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1" w:rsidRDefault="008C7101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C7101" w:rsidRDefault="00E94BDC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13.11</w:t>
      </w:r>
      <w:r w:rsidR="00800F3B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87</w:t>
      </w:r>
    </w:p>
    <w:p w:rsidR="00E611BB" w:rsidRPr="008C7101" w:rsidRDefault="00E73C90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7101">
        <w:rPr>
          <w:rFonts w:ascii="Arial" w:hAnsi="Arial" w:cs="Arial"/>
          <w:b/>
          <w:sz w:val="32"/>
          <w:szCs w:val="32"/>
        </w:rPr>
        <w:t xml:space="preserve"> </w:t>
      </w:r>
      <w:r w:rsidR="007D575D" w:rsidRPr="008C71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575D" w:rsidRPr="008C7101" w:rsidRDefault="007D575D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7101">
        <w:rPr>
          <w:rFonts w:ascii="Arial" w:hAnsi="Arial" w:cs="Arial"/>
          <w:b/>
          <w:sz w:val="32"/>
          <w:szCs w:val="32"/>
        </w:rPr>
        <w:t>ИРКУТСКАЯ ОБЛАСТЬ</w:t>
      </w:r>
    </w:p>
    <w:p w:rsidR="007D575D" w:rsidRPr="008C7101" w:rsidRDefault="007D575D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7101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D575D" w:rsidRPr="008C7101" w:rsidRDefault="007D575D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7101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D575D" w:rsidRPr="008C7101" w:rsidRDefault="007D575D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7101">
        <w:rPr>
          <w:rFonts w:ascii="Arial" w:hAnsi="Arial" w:cs="Arial"/>
          <w:b/>
          <w:sz w:val="32"/>
          <w:szCs w:val="32"/>
        </w:rPr>
        <w:t>АДМИНИСТРАЦИЯ</w:t>
      </w:r>
    </w:p>
    <w:p w:rsidR="007D575D" w:rsidRPr="008C7101" w:rsidRDefault="007D575D" w:rsidP="007D575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C7101">
        <w:rPr>
          <w:rFonts w:ascii="Arial" w:hAnsi="Arial" w:cs="Arial"/>
          <w:b/>
          <w:sz w:val="32"/>
          <w:szCs w:val="32"/>
        </w:rPr>
        <w:t>РАСПОРЯЖЕНИЕ</w:t>
      </w:r>
    </w:p>
    <w:p w:rsidR="007D575D" w:rsidRPr="007B5692" w:rsidRDefault="007D575D" w:rsidP="007D575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7B5692" w:rsidRPr="007B5692" w:rsidRDefault="007B5692" w:rsidP="007B569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B5692">
        <w:rPr>
          <w:rFonts w:ascii="Arial" w:hAnsi="Arial" w:cs="Arial"/>
          <w:b/>
          <w:sz w:val="30"/>
          <w:szCs w:val="30"/>
        </w:rPr>
        <w:t xml:space="preserve">О ВНЕСЕНИИ ИЗМЕНЕНИЙ В </w:t>
      </w:r>
      <w:r w:rsidR="00893492">
        <w:rPr>
          <w:rFonts w:ascii="Arial" w:hAnsi="Arial" w:cs="Arial"/>
          <w:b/>
          <w:sz w:val="30"/>
          <w:szCs w:val="30"/>
        </w:rPr>
        <w:t xml:space="preserve">РАСПОРЯЖЕНИЕ </w:t>
      </w:r>
      <w:r w:rsidRPr="007B5692">
        <w:rPr>
          <w:rFonts w:ascii="Arial" w:hAnsi="Arial" w:cs="Arial"/>
          <w:b/>
          <w:sz w:val="30"/>
          <w:szCs w:val="30"/>
        </w:rPr>
        <w:t>АДМИНИСТРАЦИ ЛУГОВСКОГО ГОРОДСКОГО ПОСЕЛЕНИЯ</w:t>
      </w:r>
    </w:p>
    <w:p w:rsidR="007B5692" w:rsidRPr="007B5692" w:rsidRDefault="007B5692" w:rsidP="007B569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B5692">
        <w:rPr>
          <w:rFonts w:ascii="Arial" w:hAnsi="Arial" w:cs="Arial"/>
          <w:b/>
          <w:sz w:val="30"/>
          <w:szCs w:val="30"/>
        </w:rPr>
        <w:t xml:space="preserve">ОТ </w:t>
      </w:r>
      <w:r w:rsidR="00FA4C40">
        <w:rPr>
          <w:rFonts w:ascii="Arial" w:hAnsi="Arial" w:cs="Arial"/>
          <w:b/>
          <w:sz w:val="30"/>
          <w:szCs w:val="30"/>
        </w:rPr>
        <w:t>16 МАЯ</w:t>
      </w:r>
      <w:r w:rsidRPr="007B5692">
        <w:rPr>
          <w:rFonts w:ascii="Arial" w:hAnsi="Arial" w:cs="Arial"/>
          <w:b/>
          <w:sz w:val="30"/>
          <w:szCs w:val="30"/>
        </w:rPr>
        <w:t xml:space="preserve"> 2018 ГОДА №</w:t>
      </w:r>
      <w:r w:rsidR="00FA4C40">
        <w:rPr>
          <w:rFonts w:ascii="Arial" w:hAnsi="Arial" w:cs="Arial"/>
          <w:b/>
          <w:sz w:val="30"/>
          <w:szCs w:val="30"/>
        </w:rPr>
        <w:t>43</w:t>
      </w:r>
    </w:p>
    <w:p w:rsidR="00CF184B" w:rsidRPr="007B5692" w:rsidRDefault="00FA4C40" w:rsidP="001908A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</w:t>
      </w:r>
      <w:r w:rsidR="001908AE" w:rsidRPr="007B5692">
        <w:rPr>
          <w:rFonts w:ascii="Arial" w:hAnsi="Arial" w:cs="Arial"/>
          <w:b/>
          <w:sz w:val="30"/>
          <w:szCs w:val="30"/>
        </w:rPr>
        <w:t>О КОМИССИИ ПО СОБЛЮДЕНИЮ ТРЕБОВАНИЙ К СЛУЖЕБНОМУ ПОВЕДЕНИЮ МУНИЦИПАЛЬНЫХ СЛУЖАЩИХ АДМИНИСТРАЦИИ ЛУГОВСКОГО ГОРОДСКОГО ПОСЕЛЕНИЯ И УРЕГИЛИРОВАНИЮ КОНФЛИКТА ИНТЕРЕСОВ</w:t>
      </w:r>
      <w:r>
        <w:rPr>
          <w:rFonts w:ascii="Arial" w:hAnsi="Arial" w:cs="Arial"/>
          <w:b/>
          <w:sz w:val="30"/>
          <w:szCs w:val="30"/>
        </w:rPr>
        <w:t>»</w:t>
      </w:r>
    </w:p>
    <w:p w:rsidR="001908AE" w:rsidRPr="007B5692" w:rsidRDefault="001908AE" w:rsidP="001908A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908AE" w:rsidRDefault="001908AE" w:rsidP="001908A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gramStart"/>
      <w:r>
        <w:rPr>
          <w:rFonts w:ascii="Arial" w:hAnsi="Arial" w:cs="Arial"/>
          <w:sz w:val="24"/>
          <w:szCs w:val="24"/>
        </w:rPr>
        <w:t>В целях реализации пункта 4 статьи 14.1 Федерального закона от 02.03.2007 го 25-ФЗ «О муниципальной службе в Российской Федерации», в соответствии с Федеральным законом от 25.12.2008 года № 273 –ФЗ «О противодействии коррупции», Указом Президента Российской Федерации от 01.07.2010 года № 821 «О комиссии по соблюдению требований к служебному поведению федеральных государственных служащих и урегулированию конфликта интересов»,</w:t>
      </w:r>
      <w:r w:rsidR="00E17BB6">
        <w:rPr>
          <w:rFonts w:ascii="Arial" w:hAnsi="Arial" w:cs="Arial"/>
          <w:sz w:val="24"/>
          <w:szCs w:val="24"/>
        </w:rPr>
        <w:t xml:space="preserve"> руководствуясь</w:t>
      </w:r>
      <w:r>
        <w:rPr>
          <w:rFonts w:ascii="Arial" w:hAnsi="Arial" w:cs="Arial"/>
          <w:sz w:val="24"/>
          <w:szCs w:val="24"/>
        </w:rPr>
        <w:t xml:space="preserve"> Уставом Луговс</w:t>
      </w:r>
      <w:r w:rsidR="0068113E">
        <w:rPr>
          <w:rFonts w:ascii="Arial" w:hAnsi="Arial" w:cs="Arial"/>
          <w:sz w:val="24"/>
          <w:szCs w:val="24"/>
        </w:rPr>
        <w:t>кого муниципального образования</w:t>
      </w:r>
      <w:proofErr w:type="gramEnd"/>
    </w:p>
    <w:p w:rsidR="001908AE" w:rsidRDefault="001908AE" w:rsidP="001908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F009C" w:rsidRDefault="008F009C" w:rsidP="006966B6">
      <w:pPr>
        <w:pStyle w:val="a3"/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D6A4C">
        <w:rPr>
          <w:rFonts w:ascii="Arial" w:hAnsi="Arial" w:cs="Arial"/>
          <w:sz w:val="24"/>
          <w:szCs w:val="24"/>
        </w:rPr>
        <w:t xml:space="preserve"> </w:t>
      </w:r>
      <w:r w:rsidR="00FA2C0F">
        <w:rPr>
          <w:rFonts w:ascii="Arial" w:hAnsi="Arial" w:cs="Arial"/>
          <w:sz w:val="24"/>
          <w:szCs w:val="24"/>
        </w:rPr>
        <w:t xml:space="preserve">в распоряжение администрации Луговского городского поселения </w:t>
      </w:r>
      <w:r w:rsidRPr="00C278C9">
        <w:rPr>
          <w:rFonts w:ascii="Arial" w:hAnsi="Arial" w:cs="Arial"/>
          <w:sz w:val="24"/>
          <w:szCs w:val="24"/>
        </w:rPr>
        <w:t xml:space="preserve">от </w:t>
      </w:r>
      <w:r w:rsidR="00D72DAC">
        <w:rPr>
          <w:rFonts w:ascii="Arial" w:hAnsi="Arial" w:cs="Arial"/>
          <w:sz w:val="24"/>
          <w:szCs w:val="24"/>
        </w:rPr>
        <w:t>16 мая</w:t>
      </w:r>
      <w:r w:rsidRPr="00C278C9">
        <w:rPr>
          <w:rFonts w:ascii="Arial" w:hAnsi="Arial" w:cs="Arial"/>
          <w:sz w:val="24"/>
          <w:szCs w:val="24"/>
        </w:rPr>
        <w:t xml:space="preserve"> 201</w:t>
      </w:r>
      <w:r w:rsidR="00D72DAC">
        <w:rPr>
          <w:rFonts w:ascii="Arial" w:hAnsi="Arial" w:cs="Arial"/>
          <w:sz w:val="24"/>
          <w:szCs w:val="24"/>
        </w:rPr>
        <w:t>7</w:t>
      </w:r>
      <w:r w:rsidRPr="00C278C9">
        <w:rPr>
          <w:rFonts w:ascii="Arial" w:hAnsi="Arial" w:cs="Arial"/>
          <w:sz w:val="24"/>
          <w:szCs w:val="24"/>
        </w:rPr>
        <w:t xml:space="preserve"> года №</w:t>
      </w:r>
      <w:r w:rsidR="00D72DAC">
        <w:rPr>
          <w:rFonts w:ascii="Arial" w:hAnsi="Arial" w:cs="Arial"/>
          <w:sz w:val="24"/>
          <w:szCs w:val="24"/>
        </w:rPr>
        <w:t>43</w:t>
      </w:r>
      <w:r w:rsidRPr="00C278C9">
        <w:rPr>
          <w:rFonts w:ascii="Arial" w:hAnsi="Arial" w:cs="Arial"/>
          <w:sz w:val="24"/>
          <w:szCs w:val="24"/>
        </w:rPr>
        <w:t xml:space="preserve"> «</w:t>
      </w:r>
      <w:r w:rsidR="00D72DAC"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 администрации Луговского городского поселения и урегулированию конфликта интересов</w:t>
      </w:r>
      <w:r w:rsidRPr="00C278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="006966B6">
        <w:rPr>
          <w:rFonts w:ascii="Arial" w:hAnsi="Arial" w:cs="Arial"/>
          <w:sz w:val="24"/>
          <w:szCs w:val="24"/>
        </w:rPr>
        <w:t xml:space="preserve"> </w:t>
      </w:r>
      <w:r w:rsidR="00FA2C0F">
        <w:rPr>
          <w:rFonts w:ascii="Arial" w:hAnsi="Arial" w:cs="Arial"/>
          <w:sz w:val="24"/>
          <w:szCs w:val="24"/>
        </w:rPr>
        <w:t>следующие изменения:</w:t>
      </w:r>
    </w:p>
    <w:p w:rsidR="00FA2C0F" w:rsidRDefault="00FA2C0F" w:rsidP="006966B6">
      <w:pPr>
        <w:pStyle w:val="a3"/>
        <w:numPr>
          <w:ilvl w:val="1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 Порядок образования комиссии Приложения 1 к распоряжению </w:t>
      </w:r>
      <w:r w:rsidRPr="00C278C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комиссии по соблюдению требований к служебному поведению муниципальных служащих администрации Луговского городского поселения и урегулированию конфликта интересов</w:t>
      </w:r>
      <w:r w:rsidRPr="00C278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дополнить подпунктами 2.5, 2.6, 2.7 следующего содержания:</w:t>
      </w:r>
    </w:p>
    <w:p w:rsidR="00FA2C0F" w:rsidRDefault="00FA2C0F" w:rsidP="006966B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Число членов комиссии, не замещающих должности муниципальной службы в администрации Луговского городского поселения, должно составлять не менее одной четверти от общего числа членов комиссии.</w:t>
      </w:r>
    </w:p>
    <w:p w:rsidR="00FA2C0F" w:rsidRDefault="00FA2C0F" w:rsidP="006966B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Луговского городского поселения, недопустимо.</w:t>
      </w:r>
    </w:p>
    <w:p w:rsidR="001147EF" w:rsidRDefault="00FA2C0F" w:rsidP="006966B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При возникновении прямой или косвенной личной заинтересованности члена комиссии, которая может привести к конфликту инте</w:t>
      </w:r>
      <w:r w:rsidR="001147EF">
        <w:rPr>
          <w:rFonts w:ascii="Arial" w:hAnsi="Arial" w:cs="Arial"/>
          <w:sz w:val="24"/>
          <w:szCs w:val="24"/>
        </w:rPr>
        <w:t xml:space="preserve">ресов при рассмотрении </w:t>
      </w:r>
      <w:proofErr w:type="gramStart"/>
      <w:r w:rsidR="001147EF">
        <w:rPr>
          <w:rFonts w:ascii="Arial" w:hAnsi="Arial" w:cs="Arial"/>
          <w:sz w:val="24"/>
          <w:szCs w:val="24"/>
        </w:rPr>
        <w:t>вопроса, включенного в повестку дня заседания комиссии не принимает</w:t>
      </w:r>
      <w:proofErr w:type="gramEnd"/>
      <w:r w:rsidR="001147EF">
        <w:rPr>
          <w:rFonts w:ascii="Arial" w:hAnsi="Arial" w:cs="Arial"/>
          <w:sz w:val="24"/>
          <w:szCs w:val="24"/>
        </w:rPr>
        <w:t xml:space="preserve"> участия в рассмотрении указанного вопроса».</w:t>
      </w:r>
    </w:p>
    <w:p w:rsidR="00FA2C0F" w:rsidRPr="00C278C9" w:rsidRDefault="001147EF" w:rsidP="006966B6">
      <w:pPr>
        <w:pStyle w:val="a3"/>
        <w:numPr>
          <w:ilvl w:val="1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2 к распоряжению </w:t>
      </w:r>
      <w:r w:rsidRPr="00C278C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комиссии по соб</w:t>
      </w:r>
      <w:r w:rsidR="006966B6">
        <w:rPr>
          <w:rFonts w:ascii="Arial" w:hAnsi="Arial" w:cs="Arial"/>
          <w:sz w:val="24"/>
          <w:szCs w:val="24"/>
        </w:rPr>
        <w:t xml:space="preserve">людению требований </w:t>
      </w:r>
      <w:r>
        <w:rPr>
          <w:rFonts w:ascii="Arial" w:hAnsi="Arial" w:cs="Arial"/>
          <w:sz w:val="24"/>
          <w:szCs w:val="24"/>
        </w:rPr>
        <w:t xml:space="preserve">к служебному поведению муниципальных служащих администрации </w:t>
      </w:r>
      <w:r>
        <w:rPr>
          <w:rFonts w:ascii="Arial" w:hAnsi="Arial" w:cs="Arial"/>
          <w:sz w:val="24"/>
          <w:szCs w:val="24"/>
        </w:rPr>
        <w:lastRenderedPageBreak/>
        <w:t>Луговского городского поселения и урегулированию конфликта интересов</w:t>
      </w:r>
      <w:r w:rsidRPr="00C278C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7A5486">
        <w:rPr>
          <w:rFonts w:ascii="Arial" w:hAnsi="Arial" w:cs="Arial"/>
          <w:sz w:val="24"/>
          <w:szCs w:val="24"/>
        </w:rPr>
        <w:t>изложить в новой редакции (приложение №1).</w:t>
      </w:r>
      <w:r w:rsidR="00FA2C0F">
        <w:rPr>
          <w:rFonts w:ascii="Arial" w:hAnsi="Arial" w:cs="Arial"/>
          <w:sz w:val="24"/>
          <w:szCs w:val="24"/>
        </w:rPr>
        <w:t xml:space="preserve"> </w:t>
      </w:r>
    </w:p>
    <w:p w:rsidR="008F009C" w:rsidRPr="00C278C9" w:rsidRDefault="008F009C" w:rsidP="008F009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</w:t>
      </w:r>
      <w:r w:rsidR="00D72DAC">
        <w:rPr>
          <w:rFonts w:ascii="Arial" w:hAnsi="Arial" w:cs="Arial"/>
          <w:sz w:val="24"/>
          <w:szCs w:val="24"/>
        </w:rPr>
        <w:t xml:space="preserve">распоряжение </w:t>
      </w:r>
      <w:r w:rsidRPr="00C278C9">
        <w:rPr>
          <w:rFonts w:ascii="Arial" w:hAnsi="Arial" w:cs="Arial"/>
          <w:sz w:val="24"/>
          <w:szCs w:val="24"/>
        </w:rPr>
        <w:t xml:space="preserve">в установленном порядке. </w:t>
      </w:r>
    </w:p>
    <w:p w:rsidR="00F47201" w:rsidRDefault="008F009C" w:rsidP="008F009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8F009C" w:rsidRDefault="008F009C" w:rsidP="008F009C">
      <w:pPr>
        <w:pStyle w:val="a3"/>
        <w:rPr>
          <w:rFonts w:ascii="Arial" w:hAnsi="Arial" w:cs="Arial"/>
          <w:sz w:val="24"/>
          <w:szCs w:val="24"/>
        </w:rPr>
      </w:pPr>
    </w:p>
    <w:p w:rsidR="008F009C" w:rsidRDefault="008F009C" w:rsidP="008F009C">
      <w:pPr>
        <w:pStyle w:val="a3"/>
        <w:rPr>
          <w:rFonts w:ascii="Arial" w:hAnsi="Arial" w:cs="Arial"/>
          <w:sz w:val="24"/>
          <w:szCs w:val="24"/>
        </w:rPr>
      </w:pPr>
    </w:p>
    <w:p w:rsidR="008F009C" w:rsidRDefault="00F47201" w:rsidP="008F00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0A2CA1" w:rsidRPr="008C7101">
        <w:rPr>
          <w:rFonts w:ascii="Arial" w:hAnsi="Arial" w:cs="Arial"/>
          <w:sz w:val="24"/>
          <w:szCs w:val="24"/>
        </w:rPr>
        <w:t>ава</w:t>
      </w:r>
      <w:r w:rsidR="00EE7783" w:rsidRPr="008C7101">
        <w:rPr>
          <w:rFonts w:ascii="Arial" w:hAnsi="Arial" w:cs="Arial"/>
          <w:sz w:val="24"/>
          <w:szCs w:val="24"/>
        </w:rPr>
        <w:t xml:space="preserve"> </w:t>
      </w:r>
    </w:p>
    <w:p w:rsidR="008F009C" w:rsidRDefault="00EE7783" w:rsidP="008F009C">
      <w:pPr>
        <w:pStyle w:val="a3"/>
        <w:rPr>
          <w:rFonts w:ascii="Arial" w:hAnsi="Arial" w:cs="Arial"/>
          <w:sz w:val="24"/>
          <w:szCs w:val="24"/>
        </w:rPr>
      </w:pPr>
      <w:r w:rsidRPr="008C7101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</w:t>
      </w:r>
      <w:r w:rsidR="000A2CA1" w:rsidRPr="008C7101">
        <w:rPr>
          <w:rFonts w:ascii="Arial" w:hAnsi="Arial" w:cs="Arial"/>
          <w:sz w:val="24"/>
          <w:szCs w:val="24"/>
        </w:rPr>
        <w:t xml:space="preserve">            </w:t>
      </w:r>
    </w:p>
    <w:p w:rsidR="00EE7783" w:rsidRDefault="000A2CA1" w:rsidP="008F009C">
      <w:pPr>
        <w:pStyle w:val="a3"/>
        <w:rPr>
          <w:rFonts w:ascii="Arial" w:hAnsi="Arial" w:cs="Arial"/>
          <w:sz w:val="24"/>
          <w:szCs w:val="24"/>
        </w:rPr>
      </w:pPr>
      <w:r w:rsidRPr="008C7101">
        <w:rPr>
          <w:rFonts w:ascii="Arial" w:hAnsi="Arial" w:cs="Arial"/>
          <w:sz w:val="24"/>
          <w:szCs w:val="24"/>
        </w:rPr>
        <w:t>А.В.Уш</w:t>
      </w:r>
      <w:r w:rsidR="00C86337" w:rsidRPr="008C7101">
        <w:rPr>
          <w:rFonts w:ascii="Arial" w:hAnsi="Arial" w:cs="Arial"/>
          <w:sz w:val="24"/>
          <w:szCs w:val="24"/>
        </w:rPr>
        <w:t>а</w:t>
      </w:r>
      <w:r w:rsidRPr="008C7101">
        <w:rPr>
          <w:rFonts w:ascii="Arial" w:hAnsi="Arial" w:cs="Arial"/>
          <w:sz w:val="24"/>
          <w:szCs w:val="24"/>
        </w:rPr>
        <w:t>ков</w:t>
      </w:r>
    </w:p>
    <w:p w:rsidR="001E610B" w:rsidRDefault="001E610B" w:rsidP="001908A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610B" w:rsidRPr="00E94BDC" w:rsidRDefault="001E610B" w:rsidP="005B2DFA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bookmarkStart w:id="0" w:name="sub_9992"/>
      <w:r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Приложение </w:t>
      </w:r>
      <w:r w:rsidR="00067676"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№1</w:t>
      </w:r>
    </w:p>
    <w:bookmarkEnd w:id="0"/>
    <w:p w:rsidR="001E610B" w:rsidRPr="00E94BDC" w:rsidRDefault="001E610B" w:rsidP="001E610B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hyperlink w:anchor="sub_0" w:history="1">
        <w:r w:rsidRPr="00E94BDC">
          <w:rPr>
            <w:rStyle w:val="a6"/>
            <w:rFonts w:ascii="Courier New" w:hAnsi="Courier New" w:cs="Courier New"/>
            <w:b w:val="0"/>
            <w:color w:val="000000" w:themeColor="text1"/>
            <w:sz w:val="22"/>
            <w:szCs w:val="22"/>
          </w:rPr>
          <w:t>распоряжению</w:t>
        </w:r>
      </w:hyperlink>
      <w:r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администрации</w:t>
      </w:r>
    </w:p>
    <w:p w:rsidR="001E610B" w:rsidRPr="00E94BDC" w:rsidRDefault="00E94BDC" w:rsidP="001E610B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от 13.11</w:t>
      </w:r>
      <w:r w:rsidR="001E610B"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.201</w:t>
      </w:r>
      <w:r w:rsidR="00D13367"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8</w:t>
      </w:r>
      <w:r w:rsidR="001E610B"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г.</w:t>
      </w:r>
      <w:r w:rsidRPr="00E94BDC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87</w:t>
      </w:r>
    </w:p>
    <w:p w:rsidR="001E610B" w:rsidRPr="007678D6" w:rsidRDefault="001E610B" w:rsidP="001E610B">
      <w:pPr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1E610B" w:rsidRPr="005B2DFA" w:rsidRDefault="001E610B" w:rsidP="001E610B">
      <w:pPr>
        <w:pStyle w:val="1"/>
        <w:spacing w:before="0" w:after="0"/>
        <w:rPr>
          <w:caps/>
          <w:color w:val="auto"/>
          <w:sz w:val="30"/>
          <w:szCs w:val="30"/>
        </w:rPr>
      </w:pPr>
      <w:r w:rsidRPr="005B2DFA">
        <w:rPr>
          <w:color w:val="auto"/>
          <w:sz w:val="30"/>
          <w:szCs w:val="30"/>
        </w:rPr>
        <w:t>СОСТАВ</w:t>
      </w:r>
      <w:r w:rsidRPr="00F47201">
        <w:rPr>
          <w:color w:val="auto"/>
        </w:rPr>
        <w:br/>
      </w:r>
      <w:r w:rsidRPr="005B2DFA">
        <w:rPr>
          <w:caps/>
          <w:color w:val="auto"/>
          <w:sz w:val="30"/>
          <w:szCs w:val="30"/>
        </w:rPr>
        <w:t>комиссии по соблюдению требований к служебному поведению</w:t>
      </w:r>
    </w:p>
    <w:p w:rsidR="001E610B" w:rsidRPr="005B2DFA" w:rsidRDefault="001E610B" w:rsidP="001E610B">
      <w:pPr>
        <w:pStyle w:val="1"/>
        <w:spacing w:before="0" w:after="0"/>
        <w:rPr>
          <w:caps/>
          <w:color w:val="auto"/>
          <w:sz w:val="30"/>
          <w:szCs w:val="30"/>
        </w:rPr>
      </w:pPr>
      <w:r w:rsidRPr="005B2DFA">
        <w:rPr>
          <w:caps/>
          <w:color w:val="auto"/>
          <w:sz w:val="30"/>
          <w:szCs w:val="30"/>
        </w:rPr>
        <w:t>муниципальных служащих администрации Луговского городского поселения</w:t>
      </w:r>
      <w:r w:rsidRPr="005B2DFA">
        <w:rPr>
          <w:caps/>
          <w:color w:val="auto"/>
          <w:sz w:val="30"/>
          <w:szCs w:val="30"/>
        </w:rPr>
        <w:br/>
        <w:t>и урегулированию конфликта интересов</w:t>
      </w:r>
    </w:p>
    <w:p w:rsidR="001E610B" w:rsidRPr="005B2DFA" w:rsidRDefault="001E610B" w:rsidP="001E610B">
      <w:pPr>
        <w:ind w:firstLine="720"/>
        <w:jc w:val="both"/>
        <w:rPr>
          <w:caps/>
          <w:sz w:val="30"/>
          <w:szCs w:val="30"/>
        </w:rPr>
      </w:pPr>
    </w:p>
    <w:p w:rsidR="001E610B" w:rsidRPr="00F47201" w:rsidRDefault="001E610B" w:rsidP="001E610B">
      <w:pPr>
        <w:ind w:firstLine="720"/>
        <w:jc w:val="both"/>
      </w:pPr>
      <w:r w:rsidRPr="00F47201">
        <w:t xml:space="preserve">Председатель комиссии: </w:t>
      </w:r>
    </w:p>
    <w:p w:rsidR="001E610B" w:rsidRPr="00F47201" w:rsidRDefault="00673AC5" w:rsidP="001E610B">
      <w:pPr>
        <w:ind w:firstLine="720"/>
        <w:jc w:val="both"/>
      </w:pPr>
      <w:proofErr w:type="spellStart"/>
      <w:r>
        <w:rPr>
          <w:b/>
        </w:rPr>
        <w:t>Барсукова</w:t>
      </w:r>
      <w:proofErr w:type="spellEnd"/>
      <w:r>
        <w:rPr>
          <w:b/>
        </w:rPr>
        <w:t xml:space="preserve"> Ирина Аркадьевна </w:t>
      </w:r>
      <w:r w:rsidR="001E610B" w:rsidRPr="00F47201">
        <w:t>–</w:t>
      </w:r>
      <w:r w:rsidR="00EB4A49">
        <w:t xml:space="preserve"> председатель Думы</w:t>
      </w:r>
      <w:r>
        <w:t xml:space="preserve"> 5 созыва </w:t>
      </w:r>
      <w:r w:rsidR="00EB4A49">
        <w:t xml:space="preserve"> Луговского городского поселения</w:t>
      </w:r>
      <w:r w:rsidR="001E610B" w:rsidRPr="00F47201">
        <w:t>;</w:t>
      </w:r>
    </w:p>
    <w:p w:rsidR="00EB4A49" w:rsidRDefault="001E610B" w:rsidP="001E610B">
      <w:pPr>
        <w:ind w:firstLine="720"/>
        <w:jc w:val="both"/>
      </w:pPr>
      <w:r w:rsidRPr="00F47201">
        <w:t>Заместитель председателя комиссии:</w:t>
      </w:r>
    </w:p>
    <w:p w:rsidR="001E610B" w:rsidRDefault="00673AC5" w:rsidP="001E610B">
      <w:pPr>
        <w:ind w:firstLine="720"/>
        <w:jc w:val="both"/>
      </w:pPr>
      <w:r w:rsidRPr="00531054">
        <w:rPr>
          <w:b/>
        </w:rPr>
        <w:t>Ваньшева Ирина Михайловна</w:t>
      </w:r>
      <w:r w:rsidR="00EB4A49">
        <w:t xml:space="preserve"> - депутат Думы</w:t>
      </w:r>
      <w:r>
        <w:t xml:space="preserve"> 5 созыва </w:t>
      </w:r>
      <w:r w:rsidR="00EB4A49">
        <w:t xml:space="preserve"> Луговского городского поселения</w:t>
      </w:r>
      <w:r w:rsidR="001E610B" w:rsidRPr="00F47201">
        <w:t xml:space="preserve"> </w:t>
      </w:r>
    </w:p>
    <w:p w:rsidR="00C66B4A" w:rsidRPr="00F47201" w:rsidRDefault="00C66B4A" w:rsidP="001E610B">
      <w:pPr>
        <w:ind w:firstLine="720"/>
        <w:jc w:val="both"/>
      </w:pPr>
    </w:p>
    <w:p w:rsidR="001E610B" w:rsidRPr="00F47201" w:rsidRDefault="001E610B" w:rsidP="001E610B">
      <w:pPr>
        <w:ind w:firstLine="720"/>
        <w:jc w:val="both"/>
      </w:pPr>
      <w:r w:rsidRPr="00F47201">
        <w:t xml:space="preserve">Секретарь комиссии: </w:t>
      </w:r>
    </w:p>
    <w:p w:rsidR="001E610B" w:rsidRDefault="00F47201" w:rsidP="001E610B">
      <w:pPr>
        <w:ind w:firstLine="720"/>
        <w:jc w:val="both"/>
      </w:pPr>
      <w:r>
        <w:rPr>
          <w:b/>
          <w:bCs/>
        </w:rPr>
        <w:t>Герасимов</w:t>
      </w:r>
      <w:r w:rsidR="00391FB9">
        <w:rPr>
          <w:b/>
          <w:bCs/>
        </w:rPr>
        <w:t>а</w:t>
      </w:r>
      <w:r>
        <w:rPr>
          <w:b/>
          <w:bCs/>
        </w:rPr>
        <w:t xml:space="preserve"> Алена Сергеевна </w:t>
      </w:r>
      <w:r w:rsidR="001E610B" w:rsidRPr="00F47201">
        <w:t>– специалист 1 категории по кадровой работе и информационно-техническому обеспечению.</w:t>
      </w:r>
    </w:p>
    <w:p w:rsidR="00C66B4A" w:rsidRPr="00F47201" w:rsidRDefault="00C66B4A" w:rsidP="001E610B">
      <w:pPr>
        <w:ind w:firstLine="720"/>
        <w:jc w:val="both"/>
      </w:pPr>
    </w:p>
    <w:p w:rsidR="00EB4A49" w:rsidRDefault="001E610B" w:rsidP="00EB4A49">
      <w:pPr>
        <w:ind w:firstLine="720"/>
        <w:jc w:val="both"/>
        <w:rPr>
          <w:b/>
          <w:bCs/>
        </w:rPr>
      </w:pPr>
      <w:r w:rsidRPr="00F47201">
        <w:t>Член</w:t>
      </w:r>
      <w:r w:rsidR="00EB4A49">
        <w:t>ы</w:t>
      </w:r>
      <w:r w:rsidRPr="00F47201">
        <w:t xml:space="preserve"> комиссии:</w:t>
      </w:r>
      <w:r w:rsidR="00EB4A49" w:rsidRPr="00EB4A49">
        <w:rPr>
          <w:b/>
          <w:bCs/>
        </w:rPr>
        <w:t xml:space="preserve"> </w:t>
      </w:r>
    </w:p>
    <w:p w:rsidR="001E610B" w:rsidRPr="00F47201" w:rsidRDefault="00EB4A49" w:rsidP="00EB4A49">
      <w:pPr>
        <w:ind w:firstLine="720"/>
        <w:jc w:val="both"/>
      </w:pPr>
      <w:r w:rsidRPr="00F47201">
        <w:rPr>
          <w:b/>
          <w:bCs/>
        </w:rPr>
        <w:t>Токарчук Наталья Николаевна</w:t>
      </w:r>
      <w:r w:rsidRPr="00F47201">
        <w:t xml:space="preserve"> – ведущий специалист по организационным и социальным вопросам;</w:t>
      </w:r>
    </w:p>
    <w:p w:rsidR="001E610B" w:rsidRDefault="001E610B" w:rsidP="001E610B">
      <w:pPr>
        <w:ind w:firstLine="720"/>
        <w:jc w:val="both"/>
      </w:pPr>
      <w:r w:rsidRPr="00F47201">
        <w:rPr>
          <w:b/>
          <w:bCs/>
        </w:rPr>
        <w:t>Прокопчева Елена Анатольевна</w:t>
      </w:r>
      <w:r w:rsidRPr="00F47201">
        <w:t xml:space="preserve"> – главный специалист по экономическим вопросам.</w:t>
      </w:r>
    </w:p>
    <w:p w:rsidR="007B19ED" w:rsidRPr="007B19ED" w:rsidRDefault="007B19ED" w:rsidP="001E610B">
      <w:pPr>
        <w:ind w:firstLine="720"/>
        <w:jc w:val="both"/>
      </w:pPr>
      <w:r>
        <w:rPr>
          <w:b/>
        </w:rPr>
        <w:t xml:space="preserve">Сафонова </w:t>
      </w:r>
      <w:r w:rsidRPr="007B19ED">
        <w:rPr>
          <w:b/>
        </w:rPr>
        <w:t>Гульсарья Нагимулловна</w:t>
      </w:r>
      <w:r>
        <w:t xml:space="preserve"> – директор МКОУ «Луговская СОШ»</w:t>
      </w:r>
      <w:r w:rsidR="00880039">
        <w:t>.</w:t>
      </w:r>
    </w:p>
    <w:p w:rsidR="00EB4A49" w:rsidRDefault="00EB4A49" w:rsidP="001E610B">
      <w:pPr>
        <w:ind w:firstLine="720"/>
        <w:jc w:val="both"/>
      </w:pPr>
      <w:r>
        <w:rPr>
          <w:b/>
        </w:rPr>
        <w:t xml:space="preserve">Захарова Оксана Игоревна – </w:t>
      </w:r>
      <w:r>
        <w:t>консультант-юрист админ</w:t>
      </w:r>
      <w:r w:rsidR="00E94BDC">
        <w:t>истрации Мамско-Чуйского района (по согласованию)</w:t>
      </w:r>
    </w:p>
    <w:p w:rsidR="00EB4A49" w:rsidRPr="00EB4A49" w:rsidRDefault="00EB4A49" w:rsidP="001E610B">
      <w:pPr>
        <w:ind w:firstLine="720"/>
        <w:jc w:val="both"/>
      </w:pPr>
      <w:r>
        <w:rPr>
          <w:b/>
        </w:rPr>
        <w:t xml:space="preserve">Казазаева Елена Федоровна </w:t>
      </w:r>
      <w:r>
        <w:t>– консультант по труду отдела экономики и труда админ</w:t>
      </w:r>
      <w:r w:rsidR="00E94BDC">
        <w:t>истрации Мамско-Чуйского района (по согласованию)</w:t>
      </w:r>
    </w:p>
    <w:p w:rsidR="001E610B" w:rsidRPr="00F47201" w:rsidRDefault="001E610B" w:rsidP="001908AE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1E610B" w:rsidRPr="00F47201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F84"/>
    <w:multiLevelType w:val="multilevel"/>
    <w:tmpl w:val="3CD407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EB753D"/>
    <w:multiLevelType w:val="hybridMultilevel"/>
    <w:tmpl w:val="E8E6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6FD"/>
    <w:multiLevelType w:val="hybridMultilevel"/>
    <w:tmpl w:val="0C0C8038"/>
    <w:lvl w:ilvl="0" w:tplc="28A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E5903"/>
    <w:multiLevelType w:val="multilevel"/>
    <w:tmpl w:val="E714A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575D"/>
    <w:rsid w:val="000160E2"/>
    <w:rsid w:val="00016ECC"/>
    <w:rsid w:val="00055A75"/>
    <w:rsid w:val="00067676"/>
    <w:rsid w:val="000A2CA1"/>
    <w:rsid w:val="00105B8F"/>
    <w:rsid w:val="001147EF"/>
    <w:rsid w:val="00151052"/>
    <w:rsid w:val="00164088"/>
    <w:rsid w:val="001908AE"/>
    <w:rsid w:val="001E0970"/>
    <w:rsid w:val="001E610B"/>
    <w:rsid w:val="00200477"/>
    <w:rsid w:val="00270E35"/>
    <w:rsid w:val="002923AE"/>
    <w:rsid w:val="00391FB9"/>
    <w:rsid w:val="00392431"/>
    <w:rsid w:val="003A5632"/>
    <w:rsid w:val="003F5D9A"/>
    <w:rsid w:val="00406885"/>
    <w:rsid w:val="0042297D"/>
    <w:rsid w:val="00423E00"/>
    <w:rsid w:val="00531054"/>
    <w:rsid w:val="005602A1"/>
    <w:rsid w:val="00593E75"/>
    <w:rsid w:val="005B2DFA"/>
    <w:rsid w:val="005C4D72"/>
    <w:rsid w:val="00673AC5"/>
    <w:rsid w:val="0068113E"/>
    <w:rsid w:val="00681942"/>
    <w:rsid w:val="00695269"/>
    <w:rsid w:val="006966B6"/>
    <w:rsid w:val="00711832"/>
    <w:rsid w:val="00760803"/>
    <w:rsid w:val="007678D6"/>
    <w:rsid w:val="007A5486"/>
    <w:rsid w:val="007B19ED"/>
    <w:rsid w:val="007B5692"/>
    <w:rsid w:val="007C2208"/>
    <w:rsid w:val="007D3C5D"/>
    <w:rsid w:val="007D575D"/>
    <w:rsid w:val="007F1206"/>
    <w:rsid w:val="00800F3B"/>
    <w:rsid w:val="00831B04"/>
    <w:rsid w:val="00880039"/>
    <w:rsid w:val="00893492"/>
    <w:rsid w:val="008C7101"/>
    <w:rsid w:val="008F009C"/>
    <w:rsid w:val="009959D9"/>
    <w:rsid w:val="009E56C6"/>
    <w:rsid w:val="00A519A5"/>
    <w:rsid w:val="00B3460B"/>
    <w:rsid w:val="00B601D0"/>
    <w:rsid w:val="00B65C4B"/>
    <w:rsid w:val="00BA70BB"/>
    <w:rsid w:val="00C533C7"/>
    <w:rsid w:val="00C66B4A"/>
    <w:rsid w:val="00C73592"/>
    <w:rsid w:val="00C86337"/>
    <w:rsid w:val="00CD6A4C"/>
    <w:rsid w:val="00CF184B"/>
    <w:rsid w:val="00D13367"/>
    <w:rsid w:val="00D13C35"/>
    <w:rsid w:val="00D7129C"/>
    <w:rsid w:val="00D72DAC"/>
    <w:rsid w:val="00DF7BBD"/>
    <w:rsid w:val="00E17BB6"/>
    <w:rsid w:val="00E611BB"/>
    <w:rsid w:val="00E73C90"/>
    <w:rsid w:val="00E82FED"/>
    <w:rsid w:val="00E94BDC"/>
    <w:rsid w:val="00EB4A49"/>
    <w:rsid w:val="00EB5904"/>
    <w:rsid w:val="00EE6207"/>
    <w:rsid w:val="00EE7783"/>
    <w:rsid w:val="00F47201"/>
    <w:rsid w:val="00F7198F"/>
    <w:rsid w:val="00FA2C0F"/>
    <w:rsid w:val="00FA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10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75D"/>
    <w:pPr>
      <w:spacing w:after="0" w:line="240" w:lineRule="auto"/>
    </w:pPr>
  </w:style>
  <w:style w:type="table" w:styleId="a4">
    <w:name w:val="Table Grid"/>
    <w:basedOn w:val="a1"/>
    <w:uiPriority w:val="59"/>
    <w:rsid w:val="00A51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E610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E610B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1E610B"/>
    <w:rPr>
      <w:rFonts w:cs="Times New Roman"/>
      <w:color w:val="008000"/>
    </w:rPr>
  </w:style>
  <w:style w:type="paragraph" w:customStyle="1" w:styleId="a7">
    <w:name w:val="Комментарий"/>
    <w:basedOn w:val="a"/>
    <w:next w:val="a"/>
    <w:uiPriority w:val="99"/>
    <w:rsid w:val="001E610B"/>
    <w:pPr>
      <w:ind w:left="170"/>
      <w:jc w:val="both"/>
    </w:pPr>
    <w:rPr>
      <w:i/>
      <w:iCs/>
      <w:color w:val="800080"/>
    </w:rPr>
  </w:style>
  <w:style w:type="paragraph" w:customStyle="1" w:styleId="a8">
    <w:name w:val="Таблицы (моноширинный)"/>
    <w:basedOn w:val="a"/>
    <w:next w:val="a"/>
    <w:uiPriority w:val="99"/>
    <w:rsid w:val="001E610B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57</cp:revision>
  <cp:lastPrinted>2018-11-13T07:17:00Z</cp:lastPrinted>
  <dcterms:created xsi:type="dcterms:W3CDTF">2016-01-20T06:31:00Z</dcterms:created>
  <dcterms:modified xsi:type="dcterms:W3CDTF">2018-11-13T07:17:00Z</dcterms:modified>
</cp:coreProperties>
</file>