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29" w:rsidRPr="00A90357" w:rsidRDefault="00186B29" w:rsidP="00186B29">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p>
    <w:p w:rsidR="00186B29" w:rsidRPr="00A90357" w:rsidRDefault="00B93C08" w:rsidP="00186B29">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186B29" w:rsidRPr="00A90357">
        <w:rPr>
          <w:rFonts w:ascii="Times New Roman" w:hAnsi="Times New Roman" w:cs="Times New Roman"/>
          <w:b/>
          <w:bCs/>
          <w:iCs/>
          <w:sz w:val="24"/>
          <w:szCs w:val="24"/>
        </w:rPr>
        <w:t>СКОГО ГОРОДСКОГО ПОСЕЛЕНИЯ</w:t>
      </w: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МАМСКО-ЧУЙСКОГО РАЙОНА</w:t>
      </w: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r w:rsidR="0004489A">
        <w:rPr>
          <w:rFonts w:ascii="Times New Roman" w:hAnsi="Times New Roman" w:cs="Times New Roman"/>
          <w:b/>
          <w:bCs/>
          <w:iCs/>
          <w:sz w:val="24"/>
          <w:szCs w:val="24"/>
        </w:rPr>
        <w:t xml:space="preserve"> (проект)</w:t>
      </w: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p>
    <w:p w:rsidR="00186B29" w:rsidRPr="00A90357" w:rsidRDefault="00186B29" w:rsidP="00186B29">
      <w:pPr>
        <w:spacing w:after="0" w:line="240" w:lineRule="auto"/>
        <w:ind w:firstLine="709"/>
        <w:jc w:val="center"/>
        <w:rPr>
          <w:rFonts w:ascii="Times New Roman" w:hAnsi="Times New Roman" w:cs="Times New Roman"/>
          <w:b/>
          <w:bCs/>
          <w:iCs/>
          <w:sz w:val="24"/>
          <w:szCs w:val="24"/>
        </w:rPr>
      </w:pPr>
    </w:p>
    <w:p w:rsidR="00186B29" w:rsidRPr="00A90357" w:rsidRDefault="0004489A" w:rsidP="00186B29">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Cs/>
          <w:iCs/>
          <w:sz w:val="24"/>
          <w:szCs w:val="24"/>
        </w:rPr>
        <w:t xml:space="preserve">___________. </w:t>
      </w:r>
      <w:r w:rsidR="00186B29" w:rsidRPr="00A90357">
        <w:rPr>
          <w:rFonts w:ascii="Times New Roman" w:hAnsi="Times New Roman" w:cs="Times New Roman"/>
          <w:bCs/>
          <w:iCs/>
          <w:sz w:val="24"/>
          <w:szCs w:val="24"/>
        </w:rPr>
        <w:t xml:space="preserve">2016 г. </w:t>
      </w:r>
      <w:r w:rsidR="00186B29" w:rsidRPr="00A90357">
        <w:rPr>
          <w:rFonts w:ascii="Times New Roman" w:hAnsi="Times New Roman" w:cs="Times New Roman"/>
          <w:b/>
          <w:bCs/>
          <w:iCs/>
          <w:sz w:val="24"/>
          <w:szCs w:val="24"/>
        </w:rPr>
        <w:t xml:space="preserve">                                                                                       № </w:t>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r>
      <w:r w:rsidR="00186B29" w:rsidRPr="00A90357">
        <w:rPr>
          <w:rFonts w:ascii="Times New Roman" w:hAnsi="Times New Roman" w:cs="Times New Roman"/>
          <w:b/>
          <w:bCs/>
          <w:iCs/>
          <w:sz w:val="24"/>
          <w:szCs w:val="24"/>
        </w:rPr>
        <w:softHyphen/>
        <w:t>_____</w:t>
      </w:r>
    </w:p>
    <w:p w:rsidR="00186B29" w:rsidRPr="00A90357" w:rsidRDefault="00186B29" w:rsidP="00186B29">
      <w:pPr>
        <w:spacing w:after="0" w:line="240" w:lineRule="auto"/>
        <w:ind w:firstLine="709"/>
        <w:jc w:val="center"/>
        <w:rPr>
          <w:rFonts w:ascii="Times New Roman" w:hAnsi="Times New Roman" w:cs="Times New Roman"/>
          <w:b/>
          <w:bCs/>
          <w:i/>
          <w:iCs/>
          <w:sz w:val="24"/>
          <w:szCs w:val="24"/>
        </w:rPr>
      </w:pPr>
    </w:p>
    <w:p w:rsidR="00186B29" w:rsidRPr="00A90357" w:rsidRDefault="00B93C08" w:rsidP="00186B2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 Лугов</w:t>
      </w:r>
      <w:r w:rsidR="00186B29" w:rsidRPr="00A90357">
        <w:rPr>
          <w:rFonts w:ascii="Times New Roman" w:hAnsi="Times New Roman" w:cs="Times New Roman"/>
          <w:sz w:val="24"/>
          <w:szCs w:val="24"/>
        </w:rPr>
        <w:t>ский</w:t>
      </w:r>
    </w:p>
    <w:p w:rsidR="00961E63" w:rsidRPr="00961E63" w:rsidRDefault="00961E63" w:rsidP="00961E63">
      <w:pPr>
        <w:shd w:val="clear" w:color="auto" w:fill="FFFFFF"/>
        <w:spacing w:after="0" w:line="240" w:lineRule="auto"/>
        <w:rPr>
          <w:rFonts w:ascii="Arial" w:eastAsia="Times New Roman" w:hAnsi="Arial" w:cs="Arial"/>
          <w:color w:val="333333"/>
          <w:sz w:val="19"/>
          <w:szCs w:val="19"/>
          <w:lang w:eastAsia="ru-RU"/>
        </w:rPr>
      </w:pPr>
      <w:r w:rsidRPr="00961E63">
        <w:rPr>
          <w:rFonts w:ascii="Arial" w:eastAsia="Times New Roman" w:hAnsi="Arial" w:cs="Arial"/>
          <w:color w:val="333333"/>
          <w:sz w:val="19"/>
          <w:szCs w:val="19"/>
          <w:lang w:eastAsia="ru-RU"/>
        </w:rPr>
        <w:t> </w:t>
      </w:r>
    </w:p>
    <w:p w:rsidR="00961E63" w:rsidRPr="00186B29" w:rsidRDefault="00961E63" w:rsidP="00961E63">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b/>
          <w:color w:val="333333"/>
          <w:sz w:val="24"/>
          <w:szCs w:val="24"/>
          <w:lang w:eastAsia="ru-RU"/>
        </w:rPr>
        <w:t>Об     утверждении      Административного        регламента</w:t>
      </w:r>
    </w:p>
    <w:p w:rsidR="00961E63" w:rsidRPr="00186B29" w:rsidRDefault="00961E63" w:rsidP="00961E63">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b/>
          <w:color w:val="333333"/>
          <w:sz w:val="24"/>
          <w:szCs w:val="24"/>
          <w:lang w:eastAsia="ru-RU"/>
        </w:rPr>
        <w:t>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61E63" w:rsidRPr="00186B29" w:rsidRDefault="00961E63" w:rsidP="00961E63">
      <w:pPr>
        <w:shd w:val="clear" w:color="auto" w:fill="FFFFFF"/>
        <w:spacing w:after="0" w:line="240" w:lineRule="auto"/>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w:t>
      </w:r>
      <w:r w:rsidR="00186B29" w:rsidRPr="00186B29">
        <w:rPr>
          <w:rFonts w:ascii="Times New Roman" w:eastAsia="Times New Roman" w:hAnsi="Times New Roman" w:cs="Times New Roman"/>
          <w:color w:val="333333"/>
          <w:sz w:val="24"/>
          <w:szCs w:val="24"/>
          <w:lang w:eastAsia="ru-RU"/>
        </w:rPr>
        <w:t xml:space="preserve"> </w:t>
      </w:r>
      <w:r w:rsidR="00B93C08">
        <w:rPr>
          <w:rFonts w:ascii="Times New Roman" w:hAnsi="Times New Roman" w:cs="Times New Roman"/>
          <w:sz w:val="24"/>
          <w:szCs w:val="24"/>
        </w:rPr>
        <w:t>администрация  Лугов</w:t>
      </w:r>
      <w:r w:rsidR="00186B29" w:rsidRPr="00186B29">
        <w:rPr>
          <w:rFonts w:ascii="Times New Roman" w:hAnsi="Times New Roman" w:cs="Times New Roman"/>
          <w:sz w:val="24"/>
          <w:szCs w:val="24"/>
        </w:rPr>
        <w:t>ского городского поселения</w:t>
      </w: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186B29" w:rsidP="00186B29">
      <w:pPr>
        <w:spacing w:after="0" w:line="240" w:lineRule="auto"/>
        <w:ind w:firstLine="709"/>
        <w:jc w:val="center"/>
        <w:rPr>
          <w:rFonts w:ascii="Times New Roman" w:hAnsi="Times New Roman" w:cs="Times New Roman"/>
          <w:sz w:val="24"/>
          <w:szCs w:val="24"/>
        </w:rPr>
      </w:pPr>
      <w:proofErr w:type="gramStart"/>
      <w:r w:rsidRPr="00186B29">
        <w:rPr>
          <w:rFonts w:ascii="Times New Roman" w:hAnsi="Times New Roman" w:cs="Times New Roman"/>
          <w:sz w:val="24"/>
          <w:szCs w:val="24"/>
        </w:rPr>
        <w:t>П</w:t>
      </w:r>
      <w:proofErr w:type="gramEnd"/>
      <w:r w:rsidRPr="00186B29">
        <w:rPr>
          <w:rFonts w:ascii="Times New Roman" w:hAnsi="Times New Roman" w:cs="Times New Roman"/>
          <w:sz w:val="24"/>
          <w:szCs w:val="24"/>
        </w:rPr>
        <w:t xml:space="preserve"> О С Т А Н О В Л Я Е Т</w:t>
      </w:r>
    </w:p>
    <w:p w:rsidR="00186B29" w:rsidRPr="00186B29" w:rsidRDefault="00186B29" w:rsidP="00186B29">
      <w:pPr>
        <w:spacing w:after="0" w:line="240" w:lineRule="auto"/>
        <w:ind w:firstLine="284"/>
        <w:jc w:val="both"/>
        <w:rPr>
          <w:rFonts w:ascii="Times New Roman" w:hAnsi="Times New Roman" w:cs="Times New Roman"/>
          <w:sz w:val="24"/>
          <w:szCs w:val="24"/>
        </w:rPr>
      </w:pPr>
    </w:p>
    <w:p w:rsidR="00186B29" w:rsidRPr="00186B29" w:rsidRDefault="00186B29" w:rsidP="00186B29">
      <w:pPr>
        <w:pStyle w:val="a3"/>
        <w:numPr>
          <w:ilvl w:val="0"/>
          <w:numId w:val="1"/>
        </w:numPr>
        <w:spacing w:after="0" w:line="240" w:lineRule="auto"/>
        <w:ind w:left="0" w:firstLine="284"/>
        <w:jc w:val="both"/>
        <w:rPr>
          <w:rFonts w:ascii="Times New Roman" w:hAnsi="Times New Roman" w:cs="Times New Roman"/>
          <w:sz w:val="24"/>
          <w:szCs w:val="24"/>
        </w:rPr>
      </w:pPr>
      <w:r w:rsidRPr="00186B29">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186B29">
        <w:rPr>
          <w:rFonts w:ascii="Times New Roman" w:eastAsia="Times New Roman" w:hAnsi="Times New Roman" w:cs="Times New Roman"/>
          <w:color w:val="333333"/>
          <w:sz w:val="24"/>
          <w:szCs w:val="24"/>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EF5AFA" w:rsidRPr="00186B29">
        <w:rPr>
          <w:rFonts w:ascii="Times New Roman" w:eastAsia="Times New Roman" w:hAnsi="Times New Roman" w:cs="Times New Roman"/>
          <w:color w:val="333333"/>
          <w:sz w:val="24"/>
          <w:szCs w:val="24"/>
          <w:lang w:eastAsia="ru-RU"/>
        </w:rPr>
        <w:t>,</w:t>
      </w:r>
      <w:r w:rsidRPr="00186B29">
        <w:rPr>
          <w:rFonts w:ascii="Times New Roman" w:eastAsia="Times New Roman" w:hAnsi="Times New Roman" w:cs="Times New Roman"/>
          <w:color w:val="333333"/>
          <w:sz w:val="24"/>
          <w:szCs w:val="24"/>
          <w:lang w:eastAsia="ru-RU"/>
        </w:rPr>
        <w:t xml:space="preserve"> согласно приложению.</w:t>
      </w:r>
      <w:r w:rsidRPr="00186B29">
        <w:rPr>
          <w:rFonts w:ascii="Times New Roman" w:hAnsi="Times New Roman" w:cs="Times New Roman"/>
          <w:sz w:val="24"/>
          <w:szCs w:val="24"/>
        </w:rPr>
        <w:t xml:space="preserve"> </w:t>
      </w:r>
    </w:p>
    <w:p w:rsidR="00186B29" w:rsidRPr="00186B29" w:rsidRDefault="00186B29" w:rsidP="00186B29">
      <w:pPr>
        <w:pStyle w:val="a3"/>
        <w:numPr>
          <w:ilvl w:val="0"/>
          <w:numId w:val="1"/>
        </w:numPr>
        <w:spacing w:after="0" w:line="240" w:lineRule="auto"/>
        <w:ind w:left="0" w:firstLine="284"/>
        <w:jc w:val="both"/>
        <w:rPr>
          <w:rFonts w:ascii="Times New Roman" w:hAnsi="Times New Roman" w:cs="Times New Roman"/>
          <w:sz w:val="24"/>
          <w:szCs w:val="24"/>
        </w:rPr>
      </w:pPr>
      <w:r w:rsidRPr="00186B29">
        <w:rPr>
          <w:rFonts w:ascii="Times New Roman" w:hAnsi="Times New Roman" w:cs="Times New Roman"/>
          <w:sz w:val="24"/>
          <w:szCs w:val="24"/>
        </w:rPr>
        <w:t xml:space="preserve">Настоящее постановление подлежит  опубликованию  в </w:t>
      </w:r>
      <w:r w:rsidR="00B93C08">
        <w:rPr>
          <w:rFonts w:ascii="Times New Roman" w:hAnsi="Times New Roman" w:cs="Times New Roman"/>
          <w:sz w:val="24"/>
          <w:szCs w:val="24"/>
        </w:rPr>
        <w:t>установленном порядке</w:t>
      </w:r>
      <w:r w:rsidRPr="00186B29">
        <w:rPr>
          <w:rFonts w:ascii="Times New Roman" w:hAnsi="Times New Roman" w:cs="Times New Roman"/>
          <w:sz w:val="24"/>
          <w:szCs w:val="24"/>
        </w:rPr>
        <w:t xml:space="preserve"> и на офици</w:t>
      </w:r>
      <w:r w:rsidR="00B93C08">
        <w:rPr>
          <w:rFonts w:ascii="Times New Roman" w:hAnsi="Times New Roman" w:cs="Times New Roman"/>
          <w:sz w:val="24"/>
          <w:szCs w:val="24"/>
        </w:rPr>
        <w:t>альном сайте администрации Лугов</w:t>
      </w:r>
      <w:r w:rsidRPr="00186B29">
        <w:rPr>
          <w:rFonts w:ascii="Times New Roman" w:hAnsi="Times New Roman" w:cs="Times New Roman"/>
          <w:sz w:val="24"/>
          <w:szCs w:val="24"/>
        </w:rPr>
        <w:t xml:space="preserve">ского городского поселения. </w:t>
      </w:r>
    </w:p>
    <w:p w:rsidR="00186B29" w:rsidRPr="00186B29" w:rsidRDefault="00186B29" w:rsidP="00186B29">
      <w:pPr>
        <w:spacing w:after="0" w:line="240" w:lineRule="auto"/>
        <w:ind w:firstLine="709"/>
        <w:jc w:val="both"/>
        <w:rPr>
          <w:rFonts w:ascii="Times New Roman" w:hAnsi="Times New Roman" w:cs="Times New Roman"/>
          <w:sz w:val="24"/>
          <w:szCs w:val="24"/>
        </w:rPr>
      </w:pPr>
      <w:r w:rsidRPr="00186B29">
        <w:rPr>
          <w:rFonts w:ascii="Times New Roman" w:hAnsi="Times New Roman" w:cs="Times New Roman"/>
          <w:sz w:val="24"/>
          <w:szCs w:val="24"/>
        </w:rPr>
        <w:t xml:space="preserve">        </w:t>
      </w: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186B29" w:rsidP="00186B29">
      <w:pPr>
        <w:spacing w:after="0" w:line="240" w:lineRule="auto"/>
        <w:ind w:firstLine="709"/>
        <w:jc w:val="both"/>
        <w:rPr>
          <w:rFonts w:ascii="Times New Roman" w:hAnsi="Times New Roman" w:cs="Times New Roman"/>
          <w:sz w:val="24"/>
          <w:szCs w:val="24"/>
        </w:rPr>
      </w:pPr>
      <w:r w:rsidRPr="00186B29">
        <w:rPr>
          <w:rFonts w:ascii="Times New Roman" w:hAnsi="Times New Roman" w:cs="Times New Roman"/>
          <w:sz w:val="24"/>
          <w:szCs w:val="24"/>
        </w:rPr>
        <w:t xml:space="preserve"> </w:t>
      </w: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B93C08" w:rsidP="00186B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Лугов</w:t>
      </w:r>
      <w:r w:rsidR="00186B29" w:rsidRPr="00186B29">
        <w:rPr>
          <w:rFonts w:ascii="Times New Roman" w:hAnsi="Times New Roman" w:cs="Times New Roman"/>
          <w:sz w:val="24"/>
          <w:szCs w:val="24"/>
        </w:rPr>
        <w:t>ского</w:t>
      </w:r>
    </w:p>
    <w:p w:rsidR="00186B29" w:rsidRPr="00186B29" w:rsidRDefault="00186B29" w:rsidP="00186B29">
      <w:pPr>
        <w:spacing w:after="0" w:line="240" w:lineRule="auto"/>
        <w:ind w:firstLine="709"/>
        <w:jc w:val="both"/>
        <w:rPr>
          <w:rFonts w:ascii="Times New Roman" w:hAnsi="Times New Roman" w:cs="Times New Roman"/>
          <w:sz w:val="24"/>
          <w:szCs w:val="24"/>
        </w:rPr>
      </w:pPr>
      <w:r w:rsidRPr="00186B29">
        <w:rPr>
          <w:rFonts w:ascii="Times New Roman" w:hAnsi="Times New Roman" w:cs="Times New Roman"/>
          <w:sz w:val="24"/>
          <w:szCs w:val="24"/>
        </w:rPr>
        <w:t xml:space="preserve">             городского поселения                                           </w:t>
      </w:r>
      <w:r w:rsidR="00B93C08">
        <w:rPr>
          <w:rFonts w:ascii="Times New Roman" w:hAnsi="Times New Roman" w:cs="Times New Roman"/>
          <w:sz w:val="24"/>
          <w:szCs w:val="24"/>
        </w:rPr>
        <w:t xml:space="preserve">          </w:t>
      </w:r>
      <w:r w:rsidRPr="00186B29">
        <w:rPr>
          <w:rFonts w:ascii="Times New Roman" w:hAnsi="Times New Roman" w:cs="Times New Roman"/>
          <w:sz w:val="24"/>
          <w:szCs w:val="24"/>
        </w:rPr>
        <w:t xml:space="preserve"> </w:t>
      </w: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186B29" w:rsidP="00186B29">
      <w:pPr>
        <w:spacing w:after="0" w:line="240" w:lineRule="auto"/>
        <w:ind w:firstLine="709"/>
        <w:jc w:val="both"/>
        <w:rPr>
          <w:rFonts w:ascii="Times New Roman" w:hAnsi="Times New Roman" w:cs="Times New Roman"/>
          <w:sz w:val="24"/>
          <w:szCs w:val="24"/>
        </w:rPr>
      </w:pPr>
    </w:p>
    <w:p w:rsidR="00186B29" w:rsidRPr="00186B29" w:rsidRDefault="00186B29" w:rsidP="00186B29">
      <w:pPr>
        <w:spacing w:after="0" w:line="240" w:lineRule="auto"/>
        <w:ind w:firstLine="709"/>
        <w:rPr>
          <w:rFonts w:ascii="Times New Roman" w:hAnsi="Times New Roman" w:cs="Times New Roman"/>
        </w:rPr>
      </w:pPr>
    </w:p>
    <w:p w:rsidR="00961E63" w:rsidRPr="00EF5AFA"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p>
    <w:p w:rsidR="00186B29" w:rsidRPr="00EF5AFA" w:rsidRDefault="00186B29"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p>
    <w:p w:rsidR="00186B29" w:rsidRPr="00EF5AFA" w:rsidRDefault="00186B29"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B93C08" w:rsidRDefault="00B93C08"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B93C08" w:rsidRDefault="00B93C08"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186B29" w:rsidRPr="00A90357" w:rsidRDefault="00186B29"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90357">
        <w:rPr>
          <w:rFonts w:ascii="Times New Roman" w:eastAsia="Times New Roman" w:hAnsi="Times New Roman" w:cs="Times New Roman"/>
          <w:sz w:val="18"/>
          <w:szCs w:val="18"/>
          <w:lang w:eastAsia="ru-RU"/>
        </w:rPr>
        <w:t xml:space="preserve">Приложение </w:t>
      </w:r>
    </w:p>
    <w:p w:rsidR="00186B29" w:rsidRDefault="00186B29"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90357">
        <w:rPr>
          <w:rFonts w:ascii="Times New Roman" w:eastAsia="Times New Roman" w:hAnsi="Times New Roman" w:cs="Times New Roman"/>
          <w:sz w:val="18"/>
          <w:szCs w:val="18"/>
          <w:lang w:eastAsia="ru-RU"/>
        </w:rPr>
        <w:t>к  постановлению администрации</w:t>
      </w:r>
    </w:p>
    <w:p w:rsidR="0004489A" w:rsidRPr="00A90357" w:rsidRDefault="0004489A"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Витимского городского поселения</w:t>
      </w:r>
    </w:p>
    <w:p w:rsidR="00186B29" w:rsidRPr="00EF5AFA" w:rsidRDefault="00186B29" w:rsidP="00186B29">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w:t>
      </w:r>
      <w:r w:rsidR="00EF5AFA" w:rsidRPr="0004489A">
        <w:rPr>
          <w:rFonts w:ascii="Times New Roman" w:eastAsia="Times New Roman" w:hAnsi="Times New Roman" w:cs="Times New Roman"/>
          <w:sz w:val="18"/>
          <w:szCs w:val="18"/>
          <w:lang w:eastAsia="ru-RU"/>
        </w:rPr>
        <w:t xml:space="preserve">_______ </w:t>
      </w:r>
      <w:r w:rsidR="00EF5AFA">
        <w:rPr>
          <w:rFonts w:ascii="Times New Roman" w:eastAsia="Times New Roman" w:hAnsi="Times New Roman" w:cs="Times New Roman"/>
          <w:sz w:val="18"/>
          <w:szCs w:val="18"/>
          <w:lang w:eastAsia="ru-RU"/>
        </w:rPr>
        <w:t>№ ________</w:t>
      </w:r>
    </w:p>
    <w:p w:rsidR="00961E63" w:rsidRPr="00186B29" w:rsidRDefault="00961E63" w:rsidP="00186B29">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b/>
          <w:color w:val="333333"/>
          <w:sz w:val="24"/>
          <w:szCs w:val="24"/>
          <w:lang w:eastAsia="ru-RU"/>
        </w:rPr>
        <w:t>  </w:t>
      </w: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b/>
          <w:color w:val="333333"/>
          <w:sz w:val="24"/>
          <w:szCs w:val="24"/>
          <w:lang w:eastAsia="ru-RU"/>
        </w:rPr>
        <w:t>АДМИНИСТРАТИВНЫЙ РЕГЛАМЕНТ</w:t>
      </w: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b/>
          <w:color w:val="333333"/>
          <w:sz w:val="24"/>
          <w:szCs w:val="24"/>
          <w:lang w:eastAsia="ru-RU"/>
        </w:rPr>
        <w:t>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 Общие положения</w:t>
      </w: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1.1. Настоящий административный регламент по предоставлению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         Действие настоящего Административного регламента распространяется на земельные участки, полномочиями по распоряжению которыми обладают органы местного самоуправления </w:t>
      </w:r>
      <w:r w:rsidR="00B93C08">
        <w:rPr>
          <w:rFonts w:ascii="Times New Roman" w:eastAsia="Times New Roman" w:hAnsi="Times New Roman" w:cs="Times New Roman"/>
          <w:color w:val="333333"/>
          <w:sz w:val="24"/>
          <w:szCs w:val="24"/>
          <w:lang w:eastAsia="ru-RU"/>
        </w:rPr>
        <w:t xml:space="preserve"> 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xml:space="preserve">. Принимать участие в аукционе и заключать по его результатам договоры вправе физические лица, индивидуальные предприниматели, юридические </w:t>
      </w:r>
      <w:r w:rsidR="00186B29" w:rsidRPr="00186B29">
        <w:rPr>
          <w:rFonts w:ascii="Times New Roman" w:eastAsia="Times New Roman" w:hAnsi="Times New Roman" w:cs="Times New Roman"/>
          <w:color w:val="333333"/>
          <w:sz w:val="24"/>
          <w:szCs w:val="24"/>
          <w:lang w:eastAsia="ru-RU"/>
        </w:rPr>
        <w:t>лица,</w:t>
      </w:r>
      <w:r w:rsidRPr="00186B29">
        <w:rPr>
          <w:rFonts w:ascii="Times New Roman" w:eastAsia="Times New Roman" w:hAnsi="Times New Roman" w:cs="Times New Roman"/>
          <w:color w:val="333333"/>
          <w:sz w:val="24"/>
          <w:szCs w:val="24"/>
          <w:lang w:eastAsia="ru-RU"/>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w:t>
      </w:r>
      <w:r w:rsidR="00EF5AFA">
        <w:rPr>
          <w:rFonts w:ascii="Times New Roman" w:eastAsia="Times New Roman" w:hAnsi="Times New Roman" w:cs="Times New Roman"/>
          <w:color w:val="333333"/>
          <w:sz w:val="24"/>
          <w:szCs w:val="24"/>
          <w:lang w:eastAsia="ru-RU"/>
        </w:rPr>
        <w:t>,</w:t>
      </w:r>
      <w:r w:rsidRPr="00186B29">
        <w:rPr>
          <w:rFonts w:ascii="Times New Roman" w:eastAsia="Times New Roman" w:hAnsi="Times New Roman" w:cs="Times New Roman"/>
          <w:color w:val="333333"/>
          <w:sz w:val="24"/>
          <w:szCs w:val="24"/>
          <w:lang w:eastAsia="ru-RU"/>
        </w:rPr>
        <w:t xml:space="preserve"> либо в силу наделения их заявителями в порядке, установленном законодательством Российской Федерации, полномочиями выступать от их имени.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1.4. Требования к порядку информирования о предоставлении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186B29">
        <w:rPr>
          <w:rFonts w:ascii="Times New Roman" w:eastAsia="Times New Roman" w:hAnsi="Times New Roman" w:cs="Times New Roman"/>
          <w:color w:val="333333"/>
          <w:sz w:val="24"/>
          <w:szCs w:val="24"/>
          <w:lang w:eastAsia="ru-RU"/>
        </w:rPr>
        <w:t xml:space="preserve"> </w:t>
      </w:r>
      <w:hyperlink r:id="rId5" w:history="1">
        <w:r w:rsidR="00B93C08">
          <w:rPr>
            <w:rFonts w:ascii="Times New Roman" w:eastAsia="Times New Roman" w:hAnsi="Times New Roman" w:cs="Times New Roman"/>
            <w:color w:val="205891"/>
            <w:sz w:val="24"/>
            <w:szCs w:val="24"/>
            <w:u w:val="single"/>
            <w:lang w:val="en-US" w:eastAsia="ru-RU"/>
          </w:rPr>
          <w:t>lugovka</w:t>
        </w:r>
        <w:r w:rsidR="00186B29" w:rsidRPr="00186B29">
          <w:rPr>
            <w:rFonts w:ascii="Times New Roman" w:eastAsia="Times New Roman" w:hAnsi="Times New Roman" w:cs="Times New Roman"/>
            <w:color w:val="205891"/>
            <w:sz w:val="24"/>
            <w:szCs w:val="24"/>
            <w:u w:val="single"/>
            <w:lang w:eastAsia="ru-RU"/>
          </w:rPr>
          <w:t>.</w:t>
        </w:r>
        <w:r w:rsidR="003F0ED1">
          <w:rPr>
            <w:rFonts w:ascii="Times New Roman" w:eastAsia="Times New Roman" w:hAnsi="Times New Roman" w:cs="Times New Roman"/>
            <w:color w:val="205891"/>
            <w:sz w:val="24"/>
            <w:szCs w:val="24"/>
            <w:u w:val="single"/>
            <w:lang w:val="en-US" w:eastAsia="ru-RU"/>
          </w:rPr>
          <w:t>irkmo</w:t>
        </w:r>
        <w:r w:rsidR="003F0ED1" w:rsidRPr="003F0ED1">
          <w:rPr>
            <w:rFonts w:ascii="Times New Roman" w:eastAsia="Times New Roman" w:hAnsi="Times New Roman" w:cs="Times New Roman"/>
            <w:color w:val="205891"/>
            <w:sz w:val="24"/>
            <w:szCs w:val="24"/>
            <w:u w:val="single"/>
            <w:lang w:eastAsia="ru-RU"/>
          </w:rPr>
          <w:t>.</w:t>
        </w:r>
        <w:r w:rsidR="00186B29">
          <w:rPr>
            <w:rFonts w:ascii="Times New Roman" w:eastAsia="Times New Roman" w:hAnsi="Times New Roman" w:cs="Times New Roman"/>
            <w:color w:val="205891"/>
            <w:sz w:val="24"/>
            <w:szCs w:val="24"/>
            <w:u w:val="single"/>
            <w:lang w:val="en-US" w:eastAsia="ru-RU"/>
          </w:rPr>
          <w:t>ru</w:t>
        </w:r>
      </w:hyperlink>
      <w:r w:rsidRPr="00186B29">
        <w:rPr>
          <w:rFonts w:ascii="Times New Roman" w:eastAsia="Times New Roman" w:hAnsi="Times New Roman" w:cs="Times New Roman"/>
          <w:color w:val="333333"/>
          <w:sz w:val="24"/>
          <w:szCs w:val="24"/>
          <w:lang w:eastAsia="ru-RU"/>
        </w:rPr>
        <w:t xml:space="preserve"> (далее на официальном сайте Администрации), единого портала государственных и муниципальных услуг </w:t>
      </w:r>
      <w:hyperlink r:id="rId6" w:history="1">
        <w:r w:rsidRPr="00186B29">
          <w:rPr>
            <w:rFonts w:ascii="Times New Roman" w:eastAsia="Times New Roman" w:hAnsi="Times New Roman" w:cs="Times New Roman"/>
            <w:color w:val="205891"/>
            <w:sz w:val="24"/>
            <w:szCs w:val="24"/>
            <w:u w:val="single"/>
            <w:lang w:eastAsia="ru-RU"/>
          </w:rPr>
          <w:t>www.gosuslugi.ru</w:t>
        </w:r>
      </w:hyperlink>
      <w:r w:rsidR="000D6A06">
        <w:rPr>
          <w:rFonts w:ascii="Times New Roman" w:eastAsia="Times New Roman" w:hAnsi="Times New Roman" w:cs="Times New Roman"/>
          <w:color w:val="333333"/>
          <w:sz w:val="24"/>
          <w:szCs w:val="24"/>
          <w:lang w:eastAsia="ru-RU"/>
        </w:rPr>
        <w:t>.</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1.4.2. Сведения о месте нахождения, графике работы и телефонах администрации </w:t>
      </w:r>
      <w:r w:rsidR="00186B29">
        <w:rPr>
          <w:rFonts w:ascii="Times New Roman" w:eastAsia="Times New Roman" w:hAnsi="Times New Roman" w:cs="Times New Roman"/>
          <w:color w:val="333333"/>
          <w:sz w:val="24"/>
          <w:szCs w:val="24"/>
          <w:lang w:eastAsia="ru-RU"/>
        </w:rPr>
        <w:t>Витимского городского поселения</w:t>
      </w:r>
      <w:r w:rsidR="000D6A06">
        <w:rPr>
          <w:rFonts w:ascii="Times New Roman" w:eastAsia="Times New Roman" w:hAnsi="Times New Roman" w:cs="Times New Roman"/>
          <w:color w:val="333333"/>
          <w:sz w:val="24"/>
          <w:szCs w:val="24"/>
          <w:lang w:eastAsia="ru-RU"/>
        </w:rPr>
        <w:t>:</w:t>
      </w:r>
    </w:p>
    <w:p w:rsidR="000D6A06" w:rsidRPr="008F516A" w:rsidRDefault="00961E63" w:rsidP="000D6A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6B29">
        <w:rPr>
          <w:rFonts w:ascii="Times New Roman" w:eastAsia="Times New Roman" w:hAnsi="Times New Roman" w:cs="Times New Roman"/>
          <w:color w:val="333333"/>
          <w:sz w:val="24"/>
          <w:szCs w:val="24"/>
          <w:lang w:eastAsia="ru-RU"/>
        </w:rPr>
        <w:t xml:space="preserve">Адрес местонахождения и почтовый адрес для направления обращений по вопросам предоставления муниципальной услуги: </w:t>
      </w:r>
      <w:r w:rsidR="000D6A06" w:rsidRPr="008F516A">
        <w:rPr>
          <w:rFonts w:ascii="Times New Roman" w:eastAsia="Times New Roman" w:hAnsi="Times New Roman" w:cs="Times New Roman"/>
          <w:sz w:val="24"/>
          <w:szCs w:val="24"/>
          <w:lang w:eastAsia="ru-RU"/>
        </w:rPr>
        <w:t xml:space="preserve">Российская Федерация, </w:t>
      </w:r>
      <w:r w:rsidR="000D6A06">
        <w:rPr>
          <w:rFonts w:ascii="Times New Roman" w:eastAsia="Times New Roman" w:hAnsi="Times New Roman" w:cs="Times New Roman"/>
          <w:sz w:val="24"/>
          <w:szCs w:val="24"/>
          <w:lang w:eastAsia="ru-RU"/>
        </w:rPr>
        <w:t>666830, Иркутская область, Мамско – Чуйский район, п. Витимский, ул. Советская, 13.</w:t>
      </w:r>
    </w:p>
    <w:p w:rsidR="00961E63" w:rsidRPr="000D6A06"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Адрес электронной почты для направлений обращений: </w:t>
      </w:r>
      <w:hyperlink r:id="rId7" w:history="1">
        <w:r w:rsidR="003F0ED1" w:rsidRPr="00F64A7B">
          <w:rPr>
            <w:rStyle w:val="a4"/>
            <w:rFonts w:ascii="Times New Roman" w:eastAsia="Times New Roman" w:hAnsi="Times New Roman" w:cs="Times New Roman"/>
            <w:sz w:val="24"/>
            <w:szCs w:val="24"/>
            <w:lang w:val="en-US" w:eastAsia="ru-RU"/>
          </w:rPr>
          <w:t>lugovka</w:t>
        </w:r>
        <w:r w:rsidR="003F0ED1" w:rsidRPr="00F64A7B">
          <w:rPr>
            <w:rStyle w:val="a4"/>
            <w:rFonts w:ascii="Times New Roman" w:eastAsia="Times New Roman" w:hAnsi="Times New Roman" w:cs="Times New Roman"/>
            <w:sz w:val="24"/>
            <w:szCs w:val="24"/>
            <w:lang w:eastAsia="ru-RU"/>
          </w:rPr>
          <w:t>08@</w:t>
        </w:r>
        <w:r w:rsidR="003F0ED1" w:rsidRPr="00F64A7B">
          <w:rPr>
            <w:rStyle w:val="a4"/>
            <w:rFonts w:ascii="Times New Roman" w:eastAsia="Times New Roman" w:hAnsi="Times New Roman" w:cs="Times New Roman"/>
            <w:sz w:val="24"/>
            <w:szCs w:val="24"/>
            <w:lang w:val="en-US" w:eastAsia="ru-RU"/>
          </w:rPr>
          <w:t>mail</w:t>
        </w:r>
        <w:r w:rsidR="003F0ED1" w:rsidRPr="00F64A7B">
          <w:rPr>
            <w:rStyle w:val="a4"/>
            <w:rFonts w:ascii="Times New Roman" w:eastAsia="Times New Roman" w:hAnsi="Times New Roman" w:cs="Times New Roman"/>
            <w:sz w:val="24"/>
            <w:szCs w:val="24"/>
            <w:lang w:eastAsia="ru-RU"/>
          </w:rPr>
          <w:t>.</w:t>
        </w:r>
        <w:r w:rsidR="003F0ED1" w:rsidRPr="00F64A7B">
          <w:rPr>
            <w:rStyle w:val="a4"/>
            <w:rFonts w:ascii="Times New Roman" w:eastAsia="Times New Roman" w:hAnsi="Times New Roman" w:cs="Times New Roman"/>
            <w:sz w:val="24"/>
            <w:szCs w:val="24"/>
            <w:lang w:val="en-US" w:eastAsia="ru-RU"/>
          </w:rPr>
          <w:t>ru</w:t>
        </w:r>
      </w:hyperlink>
      <w:r w:rsidR="000D6A06" w:rsidRPr="000D6A06">
        <w:rPr>
          <w:rFonts w:ascii="Times New Roman" w:eastAsia="Times New Roman" w:hAnsi="Times New Roman" w:cs="Times New Roman"/>
          <w:color w:val="333333"/>
          <w:sz w:val="24"/>
          <w:szCs w:val="24"/>
          <w:lang w:eastAsia="ru-RU"/>
        </w:rPr>
        <w:t xml:space="preserve">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Почтовые адреса, адреса электронной почты органов, предоставляющих муниципальную услугу, размещаются на официальном сайте.</w:t>
      </w:r>
    </w:p>
    <w:p w:rsidR="00961E63" w:rsidRPr="003F0ED1" w:rsidRDefault="000D6A06"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eastAsia="ru-RU"/>
        </w:rPr>
        <w:t>Телефоны: 8</w:t>
      </w:r>
      <w:r w:rsidR="003F0ED1">
        <w:rPr>
          <w:rFonts w:ascii="Times New Roman" w:eastAsia="Times New Roman" w:hAnsi="Times New Roman" w:cs="Times New Roman"/>
          <w:color w:val="333333"/>
          <w:sz w:val="24"/>
          <w:szCs w:val="24"/>
          <w:lang w:eastAsia="ru-RU"/>
        </w:rPr>
        <w:t>95</w:t>
      </w:r>
      <w:r w:rsidR="003F0ED1">
        <w:rPr>
          <w:rFonts w:ascii="Times New Roman" w:eastAsia="Times New Roman" w:hAnsi="Times New Roman" w:cs="Times New Roman"/>
          <w:color w:val="333333"/>
          <w:sz w:val="24"/>
          <w:szCs w:val="24"/>
          <w:lang w:val="en-US" w:eastAsia="ru-RU"/>
        </w:rPr>
        <w:t>26227713</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0D6A06" w:rsidRPr="008F516A" w:rsidRDefault="000D6A06" w:rsidP="000D6A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понедельник</w:t>
      </w:r>
      <w:r w:rsidR="003F0ED1">
        <w:rPr>
          <w:rFonts w:ascii="Times New Roman" w:eastAsia="Times New Roman" w:hAnsi="Times New Roman" w:cs="Times New Roman"/>
          <w:sz w:val="24"/>
          <w:szCs w:val="24"/>
          <w:lang w:eastAsia="ru-RU"/>
        </w:rPr>
        <w:t xml:space="preserve"> - </w:t>
      </w:r>
      <w:r w:rsidR="003F0ED1" w:rsidRPr="003F0ED1">
        <w:rPr>
          <w:rFonts w:ascii="Times New Roman" w:eastAsia="Times New Roman" w:hAnsi="Times New Roman" w:cs="Times New Roman"/>
          <w:sz w:val="24"/>
          <w:szCs w:val="24"/>
          <w:lang w:eastAsia="ru-RU"/>
        </w:rPr>
        <w:t>пятница</w:t>
      </w:r>
      <w:r w:rsidRPr="008F516A">
        <w:rPr>
          <w:rFonts w:ascii="Times New Roman" w:eastAsia="Times New Roman" w:hAnsi="Times New Roman" w:cs="Times New Roman"/>
          <w:sz w:val="24"/>
          <w:szCs w:val="24"/>
          <w:lang w:eastAsia="ru-RU"/>
        </w:rPr>
        <w:t xml:space="preserve">:  </w:t>
      </w:r>
      <w:r w:rsidR="003F0ED1">
        <w:rPr>
          <w:rFonts w:ascii="Times New Roman" w:eastAsia="Times New Roman" w:hAnsi="Times New Roman" w:cs="Times New Roman"/>
          <w:sz w:val="24"/>
          <w:szCs w:val="24"/>
          <w:lang w:eastAsia="ru-RU"/>
        </w:rPr>
        <w:t>с</w:t>
      </w:r>
      <w:r w:rsidRPr="008F51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003F0ED1">
        <w:rPr>
          <w:rFonts w:ascii="Times New Roman" w:eastAsia="Times New Roman" w:hAnsi="Times New Roman" w:cs="Times New Roman"/>
          <w:sz w:val="24"/>
          <w:szCs w:val="24"/>
          <w:lang w:eastAsia="ru-RU"/>
        </w:rPr>
        <w:t>.00 до  17</w:t>
      </w:r>
      <w:r w:rsidRPr="008F516A">
        <w:rPr>
          <w:rFonts w:ascii="Times New Roman" w:eastAsia="Times New Roman" w:hAnsi="Times New Roman" w:cs="Times New Roman"/>
          <w:sz w:val="24"/>
          <w:szCs w:val="24"/>
          <w:lang w:eastAsia="ru-RU"/>
        </w:rPr>
        <w:t>.00</w:t>
      </w:r>
      <w:r w:rsidR="003F0ED1">
        <w:rPr>
          <w:rFonts w:ascii="Times New Roman" w:eastAsia="Times New Roman" w:hAnsi="Times New Roman" w:cs="Times New Roman"/>
          <w:sz w:val="24"/>
          <w:szCs w:val="24"/>
          <w:lang w:eastAsia="ru-RU"/>
        </w:rPr>
        <w:t xml:space="preserve"> (с 12.00-13.00,обед)</w:t>
      </w:r>
      <w:r w:rsidR="003F0ED1" w:rsidRPr="008F516A">
        <w:rPr>
          <w:rFonts w:ascii="Times New Roman" w:eastAsia="Times New Roman" w:hAnsi="Times New Roman" w:cs="Times New Roman"/>
          <w:sz w:val="24"/>
          <w:szCs w:val="24"/>
          <w:lang w:eastAsia="ru-RU"/>
        </w:rPr>
        <w:t xml:space="preserve">. </w:t>
      </w:r>
    </w:p>
    <w:p w:rsidR="000D6A06" w:rsidRPr="008F516A" w:rsidRDefault="000D6A06" w:rsidP="000D6A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выходные дни:  суббота,  воскресенье, праздничные дни.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1.4.3. Сведения о местонахождении органа, предоставляющего муниципальную услугу, размещаются на официальном сайте администрации </w:t>
      </w:r>
      <w:r w:rsidR="003F0ED1">
        <w:rPr>
          <w:rFonts w:ascii="Times New Roman" w:eastAsia="Times New Roman" w:hAnsi="Times New Roman" w:cs="Times New Roman"/>
          <w:color w:val="333333"/>
          <w:sz w:val="24"/>
          <w:szCs w:val="24"/>
          <w:lang w:eastAsia="ru-RU"/>
        </w:rPr>
        <w:t>Лугов</w:t>
      </w:r>
      <w:r w:rsidR="000D6A06">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 нормативных правовых актах, регламентирующих оказание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 о перечне документов, представление которых </w:t>
      </w:r>
      <w:r w:rsidR="003F0ED1">
        <w:rPr>
          <w:rFonts w:ascii="Times New Roman" w:eastAsia="Times New Roman" w:hAnsi="Times New Roman" w:cs="Times New Roman"/>
          <w:color w:val="333333"/>
          <w:sz w:val="24"/>
          <w:szCs w:val="24"/>
          <w:lang w:eastAsia="ru-RU"/>
        </w:rPr>
        <w:t>необходимо   </w:t>
      </w:r>
      <w:r w:rsidRPr="00186B29">
        <w:rPr>
          <w:rFonts w:ascii="Times New Roman" w:eastAsia="Times New Roman" w:hAnsi="Times New Roman" w:cs="Times New Roman"/>
          <w:color w:val="333333"/>
          <w:sz w:val="24"/>
          <w:szCs w:val="24"/>
          <w:lang w:eastAsia="ru-RU"/>
        </w:rPr>
        <w:t>для оказания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 ходе предоставления государственной услуги и исполнения отдельных административных процедур;</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 сроках предоставления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 перечне лиц, ответственных за предоставление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по иным вопросам, связанным с предоставлением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Ответ на устное обращение предоставляется незамедлительно после обращения.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Ответ на письменное обращение направляется по почте в срок,                     не превышающий тридцати календарных дней со дня регистрации письменного обращения, время телефонного разговора не должно превышать пятнадцати минут.</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961E63"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Публичное письменное информирование осуществляется путем публикации информационных материалов о правилах предоставления государственной услуги в </w:t>
      </w:r>
      <w:r w:rsidRPr="00186B29">
        <w:rPr>
          <w:rFonts w:ascii="Times New Roman" w:eastAsia="Times New Roman" w:hAnsi="Times New Roman" w:cs="Times New Roman"/>
          <w:color w:val="333333"/>
          <w:sz w:val="24"/>
          <w:szCs w:val="24"/>
          <w:lang w:eastAsia="ru-RU"/>
        </w:rPr>
        <w:lastRenderedPageBreak/>
        <w:t>средствах массовой информации, на Едином портале, в информационно-телекоммуникационной сети «Интернет».</w:t>
      </w:r>
    </w:p>
    <w:p w:rsidR="00EF5AFA" w:rsidRPr="00186B29" w:rsidRDefault="00EF5AFA"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961E63" w:rsidRPr="000D6A06" w:rsidRDefault="00961E63" w:rsidP="000D6A06">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0D6A06">
        <w:rPr>
          <w:rFonts w:ascii="Times New Roman" w:eastAsia="Times New Roman" w:hAnsi="Times New Roman" w:cs="Times New Roman"/>
          <w:b/>
          <w:color w:val="333333"/>
          <w:sz w:val="24"/>
          <w:szCs w:val="24"/>
          <w:lang w:eastAsia="ru-RU"/>
        </w:rPr>
        <w:t>2. Стандарт предоставления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2.1. Наименование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2.2. Муниципальная услуга предоставляется администрацией </w:t>
      </w:r>
      <w:r w:rsidR="003F0ED1">
        <w:rPr>
          <w:rFonts w:ascii="Times New Roman" w:eastAsia="Times New Roman" w:hAnsi="Times New Roman" w:cs="Times New Roman"/>
          <w:color w:val="333333"/>
          <w:sz w:val="24"/>
          <w:szCs w:val="24"/>
          <w:lang w:eastAsia="ru-RU"/>
        </w:rPr>
        <w:t>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xml:space="preserve"> (далее - исполнитель).</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2.3. Срок предоставления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2.5. Правовыми основаниями для предоставления муниципальной услуги являются: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Гражданский </w:t>
      </w:r>
      <w:hyperlink r:id="rId8" w:history="1">
        <w:r w:rsidRPr="00186B29">
          <w:rPr>
            <w:rFonts w:ascii="Times New Roman" w:eastAsia="Times New Roman" w:hAnsi="Times New Roman" w:cs="Times New Roman"/>
            <w:color w:val="205891"/>
            <w:sz w:val="24"/>
            <w:szCs w:val="24"/>
            <w:u w:val="single"/>
            <w:lang w:eastAsia="ru-RU"/>
          </w:rPr>
          <w:t>кодекс</w:t>
        </w:r>
      </w:hyperlink>
      <w:r w:rsidR="00C0357D">
        <w:rPr>
          <w:rFonts w:ascii="Times New Roman" w:eastAsia="Times New Roman" w:hAnsi="Times New Roman" w:cs="Times New Roman"/>
          <w:color w:val="205891"/>
          <w:sz w:val="24"/>
          <w:szCs w:val="24"/>
          <w:u w:val="single"/>
          <w:lang w:eastAsia="ru-RU"/>
        </w:rPr>
        <w:t xml:space="preserve"> </w:t>
      </w:r>
      <w:r w:rsidRPr="00186B29">
        <w:rPr>
          <w:rFonts w:ascii="Times New Roman" w:eastAsia="Times New Roman" w:hAnsi="Times New Roman" w:cs="Times New Roman"/>
          <w:color w:val="333333"/>
          <w:sz w:val="24"/>
          <w:szCs w:val="24"/>
          <w:lang w:eastAsia="ru-RU"/>
        </w:rPr>
        <w:t>Российской Федерации;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Земельный </w:t>
      </w:r>
      <w:hyperlink r:id="rId9" w:history="1">
        <w:r w:rsidRPr="00186B29">
          <w:rPr>
            <w:rFonts w:ascii="Times New Roman" w:eastAsia="Times New Roman" w:hAnsi="Times New Roman" w:cs="Times New Roman"/>
            <w:color w:val="205891"/>
            <w:sz w:val="24"/>
            <w:szCs w:val="24"/>
            <w:u w:val="single"/>
            <w:lang w:eastAsia="ru-RU"/>
          </w:rPr>
          <w:t>кодекс</w:t>
        </w:r>
      </w:hyperlink>
      <w:r w:rsidR="00C0357D">
        <w:rPr>
          <w:rFonts w:ascii="Times New Roman" w:eastAsia="Times New Roman" w:hAnsi="Times New Roman" w:cs="Times New Roman"/>
          <w:color w:val="205891"/>
          <w:sz w:val="24"/>
          <w:szCs w:val="24"/>
          <w:u w:val="single"/>
          <w:lang w:eastAsia="ru-RU"/>
        </w:rPr>
        <w:t xml:space="preserve"> </w:t>
      </w:r>
      <w:r w:rsidRPr="00186B29">
        <w:rPr>
          <w:rFonts w:ascii="Times New Roman" w:eastAsia="Times New Roman" w:hAnsi="Times New Roman" w:cs="Times New Roman"/>
          <w:color w:val="333333"/>
          <w:sz w:val="24"/>
          <w:szCs w:val="24"/>
          <w:lang w:eastAsia="ru-RU"/>
        </w:rPr>
        <w:t>Российской Федерации;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Федеральный </w:t>
      </w:r>
      <w:hyperlink r:id="rId10" w:history="1">
        <w:r w:rsidRPr="00186B29">
          <w:rPr>
            <w:rFonts w:ascii="Times New Roman" w:eastAsia="Times New Roman" w:hAnsi="Times New Roman" w:cs="Times New Roman"/>
            <w:color w:val="205891"/>
            <w:sz w:val="24"/>
            <w:szCs w:val="24"/>
            <w:u w:val="single"/>
            <w:lang w:eastAsia="ru-RU"/>
          </w:rPr>
          <w:t>закон</w:t>
        </w:r>
      </w:hyperlink>
      <w:r w:rsidR="00C0357D">
        <w:rPr>
          <w:rFonts w:ascii="Times New Roman" w:eastAsia="Times New Roman" w:hAnsi="Times New Roman" w:cs="Times New Roman"/>
          <w:color w:val="205891"/>
          <w:sz w:val="24"/>
          <w:szCs w:val="24"/>
          <w:u w:val="single"/>
          <w:lang w:eastAsia="ru-RU"/>
        </w:rPr>
        <w:t xml:space="preserve"> </w:t>
      </w:r>
      <w:r w:rsidRPr="00186B29">
        <w:rPr>
          <w:rFonts w:ascii="Times New Roman" w:eastAsia="Times New Roman" w:hAnsi="Times New Roman" w:cs="Times New Roman"/>
          <w:color w:val="333333"/>
          <w:sz w:val="24"/>
          <w:szCs w:val="24"/>
          <w:lang w:eastAsia="ru-RU"/>
        </w:rPr>
        <w:t>от 25.10.2001 № 137-ФЗ «О введении в действие Земельного кодекса Российской Федерации»;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Федеральный закон от 06.10.2003 № 131-ФЗ «Об общих принципах организации местного самоуправления в Российской Федерации»;</w:t>
      </w:r>
    </w:p>
    <w:p w:rsidR="00961E63" w:rsidRPr="00186B29" w:rsidRDefault="00961E63" w:rsidP="000D6A06">
      <w:pPr>
        <w:shd w:val="clear" w:color="auto" w:fill="FFFFFF"/>
        <w:spacing w:after="0" w:line="240" w:lineRule="auto"/>
        <w:ind w:left="15"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Федеральный закон от 2 мая 2006 года № 59-ФЗ «О порядке рассмотрения обращений граждан Российской Федерации»;</w:t>
      </w:r>
    </w:p>
    <w:p w:rsidR="00961E63" w:rsidRPr="00186B29" w:rsidRDefault="00961E63" w:rsidP="000D6A06">
      <w:pPr>
        <w:shd w:val="clear" w:color="auto" w:fill="FFFFFF"/>
        <w:spacing w:after="0" w:line="240" w:lineRule="auto"/>
        <w:ind w:left="17"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hyperlink r:id="rId11" w:history="1">
        <w:r w:rsidRPr="00186B29">
          <w:rPr>
            <w:rFonts w:ascii="Times New Roman" w:eastAsia="Times New Roman" w:hAnsi="Times New Roman" w:cs="Times New Roman"/>
            <w:color w:val="205891"/>
            <w:sz w:val="24"/>
            <w:szCs w:val="24"/>
            <w:u w:val="single"/>
            <w:lang w:eastAsia="ru-RU"/>
          </w:rPr>
          <w:t>Федеральный закон</w:t>
        </w:r>
      </w:hyperlink>
      <w:r w:rsidR="00C0357D">
        <w:rPr>
          <w:rFonts w:ascii="Times New Roman" w:eastAsia="Times New Roman" w:hAnsi="Times New Roman" w:cs="Times New Roman"/>
          <w:color w:val="205891"/>
          <w:sz w:val="24"/>
          <w:szCs w:val="24"/>
          <w:u w:val="single"/>
          <w:lang w:eastAsia="ru-RU"/>
        </w:rPr>
        <w:t xml:space="preserve"> </w:t>
      </w:r>
      <w:r w:rsidRPr="00186B29">
        <w:rPr>
          <w:rFonts w:ascii="Times New Roman" w:eastAsia="Times New Roman" w:hAnsi="Times New Roman" w:cs="Times New Roman"/>
          <w:color w:val="333333"/>
          <w:sz w:val="24"/>
          <w:szCs w:val="24"/>
          <w:lang w:eastAsia="ru-RU"/>
        </w:rPr>
        <w:t>от 09 февраля 2009 года N 8-ФЗ «Об обеспечении доступа к информации о деятельности государственных органов и органов местного самоуправления»;</w:t>
      </w:r>
    </w:p>
    <w:p w:rsidR="00961E63" w:rsidRPr="00186B29" w:rsidRDefault="00961E63" w:rsidP="000D6A06">
      <w:pPr>
        <w:shd w:val="clear" w:color="auto" w:fill="FFFFFF"/>
        <w:spacing w:after="0" w:line="240" w:lineRule="auto"/>
        <w:ind w:left="15"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Федеральный закон от 27 июля 2010 г. № 210-ФЗ «Об организации предоставления государственных и муниципальных услуг»;</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 Устав </w:t>
      </w:r>
      <w:r w:rsidR="003F0ED1">
        <w:rPr>
          <w:rFonts w:ascii="Times New Roman" w:eastAsia="Times New Roman" w:hAnsi="Times New Roman" w:cs="Times New Roman"/>
          <w:color w:val="333333"/>
          <w:sz w:val="24"/>
          <w:szCs w:val="24"/>
          <w:lang w:eastAsia="ru-RU"/>
        </w:rPr>
        <w:t>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xml:space="preserve">   </w:t>
      </w:r>
    </w:p>
    <w:p w:rsidR="00961E63" w:rsidRPr="00186B29" w:rsidRDefault="00EF5AFA"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61E63" w:rsidRPr="00186B29">
        <w:rPr>
          <w:rFonts w:ascii="Times New Roman" w:eastAsia="Times New Roman" w:hAnsi="Times New Roman" w:cs="Times New Roman"/>
          <w:color w:val="333333"/>
          <w:sz w:val="24"/>
          <w:szCs w:val="24"/>
          <w:lang w:eastAsia="ru-RU"/>
        </w:rPr>
        <w:t>иные нормативные правовые акты, регламентирующие правоотношения в установленной сфере.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2.6. Предоставление муниципальной услуги осуществляется бесплатно.</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0357D"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2.8.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2.9. Показатели доступности и качества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2.9.1. Показателями доступности муниципальной услуги являются: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2.9.2. Показателями качества муниципальной услуги являются: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 соблюдение стандарта предоставления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 соблюдение сроков предоставления муниципальной услуги в соответствии с настоящим Регламентом;</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961E63" w:rsidRPr="00C0357D" w:rsidRDefault="00961E63" w:rsidP="00EF5AFA">
      <w:pPr>
        <w:shd w:val="clear" w:color="auto" w:fill="FFFFFF"/>
        <w:spacing w:after="0" w:line="240" w:lineRule="auto"/>
        <w:ind w:firstLine="709"/>
        <w:jc w:val="both"/>
        <w:rPr>
          <w:rFonts w:ascii="Times New Roman" w:eastAsia="Times New Roman" w:hAnsi="Times New Roman" w:cs="Times New Roman"/>
          <w:b/>
          <w:color w:val="333333"/>
          <w:sz w:val="24"/>
          <w:szCs w:val="24"/>
          <w:lang w:eastAsia="ru-RU"/>
        </w:rPr>
      </w:pPr>
      <w:r w:rsidRPr="00186B29">
        <w:rPr>
          <w:rFonts w:ascii="Times New Roman" w:eastAsia="Times New Roman" w:hAnsi="Times New Roman" w:cs="Times New Roman"/>
          <w:color w:val="333333"/>
          <w:sz w:val="24"/>
          <w:szCs w:val="24"/>
          <w:lang w:eastAsia="ru-RU"/>
        </w:rPr>
        <w:t> </w:t>
      </w:r>
      <w:r w:rsidRPr="00C0357D">
        <w:rPr>
          <w:rFonts w:ascii="Times New Roman" w:eastAsia="Times New Roman" w:hAnsi="Times New Roman" w:cs="Times New Roman"/>
          <w:b/>
          <w:color w:val="333333"/>
          <w:sz w:val="24"/>
          <w:szCs w:val="24"/>
          <w:lang w:eastAsia="ru-RU"/>
        </w:rPr>
        <w:t>3. Состав, последовательность и сроки выполнения административных процедур, требования к порядку их выполнения.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lastRenderedPageBreak/>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Предоставление </w:t>
      </w:r>
      <w:r w:rsidR="00EF5AFA">
        <w:rPr>
          <w:rFonts w:ascii="Times New Roman" w:eastAsia="Times New Roman" w:hAnsi="Times New Roman" w:cs="Times New Roman"/>
          <w:color w:val="333333"/>
          <w:sz w:val="24"/>
          <w:szCs w:val="24"/>
          <w:lang w:eastAsia="ru-RU"/>
        </w:rPr>
        <w:t>м</w:t>
      </w:r>
      <w:r w:rsidRPr="00186B29">
        <w:rPr>
          <w:rFonts w:ascii="Times New Roman" w:eastAsia="Times New Roman" w:hAnsi="Times New Roman" w:cs="Times New Roman"/>
          <w:color w:val="333333"/>
          <w:sz w:val="24"/>
          <w:szCs w:val="24"/>
          <w:lang w:eastAsia="ru-RU"/>
        </w:rPr>
        <w:t>униципальной услуги включает в себя следующие административные процедуры: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 составление протокола по результатам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размещение протокола о результатах аукциона на официальном сайте;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3.1. Административная процедура «Составление протокола по результатам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3.1.1.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1) сведения о месте, дате и времени проведения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2) предмет аукциона, в том числе сведения о местоположении и площади земельного участка;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3) сведения об участниках аукциона, о начальной цене предмета аукциона, последнем и предпоследнем предложении о цене предмета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4) наименование и место нахождения (для юридического лица), фамилия, имя и (при наличии) отчество, место жительства (для граждан) победителя аукциона и иного участника аукциона, который сделал предпоследнее предложение о цене предмета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5) сведения о последнем </w:t>
      </w:r>
      <w:r w:rsidR="00C0357D" w:rsidRPr="00186B29">
        <w:rPr>
          <w:rFonts w:ascii="Times New Roman" w:eastAsia="Times New Roman" w:hAnsi="Times New Roman" w:cs="Times New Roman"/>
          <w:color w:val="333333"/>
          <w:sz w:val="24"/>
          <w:szCs w:val="24"/>
          <w:lang w:eastAsia="ru-RU"/>
        </w:rPr>
        <w:t>предложении,</w:t>
      </w:r>
      <w:r w:rsidRPr="00186B29">
        <w:rPr>
          <w:rFonts w:ascii="Times New Roman" w:eastAsia="Times New Roman" w:hAnsi="Times New Roman" w:cs="Times New Roman"/>
          <w:color w:val="333333"/>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3.2. Административная процедура «Размещение протокола о результатах аукциона на официальном сайте».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Протокол о результатах аукциона размещается на официальном сайте в течение одного рабочего дня со дня подписания протокола по результатам аукциона.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 xml:space="preserve">4. Формы </w:t>
      </w:r>
      <w:proofErr w:type="gramStart"/>
      <w:r w:rsidRPr="00C0357D">
        <w:rPr>
          <w:rFonts w:ascii="Times New Roman" w:eastAsia="Times New Roman" w:hAnsi="Times New Roman" w:cs="Times New Roman"/>
          <w:b/>
          <w:color w:val="333333"/>
          <w:sz w:val="24"/>
          <w:szCs w:val="24"/>
          <w:lang w:eastAsia="ru-RU"/>
        </w:rPr>
        <w:t>контроля за</w:t>
      </w:r>
      <w:proofErr w:type="gramEnd"/>
      <w:r w:rsidRPr="00C0357D">
        <w:rPr>
          <w:rFonts w:ascii="Times New Roman" w:eastAsia="Times New Roman" w:hAnsi="Times New Roman" w:cs="Times New Roman"/>
          <w:b/>
          <w:color w:val="333333"/>
          <w:sz w:val="24"/>
          <w:szCs w:val="24"/>
          <w:lang w:eastAsia="ru-RU"/>
        </w:rPr>
        <w:t xml:space="preserve"> исполнением</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административного регламента</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4.1. Текущий </w:t>
      </w:r>
      <w:proofErr w:type="gramStart"/>
      <w:r w:rsidRPr="00186B29">
        <w:rPr>
          <w:rFonts w:ascii="Times New Roman" w:eastAsia="Times New Roman" w:hAnsi="Times New Roman" w:cs="Times New Roman"/>
          <w:color w:val="333333"/>
          <w:sz w:val="24"/>
          <w:szCs w:val="24"/>
          <w:lang w:eastAsia="ru-RU"/>
        </w:rPr>
        <w:t>контроль за</w:t>
      </w:r>
      <w:proofErr w:type="gramEnd"/>
      <w:r w:rsidRPr="00186B29">
        <w:rPr>
          <w:rFonts w:ascii="Times New Roman" w:eastAsia="Times New Roman" w:hAnsi="Times New Roman" w:cs="Times New Roman"/>
          <w:color w:val="333333"/>
          <w:sz w:val="24"/>
          <w:szCs w:val="24"/>
          <w:lang w:eastAsia="ru-RU"/>
        </w:rPr>
        <w:t xml:space="preserve"> исполнением Регламента при предоставлении муниц</w:t>
      </w:r>
      <w:r w:rsidR="009B5666">
        <w:rPr>
          <w:rFonts w:ascii="Times New Roman" w:eastAsia="Times New Roman" w:hAnsi="Times New Roman" w:cs="Times New Roman"/>
          <w:color w:val="333333"/>
          <w:sz w:val="24"/>
          <w:szCs w:val="24"/>
          <w:lang w:eastAsia="ru-RU"/>
        </w:rPr>
        <w:t>ипальной услуги осуществляется г</w:t>
      </w:r>
      <w:r w:rsidRPr="00186B29">
        <w:rPr>
          <w:rFonts w:ascii="Times New Roman" w:eastAsia="Times New Roman" w:hAnsi="Times New Roman" w:cs="Times New Roman"/>
          <w:color w:val="333333"/>
          <w:sz w:val="24"/>
          <w:szCs w:val="24"/>
          <w:lang w:eastAsia="ru-RU"/>
        </w:rPr>
        <w:t xml:space="preserve">лавой </w:t>
      </w:r>
      <w:r w:rsidR="003F0ED1">
        <w:rPr>
          <w:rFonts w:ascii="Times New Roman" w:eastAsia="Times New Roman" w:hAnsi="Times New Roman" w:cs="Times New Roman"/>
          <w:color w:val="333333"/>
          <w:sz w:val="24"/>
          <w:szCs w:val="24"/>
          <w:lang w:eastAsia="ru-RU"/>
        </w:rPr>
        <w:t>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4.4. Результаты проверки оформляются актом, в котором отмечаются выявленные недостатки и предложения по их устранению.</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C0357D" w:rsidRDefault="00961E63" w:rsidP="009B5666">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5. Досудебный (внесудебный) порядок обжалования</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решений и действий (бездействия) органа, предоставляющего</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муниципальную услугу, муниципальных служащих, участвующих</w:t>
      </w:r>
    </w:p>
    <w:p w:rsidR="00961E63" w:rsidRPr="00C0357D" w:rsidRDefault="00961E63" w:rsidP="00C0357D">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C0357D">
        <w:rPr>
          <w:rFonts w:ascii="Times New Roman" w:eastAsia="Times New Roman" w:hAnsi="Times New Roman" w:cs="Times New Roman"/>
          <w:b/>
          <w:color w:val="333333"/>
          <w:sz w:val="24"/>
          <w:szCs w:val="24"/>
          <w:lang w:eastAsia="ru-RU"/>
        </w:rPr>
        <w:t>в предоставлении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5.1. Заявители имеют право на досудебное (внесудебное) обжалование действий (бездействия) и решений, принятых в ходе предоставления </w:t>
      </w:r>
      <w:r w:rsidR="009B5666">
        <w:rPr>
          <w:rFonts w:ascii="Times New Roman" w:eastAsia="Times New Roman" w:hAnsi="Times New Roman" w:cs="Times New Roman"/>
          <w:color w:val="333333"/>
          <w:sz w:val="24"/>
          <w:szCs w:val="24"/>
          <w:lang w:eastAsia="ru-RU"/>
        </w:rPr>
        <w:t>м</w:t>
      </w:r>
      <w:r w:rsidRPr="00186B29">
        <w:rPr>
          <w:rFonts w:ascii="Times New Roman" w:eastAsia="Times New Roman" w:hAnsi="Times New Roman" w:cs="Times New Roman"/>
          <w:color w:val="333333"/>
          <w:sz w:val="24"/>
          <w:szCs w:val="24"/>
          <w:lang w:eastAsia="ru-RU"/>
        </w:rPr>
        <w:t>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5.2. Предметом обжалования являются: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lastRenderedPageBreak/>
        <w:t> - нарушение срока регистрации запроса заявителя о предоставлении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нарушение срока предоставления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w:t>
      </w:r>
      <w:r w:rsidR="00C0357D">
        <w:rPr>
          <w:rFonts w:ascii="Times New Roman" w:eastAsia="Times New Roman" w:hAnsi="Times New Roman" w:cs="Times New Roman"/>
          <w:color w:val="333333"/>
          <w:sz w:val="24"/>
          <w:szCs w:val="24"/>
          <w:lang w:eastAsia="ru-RU"/>
        </w:rPr>
        <w:t>,</w:t>
      </w:r>
      <w:r w:rsidRPr="00186B29">
        <w:rPr>
          <w:rFonts w:ascii="Times New Roman" w:eastAsia="Times New Roman" w:hAnsi="Times New Roman" w:cs="Times New Roman"/>
          <w:color w:val="333333"/>
          <w:sz w:val="24"/>
          <w:szCs w:val="24"/>
          <w:lang w:eastAsia="ru-RU"/>
        </w:rPr>
        <w:t xml:space="preserve"> в выданных в результате предоставления муниципальной услуги документах</w:t>
      </w:r>
      <w:r w:rsidR="00C0357D">
        <w:rPr>
          <w:rFonts w:ascii="Times New Roman" w:eastAsia="Times New Roman" w:hAnsi="Times New Roman" w:cs="Times New Roman"/>
          <w:color w:val="333333"/>
          <w:sz w:val="24"/>
          <w:szCs w:val="24"/>
          <w:lang w:eastAsia="ru-RU"/>
        </w:rPr>
        <w:t>,</w:t>
      </w:r>
      <w:r w:rsidRPr="00186B29">
        <w:rPr>
          <w:rFonts w:ascii="Times New Roman" w:eastAsia="Times New Roman" w:hAnsi="Times New Roman" w:cs="Times New Roman"/>
          <w:color w:val="333333"/>
          <w:sz w:val="24"/>
          <w:szCs w:val="24"/>
          <w:lang w:eastAsia="ru-RU"/>
        </w:rPr>
        <w:t xml:space="preserve"> либо нарушение установленного срока таких исправлений.</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5.3. Порядок подачи и рассмотрения жалобы: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3F0ED1">
        <w:rPr>
          <w:rFonts w:ascii="Times New Roman" w:eastAsia="Times New Roman" w:hAnsi="Times New Roman" w:cs="Times New Roman"/>
          <w:color w:val="333333"/>
          <w:sz w:val="24"/>
          <w:szCs w:val="24"/>
          <w:lang w:eastAsia="ru-RU"/>
        </w:rPr>
        <w:t>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xml:space="preserve">. Жалоба может быть направлена по почте, на официальный сайт администрации </w:t>
      </w:r>
      <w:r w:rsidR="003F0ED1">
        <w:rPr>
          <w:rFonts w:ascii="Times New Roman" w:eastAsia="Times New Roman" w:hAnsi="Times New Roman" w:cs="Times New Roman"/>
          <w:color w:val="333333"/>
          <w:sz w:val="24"/>
          <w:szCs w:val="24"/>
          <w:lang w:eastAsia="ru-RU"/>
        </w:rPr>
        <w:t>Лугов</w:t>
      </w:r>
      <w:r w:rsidR="000D6A06">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а также может быть принята при личном приеме заявителя.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5.3.1. Жалоба должна содержать:</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 наименование органа, предоставляющего </w:t>
      </w:r>
      <w:r w:rsidR="002B3CB6">
        <w:rPr>
          <w:rFonts w:ascii="Times New Roman" w:eastAsia="Times New Roman" w:hAnsi="Times New Roman" w:cs="Times New Roman"/>
          <w:color w:val="333333"/>
          <w:sz w:val="24"/>
          <w:szCs w:val="24"/>
          <w:lang w:eastAsia="ru-RU"/>
        </w:rPr>
        <w:t>м</w:t>
      </w:r>
      <w:r w:rsidRPr="00186B29">
        <w:rPr>
          <w:rFonts w:ascii="Times New Roman" w:eastAsia="Times New Roman" w:hAnsi="Times New Roman" w:cs="Times New Roman"/>
          <w:color w:val="333333"/>
          <w:sz w:val="24"/>
          <w:szCs w:val="24"/>
          <w:lang w:eastAsia="ru-RU"/>
        </w:rPr>
        <w:t>униципальную услугу, должностного</w:t>
      </w:r>
      <w:r w:rsidR="002B3CB6">
        <w:rPr>
          <w:rFonts w:ascii="Times New Roman" w:eastAsia="Times New Roman" w:hAnsi="Times New Roman" w:cs="Times New Roman"/>
          <w:color w:val="333333"/>
          <w:sz w:val="24"/>
          <w:szCs w:val="24"/>
          <w:lang w:eastAsia="ru-RU"/>
        </w:rPr>
        <w:t xml:space="preserve"> лица органа, предоставляющего м</w:t>
      </w:r>
      <w:r w:rsidRPr="00186B29">
        <w:rPr>
          <w:rFonts w:ascii="Times New Roman" w:eastAsia="Times New Roman" w:hAnsi="Times New Roman" w:cs="Times New Roman"/>
          <w:color w:val="333333"/>
          <w:sz w:val="24"/>
          <w:szCs w:val="24"/>
          <w:lang w:eastAsia="ru-RU"/>
        </w:rPr>
        <w:t>униципальную услугу, служащего, решения и действия (бездействие) которых обжалуются;</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фамилию, имя, отчество (последнее - при наличии), сведения о месте жительства заявителя - физического лица</w:t>
      </w:r>
      <w:r w:rsidR="00C0357D">
        <w:rPr>
          <w:rFonts w:ascii="Times New Roman" w:eastAsia="Times New Roman" w:hAnsi="Times New Roman" w:cs="Times New Roman"/>
          <w:color w:val="333333"/>
          <w:sz w:val="24"/>
          <w:szCs w:val="24"/>
          <w:lang w:eastAsia="ru-RU"/>
        </w:rPr>
        <w:t>,</w:t>
      </w:r>
      <w:r w:rsidRPr="00186B29">
        <w:rPr>
          <w:rFonts w:ascii="Times New Roman" w:eastAsia="Times New Roman" w:hAnsi="Times New Roman" w:cs="Times New Roman"/>
          <w:color w:val="333333"/>
          <w:sz w:val="24"/>
          <w:szCs w:val="24"/>
          <w:lang w:eastAsia="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сведения об обжалуемых решениях и действиях (бездейс</w:t>
      </w:r>
      <w:r w:rsidR="002B3CB6">
        <w:rPr>
          <w:rFonts w:ascii="Times New Roman" w:eastAsia="Times New Roman" w:hAnsi="Times New Roman" w:cs="Times New Roman"/>
          <w:color w:val="333333"/>
          <w:sz w:val="24"/>
          <w:szCs w:val="24"/>
          <w:lang w:eastAsia="ru-RU"/>
        </w:rPr>
        <w:t>твии) органа, предоставляющего м</w:t>
      </w:r>
      <w:r w:rsidRPr="00186B29">
        <w:rPr>
          <w:rFonts w:ascii="Times New Roman" w:eastAsia="Times New Roman" w:hAnsi="Times New Roman" w:cs="Times New Roman"/>
          <w:color w:val="333333"/>
          <w:sz w:val="24"/>
          <w:szCs w:val="24"/>
          <w:lang w:eastAsia="ru-RU"/>
        </w:rPr>
        <w:t>униципальную услугу, должностного</w:t>
      </w:r>
      <w:r w:rsidR="002B3CB6">
        <w:rPr>
          <w:rFonts w:ascii="Times New Roman" w:eastAsia="Times New Roman" w:hAnsi="Times New Roman" w:cs="Times New Roman"/>
          <w:color w:val="333333"/>
          <w:sz w:val="24"/>
          <w:szCs w:val="24"/>
          <w:lang w:eastAsia="ru-RU"/>
        </w:rPr>
        <w:t xml:space="preserve"> лица органа, предоставляющего м</w:t>
      </w:r>
      <w:r w:rsidRPr="00186B29">
        <w:rPr>
          <w:rFonts w:ascii="Times New Roman" w:eastAsia="Times New Roman" w:hAnsi="Times New Roman" w:cs="Times New Roman"/>
          <w:color w:val="333333"/>
          <w:sz w:val="24"/>
          <w:szCs w:val="24"/>
          <w:lang w:eastAsia="ru-RU"/>
        </w:rPr>
        <w:t>униципальную услугу, либо служащего;</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доводы, на основании которых заявитель не согласен с решением и действием (бездейст</w:t>
      </w:r>
      <w:r w:rsidR="002B3CB6">
        <w:rPr>
          <w:rFonts w:ascii="Times New Roman" w:eastAsia="Times New Roman" w:hAnsi="Times New Roman" w:cs="Times New Roman"/>
          <w:color w:val="333333"/>
          <w:sz w:val="24"/>
          <w:szCs w:val="24"/>
          <w:lang w:eastAsia="ru-RU"/>
        </w:rPr>
        <w:t>вием) органа, предоставляющего м</w:t>
      </w:r>
      <w:r w:rsidRPr="00186B29">
        <w:rPr>
          <w:rFonts w:ascii="Times New Roman" w:eastAsia="Times New Roman" w:hAnsi="Times New Roman" w:cs="Times New Roman"/>
          <w:color w:val="333333"/>
          <w:sz w:val="24"/>
          <w:szCs w:val="24"/>
          <w:lang w:eastAsia="ru-RU"/>
        </w:rPr>
        <w:t>униципальную услугу, или служащего. Заявителем могут быть представлены документы (при наличии), подтверждающие доводы заявителя, либо их копии.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5.3.2. Сроки рассмотрения жалобы.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186B29">
        <w:rPr>
          <w:rFonts w:ascii="Times New Roman" w:eastAsia="Times New Roman" w:hAnsi="Times New Roman" w:cs="Times New Roman"/>
          <w:color w:val="333333"/>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186B29">
        <w:rPr>
          <w:rFonts w:ascii="Times New Roman" w:eastAsia="Times New Roman" w:hAnsi="Times New Roman" w:cs="Times New Roman"/>
          <w:color w:val="333333"/>
          <w:sz w:val="24"/>
          <w:szCs w:val="24"/>
          <w:lang w:eastAsia="ru-RU"/>
        </w:rPr>
        <w:lastRenderedPageBreak/>
        <w:t>либо в исправлении допущенных опечаток и ошибок или в случае обжалования нарушения установленного срока таких</w:t>
      </w:r>
      <w:proofErr w:type="gramEnd"/>
      <w:r w:rsidRPr="00186B29">
        <w:rPr>
          <w:rFonts w:ascii="Times New Roman" w:eastAsia="Times New Roman" w:hAnsi="Times New Roman" w:cs="Times New Roman"/>
          <w:color w:val="333333"/>
          <w:sz w:val="24"/>
          <w:szCs w:val="24"/>
          <w:lang w:eastAsia="ru-RU"/>
        </w:rPr>
        <w:t xml:space="preserve"> исправлений - в течение 5 рабочих дней со дня ее регистрации.</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5.3.3. Перечень оснований для приостановления рассмотрения жалобы: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отказывает в удовлетворении жалобы.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5.7. Порядок обжалования решения по жалобе.</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xml:space="preserve">Заявитель вправе обжаловать решение, действие (бездействие) должностных лиц администрации </w:t>
      </w:r>
      <w:r w:rsidR="003F0ED1">
        <w:rPr>
          <w:rFonts w:ascii="Times New Roman" w:eastAsia="Times New Roman" w:hAnsi="Times New Roman" w:cs="Times New Roman"/>
          <w:color w:val="333333"/>
          <w:sz w:val="24"/>
          <w:szCs w:val="24"/>
          <w:lang w:eastAsia="ru-RU"/>
        </w:rPr>
        <w:t>Лугов</w:t>
      </w:r>
      <w:r w:rsidR="00186B29">
        <w:rPr>
          <w:rFonts w:ascii="Times New Roman" w:eastAsia="Times New Roman" w:hAnsi="Times New Roman" w:cs="Times New Roman"/>
          <w:color w:val="333333"/>
          <w:sz w:val="24"/>
          <w:szCs w:val="24"/>
          <w:lang w:eastAsia="ru-RU"/>
        </w:rPr>
        <w:t>ского городского поселения</w:t>
      </w:r>
      <w:r w:rsidRPr="00186B29">
        <w:rPr>
          <w:rFonts w:ascii="Times New Roman" w:eastAsia="Times New Roman" w:hAnsi="Times New Roman" w:cs="Times New Roman"/>
          <w:color w:val="333333"/>
          <w:sz w:val="24"/>
          <w:szCs w:val="24"/>
          <w:lang w:eastAsia="ru-RU"/>
        </w:rPr>
        <w:t xml:space="preserve"> в судебном порядке в сроки, установленные действующим законодательством.</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0D6A0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bookmarkStart w:id="0" w:name="_GoBack"/>
      <w:bookmarkEnd w:id="0"/>
    </w:p>
    <w:p w:rsidR="00961E63" w:rsidRPr="00186B29" w:rsidRDefault="00961E63" w:rsidP="00186B29">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p w:rsidR="00961E63" w:rsidRPr="00186B29" w:rsidRDefault="00961E63" w:rsidP="00186B29">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186B29">
        <w:rPr>
          <w:rFonts w:ascii="Times New Roman" w:eastAsia="Times New Roman" w:hAnsi="Times New Roman" w:cs="Times New Roman"/>
          <w:color w:val="333333"/>
          <w:sz w:val="24"/>
          <w:szCs w:val="24"/>
          <w:lang w:eastAsia="ru-RU"/>
        </w:rPr>
        <w:t> </w:t>
      </w:r>
    </w:p>
    <w:sectPr w:rsidR="00961E63" w:rsidRPr="00186B29" w:rsidSect="00660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30C0C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E63"/>
    <w:rsid w:val="0004489A"/>
    <w:rsid w:val="000D6A06"/>
    <w:rsid w:val="00186B29"/>
    <w:rsid w:val="002B3CB6"/>
    <w:rsid w:val="003F0ED1"/>
    <w:rsid w:val="006607E9"/>
    <w:rsid w:val="00747C6F"/>
    <w:rsid w:val="00961E63"/>
    <w:rsid w:val="009B5666"/>
    <w:rsid w:val="00A900B9"/>
    <w:rsid w:val="00B93C08"/>
    <w:rsid w:val="00C0357D"/>
    <w:rsid w:val="00EF5AFA"/>
    <w:rsid w:val="00F60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B29"/>
    <w:pPr>
      <w:ind w:left="720"/>
      <w:contextualSpacing/>
    </w:pPr>
  </w:style>
  <w:style w:type="character" w:styleId="a4">
    <w:name w:val="Hyperlink"/>
    <w:basedOn w:val="a0"/>
    <w:uiPriority w:val="99"/>
    <w:unhideWhenUsed/>
    <w:rsid w:val="000D6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B29"/>
    <w:pPr>
      <w:ind w:left="720"/>
      <w:contextualSpacing/>
    </w:pPr>
  </w:style>
  <w:style w:type="character" w:styleId="a4">
    <w:name w:val="Hyperlink"/>
    <w:basedOn w:val="a0"/>
    <w:uiPriority w:val="99"/>
    <w:unhideWhenUsed/>
    <w:rsid w:val="000D6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8372635">
      <w:bodyDiv w:val="1"/>
      <w:marLeft w:val="0"/>
      <w:marRight w:val="0"/>
      <w:marTop w:val="0"/>
      <w:marBottom w:val="0"/>
      <w:divBdr>
        <w:top w:val="none" w:sz="0" w:space="0" w:color="auto"/>
        <w:left w:val="none" w:sz="0" w:space="0" w:color="auto"/>
        <w:bottom w:val="none" w:sz="0" w:space="0" w:color="auto"/>
        <w:right w:val="none" w:sz="0" w:space="0" w:color="auto"/>
      </w:divBdr>
      <w:divsChild>
        <w:div w:id="57320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2310D225AD93FF2D99B371EJ2H5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govka0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garantf1://94874.0" TargetMode="External"/><Relationship Id="rId5" Type="http://schemas.openxmlformats.org/officeDocument/2006/relationships/hyperlink" Target="http://www.xn--80af0aib8c.xn--80aaac2akfcgbk6e8g/" TargetMode="External"/><Relationship Id="rId10" Type="http://schemas.openxmlformats.org/officeDocument/2006/relationships/hyperlink" Target="consultantplus://offline/ref=65538052D2FA83B586F36D00479FCD8A61C3320C245AD93FF2D99B371EJ2H5M" TargetMode="External"/><Relationship Id="rId4" Type="http://schemas.openxmlformats.org/officeDocument/2006/relationships/webSettings" Target="webSettings.xml"/><Relationship Id="rId9" Type="http://schemas.openxmlformats.org/officeDocument/2006/relationships/hyperlink" Target="consultantplus://offline/ref=65538052D2FA83B586F36D00479FCD8A61C330012350D93FF2D99B371E25843EABE9223D940D31B5JEHB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8</cp:revision>
  <dcterms:created xsi:type="dcterms:W3CDTF">2016-10-19T08:00:00Z</dcterms:created>
  <dcterms:modified xsi:type="dcterms:W3CDTF">2016-11-15T07:25:00Z</dcterms:modified>
</cp:coreProperties>
</file>