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3E" w:rsidRDefault="0009243E" w:rsidP="0009243E">
      <w:pPr>
        <w:shd w:val="clear" w:color="auto" w:fill="FFFFFF"/>
        <w:ind w:right="-6"/>
        <w:jc w:val="right"/>
        <w:rPr>
          <w:color w:val="000000"/>
          <w:spacing w:val="-1"/>
        </w:rPr>
      </w:pPr>
    </w:p>
    <w:p w:rsidR="0009243E" w:rsidRDefault="0009243E" w:rsidP="0009243E">
      <w:pPr>
        <w:pStyle w:val="ab"/>
        <w:jc w:val="left"/>
        <w:outlineLvl w:val="0"/>
        <w:rPr>
          <w:color w:val="000000"/>
          <w:sz w:val="22"/>
          <w:szCs w:val="22"/>
        </w:rPr>
      </w:pPr>
      <w:r>
        <w:rPr>
          <w:b w:val="0"/>
          <w:color w:val="000000"/>
          <w:spacing w:val="-1"/>
          <w:sz w:val="24"/>
          <w:szCs w:val="24"/>
        </w:rPr>
        <w:t xml:space="preserve">                                                   </w:t>
      </w:r>
      <w:r>
        <w:rPr>
          <w:color w:val="000000"/>
          <w:sz w:val="22"/>
          <w:szCs w:val="22"/>
        </w:rPr>
        <w:t>РОССИЙСКАЯ ФЕДЕРАЦИЯ</w:t>
      </w:r>
    </w:p>
    <w:p w:rsidR="0009243E" w:rsidRDefault="0009243E" w:rsidP="0009243E">
      <w:pPr>
        <w:pStyle w:val="ab"/>
        <w:rPr>
          <w:color w:val="000000"/>
          <w:sz w:val="22"/>
          <w:szCs w:val="22"/>
        </w:rPr>
      </w:pPr>
      <w:r>
        <w:rPr>
          <w:color w:val="000000"/>
          <w:sz w:val="22"/>
          <w:szCs w:val="22"/>
        </w:rPr>
        <w:t>ИРКУТСКАЯ  ОБЛАСТЬ</w:t>
      </w:r>
    </w:p>
    <w:p w:rsidR="0009243E" w:rsidRDefault="0009243E" w:rsidP="0009243E">
      <w:pPr>
        <w:pStyle w:val="ab"/>
        <w:rPr>
          <w:color w:val="000000"/>
          <w:sz w:val="22"/>
          <w:szCs w:val="22"/>
        </w:rPr>
      </w:pPr>
      <w:r>
        <w:rPr>
          <w:color w:val="000000"/>
          <w:sz w:val="22"/>
          <w:szCs w:val="22"/>
        </w:rPr>
        <w:t>МАМСКО-ЧУЙСКИЙ  РАЙОН</w:t>
      </w:r>
    </w:p>
    <w:p w:rsidR="0009243E" w:rsidRDefault="0009243E" w:rsidP="0009243E">
      <w:pPr>
        <w:pStyle w:val="ab"/>
        <w:outlineLvl w:val="0"/>
        <w:rPr>
          <w:color w:val="000000"/>
          <w:sz w:val="22"/>
          <w:szCs w:val="22"/>
        </w:rPr>
      </w:pPr>
      <w:r>
        <w:rPr>
          <w:color w:val="000000"/>
          <w:sz w:val="22"/>
          <w:szCs w:val="22"/>
        </w:rPr>
        <w:t>ЛУГОВСКОЕ  ГОРОДСКОЕ  ПОСЕЛЕНИЕ</w:t>
      </w:r>
    </w:p>
    <w:p w:rsidR="0009243E" w:rsidRDefault="0009243E" w:rsidP="0009243E">
      <w:pPr>
        <w:pStyle w:val="ab"/>
        <w:rPr>
          <w:color w:val="FF0000"/>
          <w:sz w:val="22"/>
          <w:szCs w:val="22"/>
        </w:rPr>
      </w:pPr>
    </w:p>
    <w:p w:rsidR="0009243E" w:rsidRDefault="0009243E" w:rsidP="0009243E">
      <w:pPr>
        <w:pStyle w:val="ab"/>
        <w:rPr>
          <w:color w:val="000000"/>
          <w:sz w:val="22"/>
          <w:szCs w:val="22"/>
        </w:rPr>
      </w:pPr>
      <w:r>
        <w:rPr>
          <w:color w:val="000000"/>
          <w:sz w:val="22"/>
          <w:szCs w:val="22"/>
        </w:rPr>
        <w:t>АДМИНИСТРАЦИЯ</w:t>
      </w:r>
    </w:p>
    <w:p w:rsidR="0009243E" w:rsidRDefault="0009243E" w:rsidP="0009243E">
      <w:pPr>
        <w:pStyle w:val="ab"/>
        <w:rPr>
          <w:color w:val="000000"/>
          <w:sz w:val="22"/>
          <w:szCs w:val="22"/>
        </w:rPr>
      </w:pPr>
    </w:p>
    <w:p w:rsidR="0009243E" w:rsidRDefault="0009243E" w:rsidP="0009243E">
      <w:pPr>
        <w:pStyle w:val="ab"/>
        <w:outlineLvl w:val="0"/>
        <w:rPr>
          <w:color w:val="000000"/>
          <w:sz w:val="22"/>
          <w:szCs w:val="22"/>
        </w:rPr>
      </w:pPr>
      <w:r>
        <w:rPr>
          <w:color w:val="000000"/>
          <w:sz w:val="22"/>
          <w:szCs w:val="22"/>
        </w:rPr>
        <w:t>ПОСТАНОВЛЕНИЕ</w:t>
      </w:r>
    </w:p>
    <w:p w:rsidR="0009243E" w:rsidRDefault="0009243E" w:rsidP="0009243E">
      <w:pPr>
        <w:pStyle w:val="ab"/>
        <w:rPr>
          <w:color w:val="000000"/>
          <w:sz w:val="22"/>
          <w:szCs w:val="22"/>
        </w:rPr>
      </w:pPr>
    </w:p>
    <w:p w:rsidR="0009243E" w:rsidRDefault="0009243E" w:rsidP="0009243E">
      <w:pPr>
        <w:pStyle w:val="ab"/>
        <w:jc w:val="left"/>
        <w:rPr>
          <w:b w:val="0"/>
          <w:color w:val="000000"/>
          <w:sz w:val="24"/>
          <w:szCs w:val="24"/>
        </w:rPr>
      </w:pPr>
      <w:r>
        <w:rPr>
          <w:color w:val="000000"/>
          <w:sz w:val="24"/>
          <w:szCs w:val="24"/>
        </w:rPr>
        <w:t xml:space="preserve">  </w:t>
      </w:r>
      <w:r>
        <w:rPr>
          <w:b w:val="0"/>
          <w:color w:val="000000"/>
          <w:sz w:val="24"/>
          <w:szCs w:val="24"/>
        </w:rPr>
        <w:t xml:space="preserve">       04 февраля 2013 года                                                                                        № 25</w:t>
      </w:r>
    </w:p>
    <w:p w:rsidR="0009243E" w:rsidRDefault="0009243E" w:rsidP="0009243E">
      <w:pPr>
        <w:pStyle w:val="ab"/>
        <w:rPr>
          <w:color w:val="000000"/>
          <w:sz w:val="24"/>
          <w:szCs w:val="24"/>
        </w:rPr>
      </w:pPr>
    </w:p>
    <w:p w:rsidR="0009243E" w:rsidRDefault="0009243E" w:rsidP="0009243E">
      <w:pPr>
        <w:pStyle w:val="ab"/>
        <w:rPr>
          <w:b w:val="0"/>
          <w:color w:val="000000"/>
          <w:sz w:val="24"/>
          <w:szCs w:val="24"/>
        </w:rPr>
      </w:pPr>
      <w:r>
        <w:rPr>
          <w:b w:val="0"/>
          <w:color w:val="000000"/>
          <w:sz w:val="24"/>
          <w:szCs w:val="24"/>
        </w:rPr>
        <w:t>п. Луговский</w:t>
      </w:r>
    </w:p>
    <w:p w:rsidR="0009243E" w:rsidRPr="00A10EF9" w:rsidRDefault="0009243E" w:rsidP="0009243E">
      <w:pPr>
        <w:pStyle w:val="ConsPlusTitle"/>
        <w:jc w:val="center"/>
        <w:rPr>
          <w:rFonts w:ascii="Times New Roman" w:hAnsi="Times New Roman" w:cs="Times New Roman"/>
          <w:sz w:val="24"/>
        </w:rPr>
      </w:pPr>
    </w:p>
    <w:p w:rsidR="0009243E" w:rsidRPr="00A10EF9" w:rsidRDefault="0009243E" w:rsidP="0009243E">
      <w:r w:rsidRPr="00A10EF9">
        <w:t xml:space="preserve">Об утверждении административного регламента </w:t>
      </w:r>
    </w:p>
    <w:p w:rsidR="0009243E" w:rsidRDefault="0009243E" w:rsidP="0009243E">
      <w:pPr>
        <w:rPr>
          <w:bCs/>
          <w:color w:val="000000"/>
        </w:rPr>
      </w:pPr>
      <w:r w:rsidRPr="00A10EF9">
        <w:rPr>
          <w:bCs/>
          <w:color w:val="000000"/>
        </w:rPr>
        <w:t xml:space="preserve">предоставления  муниципальной услуги </w:t>
      </w:r>
    </w:p>
    <w:p w:rsidR="0009243E" w:rsidRPr="002F1212" w:rsidRDefault="0009243E" w:rsidP="0009243E">
      <w:pPr>
        <w:pStyle w:val="ConsPlusTitle"/>
        <w:widowControl/>
        <w:autoSpaceDE w:val="0"/>
        <w:autoSpaceDN w:val="0"/>
        <w:adjustRightInd w:val="0"/>
        <w:rPr>
          <w:rFonts w:ascii="Times New Roman" w:hAnsi="Times New Roman" w:cs="Times New Roman"/>
          <w:b/>
          <w:bCs/>
          <w:sz w:val="24"/>
        </w:rPr>
      </w:pPr>
      <w:r>
        <w:rPr>
          <w:rFonts w:ascii="Times New Roman" w:eastAsia="Times New Roman" w:hAnsi="Times New Roman" w:cs="Times New Roman"/>
          <w:b/>
          <w:bCs/>
          <w:sz w:val="24"/>
        </w:rPr>
        <w:t>«</w:t>
      </w:r>
      <w:r w:rsidRPr="002F1212">
        <w:rPr>
          <w:rFonts w:ascii="Times New Roman" w:eastAsia="Times New Roman" w:hAnsi="Times New Roman" w:cs="Times New Roman"/>
          <w:b/>
          <w:bCs/>
          <w:sz w:val="24"/>
        </w:rPr>
        <w:t>Совершение отдельных нотариальных действий</w:t>
      </w:r>
      <w:r w:rsidRPr="002F1212">
        <w:rPr>
          <w:rFonts w:ascii="Times New Roman" w:hAnsi="Times New Roman" w:cs="Times New Roman"/>
          <w:b/>
          <w:bCs/>
          <w:sz w:val="24"/>
        </w:rPr>
        <w:t>»</w:t>
      </w:r>
    </w:p>
    <w:p w:rsidR="0009243E" w:rsidRPr="00A10EF9" w:rsidRDefault="0009243E" w:rsidP="0009243E">
      <w:pPr>
        <w:rPr>
          <w:b/>
        </w:rPr>
      </w:pPr>
    </w:p>
    <w:p w:rsidR="0009243E" w:rsidRPr="0086587C" w:rsidRDefault="0009243E" w:rsidP="0086587C">
      <w:pPr>
        <w:jc w:val="both"/>
      </w:pPr>
      <w:r w:rsidRPr="00BB6014">
        <w:t xml:space="preserve">     </w:t>
      </w:r>
      <w:r>
        <w:t xml:space="preserve">      </w:t>
      </w:r>
      <w:r w:rsidRPr="0086587C">
        <w:t xml:space="preserve">В соответствии с </w:t>
      </w:r>
      <w:r w:rsidRPr="0086587C">
        <w:rPr>
          <w:color w:val="000000"/>
        </w:rPr>
        <w:t>Федеральным законом от 27.07.2010 года № 210-ФЗ «Об организации предоставления государственных и муниципальных услуг</w:t>
      </w:r>
      <w:r w:rsidRPr="004918BD">
        <w:rPr>
          <w:b/>
          <w:color w:val="000000"/>
        </w:rPr>
        <w:t>»</w:t>
      </w:r>
      <w:r>
        <w:rPr>
          <w:b/>
        </w:rPr>
        <w:t>;</w:t>
      </w:r>
      <w:r w:rsidR="0086587C" w:rsidRPr="0086587C">
        <w:t xml:space="preserve"> </w:t>
      </w:r>
      <w:r w:rsidR="0086587C" w:rsidRPr="002F1212">
        <w:t>Конституцией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w:t>
      </w:r>
      <w:r w:rsidR="0086587C" w:rsidRPr="002F1212">
        <w:rPr>
          <w:rFonts w:eastAsia="Times New Roman"/>
        </w:rPr>
        <w:t xml:space="preserve"> Приказом Минюста Российской Федерации от 27.12.2007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(опубликован в издании «Российская газета», № 3, 11.01.2008г.); Приказом Минюста Российской Федерации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Основами законодательства Российской Федерации о нотариате </w:t>
      </w:r>
      <w:r w:rsidR="0086587C" w:rsidRPr="002F1212">
        <w:rPr>
          <w:rFonts w:eastAsia="Times New Roman"/>
          <w:kern w:val="0"/>
        </w:rPr>
        <w:t xml:space="preserve">(утв. </w:t>
      </w:r>
      <w:proofErr w:type="gramStart"/>
      <w:r w:rsidR="0086587C" w:rsidRPr="002F1212">
        <w:rPr>
          <w:rFonts w:eastAsia="Times New Roman"/>
          <w:kern w:val="0"/>
        </w:rPr>
        <w:t>ВС</w:t>
      </w:r>
      <w:proofErr w:type="gramEnd"/>
      <w:r w:rsidR="0086587C" w:rsidRPr="002F1212">
        <w:rPr>
          <w:rFonts w:eastAsia="Times New Roman"/>
          <w:kern w:val="0"/>
        </w:rPr>
        <w:t xml:space="preserve"> РФ 11.02.1993 N 4462-1)</w:t>
      </w:r>
      <w:r w:rsidR="0086587C" w:rsidRPr="002F1212">
        <w:rPr>
          <w:rFonts w:eastAsia="Times New Roman"/>
        </w:rPr>
        <w:t xml:space="preserve">;Уставом </w:t>
      </w:r>
      <w:r w:rsidR="0086587C">
        <w:rPr>
          <w:rFonts w:eastAsia="Times New Roman"/>
        </w:rPr>
        <w:t xml:space="preserve">Луговского </w:t>
      </w:r>
      <w:r w:rsidR="0086587C" w:rsidRPr="002F1212">
        <w:rPr>
          <w:rFonts w:eastAsia="Times New Roman"/>
        </w:rPr>
        <w:t xml:space="preserve"> муниципального образования; </w:t>
      </w:r>
      <w:r w:rsidR="0086587C">
        <w:rPr>
          <w:rStyle w:val="FontStyle11"/>
        </w:rPr>
        <w:t>постановления главы Луговского городского поселения Мамско-Чуйского района Иркутской области за № 17 от 06.04.2008 года</w:t>
      </w:r>
      <w:r w:rsidRPr="0086587C">
        <w:t>, администрация Луговского городского поселения</w:t>
      </w:r>
    </w:p>
    <w:p w:rsidR="0009243E" w:rsidRPr="0086587C" w:rsidRDefault="0009243E" w:rsidP="0009243E">
      <w:pPr>
        <w:jc w:val="center"/>
      </w:pPr>
    </w:p>
    <w:p w:rsidR="0009243E" w:rsidRPr="0086587C" w:rsidRDefault="0009243E" w:rsidP="0009243E">
      <w:pPr>
        <w:jc w:val="center"/>
      </w:pPr>
      <w:proofErr w:type="gramStart"/>
      <w:r w:rsidRPr="0086587C">
        <w:t>П</w:t>
      </w:r>
      <w:proofErr w:type="gramEnd"/>
      <w:r w:rsidRPr="0086587C">
        <w:t xml:space="preserve"> О С Т А Н О В Л Я Е Т:</w:t>
      </w:r>
    </w:p>
    <w:p w:rsidR="0009243E" w:rsidRPr="00A10EF9" w:rsidRDefault="0009243E" w:rsidP="0009243E">
      <w:pPr>
        <w:jc w:val="center"/>
      </w:pPr>
    </w:p>
    <w:p w:rsidR="0009243E" w:rsidRPr="002F1212" w:rsidRDefault="0009243E" w:rsidP="0009243E">
      <w:pPr>
        <w:pStyle w:val="ConsPlusTitle"/>
        <w:widowControl/>
        <w:autoSpaceDE w:val="0"/>
        <w:autoSpaceDN w:val="0"/>
        <w:adjustRightInd w:val="0"/>
        <w:rPr>
          <w:rFonts w:ascii="Times New Roman" w:hAnsi="Times New Roman" w:cs="Times New Roman"/>
          <w:b/>
          <w:bCs/>
          <w:sz w:val="24"/>
        </w:rPr>
      </w:pPr>
      <w:r w:rsidRPr="00A10EF9">
        <w:rPr>
          <w:rFonts w:ascii="Times New Roman" w:hAnsi="Times New Roman" w:cs="Times New Roman"/>
          <w:sz w:val="24"/>
        </w:rPr>
        <w:t xml:space="preserve">     </w:t>
      </w:r>
      <w:r>
        <w:rPr>
          <w:rFonts w:ascii="Times New Roman" w:hAnsi="Times New Roman" w:cs="Times New Roman"/>
          <w:sz w:val="24"/>
        </w:rPr>
        <w:t xml:space="preserve">      </w:t>
      </w:r>
      <w:r w:rsidRPr="00A10EF9">
        <w:rPr>
          <w:rFonts w:ascii="Times New Roman" w:hAnsi="Times New Roman" w:cs="Times New Roman"/>
          <w:sz w:val="24"/>
        </w:rPr>
        <w:t xml:space="preserve">1.Утвердить прилагаемый административный регламент предоставления муниципальной услуги </w:t>
      </w:r>
      <w:r>
        <w:rPr>
          <w:rFonts w:ascii="Times New Roman" w:hAnsi="Times New Roman" w:cs="Times New Roman"/>
          <w:sz w:val="24"/>
        </w:rPr>
        <w:t>«</w:t>
      </w:r>
      <w:r w:rsidRPr="0009243E">
        <w:rPr>
          <w:rFonts w:ascii="Times New Roman" w:eastAsia="Times New Roman" w:hAnsi="Times New Roman" w:cs="Times New Roman"/>
          <w:bCs/>
          <w:sz w:val="24"/>
        </w:rPr>
        <w:t>Совершение отдельных нотариальных действий</w:t>
      </w:r>
      <w:r w:rsidRPr="002F1212">
        <w:rPr>
          <w:rFonts w:ascii="Times New Roman" w:hAnsi="Times New Roman" w:cs="Times New Roman"/>
          <w:b/>
          <w:bCs/>
          <w:sz w:val="24"/>
        </w:rPr>
        <w:t>»</w:t>
      </w:r>
    </w:p>
    <w:p w:rsidR="0009243E" w:rsidRPr="00A10EF9" w:rsidRDefault="0009243E" w:rsidP="0009243E">
      <w:pPr>
        <w:shd w:val="clear" w:color="auto" w:fill="FFFFFF"/>
        <w:tabs>
          <w:tab w:val="left" w:pos="5405"/>
        </w:tabs>
        <w:ind w:left="86" w:right="-6"/>
        <w:jc w:val="center"/>
        <w:rPr>
          <w:bCs/>
        </w:rPr>
      </w:pPr>
    </w:p>
    <w:p w:rsidR="0009243E" w:rsidRPr="00A10EF9" w:rsidRDefault="0009243E" w:rsidP="0009243E">
      <w:pPr>
        <w:ind w:firstLine="708"/>
        <w:jc w:val="both"/>
        <w:rPr>
          <w:bCs/>
          <w:color w:val="000000"/>
        </w:rPr>
      </w:pPr>
      <w:r w:rsidRPr="00A10EF9">
        <w:rPr>
          <w:bCs/>
          <w:color w:val="000000"/>
        </w:rPr>
        <w:t>2. Настоящее постановление опубликовать в установленном порядке.</w:t>
      </w:r>
    </w:p>
    <w:p w:rsidR="0009243E" w:rsidRPr="00A10EF9" w:rsidRDefault="0009243E" w:rsidP="0009243E">
      <w:pPr>
        <w:jc w:val="both"/>
      </w:pPr>
    </w:p>
    <w:p w:rsidR="0009243E" w:rsidRPr="00A10EF9" w:rsidRDefault="0009243E" w:rsidP="0009243E">
      <w:r w:rsidRPr="00A10EF9">
        <w:t xml:space="preserve"> И.О. Главы поселения                                                     Н.Н.Токарчук</w:t>
      </w:r>
    </w:p>
    <w:p w:rsidR="0009243E" w:rsidRDefault="0009243E" w:rsidP="0009243E">
      <w:pPr>
        <w:pStyle w:val="1"/>
        <w:rPr>
          <w:b w:val="0"/>
          <w:sz w:val="24"/>
          <w:szCs w:val="24"/>
        </w:rPr>
      </w:pPr>
      <w:r>
        <w:rPr>
          <w:b w:val="0"/>
        </w:rPr>
        <w:t xml:space="preserve">           </w:t>
      </w:r>
    </w:p>
    <w:p w:rsidR="0009243E" w:rsidRDefault="0009243E" w:rsidP="0009243E">
      <w:pPr>
        <w:shd w:val="clear" w:color="auto" w:fill="FFFFFF"/>
        <w:ind w:right="-6"/>
        <w:jc w:val="right"/>
        <w:rPr>
          <w:color w:val="000000"/>
          <w:spacing w:val="-1"/>
        </w:rPr>
      </w:pPr>
    </w:p>
    <w:p w:rsidR="0009243E" w:rsidRDefault="0009243E" w:rsidP="0009243E"/>
    <w:p w:rsidR="0009243E" w:rsidRDefault="0009243E" w:rsidP="0009243E"/>
    <w:p w:rsidR="0009243E" w:rsidRDefault="0009243E" w:rsidP="0009243E"/>
    <w:p w:rsidR="0009243E" w:rsidRDefault="0009243E" w:rsidP="0009243E"/>
    <w:p w:rsidR="0009243E" w:rsidRDefault="0009243E" w:rsidP="008A63A2">
      <w:pPr>
        <w:ind w:left="5954"/>
      </w:pPr>
    </w:p>
    <w:p w:rsidR="0009243E" w:rsidRDefault="0009243E" w:rsidP="008A63A2">
      <w:pPr>
        <w:ind w:left="5954"/>
      </w:pPr>
    </w:p>
    <w:p w:rsidR="0086587C" w:rsidRDefault="0086587C" w:rsidP="0086587C"/>
    <w:p w:rsidR="008A63A2" w:rsidRPr="002F1212" w:rsidRDefault="0086587C" w:rsidP="0086587C">
      <w:pPr>
        <w:jc w:val="center"/>
      </w:pPr>
      <w:r>
        <w:lastRenderedPageBreak/>
        <w:t xml:space="preserve">                                                                             </w:t>
      </w:r>
      <w:r w:rsidR="008A63A2" w:rsidRPr="002F1212">
        <w:t>УТВЕРЖДЕН:</w:t>
      </w:r>
    </w:p>
    <w:p w:rsidR="008A63A2" w:rsidRPr="002F1212" w:rsidRDefault="008B7E6B" w:rsidP="008A63A2">
      <w:pPr>
        <w:ind w:left="5954"/>
      </w:pPr>
      <w:r w:rsidRPr="002F1212">
        <w:t xml:space="preserve">Постановлением </w:t>
      </w:r>
      <w:r w:rsidR="008A63A2" w:rsidRPr="002F1212">
        <w:t xml:space="preserve"> </w:t>
      </w:r>
    </w:p>
    <w:p w:rsidR="008A63A2" w:rsidRPr="002F1212" w:rsidRDefault="008A63A2" w:rsidP="008A63A2">
      <w:pPr>
        <w:ind w:left="5954"/>
      </w:pPr>
      <w:r w:rsidRPr="002F1212">
        <w:t xml:space="preserve">администрации </w:t>
      </w:r>
      <w:r w:rsidR="008B7E6B" w:rsidRPr="002F1212">
        <w:t xml:space="preserve"> </w:t>
      </w:r>
    </w:p>
    <w:p w:rsidR="008A63A2" w:rsidRPr="002F1212" w:rsidRDefault="0009243E" w:rsidP="008A63A2">
      <w:pPr>
        <w:ind w:left="5954"/>
      </w:pPr>
      <w:r>
        <w:t>от 04.02</w:t>
      </w:r>
      <w:r w:rsidR="00086514">
        <w:t>.</w:t>
      </w:r>
      <w:r w:rsidR="008A63A2" w:rsidRPr="002F1212">
        <w:t>201</w:t>
      </w:r>
      <w:r w:rsidR="008B7E6B" w:rsidRPr="002F1212">
        <w:t>3</w:t>
      </w:r>
      <w:r w:rsidR="00086514">
        <w:t xml:space="preserve"> года № 25</w:t>
      </w:r>
    </w:p>
    <w:p w:rsidR="008A63A2" w:rsidRPr="002F1212" w:rsidRDefault="008A63A2" w:rsidP="0094701D">
      <w:pPr>
        <w:spacing w:before="180" w:line="100" w:lineRule="atLeast"/>
        <w:jc w:val="center"/>
        <w:rPr>
          <w:rFonts w:eastAsia="Times New Roman"/>
          <w:b/>
          <w:bCs/>
        </w:rPr>
      </w:pPr>
    </w:p>
    <w:p w:rsidR="008A63A2" w:rsidRPr="002F1212" w:rsidRDefault="008A63A2" w:rsidP="008A63A2">
      <w:pPr>
        <w:pStyle w:val="ConsTitle"/>
        <w:ind w:right="0"/>
        <w:jc w:val="center"/>
        <w:rPr>
          <w:rFonts w:ascii="Times New Roman" w:hAnsi="Times New Roman" w:cs="Times New Roman"/>
          <w:sz w:val="24"/>
          <w:szCs w:val="24"/>
        </w:rPr>
      </w:pPr>
      <w:r w:rsidRPr="002F1212">
        <w:rPr>
          <w:rFonts w:ascii="Times New Roman" w:hAnsi="Times New Roman" w:cs="Times New Roman"/>
          <w:sz w:val="24"/>
          <w:szCs w:val="24"/>
        </w:rPr>
        <w:t>АДМИНИСТРАТИВНЫЙ  РЕГЛАМЕНТ</w:t>
      </w:r>
    </w:p>
    <w:p w:rsidR="008A63A2" w:rsidRPr="002F1212" w:rsidRDefault="008B7E6B" w:rsidP="008A63A2">
      <w:pPr>
        <w:pStyle w:val="ConsPlusTitle"/>
        <w:widowControl/>
        <w:autoSpaceDE w:val="0"/>
        <w:autoSpaceDN w:val="0"/>
        <w:adjustRightInd w:val="0"/>
        <w:jc w:val="center"/>
        <w:rPr>
          <w:rFonts w:ascii="Times New Roman" w:hAnsi="Times New Roman" w:cs="Times New Roman"/>
          <w:b/>
          <w:bCs/>
          <w:sz w:val="24"/>
        </w:rPr>
      </w:pPr>
      <w:r w:rsidRPr="002F1212">
        <w:rPr>
          <w:rFonts w:ascii="Times New Roman" w:hAnsi="Times New Roman" w:cs="Times New Roman"/>
          <w:b/>
          <w:bCs/>
          <w:sz w:val="24"/>
        </w:rPr>
        <w:t xml:space="preserve"> предоставления</w:t>
      </w:r>
      <w:r w:rsidR="008A63A2" w:rsidRPr="002F1212">
        <w:rPr>
          <w:rFonts w:ascii="Times New Roman" w:hAnsi="Times New Roman" w:cs="Times New Roman"/>
          <w:b/>
          <w:bCs/>
          <w:sz w:val="24"/>
        </w:rPr>
        <w:t xml:space="preserve"> муниципальной услуги: «</w:t>
      </w:r>
      <w:r w:rsidRPr="002F1212">
        <w:rPr>
          <w:rFonts w:ascii="Times New Roman" w:eastAsia="Times New Roman" w:hAnsi="Times New Roman" w:cs="Times New Roman"/>
          <w:b/>
          <w:bCs/>
          <w:sz w:val="24"/>
        </w:rPr>
        <w:t xml:space="preserve"> Совершение</w:t>
      </w:r>
      <w:r w:rsidR="008A63A2" w:rsidRPr="002F1212">
        <w:rPr>
          <w:rFonts w:ascii="Times New Roman" w:eastAsia="Times New Roman" w:hAnsi="Times New Roman" w:cs="Times New Roman"/>
          <w:b/>
          <w:bCs/>
          <w:sz w:val="24"/>
        </w:rPr>
        <w:t xml:space="preserve"> </w:t>
      </w:r>
      <w:r w:rsidR="004144D8" w:rsidRPr="002F1212">
        <w:rPr>
          <w:rFonts w:ascii="Times New Roman" w:eastAsia="Times New Roman" w:hAnsi="Times New Roman" w:cs="Times New Roman"/>
          <w:b/>
          <w:bCs/>
          <w:sz w:val="24"/>
        </w:rPr>
        <w:t xml:space="preserve">отдельных </w:t>
      </w:r>
      <w:r w:rsidR="008A63A2" w:rsidRPr="002F1212">
        <w:rPr>
          <w:rFonts w:ascii="Times New Roman" w:eastAsia="Times New Roman" w:hAnsi="Times New Roman" w:cs="Times New Roman"/>
          <w:b/>
          <w:bCs/>
          <w:sz w:val="24"/>
        </w:rPr>
        <w:t>нотариальных действий</w:t>
      </w:r>
      <w:r w:rsidR="008A63A2" w:rsidRPr="002F1212">
        <w:rPr>
          <w:rFonts w:ascii="Times New Roman" w:hAnsi="Times New Roman" w:cs="Times New Roman"/>
          <w:b/>
          <w:bCs/>
          <w:sz w:val="24"/>
        </w:rPr>
        <w:t>»</w:t>
      </w:r>
    </w:p>
    <w:p w:rsidR="00004B8F" w:rsidRDefault="00004B8F" w:rsidP="004144D8">
      <w:pPr>
        <w:widowControl/>
        <w:suppressAutoHyphens w:val="0"/>
        <w:jc w:val="both"/>
        <w:rPr>
          <w:rFonts w:eastAsia="Lucida Sans Unicode"/>
          <w:b/>
          <w:bCs/>
          <w:kern w:val="0"/>
          <w:lang w:eastAsia="hi-IN" w:bidi="hi-IN"/>
        </w:rPr>
      </w:pPr>
    </w:p>
    <w:p w:rsidR="008A63A2" w:rsidRPr="002F1212" w:rsidRDefault="00004B8F" w:rsidP="004144D8">
      <w:pPr>
        <w:widowControl/>
        <w:suppressAutoHyphens w:val="0"/>
        <w:jc w:val="both"/>
        <w:rPr>
          <w:b/>
          <w:bCs/>
        </w:rPr>
      </w:pPr>
      <w:r>
        <w:rPr>
          <w:rFonts w:eastAsia="Lucida Sans Unicode"/>
          <w:b/>
          <w:bCs/>
          <w:kern w:val="0"/>
          <w:lang w:eastAsia="hi-IN" w:bidi="hi-IN"/>
        </w:rPr>
        <w:t xml:space="preserve">                                                       </w:t>
      </w:r>
      <w:r w:rsidR="004144D8" w:rsidRPr="002F1212">
        <w:rPr>
          <w:b/>
          <w:bCs/>
        </w:rPr>
        <w:t xml:space="preserve">1. </w:t>
      </w:r>
      <w:r w:rsidR="008A63A2" w:rsidRPr="002F1212">
        <w:rPr>
          <w:b/>
          <w:bCs/>
        </w:rPr>
        <w:t>Общие положени</w:t>
      </w:r>
      <w:r w:rsidR="00620645" w:rsidRPr="002F1212">
        <w:rPr>
          <w:b/>
          <w:bCs/>
        </w:rPr>
        <w:t>я</w:t>
      </w:r>
    </w:p>
    <w:p w:rsidR="00750409" w:rsidRPr="002F1212" w:rsidRDefault="008A63A2" w:rsidP="00A80AB5">
      <w:pPr>
        <w:spacing w:before="180" w:line="100" w:lineRule="atLeast"/>
        <w:jc w:val="both"/>
        <w:rPr>
          <w:color w:val="000000"/>
        </w:rPr>
      </w:pPr>
      <w:r w:rsidRPr="002F1212">
        <w:rPr>
          <w:rFonts w:eastAsia="Times New Roman"/>
          <w:i/>
        </w:rPr>
        <w:t xml:space="preserve"> </w:t>
      </w:r>
      <w:r w:rsidR="00310B21" w:rsidRPr="002F1212">
        <w:rPr>
          <w:rFonts w:eastAsia="Times New Roman"/>
        </w:rPr>
        <w:t xml:space="preserve">1.1. </w:t>
      </w:r>
      <w:proofErr w:type="gramStart"/>
      <w:r w:rsidR="00004B8F">
        <w:rPr>
          <w:rFonts w:eastAsia="Times New Roman"/>
        </w:rPr>
        <w:t>Настоящий а</w:t>
      </w:r>
      <w:r w:rsidRPr="002F1212">
        <w:rPr>
          <w:rFonts w:eastAsia="Times New Roman"/>
        </w:rPr>
        <w:t xml:space="preserve">дминистративный регламент </w:t>
      </w:r>
      <w:r w:rsidR="00620645" w:rsidRPr="002F1212">
        <w:rPr>
          <w:rFonts w:eastAsia="Times New Roman"/>
        </w:rPr>
        <w:t>предоставления</w:t>
      </w:r>
      <w:r w:rsidR="007C7722">
        <w:rPr>
          <w:rFonts w:eastAsia="Times New Roman"/>
        </w:rPr>
        <w:t xml:space="preserve"> муниципальной услуги «Совершение отдельных нотариальных действий» </w:t>
      </w:r>
      <w:r w:rsidR="00620645" w:rsidRPr="002F1212">
        <w:rPr>
          <w:rFonts w:eastAsia="Times New Roman"/>
        </w:rPr>
        <w:t xml:space="preserve"> </w:t>
      </w:r>
      <w:r w:rsidR="00620645" w:rsidRPr="002F1212">
        <w:rPr>
          <w:color w:val="000000"/>
        </w:rPr>
        <w:t>(далее - административный регламент)  разработан в целях повышения качества, доступности и прозрачности предоставления муниципальной услуги по</w:t>
      </w:r>
      <w:r w:rsidR="00620645" w:rsidRPr="002F1212">
        <w:rPr>
          <w:rFonts w:eastAsia="Times New Roman"/>
        </w:rPr>
        <w:t xml:space="preserve"> совершению </w:t>
      </w:r>
      <w:r w:rsidR="008B7E6B" w:rsidRPr="002F1212">
        <w:rPr>
          <w:rFonts w:eastAsia="Times New Roman"/>
        </w:rPr>
        <w:t xml:space="preserve">отдельных </w:t>
      </w:r>
      <w:r w:rsidR="00620645" w:rsidRPr="002F1212">
        <w:rPr>
          <w:rFonts w:eastAsia="Times New Roman"/>
        </w:rPr>
        <w:t>нотариальных действий,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w:t>
      </w:r>
      <w:r w:rsidRPr="002F1212">
        <w:rPr>
          <w:rFonts w:eastAsia="Times New Roman"/>
        </w:rPr>
        <w:t xml:space="preserve"> </w:t>
      </w:r>
      <w:r w:rsidR="00620645" w:rsidRPr="002F1212">
        <w:rPr>
          <w:rFonts w:eastAsia="Times New Roman"/>
        </w:rPr>
        <w:t>(</w:t>
      </w:r>
      <w:r w:rsidRPr="002F1212">
        <w:rPr>
          <w:rFonts w:eastAsia="Times New Roman"/>
        </w:rPr>
        <w:t>административных процедур</w:t>
      </w:r>
      <w:r w:rsidR="00004B8F">
        <w:rPr>
          <w:rFonts w:eastAsia="Times New Roman"/>
        </w:rPr>
        <w:t xml:space="preserve">) </w:t>
      </w:r>
      <w:r w:rsidR="008B7E6B" w:rsidRPr="002F1212">
        <w:rPr>
          <w:rFonts w:eastAsia="Times New Roman"/>
        </w:rPr>
        <w:t>админ</w:t>
      </w:r>
      <w:r w:rsidR="00086514">
        <w:rPr>
          <w:rFonts w:eastAsia="Times New Roman"/>
        </w:rPr>
        <w:t>истрации Луговского</w:t>
      </w:r>
      <w:r w:rsidR="008B7E6B" w:rsidRPr="002F1212">
        <w:rPr>
          <w:rFonts w:eastAsia="Times New Roman"/>
        </w:rPr>
        <w:t xml:space="preserve"> городского </w:t>
      </w:r>
      <w:r w:rsidR="00A80AB5" w:rsidRPr="002F1212">
        <w:rPr>
          <w:rFonts w:eastAsia="Times New Roman"/>
        </w:rPr>
        <w:t xml:space="preserve"> поселения </w:t>
      </w:r>
      <w:r w:rsidR="00097A92" w:rsidRPr="002F1212">
        <w:rPr>
          <w:color w:val="000000"/>
        </w:rPr>
        <w:t>(далее – администрация</w:t>
      </w:r>
      <w:r w:rsidR="008B7E6B" w:rsidRPr="002F1212">
        <w:rPr>
          <w:color w:val="000000"/>
        </w:rPr>
        <w:t xml:space="preserve"> поселения</w:t>
      </w:r>
      <w:r w:rsidR="00097A92" w:rsidRPr="002F1212">
        <w:rPr>
          <w:color w:val="000000"/>
        </w:rPr>
        <w:t>)</w:t>
      </w:r>
      <w:r w:rsidR="00620645" w:rsidRPr="002F1212">
        <w:rPr>
          <w:color w:val="000000"/>
        </w:rPr>
        <w:t xml:space="preserve"> при </w:t>
      </w:r>
      <w:r w:rsidR="00004B8F">
        <w:rPr>
          <w:color w:val="000000"/>
        </w:rPr>
        <w:t xml:space="preserve"> предоставлении муниципальной услуги</w:t>
      </w:r>
      <w:r w:rsidR="00310B21" w:rsidRPr="002F1212">
        <w:rPr>
          <w:color w:val="000000"/>
        </w:rPr>
        <w:t>.</w:t>
      </w:r>
      <w:proofErr w:type="gramEnd"/>
    </w:p>
    <w:p w:rsidR="00310B21" w:rsidRPr="002F1212" w:rsidRDefault="00310B21" w:rsidP="00A80AB5">
      <w:pPr>
        <w:jc w:val="both"/>
      </w:pPr>
    </w:p>
    <w:p w:rsidR="00004B8F" w:rsidRDefault="00310B21" w:rsidP="00A80AB5">
      <w:pPr>
        <w:jc w:val="both"/>
      </w:pPr>
      <w:r w:rsidRPr="002F1212">
        <w:t>1.2</w:t>
      </w:r>
      <w:r w:rsidR="00A80AB5" w:rsidRPr="002F1212">
        <w:t xml:space="preserve">. </w:t>
      </w:r>
      <w:r w:rsidR="00004B8F">
        <w:t>Муниципальная услуга предоставляется непосредственно специалистом, уполномоченным на совершение нотариальных действий ( дале</w:t>
      </w:r>
      <w:proofErr w:type="gramStart"/>
      <w:r w:rsidR="00004B8F">
        <w:t>е-</w:t>
      </w:r>
      <w:proofErr w:type="gramEnd"/>
      <w:r w:rsidR="00004B8F">
        <w:t xml:space="preserve"> ответственный специалист).</w:t>
      </w:r>
    </w:p>
    <w:p w:rsidR="00004B8F" w:rsidRDefault="00004B8F" w:rsidP="00A80AB5">
      <w:pPr>
        <w:jc w:val="both"/>
      </w:pPr>
    </w:p>
    <w:p w:rsidR="00004B8F" w:rsidRDefault="00004B8F" w:rsidP="00A80AB5">
      <w:pPr>
        <w:jc w:val="both"/>
      </w:pPr>
      <w:r>
        <w:t>1.3. Исполнение муниципальной услуги осуществляется  в соответствии с действующим законодательством Российской Федерации, Иркутской области и нормативными правовыми актами администрации поселения.</w:t>
      </w:r>
    </w:p>
    <w:p w:rsidR="00A80AB5" w:rsidRPr="002F1212" w:rsidRDefault="00A80AB5" w:rsidP="00A80AB5">
      <w:pPr>
        <w:tabs>
          <w:tab w:val="left" w:pos="0"/>
        </w:tabs>
        <w:autoSpaceDE w:val="0"/>
        <w:autoSpaceDN w:val="0"/>
        <w:adjustRightInd w:val="0"/>
        <w:ind w:firstLine="720"/>
        <w:jc w:val="both"/>
        <w:outlineLvl w:val="1"/>
      </w:pPr>
    </w:p>
    <w:p w:rsidR="00BE7383" w:rsidRPr="002F1212" w:rsidRDefault="00A80AB5" w:rsidP="00310B21">
      <w:pPr>
        <w:autoSpaceDE w:val="0"/>
        <w:autoSpaceDN w:val="0"/>
        <w:adjustRightInd w:val="0"/>
        <w:jc w:val="both"/>
        <w:rPr>
          <w:rFonts w:eastAsia="Times New Roman"/>
        </w:rPr>
      </w:pPr>
      <w:r w:rsidRPr="002F1212">
        <w:rPr>
          <w:bCs/>
        </w:rPr>
        <w:t>1.</w:t>
      </w:r>
      <w:r w:rsidR="00004B8F">
        <w:rPr>
          <w:bCs/>
        </w:rPr>
        <w:t>4</w:t>
      </w:r>
      <w:r w:rsidRPr="002F1212">
        <w:rPr>
          <w:bCs/>
        </w:rPr>
        <w:t xml:space="preserve">. </w:t>
      </w:r>
      <w:r w:rsidR="00310B21" w:rsidRPr="002F1212">
        <w:rPr>
          <w:bCs/>
        </w:rPr>
        <w:t xml:space="preserve">Заявителями при получении муниципальной услуги являются </w:t>
      </w:r>
      <w:r w:rsidR="00DE7B01" w:rsidRPr="002F1212">
        <w:rPr>
          <w:rFonts w:eastAsia="Times New Roman"/>
        </w:rPr>
        <w:t>физические лица, юридические лица</w:t>
      </w:r>
      <w:r w:rsidR="00BE7383" w:rsidRPr="002F1212">
        <w:rPr>
          <w:rFonts w:eastAsia="Times New Roman"/>
        </w:rPr>
        <w:t xml:space="preserve">  и их </w:t>
      </w:r>
      <w:r w:rsidR="00DE7B01" w:rsidRPr="002F1212">
        <w:rPr>
          <w:rFonts w:eastAsia="Times New Roman"/>
        </w:rPr>
        <w:t>представители</w:t>
      </w:r>
      <w:r w:rsidR="00466E55" w:rsidRPr="002F1212">
        <w:rPr>
          <w:rFonts w:eastAsia="Times New Roman"/>
        </w:rPr>
        <w:t>, нуждающиеся в совершении нотариальных действиях.</w:t>
      </w:r>
      <w:r w:rsidR="00BE7383" w:rsidRPr="002F1212">
        <w:rPr>
          <w:rFonts w:eastAsia="Times New Roman"/>
          <w:color w:val="FF0000"/>
        </w:rPr>
        <w:t xml:space="preserve"> </w:t>
      </w:r>
    </w:p>
    <w:p w:rsidR="00BE7383" w:rsidRPr="002F1212" w:rsidRDefault="00BE7383" w:rsidP="00A80AB5">
      <w:pPr>
        <w:autoSpaceDE w:val="0"/>
        <w:autoSpaceDN w:val="0"/>
        <w:adjustRightInd w:val="0"/>
        <w:jc w:val="both"/>
        <w:rPr>
          <w:bCs/>
        </w:rPr>
      </w:pPr>
    </w:p>
    <w:p w:rsidR="00004B8F" w:rsidRDefault="00BE7383" w:rsidP="00BE7383">
      <w:pPr>
        <w:autoSpaceDE w:val="0"/>
        <w:autoSpaceDN w:val="0"/>
        <w:adjustRightInd w:val="0"/>
        <w:jc w:val="both"/>
      </w:pPr>
      <w:r w:rsidRPr="002F1212">
        <w:t>1.</w:t>
      </w:r>
      <w:r w:rsidR="00004B8F">
        <w:t>5</w:t>
      </w:r>
      <w:r w:rsidRPr="002F1212">
        <w:t>.</w:t>
      </w:r>
      <w:r w:rsidR="00004B8F">
        <w:t>Информирование о  порядке предоставления муниципальной услуги осуществляется администрацией поселения:</w:t>
      </w:r>
    </w:p>
    <w:p w:rsidR="007A5F45" w:rsidRDefault="007A5F45" w:rsidP="00BE7383">
      <w:pPr>
        <w:autoSpaceDE w:val="0"/>
        <w:autoSpaceDN w:val="0"/>
        <w:adjustRightInd w:val="0"/>
        <w:jc w:val="both"/>
      </w:pPr>
      <w:r>
        <w:t xml:space="preserve">   </w:t>
      </w:r>
      <w:r w:rsidR="00004B8F">
        <w:t xml:space="preserve"> </w:t>
      </w:r>
      <w:r>
        <w:t>п</w:t>
      </w:r>
      <w:r w:rsidR="00004B8F">
        <w:t>осредством размещения информации, в том числе о графике приема заявителей и номерах телефонов для справок (консультаций):</w:t>
      </w:r>
    </w:p>
    <w:p w:rsidR="007A5F45" w:rsidRDefault="007A5F45" w:rsidP="00BE7383">
      <w:pPr>
        <w:autoSpaceDE w:val="0"/>
        <w:autoSpaceDN w:val="0"/>
        <w:adjustRightInd w:val="0"/>
        <w:jc w:val="both"/>
      </w:pPr>
      <w:r>
        <w:t xml:space="preserve"> - на Едином портале государственных и муниципальных услуг (</w:t>
      </w:r>
      <w:hyperlink r:id="rId6" w:history="1">
        <w:r w:rsidRPr="007B6FAC">
          <w:rPr>
            <w:rStyle w:val="a3"/>
            <w:lang w:val="en-US"/>
          </w:rPr>
          <w:t>www</w:t>
        </w:r>
        <w:r w:rsidRPr="007B6FAC">
          <w:rPr>
            <w:rStyle w:val="a3"/>
          </w:rPr>
          <w:t>.</w:t>
        </w:r>
        <w:proofErr w:type="spellStart"/>
        <w:r w:rsidRPr="007B6FAC">
          <w:rPr>
            <w:rStyle w:val="a3"/>
            <w:lang w:val="en-US"/>
          </w:rPr>
          <w:t>gosuslugi</w:t>
        </w:r>
        <w:proofErr w:type="spellEnd"/>
        <w:r w:rsidRPr="007B6FAC">
          <w:rPr>
            <w:rStyle w:val="a3"/>
          </w:rPr>
          <w:t>.</w:t>
        </w:r>
        <w:proofErr w:type="spellStart"/>
        <w:r w:rsidRPr="007B6FAC">
          <w:rPr>
            <w:rStyle w:val="a3"/>
            <w:lang w:val="en-US"/>
          </w:rPr>
          <w:t>ru</w:t>
        </w:r>
        <w:proofErr w:type="spellEnd"/>
      </w:hyperlink>
      <w:r w:rsidRPr="007A5F45">
        <w:t>)</w:t>
      </w:r>
      <w:r>
        <w:t>;</w:t>
      </w:r>
    </w:p>
    <w:p w:rsidR="007A5F45" w:rsidRDefault="007A5F45" w:rsidP="00BE7383">
      <w:pPr>
        <w:autoSpaceDE w:val="0"/>
        <w:autoSpaceDN w:val="0"/>
        <w:adjustRightInd w:val="0"/>
        <w:jc w:val="both"/>
      </w:pPr>
      <w:r>
        <w:t xml:space="preserve"> - на информационных стендах в помещении администрации поселения;</w:t>
      </w:r>
    </w:p>
    <w:p w:rsidR="007A5F45" w:rsidRDefault="007A5F45" w:rsidP="00BE7383">
      <w:pPr>
        <w:autoSpaceDE w:val="0"/>
        <w:autoSpaceDN w:val="0"/>
        <w:adjustRightInd w:val="0"/>
        <w:jc w:val="both"/>
      </w:pPr>
      <w:r>
        <w:t xml:space="preserve"> -по номерам телефонов для справок;</w:t>
      </w:r>
    </w:p>
    <w:p w:rsidR="007A5F45" w:rsidRDefault="007A5F45" w:rsidP="00BE7383">
      <w:pPr>
        <w:autoSpaceDE w:val="0"/>
        <w:autoSpaceDN w:val="0"/>
        <w:adjustRightInd w:val="0"/>
        <w:jc w:val="both"/>
      </w:pPr>
      <w:r>
        <w:t xml:space="preserve"> - в средствах массовой информации.</w:t>
      </w:r>
    </w:p>
    <w:p w:rsidR="007A5F45" w:rsidRDefault="007A5F45" w:rsidP="00086514">
      <w:pPr>
        <w:autoSpaceDE w:val="0"/>
        <w:autoSpaceDN w:val="0"/>
        <w:adjustRightInd w:val="0"/>
        <w:jc w:val="both"/>
      </w:pPr>
      <w:bookmarkStart w:id="0" w:name="_GoBack"/>
      <w:bookmarkEnd w:id="0"/>
      <w:r>
        <w:t xml:space="preserve">1.6. Информирование о порядке предоставления муниципальной услуги производится по адресу: </w:t>
      </w:r>
    </w:p>
    <w:p w:rsidR="00086514" w:rsidRPr="006F4988" w:rsidRDefault="00086514" w:rsidP="00086514">
      <w:pPr>
        <w:pStyle w:val="a7"/>
        <w:tabs>
          <w:tab w:val="left" w:pos="993"/>
        </w:tabs>
        <w:jc w:val="both"/>
        <w:rPr>
          <w:szCs w:val="24"/>
        </w:rPr>
      </w:pPr>
      <w:r>
        <w:rPr>
          <w:szCs w:val="24"/>
        </w:rPr>
        <w:t>666801, поселок Луговский,</w:t>
      </w:r>
      <w:r w:rsidRPr="006F4988">
        <w:rPr>
          <w:szCs w:val="24"/>
        </w:rPr>
        <w:t xml:space="preserve"> Мамско-Чуйского района, Иркут</w:t>
      </w:r>
      <w:r>
        <w:rPr>
          <w:szCs w:val="24"/>
        </w:rPr>
        <w:t>ской области, улица Школьная , 11</w:t>
      </w:r>
      <w:r w:rsidRPr="006F4988">
        <w:rPr>
          <w:szCs w:val="24"/>
        </w:rPr>
        <w:t>.</w:t>
      </w:r>
    </w:p>
    <w:p w:rsidR="00086514" w:rsidRDefault="00086514" w:rsidP="00086514">
      <w:pPr>
        <w:jc w:val="both"/>
      </w:pPr>
      <w:r w:rsidRPr="001C48F6">
        <w:t>Телефоны для справок  8(39569)30005, 89526227713.</w:t>
      </w:r>
    </w:p>
    <w:p w:rsidR="00086514" w:rsidRDefault="00086514" w:rsidP="00086514">
      <w:pPr>
        <w:autoSpaceDE w:val="0"/>
        <w:autoSpaceDN w:val="0"/>
        <w:adjustRightInd w:val="0"/>
        <w:jc w:val="both"/>
      </w:pPr>
    </w:p>
    <w:p w:rsidR="00310B21" w:rsidRPr="002F1212" w:rsidRDefault="007A5F45" w:rsidP="00BE7383">
      <w:pPr>
        <w:autoSpaceDE w:val="0"/>
        <w:autoSpaceDN w:val="0"/>
        <w:adjustRightInd w:val="0"/>
        <w:jc w:val="both"/>
      </w:pPr>
      <w:r>
        <w:t xml:space="preserve"> </w:t>
      </w:r>
      <w:r w:rsidR="00310B21" w:rsidRPr="002F1212">
        <w:t>Информация о муниципальной услуге внесена в реестр муниципальных услуг, оказ</w:t>
      </w:r>
      <w:r w:rsidR="007C7722">
        <w:t>ыв</w:t>
      </w:r>
      <w:r w:rsidR="00086514">
        <w:t xml:space="preserve">аемых администрацией   Луговского </w:t>
      </w:r>
      <w:r w:rsidR="007C7722">
        <w:t>городского поселения</w:t>
      </w:r>
      <w:r w:rsidR="00310B21" w:rsidRPr="002F1212">
        <w:t>.</w:t>
      </w:r>
    </w:p>
    <w:p w:rsidR="00BE7383" w:rsidRPr="002F1212" w:rsidRDefault="00BE7383" w:rsidP="00BE7383">
      <w:pPr>
        <w:autoSpaceDE w:val="0"/>
        <w:autoSpaceDN w:val="0"/>
        <w:adjustRightInd w:val="0"/>
        <w:jc w:val="both"/>
      </w:pPr>
    </w:p>
    <w:p w:rsidR="00BE7383" w:rsidRPr="002F1212" w:rsidRDefault="004144D8" w:rsidP="004144D8">
      <w:pPr>
        <w:pStyle w:val="a6"/>
        <w:widowControl w:val="0"/>
        <w:autoSpaceDE w:val="0"/>
        <w:autoSpaceDN w:val="0"/>
        <w:adjustRightInd w:val="0"/>
        <w:spacing w:after="0" w:line="240" w:lineRule="auto"/>
        <w:ind w:left="0"/>
        <w:rPr>
          <w:rFonts w:ascii="Times New Roman" w:hAnsi="Times New Roman"/>
          <w:b/>
          <w:bCs/>
          <w:sz w:val="24"/>
          <w:szCs w:val="24"/>
        </w:rPr>
      </w:pPr>
      <w:r w:rsidRPr="002F1212">
        <w:rPr>
          <w:rFonts w:ascii="Times New Roman" w:hAnsi="Times New Roman"/>
          <w:b/>
          <w:bCs/>
          <w:sz w:val="24"/>
          <w:szCs w:val="24"/>
        </w:rPr>
        <w:t xml:space="preserve">2. </w:t>
      </w:r>
      <w:r w:rsidR="00BE7383" w:rsidRPr="002F1212">
        <w:rPr>
          <w:rFonts w:ascii="Times New Roman" w:hAnsi="Times New Roman"/>
          <w:b/>
          <w:bCs/>
          <w:sz w:val="24"/>
          <w:szCs w:val="24"/>
        </w:rPr>
        <w:t>Стандарт предоставления муниципальной услуги.</w:t>
      </w:r>
    </w:p>
    <w:p w:rsidR="00BE7383" w:rsidRPr="002F1212" w:rsidRDefault="00BE7383" w:rsidP="00BE7383">
      <w:pPr>
        <w:pStyle w:val="a6"/>
        <w:widowControl w:val="0"/>
        <w:autoSpaceDE w:val="0"/>
        <w:autoSpaceDN w:val="0"/>
        <w:adjustRightInd w:val="0"/>
        <w:spacing w:after="0" w:line="240" w:lineRule="auto"/>
        <w:rPr>
          <w:rFonts w:ascii="Times New Roman" w:hAnsi="Times New Roman"/>
          <w:bCs/>
          <w:sz w:val="24"/>
          <w:szCs w:val="24"/>
        </w:rPr>
      </w:pPr>
    </w:p>
    <w:p w:rsidR="00BE7383" w:rsidRPr="002F1212" w:rsidRDefault="00BE7383" w:rsidP="002F1212">
      <w:pPr>
        <w:autoSpaceDE w:val="0"/>
        <w:autoSpaceDN w:val="0"/>
        <w:adjustRightInd w:val="0"/>
        <w:rPr>
          <w:bCs/>
        </w:rPr>
      </w:pPr>
      <w:r w:rsidRPr="002F1212">
        <w:rPr>
          <w:bCs/>
        </w:rPr>
        <w:t>2.1.  Наименование муниципальной услуги</w:t>
      </w:r>
      <w:r w:rsidR="007C7722">
        <w:rPr>
          <w:bCs/>
        </w:rPr>
        <w:t>:</w:t>
      </w:r>
      <w:r w:rsidRPr="002F1212">
        <w:rPr>
          <w:bCs/>
        </w:rPr>
        <w:t xml:space="preserve">  </w:t>
      </w:r>
    </w:p>
    <w:p w:rsidR="00BE7383" w:rsidRPr="002F1212" w:rsidRDefault="00BE7383" w:rsidP="00BE7383">
      <w:pPr>
        <w:autoSpaceDE w:val="0"/>
        <w:autoSpaceDN w:val="0"/>
        <w:adjustRightInd w:val="0"/>
        <w:ind w:firstLine="540"/>
        <w:jc w:val="both"/>
        <w:rPr>
          <w:bCs/>
        </w:rPr>
      </w:pPr>
      <w:r w:rsidRPr="002F1212">
        <w:lastRenderedPageBreak/>
        <w:t>«</w:t>
      </w:r>
      <w:r w:rsidR="008B7E6B" w:rsidRPr="002F1212">
        <w:t>Совершение</w:t>
      </w:r>
      <w:r w:rsidRPr="002F1212">
        <w:t xml:space="preserve"> </w:t>
      </w:r>
      <w:r w:rsidR="004144D8" w:rsidRPr="002F1212">
        <w:t xml:space="preserve">отдельных </w:t>
      </w:r>
      <w:r w:rsidRPr="002F1212">
        <w:t xml:space="preserve">нотариальных действий» (далее - </w:t>
      </w:r>
      <w:r w:rsidR="00DE7B01" w:rsidRPr="002F1212">
        <w:t>а</w:t>
      </w:r>
      <w:r w:rsidRPr="002F1212">
        <w:t>дминистративный регламент)</w:t>
      </w:r>
      <w:r w:rsidR="00310B21" w:rsidRPr="002F1212">
        <w:t>.</w:t>
      </w:r>
      <w:r w:rsidRPr="002F1212">
        <w:rPr>
          <w:bCs/>
        </w:rPr>
        <w:t xml:space="preserve"> </w:t>
      </w:r>
    </w:p>
    <w:p w:rsidR="00BE7383" w:rsidRPr="002F1212" w:rsidRDefault="00BE7383" w:rsidP="00BE7383">
      <w:pPr>
        <w:autoSpaceDE w:val="0"/>
        <w:autoSpaceDN w:val="0"/>
        <w:adjustRightInd w:val="0"/>
        <w:ind w:firstLine="540"/>
        <w:jc w:val="both"/>
        <w:rPr>
          <w:bCs/>
        </w:rPr>
      </w:pPr>
    </w:p>
    <w:p w:rsidR="00BE7383" w:rsidRPr="002F1212" w:rsidRDefault="00BE7383" w:rsidP="00BE7383">
      <w:pPr>
        <w:numPr>
          <w:ilvl w:val="1"/>
          <w:numId w:val="14"/>
        </w:numPr>
        <w:suppressAutoHyphens w:val="0"/>
        <w:autoSpaceDE w:val="0"/>
        <w:autoSpaceDN w:val="0"/>
        <w:adjustRightInd w:val="0"/>
        <w:jc w:val="both"/>
        <w:rPr>
          <w:bCs/>
        </w:rPr>
      </w:pPr>
      <w:r w:rsidRPr="002F1212">
        <w:rPr>
          <w:bCs/>
        </w:rPr>
        <w:t>Наименование органа, предоставляющего муниципальную услугу</w:t>
      </w:r>
      <w:r w:rsidR="007C7722">
        <w:rPr>
          <w:bCs/>
        </w:rPr>
        <w:t>:</w:t>
      </w:r>
    </w:p>
    <w:p w:rsidR="00BE7383" w:rsidRPr="002F1212" w:rsidRDefault="00BE7383" w:rsidP="00BE7383">
      <w:pPr>
        <w:autoSpaceDE w:val="0"/>
        <w:autoSpaceDN w:val="0"/>
        <w:adjustRightInd w:val="0"/>
        <w:ind w:left="360"/>
        <w:jc w:val="both"/>
        <w:rPr>
          <w:bCs/>
        </w:rPr>
      </w:pPr>
    </w:p>
    <w:p w:rsidR="00BE7383" w:rsidRPr="002F1212" w:rsidRDefault="00BE7383" w:rsidP="00BE7383">
      <w:pPr>
        <w:autoSpaceDE w:val="0"/>
        <w:autoSpaceDN w:val="0"/>
        <w:adjustRightInd w:val="0"/>
        <w:ind w:firstLine="540"/>
        <w:jc w:val="both"/>
      </w:pPr>
      <w:r w:rsidRPr="002F1212">
        <w:t>Предоставление муниципальной</w:t>
      </w:r>
      <w:r w:rsidR="002F1212">
        <w:t xml:space="preserve"> услуги осуществляется администрацией </w:t>
      </w:r>
      <w:r w:rsidR="00086514">
        <w:t xml:space="preserve"> Луговского</w:t>
      </w:r>
      <w:r w:rsidR="008B7E6B" w:rsidRPr="002F1212">
        <w:t xml:space="preserve"> городского поселения</w:t>
      </w:r>
      <w:r w:rsidRPr="002F1212">
        <w:t>.</w:t>
      </w:r>
    </w:p>
    <w:p w:rsidR="00BE7383" w:rsidRPr="002F1212" w:rsidRDefault="00BE7383" w:rsidP="00BE7383">
      <w:pPr>
        <w:autoSpaceDE w:val="0"/>
        <w:autoSpaceDN w:val="0"/>
        <w:adjustRightInd w:val="0"/>
        <w:ind w:firstLine="540"/>
        <w:jc w:val="both"/>
      </w:pPr>
      <w:r w:rsidRPr="002F1212">
        <w:t>Предоставление муниципальной усл</w:t>
      </w:r>
      <w:r w:rsidR="008B7E6B" w:rsidRPr="002F1212">
        <w:t xml:space="preserve">уги в </w:t>
      </w:r>
      <w:r w:rsidR="00086514">
        <w:t>администрации Луговского</w:t>
      </w:r>
      <w:r w:rsidR="00E66ECC">
        <w:t xml:space="preserve"> городского</w:t>
      </w:r>
      <w:r w:rsidR="008B7E6B" w:rsidRPr="002F1212">
        <w:t xml:space="preserve"> поселении осуществляют уполномоченные должност</w:t>
      </w:r>
      <w:r w:rsidR="00086514">
        <w:t xml:space="preserve">ные лица администрации Луговского </w:t>
      </w:r>
      <w:r w:rsidR="008B7E6B" w:rsidRPr="002F1212">
        <w:t>городского поселения</w:t>
      </w:r>
      <w:r w:rsidR="00C07930" w:rsidRPr="002F1212">
        <w:t xml:space="preserve"> (далее</w:t>
      </w:r>
      <w:r w:rsidR="00EA170E" w:rsidRPr="002F1212">
        <w:t xml:space="preserve"> </w:t>
      </w:r>
      <w:r w:rsidR="00C07930" w:rsidRPr="002F1212">
        <w:t>-</w:t>
      </w:r>
      <w:r w:rsidR="00EA170E" w:rsidRPr="002F1212">
        <w:t xml:space="preserve"> </w:t>
      </w:r>
      <w:r w:rsidR="00C07930" w:rsidRPr="002F1212">
        <w:t>должностное лицо</w:t>
      </w:r>
      <w:r w:rsidR="00BA7D47" w:rsidRPr="002F1212">
        <w:t xml:space="preserve"> администрации</w:t>
      </w:r>
      <w:r w:rsidR="00C07930" w:rsidRPr="002F1212">
        <w:t>).</w:t>
      </w:r>
    </w:p>
    <w:p w:rsidR="00EA170E" w:rsidRPr="002F1212" w:rsidRDefault="00EA170E" w:rsidP="00EA170E">
      <w:pPr>
        <w:spacing w:line="360" w:lineRule="exact"/>
        <w:ind w:firstLine="709"/>
        <w:jc w:val="both"/>
      </w:pPr>
      <w:r w:rsidRPr="002F1212">
        <w:t>А</w:t>
      </w:r>
      <w:r w:rsidR="008B7E6B" w:rsidRPr="002F1212">
        <w:t>дрес местонахождения: 666811, Иркутская область, Ма</w:t>
      </w:r>
      <w:r w:rsidR="00086514">
        <w:t>мско-Чуйский район, поселок Луговский, улица Школьная, 11</w:t>
      </w:r>
      <w:r w:rsidR="008B7E6B" w:rsidRPr="002F1212">
        <w:t>.</w:t>
      </w:r>
    </w:p>
    <w:p w:rsidR="00EA170E" w:rsidRPr="002F1212" w:rsidRDefault="00EA170E" w:rsidP="00EA170E">
      <w:pPr>
        <w:spacing w:line="360" w:lineRule="exact"/>
        <w:ind w:firstLine="709"/>
        <w:jc w:val="both"/>
      </w:pPr>
      <w:proofErr w:type="gramStart"/>
      <w:r w:rsidRPr="002F1212">
        <w:t>Режим работы: понедельник</w:t>
      </w:r>
      <w:r w:rsidR="00086514">
        <w:t xml:space="preserve"> с 08 час.00 час до 17 час.00 мин.;</w:t>
      </w:r>
      <w:r w:rsidR="008B7E6B" w:rsidRPr="002F1212">
        <w:t xml:space="preserve"> вторник, среда, четверг</w:t>
      </w:r>
      <w:r w:rsidR="00086514">
        <w:t xml:space="preserve">, пятница </w:t>
      </w:r>
      <w:r w:rsidR="008B7E6B" w:rsidRPr="002F1212">
        <w:t xml:space="preserve"> – с 08 час. 00</w:t>
      </w:r>
      <w:r w:rsidRPr="002F1212">
        <w:t xml:space="preserve"> мин. до</w:t>
      </w:r>
      <w:r w:rsidR="00086514">
        <w:t xml:space="preserve"> 16</w:t>
      </w:r>
      <w:r w:rsidR="008B7E6B" w:rsidRPr="002F1212">
        <w:t xml:space="preserve"> час. 00 мин.; </w:t>
      </w:r>
      <w:r w:rsidR="00086514">
        <w:t>п</w:t>
      </w:r>
      <w:r w:rsidRPr="002F1212">
        <w:t>ерерыв – с 12 час. 00 мин. до 13 час. 00 мин.</w:t>
      </w:r>
      <w:proofErr w:type="gramEnd"/>
    </w:p>
    <w:p w:rsidR="00EA170E" w:rsidRPr="002F1212" w:rsidRDefault="00086514" w:rsidP="00EA170E">
      <w:pPr>
        <w:tabs>
          <w:tab w:val="left" w:pos="4536"/>
        </w:tabs>
        <w:spacing w:line="360" w:lineRule="exact"/>
        <w:ind w:firstLine="709"/>
        <w:jc w:val="both"/>
      </w:pPr>
      <w:r>
        <w:t>Телефон: 89526227713</w:t>
      </w:r>
    </w:p>
    <w:p w:rsidR="00EA170E" w:rsidRPr="002F1212" w:rsidRDefault="00EA170E" w:rsidP="00EA170E">
      <w:pPr>
        <w:jc w:val="both"/>
        <w:rPr>
          <w:color w:val="C00000"/>
        </w:rPr>
      </w:pPr>
    </w:p>
    <w:p w:rsidR="00BE7383" w:rsidRPr="002F1212" w:rsidRDefault="00BE7383" w:rsidP="00BE7383">
      <w:pPr>
        <w:numPr>
          <w:ilvl w:val="1"/>
          <w:numId w:val="14"/>
        </w:numPr>
        <w:suppressAutoHyphens w:val="0"/>
        <w:autoSpaceDE w:val="0"/>
        <w:autoSpaceDN w:val="0"/>
        <w:adjustRightInd w:val="0"/>
        <w:jc w:val="both"/>
      </w:pPr>
      <w:r w:rsidRPr="002F1212">
        <w:t>Результат предоставления муниципальной услуги</w:t>
      </w:r>
    </w:p>
    <w:p w:rsidR="00BE7383" w:rsidRPr="002F1212" w:rsidRDefault="00BE7383" w:rsidP="00E66ECC">
      <w:pPr>
        <w:spacing w:before="180" w:line="100" w:lineRule="atLeast"/>
        <w:jc w:val="both"/>
        <w:rPr>
          <w:rFonts w:eastAsia="Times New Roman"/>
        </w:rPr>
      </w:pPr>
      <w:r w:rsidRPr="002F1212">
        <w:rPr>
          <w:rFonts w:eastAsia="Times New Roman"/>
        </w:rPr>
        <w:t>Результатом предоставления муниципальной услуги является:</w:t>
      </w:r>
      <w:r w:rsidRPr="002F1212">
        <w:rPr>
          <w:rFonts w:eastAsia="Times New Roman"/>
        </w:rPr>
        <w:br/>
        <w:t>- совершение нотариальных действий по удостоверению доверенности, свидетельствованию верност</w:t>
      </w:r>
      <w:r w:rsidR="00EA170E" w:rsidRPr="002F1212">
        <w:rPr>
          <w:rFonts w:eastAsia="Times New Roman"/>
        </w:rPr>
        <w:t>и</w:t>
      </w:r>
      <w:r w:rsidRPr="002F1212">
        <w:rPr>
          <w:rFonts w:eastAsia="Times New Roman"/>
        </w:rPr>
        <w:t xml:space="preserve"> копий документов, выписок из них и подлинность подписи на документах.</w:t>
      </w:r>
    </w:p>
    <w:p w:rsidR="00BE7383" w:rsidRPr="002F1212" w:rsidRDefault="00BE7383" w:rsidP="00BE7383">
      <w:pPr>
        <w:numPr>
          <w:ilvl w:val="1"/>
          <w:numId w:val="15"/>
        </w:numPr>
        <w:suppressAutoHyphens w:val="0"/>
        <w:autoSpaceDE w:val="0"/>
        <w:autoSpaceDN w:val="0"/>
        <w:adjustRightInd w:val="0"/>
        <w:jc w:val="both"/>
      </w:pPr>
      <w:r w:rsidRPr="002F1212">
        <w:t>Сроки предоставления муниципальной услуги</w:t>
      </w:r>
    </w:p>
    <w:p w:rsidR="00BE7383" w:rsidRPr="002F1212" w:rsidRDefault="00DE7B01" w:rsidP="00C07930">
      <w:pPr>
        <w:spacing w:before="180" w:line="100" w:lineRule="atLeast"/>
        <w:jc w:val="both"/>
        <w:rPr>
          <w:rFonts w:eastAsia="Times New Roman"/>
        </w:rPr>
      </w:pPr>
      <w:r w:rsidRPr="002F1212">
        <w:rPr>
          <w:rFonts w:eastAsia="Times New Roman"/>
        </w:rPr>
        <w:t>Время для приема заявителя и рассмотрения документов, предоставленных заявителем, не может превышать 30 минут.</w:t>
      </w:r>
    </w:p>
    <w:p w:rsidR="00DE7B01" w:rsidRPr="002F1212" w:rsidRDefault="00DE7B01" w:rsidP="00C07930">
      <w:pPr>
        <w:spacing w:before="180" w:line="100" w:lineRule="atLeast"/>
        <w:jc w:val="both"/>
        <w:rPr>
          <w:rFonts w:eastAsia="Times New Roman"/>
        </w:rPr>
      </w:pPr>
      <w:r w:rsidRPr="002F1212">
        <w:rPr>
          <w:rFonts w:eastAsia="Times New Roman"/>
        </w:rPr>
        <w:t>Время ожидания заявителя при обращении к должностному лицу не может превышать 30 минут.</w:t>
      </w:r>
    </w:p>
    <w:p w:rsidR="00750409" w:rsidRPr="002F1212" w:rsidRDefault="00750409" w:rsidP="00750409">
      <w:pPr>
        <w:spacing w:line="100" w:lineRule="atLeast"/>
        <w:jc w:val="both"/>
        <w:rPr>
          <w:rFonts w:eastAsia="Times New Roman"/>
        </w:rPr>
      </w:pPr>
      <w:r w:rsidRPr="002F1212">
        <w:rPr>
          <w:rFonts w:eastAsia="Times New Roman"/>
        </w:rPr>
        <w:t xml:space="preserve">Время разговора в порядке консультирования по телефону не должно превышать 10 минут. </w:t>
      </w:r>
    </w:p>
    <w:p w:rsidR="00750409" w:rsidRPr="002F1212" w:rsidRDefault="00750409" w:rsidP="00C07930">
      <w:pPr>
        <w:spacing w:before="180" w:line="100" w:lineRule="atLeast"/>
        <w:jc w:val="both"/>
        <w:rPr>
          <w:rFonts w:eastAsia="Times New Roman"/>
        </w:rPr>
      </w:pPr>
    </w:p>
    <w:p w:rsidR="00A529AE" w:rsidRPr="002F1212" w:rsidRDefault="00EA170E" w:rsidP="00EA170E">
      <w:pPr>
        <w:numPr>
          <w:ilvl w:val="1"/>
          <w:numId w:val="15"/>
        </w:numPr>
        <w:suppressAutoHyphens w:val="0"/>
        <w:autoSpaceDE w:val="0"/>
        <w:autoSpaceDN w:val="0"/>
        <w:adjustRightInd w:val="0"/>
        <w:jc w:val="both"/>
      </w:pPr>
      <w:r w:rsidRPr="002F1212">
        <w:t xml:space="preserve">Правовые основания для предоставления </w:t>
      </w:r>
      <w:r w:rsidR="00A529AE" w:rsidRPr="002F1212">
        <w:t>муниципальной услуги</w:t>
      </w:r>
      <w:r w:rsidRPr="002F1212">
        <w:t>:</w:t>
      </w:r>
    </w:p>
    <w:p w:rsidR="00EA170E" w:rsidRPr="002F1212" w:rsidRDefault="00EA170E" w:rsidP="001D57C8">
      <w:pPr>
        <w:jc w:val="both"/>
      </w:pPr>
      <w:r w:rsidRPr="002F1212">
        <w:t>Предоставление муниципальной услуги осуществляется в соответствии</w:t>
      </w:r>
      <w:r w:rsidR="002E1E0A" w:rsidRPr="002F1212">
        <w:t xml:space="preserve"> </w:t>
      </w:r>
      <w:proofErr w:type="gramStart"/>
      <w:r w:rsidR="002E1E0A" w:rsidRPr="002F1212">
        <w:t>с</w:t>
      </w:r>
      <w:proofErr w:type="gramEnd"/>
      <w:r w:rsidRPr="002F1212">
        <w:t>:</w:t>
      </w:r>
    </w:p>
    <w:p w:rsidR="001D57C8" w:rsidRPr="002F1212" w:rsidRDefault="001D57C8" w:rsidP="001D57C8">
      <w:pPr>
        <w:jc w:val="both"/>
      </w:pPr>
      <w:r w:rsidRPr="002F1212">
        <w:t>-  Конституцией Российской Федерации</w:t>
      </w:r>
      <w:r w:rsidR="00EA170E" w:rsidRPr="002F1212">
        <w:t>;</w:t>
      </w:r>
    </w:p>
    <w:p w:rsidR="001D57C8" w:rsidRPr="002F1212" w:rsidRDefault="001D57C8" w:rsidP="001D57C8">
      <w:pPr>
        <w:jc w:val="both"/>
      </w:pPr>
      <w:r w:rsidRPr="002F1212">
        <w:t>- Федеральным законом Российской Федерации от 06.10.2003 № 131-ФЗ «Об общих принципах организации местного самоуправления в Российской Федерации»;</w:t>
      </w:r>
    </w:p>
    <w:p w:rsidR="001D57C8" w:rsidRPr="002F1212" w:rsidRDefault="001D57C8" w:rsidP="001D57C8">
      <w:pPr>
        <w:jc w:val="both"/>
      </w:pPr>
      <w:r w:rsidRPr="002F1212">
        <w:rPr>
          <w:rFonts w:eastAsia="Times New Roman"/>
        </w:rPr>
        <w:t>- Приказом Минюста Российской Федерации от 27.12.2007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(опубликован в издании «Российская газета», № 3, 11.01.2008г.);</w:t>
      </w:r>
    </w:p>
    <w:p w:rsidR="001D57C8" w:rsidRPr="002F1212" w:rsidRDefault="001D57C8" w:rsidP="001D57C8">
      <w:pPr>
        <w:jc w:val="both"/>
      </w:pPr>
      <w:r w:rsidRPr="002F1212">
        <w:rPr>
          <w:rFonts w:eastAsia="Times New Roman"/>
        </w:rPr>
        <w:t xml:space="preserve">- Приказом Минюста Российской Федерации от 10.04.2002 </w:t>
      </w:r>
      <w:r w:rsidR="00F144F4" w:rsidRPr="002F1212">
        <w:rPr>
          <w:rFonts w:eastAsia="Times New Roman"/>
        </w:rPr>
        <w:t xml:space="preserve"> </w:t>
      </w:r>
      <w:r w:rsidRPr="002F1212">
        <w:rPr>
          <w:rFonts w:eastAsia="Times New Roman"/>
        </w:rPr>
        <w:t>№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1D57C8" w:rsidRPr="002F1212" w:rsidRDefault="001D57C8" w:rsidP="00EF530F">
      <w:pPr>
        <w:widowControl/>
        <w:suppressAutoHyphens w:val="0"/>
        <w:autoSpaceDE w:val="0"/>
        <w:autoSpaceDN w:val="0"/>
        <w:adjustRightInd w:val="0"/>
        <w:jc w:val="both"/>
        <w:rPr>
          <w:rFonts w:eastAsia="Times New Roman"/>
          <w:kern w:val="0"/>
        </w:rPr>
      </w:pPr>
      <w:r w:rsidRPr="002F1212">
        <w:rPr>
          <w:rFonts w:eastAsia="Times New Roman"/>
        </w:rPr>
        <w:t>- Основами законодательства Российской Федерации о нотариате</w:t>
      </w:r>
      <w:r w:rsidR="00EF530F" w:rsidRPr="002F1212">
        <w:rPr>
          <w:rFonts w:eastAsia="Times New Roman"/>
        </w:rPr>
        <w:t xml:space="preserve"> </w:t>
      </w:r>
      <w:r w:rsidR="00EF530F" w:rsidRPr="002F1212">
        <w:rPr>
          <w:rFonts w:eastAsia="Times New Roman"/>
          <w:kern w:val="0"/>
        </w:rPr>
        <w:t>(утв. ВС РФ 11.02.1993 N 4462-1)</w:t>
      </w:r>
      <w:r w:rsidRPr="002F1212">
        <w:rPr>
          <w:rFonts w:eastAsia="Times New Roman"/>
        </w:rPr>
        <w:t>;</w:t>
      </w:r>
    </w:p>
    <w:p w:rsidR="001D57C8" w:rsidRPr="002F1212" w:rsidRDefault="001D57C8" w:rsidP="001D57C8">
      <w:pPr>
        <w:jc w:val="both"/>
        <w:rPr>
          <w:rFonts w:eastAsia="Times New Roman"/>
        </w:rPr>
      </w:pPr>
      <w:r w:rsidRPr="002F1212">
        <w:rPr>
          <w:rFonts w:eastAsia="Times New Roman"/>
        </w:rPr>
        <w:t xml:space="preserve">- Уставом </w:t>
      </w:r>
      <w:r w:rsidR="00086514">
        <w:rPr>
          <w:rFonts w:eastAsia="Times New Roman"/>
        </w:rPr>
        <w:t xml:space="preserve">Луговского </w:t>
      </w:r>
      <w:r w:rsidR="002E1E0A" w:rsidRPr="002F1212">
        <w:rPr>
          <w:rFonts w:eastAsia="Times New Roman"/>
        </w:rPr>
        <w:t xml:space="preserve"> муниципального образования</w:t>
      </w:r>
      <w:r w:rsidRPr="002F1212">
        <w:rPr>
          <w:rFonts w:eastAsia="Times New Roman"/>
        </w:rPr>
        <w:t>;</w:t>
      </w:r>
    </w:p>
    <w:p w:rsidR="0009243E" w:rsidRDefault="001D57C8" w:rsidP="0009243E">
      <w:pPr>
        <w:pStyle w:val="Style3"/>
        <w:widowControl/>
        <w:spacing w:line="269" w:lineRule="exact"/>
        <w:ind w:firstLine="0"/>
        <w:rPr>
          <w:rStyle w:val="FontStyle11"/>
        </w:rPr>
      </w:pPr>
      <w:r w:rsidRPr="002F1212">
        <w:t xml:space="preserve">- </w:t>
      </w:r>
      <w:r w:rsidR="0009243E">
        <w:rPr>
          <w:rStyle w:val="FontStyle11"/>
        </w:rPr>
        <w:t>постановления главы Луговского городского поселения Мамско-Чуйского района Иркутской области за № 17 от 06.04.2008 года</w:t>
      </w:r>
    </w:p>
    <w:p w:rsidR="0009243E" w:rsidRDefault="0009243E" w:rsidP="00447206">
      <w:pPr>
        <w:pStyle w:val="ConsPlusTitle"/>
        <w:widowControl/>
        <w:jc w:val="both"/>
        <w:rPr>
          <w:rFonts w:ascii="Times New Roman" w:eastAsia="Times New Roman" w:hAnsi="Times New Roman" w:cs="Times New Roman"/>
          <w:sz w:val="24"/>
        </w:rPr>
      </w:pPr>
    </w:p>
    <w:p w:rsidR="001D57C8" w:rsidRPr="002F1212" w:rsidRDefault="00AB2674" w:rsidP="00447206">
      <w:pPr>
        <w:pStyle w:val="ConsPlusTitle"/>
        <w:widowControl/>
        <w:jc w:val="both"/>
        <w:rPr>
          <w:rFonts w:ascii="Times New Roman" w:hAnsi="Times New Roman" w:cs="Times New Roman"/>
          <w:sz w:val="24"/>
        </w:rPr>
      </w:pPr>
      <w:r w:rsidRPr="002F1212">
        <w:rPr>
          <w:rFonts w:ascii="Times New Roman" w:hAnsi="Times New Roman" w:cs="Times New Roman"/>
          <w:sz w:val="24"/>
        </w:rPr>
        <w:lastRenderedPageBreak/>
        <w:t xml:space="preserve">«О возложении полномочий по совершению </w:t>
      </w:r>
      <w:r w:rsidR="001D57C8" w:rsidRPr="002F1212">
        <w:rPr>
          <w:rFonts w:ascii="Times New Roman" w:hAnsi="Times New Roman" w:cs="Times New Roman"/>
          <w:sz w:val="24"/>
        </w:rPr>
        <w:t xml:space="preserve"> нотариальных действий»</w:t>
      </w:r>
      <w:r w:rsidR="00447206" w:rsidRPr="002F1212">
        <w:rPr>
          <w:rFonts w:ascii="Times New Roman" w:hAnsi="Times New Roman" w:cs="Times New Roman"/>
          <w:sz w:val="24"/>
        </w:rPr>
        <w:t>.</w:t>
      </w:r>
    </w:p>
    <w:p w:rsidR="001D57C8" w:rsidRPr="002F1212" w:rsidRDefault="001D57C8" w:rsidP="001D57C8">
      <w:pPr>
        <w:jc w:val="both"/>
      </w:pPr>
    </w:p>
    <w:p w:rsidR="00447206" w:rsidRPr="002F1212" w:rsidRDefault="00447206" w:rsidP="00447206">
      <w:pPr>
        <w:autoSpaceDE w:val="0"/>
        <w:autoSpaceDN w:val="0"/>
        <w:adjustRightInd w:val="0"/>
        <w:jc w:val="both"/>
      </w:pPr>
      <w:r w:rsidRPr="002F1212">
        <w:t xml:space="preserve">2.6.  </w:t>
      </w:r>
      <w:r w:rsidR="00EF530F" w:rsidRPr="002F1212">
        <w:t>Перечень д</w:t>
      </w:r>
      <w:r w:rsidRPr="002F1212">
        <w:t>окумент</w:t>
      </w:r>
      <w:r w:rsidR="00EF530F" w:rsidRPr="002F1212">
        <w:t>ов</w:t>
      </w:r>
      <w:r w:rsidRPr="002F1212">
        <w:t>, необходимы</w:t>
      </w:r>
      <w:r w:rsidR="00EF530F" w:rsidRPr="002F1212">
        <w:t>х</w:t>
      </w:r>
      <w:r w:rsidRPr="002F1212">
        <w:t xml:space="preserve"> для предоставления муниципальной услуги</w:t>
      </w:r>
    </w:p>
    <w:p w:rsidR="00447206" w:rsidRPr="00E66ECC" w:rsidRDefault="00447206" w:rsidP="00447206">
      <w:pPr>
        <w:spacing w:before="180" w:line="100" w:lineRule="atLeast"/>
        <w:ind w:firstLine="540"/>
        <w:jc w:val="both"/>
        <w:rPr>
          <w:rFonts w:eastAsia="Times New Roman"/>
          <w:b/>
        </w:rPr>
      </w:pPr>
      <w:r w:rsidRPr="00E66ECC">
        <w:rPr>
          <w:rFonts w:eastAsia="Times New Roman"/>
          <w:b/>
        </w:rPr>
        <w:t>Для удостоверения доверенностей:</w:t>
      </w:r>
    </w:p>
    <w:p w:rsidR="00447206" w:rsidRPr="002F1212" w:rsidRDefault="00AB2674" w:rsidP="00AB2674">
      <w:pPr>
        <w:spacing w:before="180" w:line="100" w:lineRule="atLeast"/>
        <w:ind w:left="720"/>
        <w:jc w:val="both"/>
        <w:rPr>
          <w:rFonts w:eastAsia="Times New Roman"/>
        </w:rPr>
      </w:pPr>
      <w:r w:rsidRPr="002F1212">
        <w:rPr>
          <w:rFonts w:eastAsia="Times New Roman"/>
        </w:rPr>
        <w:t xml:space="preserve">- </w:t>
      </w:r>
      <w:r w:rsidR="00447206" w:rsidRPr="002F1212">
        <w:rPr>
          <w:rFonts w:eastAsia="Times New Roman"/>
        </w:rPr>
        <w:t>для физических лиц:</w:t>
      </w:r>
    </w:p>
    <w:p w:rsidR="00447206" w:rsidRPr="002F1212" w:rsidRDefault="00447206" w:rsidP="00447206">
      <w:pPr>
        <w:spacing w:before="180" w:line="100" w:lineRule="atLeast"/>
        <w:jc w:val="both"/>
        <w:rPr>
          <w:rFonts w:eastAsia="Times New Roman"/>
        </w:rPr>
      </w:pPr>
      <w:r w:rsidRPr="002F1212">
        <w:rPr>
          <w:rFonts w:eastAsia="Times New Roman"/>
        </w:rPr>
        <w:t>- паспорт или другие документы, удостоверяющие личность заявителя;</w:t>
      </w:r>
    </w:p>
    <w:p w:rsidR="00447206" w:rsidRPr="002F1212" w:rsidRDefault="00EF530F" w:rsidP="00447206">
      <w:pPr>
        <w:spacing w:before="180" w:line="100" w:lineRule="atLeast"/>
        <w:jc w:val="both"/>
        <w:rPr>
          <w:rFonts w:eastAsia="Times New Roman"/>
        </w:rPr>
      </w:pPr>
      <w:r w:rsidRPr="002F1212">
        <w:rPr>
          <w:rFonts w:eastAsia="Times New Roman"/>
        </w:rPr>
        <w:t>- документ</w:t>
      </w:r>
      <w:r w:rsidR="00447206" w:rsidRPr="002F1212">
        <w:rPr>
          <w:rFonts w:eastAsia="Times New Roman"/>
        </w:rPr>
        <w:t xml:space="preserve"> об уплате государственной пошлины или нотариального тарифа.</w:t>
      </w:r>
    </w:p>
    <w:p w:rsidR="00447206" w:rsidRPr="002F1212" w:rsidRDefault="00AB2674" w:rsidP="00AB2674">
      <w:pPr>
        <w:spacing w:before="180" w:line="100" w:lineRule="atLeast"/>
        <w:ind w:left="360"/>
        <w:jc w:val="both"/>
        <w:rPr>
          <w:rFonts w:eastAsia="Times New Roman"/>
        </w:rPr>
      </w:pPr>
      <w:r w:rsidRPr="002F1212">
        <w:rPr>
          <w:rFonts w:eastAsia="Times New Roman"/>
        </w:rPr>
        <w:t xml:space="preserve">- </w:t>
      </w:r>
      <w:r w:rsidR="00447206" w:rsidRPr="002F1212">
        <w:rPr>
          <w:rFonts w:eastAsia="Times New Roman"/>
        </w:rPr>
        <w:t>для юридических лиц:</w:t>
      </w:r>
    </w:p>
    <w:p w:rsidR="00447206" w:rsidRPr="002F1212" w:rsidRDefault="00447206" w:rsidP="00447206">
      <w:pPr>
        <w:spacing w:before="180" w:line="100" w:lineRule="atLeast"/>
        <w:jc w:val="both"/>
        <w:rPr>
          <w:rFonts w:eastAsia="Times New Roman"/>
        </w:rPr>
      </w:pPr>
      <w:r w:rsidRPr="002F1212">
        <w:rPr>
          <w:rFonts w:eastAsia="Times New Roman"/>
        </w:rPr>
        <w:t>- учредительные документы юридического лица;</w:t>
      </w:r>
    </w:p>
    <w:p w:rsidR="00447206" w:rsidRPr="002F1212" w:rsidRDefault="00447206" w:rsidP="00447206">
      <w:pPr>
        <w:spacing w:before="180" w:line="100" w:lineRule="atLeast"/>
        <w:jc w:val="both"/>
        <w:rPr>
          <w:rFonts w:eastAsia="Times New Roman"/>
        </w:rPr>
      </w:pPr>
      <w:proofErr w:type="gramStart"/>
      <w:r w:rsidRPr="002F1212">
        <w:rPr>
          <w:rFonts w:eastAsia="Times New Roman"/>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r w:rsidRPr="002F1212">
        <w:rPr>
          <w:rFonts w:eastAsia="Times New Roman"/>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447206" w:rsidRPr="002F1212" w:rsidRDefault="00447206" w:rsidP="00447206">
      <w:pPr>
        <w:spacing w:before="180" w:line="100" w:lineRule="atLeast"/>
        <w:jc w:val="both"/>
        <w:rPr>
          <w:rFonts w:eastAsia="Times New Roman"/>
        </w:rPr>
      </w:pPr>
      <w:r w:rsidRPr="002F1212">
        <w:rPr>
          <w:rFonts w:eastAsia="Times New Roman"/>
        </w:rPr>
        <w:t>- учредительные документы юридического лица;</w:t>
      </w:r>
    </w:p>
    <w:p w:rsidR="00447206" w:rsidRPr="002F1212" w:rsidRDefault="00447206" w:rsidP="00447206">
      <w:pPr>
        <w:spacing w:before="180" w:line="100" w:lineRule="atLeast"/>
        <w:jc w:val="both"/>
        <w:rPr>
          <w:rFonts w:eastAsia="Times New Roman"/>
        </w:rPr>
      </w:pPr>
      <w:r w:rsidRPr="002F1212">
        <w:rPr>
          <w:rFonts w:eastAsia="Times New Roman"/>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447206" w:rsidRPr="002F1212" w:rsidRDefault="00447206" w:rsidP="00447206">
      <w:pPr>
        <w:spacing w:before="180" w:line="100" w:lineRule="atLeast"/>
        <w:jc w:val="both"/>
        <w:rPr>
          <w:rFonts w:eastAsia="Times New Roman"/>
        </w:rPr>
      </w:pPr>
      <w:r w:rsidRPr="002F1212">
        <w:rPr>
          <w:rFonts w:eastAsia="Times New Roman"/>
        </w:rPr>
        <w:t>- документ об уплате государственной пошлины или нотариального тарифа.</w:t>
      </w:r>
    </w:p>
    <w:p w:rsidR="00BE6AE4" w:rsidRPr="00E66ECC" w:rsidRDefault="00BE6AE4" w:rsidP="00BE6AE4">
      <w:pPr>
        <w:spacing w:before="180" w:line="100" w:lineRule="atLeast"/>
        <w:ind w:firstLine="540"/>
        <w:jc w:val="both"/>
        <w:rPr>
          <w:rFonts w:eastAsia="Times New Roman"/>
          <w:b/>
        </w:rPr>
      </w:pPr>
      <w:r w:rsidRPr="00E66ECC">
        <w:rPr>
          <w:rFonts w:eastAsia="Times New Roman"/>
          <w:b/>
        </w:rPr>
        <w:t>Для свидетельствования верности копий документов и выписок из них:</w:t>
      </w:r>
    </w:p>
    <w:p w:rsidR="00BE6AE4" w:rsidRPr="002F1212" w:rsidRDefault="00BE6AE4" w:rsidP="00BE6AE4">
      <w:pPr>
        <w:spacing w:before="180" w:line="100" w:lineRule="atLeast"/>
        <w:jc w:val="both"/>
        <w:rPr>
          <w:rFonts w:eastAsia="Times New Roman"/>
        </w:rPr>
      </w:pPr>
      <w:r w:rsidRPr="002F1212">
        <w:rPr>
          <w:rFonts w:eastAsia="Times New Roman"/>
        </w:rPr>
        <w:t>- паспорт или другие документы, удостоверяющие личность заявителя;</w:t>
      </w:r>
    </w:p>
    <w:p w:rsidR="00BE6AE4" w:rsidRPr="002F1212" w:rsidRDefault="00BE6AE4" w:rsidP="00BE6AE4">
      <w:pPr>
        <w:spacing w:before="180" w:line="100" w:lineRule="atLeast"/>
        <w:jc w:val="both"/>
        <w:rPr>
          <w:rFonts w:eastAsia="Times New Roman"/>
        </w:rPr>
      </w:pPr>
      <w:r w:rsidRPr="002F1212">
        <w:rPr>
          <w:rFonts w:eastAsia="Times New Roman"/>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BE6AE4" w:rsidRPr="002F1212" w:rsidRDefault="00BE6AE4" w:rsidP="00BE6AE4">
      <w:pPr>
        <w:spacing w:before="180" w:line="100" w:lineRule="atLeast"/>
        <w:jc w:val="both"/>
        <w:rPr>
          <w:rFonts w:eastAsia="Times New Roman"/>
        </w:rPr>
      </w:pPr>
      <w:r w:rsidRPr="002F1212">
        <w:rPr>
          <w:rFonts w:eastAsia="Times New Roman"/>
        </w:rPr>
        <w:t>- документ об уплате государственной пошлины или нотариального тарифа.</w:t>
      </w:r>
    </w:p>
    <w:p w:rsidR="00BE6AE4" w:rsidRPr="00E66ECC" w:rsidRDefault="00BE6AE4" w:rsidP="00BE6AE4">
      <w:pPr>
        <w:spacing w:before="180" w:line="100" w:lineRule="atLeast"/>
        <w:ind w:firstLine="540"/>
        <w:jc w:val="both"/>
        <w:rPr>
          <w:rFonts w:eastAsia="Times New Roman"/>
          <w:b/>
        </w:rPr>
      </w:pPr>
      <w:r w:rsidRPr="00E66ECC">
        <w:rPr>
          <w:rFonts w:eastAsia="Times New Roman"/>
          <w:b/>
        </w:rPr>
        <w:t>Для свидетельствования подлинности подписи на документах:</w:t>
      </w:r>
    </w:p>
    <w:p w:rsidR="001D57C8" w:rsidRPr="002F1212" w:rsidRDefault="00BE6AE4" w:rsidP="00BE6AE4">
      <w:pPr>
        <w:spacing w:before="180" w:line="100" w:lineRule="atLeast"/>
        <w:jc w:val="both"/>
        <w:rPr>
          <w:rFonts w:eastAsia="Times New Roman"/>
        </w:rPr>
      </w:pPr>
      <w:r w:rsidRPr="002F1212">
        <w:rPr>
          <w:rFonts w:eastAsia="Times New Roman"/>
        </w:rPr>
        <w:t>-паспорт или другие документы, удостоверяющие личность заявителя;</w:t>
      </w:r>
      <w:proofErr w:type="gramStart"/>
      <w:r w:rsidRPr="002F1212">
        <w:rPr>
          <w:rFonts w:eastAsia="Times New Roman"/>
        </w:rPr>
        <w:br/>
        <w:t>-</w:t>
      </w:r>
      <w:proofErr w:type="gramEnd"/>
      <w:r w:rsidRPr="002F1212">
        <w:rPr>
          <w:rFonts w:eastAsia="Times New Roman"/>
        </w:rPr>
        <w:t>документ об уплате государственной пошлины или нотариального тарифа.</w:t>
      </w:r>
    </w:p>
    <w:p w:rsidR="00097A92" w:rsidRPr="00E66ECC" w:rsidRDefault="00097A92" w:rsidP="00097A92">
      <w:pPr>
        <w:spacing w:before="180" w:line="100" w:lineRule="atLeast"/>
        <w:ind w:firstLine="540"/>
        <w:jc w:val="both"/>
        <w:rPr>
          <w:rFonts w:eastAsia="Times New Roman"/>
          <w:b/>
        </w:rPr>
      </w:pPr>
      <w:r w:rsidRPr="00E66ECC">
        <w:rPr>
          <w:rFonts w:eastAsia="Times New Roman"/>
          <w:b/>
        </w:rPr>
        <w:t>Для удостоверения завещания:</w:t>
      </w:r>
    </w:p>
    <w:p w:rsidR="00097A92" w:rsidRPr="002F1212" w:rsidRDefault="00097A92" w:rsidP="00097A92">
      <w:pPr>
        <w:spacing w:before="180" w:line="100" w:lineRule="atLeast"/>
        <w:jc w:val="both"/>
        <w:rPr>
          <w:rFonts w:eastAsia="Times New Roman"/>
        </w:rPr>
      </w:pPr>
      <w:r w:rsidRPr="002F1212">
        <w:rPr>
          <w:rFonts w:eastAsia="Times New Roman"/>
        </w:rPr>
        <w:t>-паспорт или другие документы, удостоверяющие личность заявителя;</w:t>
      </w:r>
      <w:proofErr w:type="gramStart"/>
      <w:r w:rsidRPr="002F1212">
        <w:rPr>
          <w:rFonts w:eastAsia="Times New Roman"/>
        </w:rPr>
        <w:br/>
        <w:t>-</w:t>
      </w:r>
      <w:proofErr w:type="gramEnd"/>
      <w:r w:rsidRPr="002F1212">
        <w:rPr>
          <w:rFonts w:eastAsia="Times New Roman"/>
        </w:rPr>
        <w:t>документ об уплате государственной пошлины или нотариального тарифа.</w:t>
      </w:r>
    </w:p>
    <w:p w:rsidR="00BE6AE4" w:rsidRPr="002F1212" w:rsidRDefault="00BE6AE4" w:rsidP="00BE6AE4">
      <w:pPr>
        <w:spacing w:before="180" w:line="100" w:lineRule="atLeast"/>
        <w:jc w:val="both"/>
        <w:rPr>
          <w:bCs/>
        </w:rPr>
      </w:pPr>
    </w:p>
    <w:p w:rsidR="00447206" w:rsidRPr="002F1212" w:rsidRDefault="00447206" w:rsidP="00447206">
      <w:pPr>
        <w:autoSpaceDE w:val="0"/>
        <w:autoSpaceDN w:val="0"/>
        <w:adjustRightInd w:val="0"/>
        <w:jc w:val="both"/>
      </w:pPr>
      <w:r w:rsidRPr="002F1212">
        <w:t>2.7. Перечень оснований для отказа в предоставлении муниципальной услуги</w:t>
      </w:r>
      <w:r w:rsidR="00EF530F" w:rsidRPr="002F1212">
        <w:t>:</w:t>
      </w:r>
    </w:p>
    <w:p w:rsidR="00447206" w:rsidRPr="002F1212" w:rsidRDefault="00447206" w:rsidP="00447206">
      <w:pPr>
        <w:spacing w:before="180" w:line="100" w:lineRule="atLeast"/>
        <w:jc w:val="both"/>
        <w:rPr>
          <w:rFonts w:eastAsia="Times New Roman"/>
        </w:rPr>
      </w:pPr>
      <w:r w:rsidRPr="002F1212">
        <w:rPr>
          <w:rFonts w:eastAsia="Times New Roman"/>
        </w:rPr>
        <w:t>- совершение такого действия противоречит закону;</w:t>
      </w:r>
    </w:p>
    <w:p w:rsidR="00447206" w:rsidRPr="002F1212" w:rsidRDefault="00447206" w:rsidP="00447206">
      <w:pPr>
        <w:spacing w:before="180" w:line="100" w:lineRule="atLeast"/>
        <w:jc w:val="both"/>
        <w:rPr>
          <w:rFonts w:eastAsia="Times New Roman"/>
        </w:rPr>
      </w:pPr>
      <w:r w:rsidRPr="002F1212">
        <w:rPr>
          <w:rFonts w:eastAsia="Times New Roman"/>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447206" w:rsidRPr="002F1212" w:rsidRDefault="00447206" w:rsidP="00447206">
      <w:pPr>
        <w:spacing w:before="180" w:line="100" w:lineRule="atLeast"/>
        <w:jc w:val="both"/>
        <w:rPr>
          <w:rFonts w:eastAsia="Times New Roman"/>
        </w:rPr>
      </w:pPr>
      <w:r w:rsidRPr="002F1212">
        <w:rPr>
          <w:rFonts w:eastAsia="Times New Roman"/>
        </w:rPr>
        <w:t xml:space="preserve">- с просьбой о совершении нотариального действия обратился гражданин, признанный </w:t>
      </w:r>
      <w:r w:rsidRPr="002F1212">
        <w:rPr>
          <w:rFonts w:eastAsia="Times New Roman"/>
        </w:rPr>
        <w:lastRenderedPageBreak/>
        <w:t>судом недееспособным или ограничено дееспособным, либо представитель, не имеющий необходимых полномочий;</w:t>
      </w:r>
    </w:p>
    <w:p w:rsidR="00EF530F" w:rsidRPr="002F1212" w:rsidRDefault="00447206" w:rsidP="00447206">
      <w:pPr>
        <w:spacing w:before="180" w:line="100" w:lineRule="atLeast"/>
        <w:jc w:val="both"/>
        <w:rPr>
          <w:rFonts w:eastAsia="Times New Roman"/>
        </w:rPr>
      </w:pPr>
      <w:r w:rsidRPr="002F1212">
        <w:rPr>
          <w:rFonts w:eastAsia="Times New Roman"/>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1D57C8" w:rsidRPr="002F1212" w:rsidRDefault="00447206" w:rsidP="00447206">
      <w:pPr>
        <w:spacing w:before="180" w:line="100" w:lineRule="atLeast"/>
        <w:jc w:val="both"/>
        <w:rPr>
          <w:rFonts w:eastAsia="Times New Roman"/>
        </w:rPr>
      </w:pPr>
      <w:r w:rsidRPr="002F1212">
        <w:rPr>
          <w:rFonts w:eastAsia="Times New Roman"/>
        </w:rPr>
        <w:t>- документы, представленные для совершения нотариального действия, не соответствуют требованиям законодательства.</w:t>
      </w:r>
    </w:p>
    <w:p w:rsidR="006138A1" w:rsidRPr="002F1212" w:rsidRDefault="006138A1" w:rsidP="006138A1">
      <w:pPr>
        <w:spacing w:before="180" w:line="100" w:lineRule="atLeast"/>
        <w:jc w:val="both"/>
        <w:rPr>
          <w:rFonts w:eastAsia="Times New Roman"/>
        </w:rPr>
      </w:pPr>
      <w:r w:rsidRPr="002F1212">
        <w:rPr>
          <w:rFonts w:eastAsia="Times New Roman"/>
        </w:rPr>
        <w:t>- необходимости истребования дополнительных сведений от физических и юридических лиц;</w:t>
      </w:r>
    </w:p>
    <w:p w:rsidR="006138A1" w:rsidRPr="002F1212" w:rsidRDefault="006138A1" w:rsidP="006138A1">
      <w:pPr>
        <w:spacing w:before="180" w:line="100" w:lineRule="atLeast"/>
        <w:jc w:val="both"/>
        <w:rPr>
          <w:rFonts w:eastAsia="Times New Roman"/>
        </w:rPr>
      </w:pPr>
      <w:r w:rsidRPr="002F1212">
        <w:rPr>
          <w:rFonts w:eastAsia="Times New Roman"/>
        </w:rPr>
        <w:t>- направления документов на экспертизу.</w:t>
      </w:r>
    </w:p>
    <w:p w:rsidR="006138A1" w:rsidRPr="002F1212" w:rsidRDefault="006138A1" w:rsidP="006138A1">
      <w:pPr>
        <w:spacing w:before="180" w:line="100" w:lineRule="atLeast"/>
        <w:jc w:val="both"/>
        <w:rPr>
          <w:rFonts w:eastAsia="Times New Roman"/>
        </w:rPr>
      </w:pPr>
      <w:r w:rsidRPr="002F1212">
        <w:rPr>
          <w:rFonts w:eastAsia="Times New Roman"/>
        </w:rPr>
        <w:t>- если в соответствии с законом необходимо запросить заинтересованных лиц об отсутствии у них возражений против совершения этих действий.</w:t>
      </w:r>
    </w:p>
    <w:p w:rsidR="006138A1" w:rsidRPr="002F1212" w:rsidRDefault="006138A1" w:rsidP="00447206">
      <w:pPr>
        <w:spacing w:before="180" w:line="100" w:lineRule="atLeast"/>
        <w:jc w:val="both"/>
        <w:rPr>
          <w:rFonts w:eastAsia="Times New Roman"/>
        </w:rPr>
      </w:pPr>
    </w:p>
    <w:p w:rsidR="006138A1" w:rsidRPr="002F1212" w:rsidRDefault="006138A1" w:rsidP="006138A1">
      <w:pPr>
        <w:numPr>
          <w:ilvl w:val="1"/>
          <w:numId w:val="17"/>
        </w:numPr>
        <w:suppressAutoHyphens w:val="0"/>
        <w:autoSpaceDE w:val="0"/>
        <w:autoSpaceDN w:val="0"/>
        <w:adjustRightInd w:val="0"/>
        <w:jc w:val="both"/>
      </w:pPr>
      <w:r w:rsidRPr="002F1212">
        <w:t>Платность предоставления муниципальной услуги</w:t>
      </w:r>
    </w:p>
    <w:p w:rsidR="001F788A" w:rsidRPr="002F1212" w:rsidRDefault="001F788A" w:rsidP="008E72D1">
      <w:pPr>
        <w:spacing w:before="180" w:line="100" w:lineRule="atLeast"/>
        <w:ind w:firstLine="708"/>
        <w:jc w:val="both"/>
        <w:rPr>
          <w:rFonts w:eastAsia="Times New Roman"/>
        </w:rPr>
      </w:pPr>
      <w:r w:rsidRPr="002F1212">
        <w:rPr>
          <w:rFonts w:eastAsia="Times New Roman"/>
        </w:rPr>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8E72D1" w:rsidRPr="002F1212" w:rsidRDefault="008E72D1" w:rsidP="008E72D1">
      <w:pPr>
        <w:spacing w:before="180" w:line="100" w:lineRule="atLeast"/>
        <w:ind w:firstLine="708"/>
        <w:jc w:val="both"/>
        <w:rPr>
          <w:rFonts w:eastAsia="Times New Roman"/>
        </w:rPr>
      </w:pPr>
      <w:r w:rsidRPr="002F1212">
        <w:rPr>
          <w:rFonts w:eastAsia="Times New Roman"/>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8E72D1" w:rsidRPr="002F1212" w:rsidRDefault="007C1FD0" w:rsidP="00097A92">
      <w:pPr>
        <w:spacing w:before="180" w:line="100" w:lineRule="atLeast"/>
        <w:jc w:val="both"/>
        <w:rPr>
          <w:rFonts w:eastAsia="Times New Roman"/>
        </w:rPr>
      </w:pPr>
      <w:r w:rsidRPr="002F1212">
        <w:rPr>
          <w:rFonts w:eastAsia="Times New Roman"/>
        </w:rPr>
        <w:tab/>
      </w:r>
      <w:r w:rsidR="008E72D1" w:rsidRPr="002F1212">
        <w:rPr>
          <w:rFonts w:eastAsia="Times New Roman"/>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008E72D1" w:rsidRPr="002F1212">
        <w:rPr>
          <w:rFonts w:eastAsia="Times New Roman"/>
        </w:rPr>
        <w:t>форма</w:t>
      </w:r>
      <w:proofErr w:type="gramEnd"/>
      <w:r w:rsidR="008E72D1" w:rsidRPr="002F1212">
        <w:rPr>
          <w:rFonts w:eastAsia="Times New Roman"/>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w:t>
      </w:r>
      <w:r w:rsidR="00097A92" w:rsidRPr="002F1212">
        <w:rPr>
          <w:rFonts w:eastAsia="Times New Roman"/>
        </w:rPr>
        <w:t>Федерации (часть вторая).</w:t>
      </w:r>
      <w:r w:rsidR="008E72D1" w:rsidRPr="002F1212">
        <w:rPr>
          <w:rFonts w:eastAsia="Times New Roman"/>
        </w:rPr>
        <w:br/>
      </w:r>
      <w:r w:rsidRPr="002F1212">
        <w:rPr>
          <w:rFonts w:eastAsia="Times New Roman"/>
        </w:rPr>
        <w:tab/>
      </w:r>
      <w:r w:rsidR="008E72D1" w:rsidRPr="002F1212">
        <w:rPr>
          <w:rFonts w:eastAsia="Times New Roman"/>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w:t>
      </w:r>
      <w:r w:rsidR="00E7460B" w:rsidRPr="002F1212">
        <w:rPr>
          <w:rFonts w:eastAsia="Times New Roman"/>
        </w:rPr>
        <w:t>администрации</w:t>
      </w:r>
      <w:r w:rsidR="008E72D1" w:rsidRPr="002F1212">
        <w:rPr>
          <w:rFonts w:eastAsia="Times New Roman"/>
        </w:rPr>
        <w:t xml:space="preserve"> взимает нотариальный тариф в размере, установленном в соответствии с требованиями статьи 22.1 Основ законодательства Российской</w:t>
      </w:r>
      <w:r w:rsidRPr="002F1212">
        <w:rPr>
          <w:rFonts w:eastAsia="Times New Roman"/>
        </w:rPr>
        <w:t xml:space="preserve"> Федерации о </w:t>
      </w:r>
      <w:r w:rsidR="008E72D1" w:rsidRPr="002F1212">
        <w:rPr>
          <w:rFonts w:eastAsia="Times New Roman"/>
        </w:rPr>
        <w:t>нотариате.</w:t>
      </w:r>
      <w:r w:rsidRPr="002F1212">
        <w:rPr>
          <w:rFonts w:eastAsia="Times New Roman"/>
        </w:rPr>
        <w:t xml:space="preserve"> </w:t>
      </w:r>
      <w:r w:rsidR="008E72D1" w:rsidRPr="002F1212">
        <w:rPr>
          <w:rFonts w:eastAsia="Times New Roman"/>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8E72D1" w:rsidRPr="002F1212" w:rsidRDefault="008E72D1" w:rsidP="008E72D1">
      <w:pPr>
        <w:spacing w:before="180" w:line="100" w:lineRule="atLeast"/>
        <w:ind w:firstLine="708"/>
        <w:jc w:val="both"/>
        <w:rPr>
          <w:rFonts w:eastAsia="Times New Roman"/>
        </w:rPr>
      </w:pPr>
      <w:r w:rsidRPr="002F1212">
        <w:rPr>
          <w:rFonts w:eastAsia="Times New Roman"/>
        </w:rPr>
        <w:t>При удостоверении доверенности, выданной в отношении нескольких лиц, государственная пошлина уплачивается однократно.</w:t>
      </w:r>
    </w:p>
    <w:p w:rsidR="006138A1" w:rsidRPr="002F1212" w:rsidRDefault="006138A1" w:rsidP="006138A1">
      <w:pPr>
        <w:suppressAutoHyphens w:val="0"/>
        <w:autoSpaceDE w:val="0"/>
        <w:autoSpaceDN w:val="0"/>
        <w:adjustRightInd w:val="0"/>
        <w:jc w:val="both"/>
      </w:pPr>
    </w:p>
    <w:p w:rsidR="007C1FD0" w:rsidRPr="002F1212" w:rsidRDefault="007C1FD0" w:rsidP="007C1FD0">
      <w:pPr>
        <w:spacing w:line="360" w:lineRule="exact"/>
        <w:ind w:firstLine="709"/>
        <w:jc w:val="both"/>
        <w:rPr>
          <w:shd w:val="clear" w:color="auto" w:fill="FFFFFF"/>
        </w:rPr>
      </w:pPr>
      <w:bookmarkStart w:id="1" w:name="_Toc319756780"/>
      <w:r w:rsidRPr="002F1212">
        <w:t>2.9. Время ожидания на прием к специалисту для консультирования, подачи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7C1FD0" w:rsidRPr="002F1212" w:rsidRDefault="007C1FD0" w:rsidP="007C1FD0">
      <w:pPr>
        <w:spacing w:line="360" w:lineRule="exact"/>
        <w:ind w:firstLine="709"/>
        <w:jc w:val="both"/>
        <w:rPr>
          <w:shd w:val="clear" w:color="auto" w:fill="FFFFFF"/>
        </w:rPr>
      </w:pPr>
      <w:r w:rsidRPr="002F1212">
        <w:t>Консультации о муниципальной услуге предоставляется:</w:t>
      </w:r>
    </w:p>
    <w:p w:rsidR="007C1FD0" w:rsidRPr="002F1212" w:rsidRDefault="007C1FD0" w:rsidP="007C1FD0">
      <w:pPr>
        <w:spacing w:line="360" w:lineRule="exact"/>
        <w:ind w:firstLine="709"/>
        <w:jc w:val="both"/>
        <w:rPr>
          <w:shd w:val="clear" w:color="auto" w:fill="FFFFFF"/>
        </w:rPr>
      </w:pPr>
      <w:r w:rsidRPr="002F1212">
        <w:t>непоср</w:t>
      </w:r>
      <w:r w:rsidR="00AB2674" w:rsidRPr="002F1212">
        <w:t>едственно в администрации поселения</w:t>
      </w:r>
      <w:r w:rsidRPr="002F1212">
        <w:t xml:space="preserve"> и с использованием средств телефонной связи, электронной почты, почтовой связи.</w:t>
      </w:r>
    </w:p>
    <w:p w:rsidR="007C1FD0" w:rsidRPr="002F1212" w:rsidRDefault="007C1FD0" w:rsidP="007C1FD0">
      <w:pPr>
        <w:spacing w:line="360" w:lineRule="exact"/>
        <w:ind w:firstLine="709"/>
        <w:jc w:val="both"/>
        <w:rPr>
          <w:shd w:val="clear" w:color="auto" w:fill="FFFFFF"/>
        </w:rPr>
      </w:pPr>
      <w:r w:rsidRPr="002F1212">
        <w:t xml:space="preserve">При консультировании об услуге по телефону или при личном обращении специалист администрации в вежливой (корректной) форме доводит до сведения обратившегося информацию по интересующим вопросам. </w:t>
      </w:r>
    </w:p>
    <w:p w:rsidR="007C1FD0" w:rsidRPr="002F1212" w:rsidRDefault="007C1FD0" w:rsidP="007C1FD0">
      <w:pPr>
        <w:spacing w:line="360" w:lineRule="exact"/>
        <w:ind w:firstLine="709"/>
        <w:jc w:val="both"/>
      </w:pPr>
      <w:r w:rsidRPr="002F1212">
        <w:t xml:space="preserve">При невозможности специалиста, принявшего звонок, самостоятельно ответить на </w:t>
      </w:r>
      <w:r w:rsidRPr="002F1212">
        <w:lastRenderedPageBreak/>
        <w:t>поставленные вопросы, телефонный звонок переадресовывается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C1FD0" w:rsidRPr="002F1212" w:rsidRDefault="007C1FD0" w:rsidP="007C1FD0">
      <w:pPr>
        <w:spacing w:line="360" w:lineRule="exact"/>
        <w:ind w:firstLine="709"/>
        <w:jc w:val="both"/>
      </w:pPr>
      <w:r w:rsidRPr="002F1212">
        <w:t>Ответ на письменное обращение и обращение по электронной почте даётся в простой, чёткой и понятной форме с указанием фамилии и инициалов, номера телефона специалиста, исполнившего ответ на обращение. Ответ на обращение подписыва</w:t>
      </w:r>
      <w:r w:rsidR="00AB2674" w:rsidRPr="002F1212">
        <w:t xml:space="preserve">ется главой поселения </w:t>
      </w:r>
      <w:r w:rsidRPr="002F1212">
        <w:t xml:space="preserve"> либо уполномоченным должностным лицом.</w:t>
      </w:r>
    </w:p>
    <w:p w:rsidR="007C1FD0" w:rsidRPr="002F1212" w:rsidRDefault="007C1FD0" w:rsidP="007C1FD0">
      <w:pPr>
        <w:spacing w:line="360" w:lineRule="exact"/>
        <w:ind w:firstLine="709"/>
        <w:jc w:val="both"/>
        <w:rPr>
          <w:shd w:val="clear" w:color="auto" w:fill="FFFFFF"/>
        </w:rPr>
      </w:pPr>
      <w:r w:rsidRPr="002F1212">
        <w:t>Консультации по вопросам предоставления муниципальной услуги производятся специалистом администрации поселения.</w:t>
      </w:r>
    </w:p>
    <w:p w:rsidR="007C1FD0" w:rsidRPr="002F1212" w:rsidRDefault="007C1FD0" w:rsidP="007C1FD0">
      <w:pPr>
        <w:spacing w:line="360" w:lineRule="exact"/>
        <w:ind w:firstLine="709"/>
        <w:jc w:val="both"/>
        <w:rPr>
          <w:shd w:val="clear" w:color="auto" w:fill="FFFFFF"/>
        </w:rPr>
      </w:pPr>
      <w:r w:rsidRPr="002F1212">
        <w:t>Консультации предоставляются по вопросам:</w:t>
      </w:r>
    </w:p>
    <w:p w:rsidR="007C1FD0" w:rsidRPr="002F1212" w:rsidRDefault="007C1FD0" w:rsidP="007C1FD0">
      <w:pPr>
        <w:spacing w:line="360" w:lineRule="exact"/>
        <w:ind w:firstLine="709"/>
        <w:jc w:val="both"/>
        <w:rPr>
          <w:shd w:val="clear" w:color="auto" w:fill="FFFFFF"/>
        </w:rPr>
      </w:pPr>
      <w:r w:rsidRPr="002F1212">
        <w:t>перечня документов, необходимых для предоставления муниципальной услуги, комплектности (достаточности) представленных документов;</w:t>
      </w:r>
    </w:p>
    <w:p w:rsidR="007C1FD0" w:rsidRPr="002F1212" w:rsidRDefault="007C1FD0" w:rsidP="007C1FD0">
      <w:pPr>
        <w:spacing w:line="360" w:lineRule="exact"/>
        <w:ind w:firstLine="709"/>
        <w:jc w:val="both"/>
        <w:rPr>
          <w:shd w:val="clear" w:color="auto" w:fill="FFFFFF"/>
        </w:rPr>
      </w:pPr>
      <w:r w:rsidRPr="002F1212">
        <w:t>правильности оформления представляемых документов;</w:t>
      </w:r>
    </w:p>
    <w:p w:rsidR="007C1FD0" w:rsidRPr="002F1212" w:rsidRDefault="007C1FD0" w:rsidP="007C1FD0">
      <w:pPr>
        <w:spacing w:line="360" w:lineRule="exact"/>
        <w:ind w:firstLine="709"/>
        <w:jc w:val="both"/>
        <w:rPr>
          <w:shd w:val="clear" w:color="auto" w:fill="FFFFFF"/>
        </w:rPr>
      </w:pPr>
      <w:r w:rsidRPr="002F1212">
        <w:t>источника получения документов, необходимых для предоставления муниципальной услуги.</w:t>
      </w:r>
    </w:p>
    <w:p w:rsidR="007C1FD0" w:rsidRPr="002F1212" w:rsidRDefault="007C1FD0" w:rsidP="007C1FD0">
      <w:pPr>
        <w:shd w:val="clear" w:color="auto" w:fill="FFFFFF"/>
        <w:spacing w:line="360" w:lineRule="exact"/>
        <w:ind w:firstLine="709"/>
        <w:jc w:val="both"/>
      </w:pPr>
      <w:r w:rsidRPr="002F1212">
        <w:t>2.10. Документы, представленные заявителем, регистрируются в день их подачи.</w:t>
      </w:r>
    </w:p>
    <w:p w:rsidR="007C1FD0" w:rsidRPr="002F1212" w:rsidRDefault="007C1FD0" w:rsidP="007C1FD0">
      <w:pPr>
        <w:shd w:val="clear" w:color="auto" w:fill="FFFFFF"/>
        <w:spacing w:line="360" w:lineRule="exact"/>
        <w:ind w:firstLine="709"/>
        <w:jc w:val="both"/>
      </w:pPr>
      <w:r w:rsidRPr="002F1212">
        <w:t>2.11. Требования к помещению, в котором оказывается муниципальная услуга:</w:t>
      </w:r>
    </w:p>
    <w:p w:rsidR="007C1FD0" w:rsidRPr="002F1212" w:rsidRDefault="007C1FD0" w:rsidP="007C1FD0">
      <w:pPr>
        <w:shd w:val="clear" w:color="auto" w:fill="FFFFFF"/>
        <w:spacing w:line="360" w:lineRule="exact"/>
        <w:ind w:firstLine="709"/>
        <w:jc w:val="both"/>
      </w:pPr>
      <w:r w:rsidRPr="002F1212">
        <w:t>комфортное расположение заявителя и должностного лица, осуществляющего приём;</w:t>
      </w:r>
    </w:p>
    <w:p w:rsidR="007C1FD0" w:rsidRPr="002F1212" w:rsidRDefault="007C1FD0" w:rsidP="007C1FD0">
      <w:pPr>
        <w:shd w:val="clear" w:color="auto" w:fill="FFFFFF"/>
        <w:spacing w:line="360" w:lineRule="exact"/>
        <w:ind w:firstLine="709"/>
        <w:jc w:val="both"/>
      </w:pPr>
      <w:r w:rsidRPr="002F1212">
        <w:t>возможность и удобство оформления заявителем письменного обращения;</w:t>
      </w:r>
    </w:p>
    <w:p w:rsidR="007C1FD0" w:rsidRPr="002F1212" w:rsidRDefault="007C1FD0" w:rsidP="007C1FD0">
      <w:pPr>
        <w:shd w:val="clear" w:color="auto" w:fill="FFFFFF"/>
        <w:spacing w:line="360" w:lineRule="exact"/>
        <w:ind w:firstLine="709"/>
        <w:jc w:val="both"/>
      </w:pPr>
      <w:r w:rsidRPr="002F1212">
        <w:t xml:space="preserve">наличие телефонной связи; </w:t>
      </w:r>
    </w:p>
    <w:p w:rsidR="007C1FD0" w:rsidRPr="002F1212" w:rsidRDefault="007C1FD0" w:rsidP="007C1FD0">
      <w:pPr>
        <w:shd w:val="clear" w:color="auto" w:fill="FFFFFF"/>
        <w:spacing w:line="360" w:lineRule="exact"/>
        <w:ind w:firstLine="709"/>
        <w:jc w:val="both"/>
      </w:pPr>
      <w:r w:rsidRPr="002F1212">
        <w:t>возможность копирования документов;</w:t>
      </w:r>
    </w:p>
    <w:p w:rsidR="007C1FD0" w:rsidRPr="002F1212" w:rsidRDefault="007C1FD0" w:rsidP="007C1FD0">
      <w:pPr>
        <w:shd w:val="clear" w:color="auto" w:fill="FFFFFF"/>
        <w:spacing w:line="360" w:lineRule="exact"/>
        <w:ind w:firstLine="709"/>
        <w:jc w:val="both"/>
      </w:pPr>
      <w:r w:rsidRPr="002F1212">
        <w:t>оборудование мест ожидания;</w:t>
      </w:r>
    </w:p>
    <w:p w:rsidR="007C1FD0" w:rsidRPr="002F1212" w:rsidRDefault="007C1FD0" w:rsidP="007C1FD0">
      <w:pPr>
        <w:shd w:val="clear" w:color="auto" w:fill="FFFFFF"/>
        <w:spacing w:line="360" w:lineRule="exact"/>
        <w:ind w:firstLine="709"/>
        <w:jc w:val="both"/>
      </w:pPr>
      <w:r w:rsidRPr="002F1212">
        <w:t>наличие письменных принадлежностей и бумаги формата А</w:t>
      </w:r>
      <w:proofErr w:type="gramStart"/>
      <w:r w:rsidRPr="002F1212">
        <w:t>4</w:t>
      </w:r>
      <w:proofErr w:type="gramEnd"/>
      <w:r w:rsidRPr="002F1212">
        <w:t>.</w:t>
      </w:r>
    </w:p>
    <w:p w:rsidR="007C1FD0" w:rsidRPr="002F1212" w:rsidRDefault="007C1FD0" w:rsidP="007C1FD0">
      <w:pPr>
        <w:shd w:val="clear" w:color="auto" w:fill="FFFFFF"/>
        <w:spacing w:line="360" w:lineRule="exact"/>
        <w:ind w:firstLine="709"/>
        <w:jc w:val="both"/>
      </w:pPr>
      <w:r w:rsidRPr="002F1212">
        <w:t>Приём заявле</w:t>
      </w:r>
      <w:r w:rsidR="00AB2674" w:rsidRPr="002F1212">
        <w:t xml:space="preserve">ний осуществляется в </w:t>
      </w:r>
      <w:r w:rsidR="0009243E">
        <w:t xml:space="preserve">кабинете </w:t>
      </w:r>
      <w:r w:rsidR="00AB2674" w:rsidRPr="002F1212">
        <w:t xml:space="preserve"> </w:t>
      </w:r>
      <w:r w:rsidRPr="002F1212">
        <w:t>администрации поселения</w:t>
      </w:r>
      <w:r w:rsidR="0009243E">
        <w:t xml:space="preserve"> специалистом</w:t>
      </w:r>
      <w:r w:rsidR="00AB2674" w:rsidRPr="002F1212">
        <w:t xml:space="preserve"> </w:t>
      </w:r>
      <w:r w:rsidRPr="002F1212">
        <w:t xml:space="preserve"> администрации.</w:t>
      </w:r>
    </w:p>
    <w:p w:rsidR="007C1FD0" w:rsidRPr="002F1212" w:rsidRDefault="00AB2674" w:rsidP="007C1FD0">
      <w:pPr>
        <w:shd w:val="clear" w:color="auto" w:fill="FFFFFF"/>
        <w:spacing w:line="360" w:lineRule="exact"/>
        <w:ind w:firstLine="709"/>
        <w:jc w:val="both"/>
      </w:pPr>
      <w:r w:rsidRPr="002F1212">
        <w:t>Информационный стенд</w:t>
      </w:r>
      <w:r w:rsidR="007C1FD0" w:rsidRPr="002F1212">
        <w:t xml:space="preserve"> должен содержать следующую информацию, касающуюся предоставления муниципальной услуги:</w:t>
      </w:r>
    </w:p>
    <w:p w:rsidR="007C1FD0" w:rsidRPr="002F1212" w:rsidRDefault="007C1FD0" w:rsidP="007C1FD0">
      <w:pPr>
        <w:shd w:val="clear" w:color="auto" w:fill="FFFFFF"/>
        <w:spacing w:line="360" w:lineRule="exact"/>
        <w:ind w:firstLine="709"/>
        <w:jc w:val="both"/>
        <w:rPr>
          <w:shd w:val="clear" w:color="auto" w:fill="FFFFFF"/>
        </w:rPr>
      </w:pPr>
      <w:r w:rsidRPr="002F1212">
        <w:t>общий р</w:t>
      </w:r>
      <w:r w:rsidR="00AB2674" w:rsidRPr="002F1212">
        <w:t>ежим работы администрации поселения</w:t>
      </w:r>
      <w:r w:rsidRPr="002F1212">
        <w:t>;</w:t>
      </w:r>
    </w:p>
    <w:p w:rsidR="007C1FD0" w:rsidRPr="002F1212" w:rsidRDefault="007C1FD0" w:rsidP="007C1FD0">
      <w:pPr>
        <w:shd w:val="clear" w:color="auto" w:fill="FFFFFF"/>
        <w:spacing w:line="360" w:lineRule="exact"/>
        <w:ind w:firstLine="709"/>
        <w:jc w:val="both"/>
        <w:rPr>
          <w:shd w:val="clear" w:color="auto" w:fill="FFFFFF"/>
        </w:rPr>
      </w:pPr>
      <w:r w:rsidRPr="002F1212">
        <w:rPr>
          <w:spacing w:val="-1"/>
        </w:rPr>
        <w:t xml:space="preserve">номера телефонов </w:t>
      </w:r>
      <w:r w:rsidR="00AB2674" w:rsidRPr="002F1212">
        <w:rPr>
          <w:spacing w:val="-1"/>
        </w:rPr>
        <w:t>администрации поселения</w:t>
      </w:r>
      <w:r w:rsidRPr="002F1212">
        <w:rPr>
          <w:spacing w:val="-1"/>
        </w:rPr>
        <w:t>;</w:t>
      </w:r>
    </w:p>
    <w:p w:rsidR="007C1FD0" w:rsidRPr="002F1212" w:rsidRDefault="007C1FD0" w:rsidP="007C1FD0">
      <w:pPr>
        <w:shd w:val="clear" w:color="auto" w:fill="FFFFFF"/>
        <w:spacing w:line="360" w:lineRule="exact"/>
        <w:ind w:firstLine="709"/>
        <w:jc w:val="both"/>
        <w:rPr>
          <w:shd w:val="clear" w:color="auto" w:fill="FFFFFF"/>
        </w:rPr>
      </w:pPr>
      <w:r w:rsidRPr="002F1212">
        <w:rPr>
          <w:spacing w:val="-1"/>
        </w:rPr>
        <w:t>порядок предоставления муниципальной услуги (в текстовом виде);</w:t>
      </w:r>
    </w:p>
    <w:p w:rsidR="007C1FD0" w:rsidRPr="002F1212" w:rsidRDefault="007C1FD0" w:rsidP="007C1FD0">
      <w:pPr>
        <w:shd w:val="clear" w:color="auto" w:fill="FFFFFF"/>
        <w:spacing w:line="360" w:lineRule="exact"/>
        <w:ind w:firstLine="709"/>
        <w:jc w:val="both"/>
        <w:rPr>
          <w:shd w:val="clear" w:color="auto" w:fill="FFFFFF"/>
        </w:rPr>
      </w:pPr>
      <w:r w:rsidRPr="002F1212">
        <w:rPr>
          <w:spacing w:val="-1"/>
        </w:rPr>
        <w:t>перечень, формы документов для заполнения, образцы заполнения документов;</w:t>
      </w:r>
    </w:p>
    <w:p w:rsidR="007C1FD0" w:rsidRPr="002F1212" w:rsidRDefault="007C1FD0" w:rsidP="007C1FD0">
      <w:pPr>
        <w:shd w:val="clear" w:color="auto" w:fill="FFFFFF"/>
        <w:spacing w:line="360" w:lineRule="exact"/>
        <w:ind w:firstLine="709"/>
        <w:jc w:val="both"/>
        <w:rPr>
          <w:shd w:val="clear" w:color="auto" w:fill="FFFFFF"/>
        </w:rPr>
      </w:pPr>
      <w:r w:rsidRPr="002F1212">
        <w:rPr>
          <w:spacing w:val="-1"/>
        </w:rPr>
        <w:t>основания для отказа в предоставлении муниципальной услуги;</w:t>
      </w:r>
    </w:p>
    <w:p w:rsidR="007C1FD0" w:rsidRPr="002F1212" w:rsidRDefault="007C1FD0" w:rsidP="007C1FD0">
      <w:pPr>
        <w:shd w:val="clear" w:color="auto" w:fill="FFFFFF"/>
        <w:spacing w:line="360" w:lineRule="exact"/>
        <w:ind w:firstLine="709"/>
        <w:jc w:val="both"/>
        <w:rPr>
          <w:shd w:val="clear" w:color="auto" w:fill="FFFFFF"/>
        </w:rPr>
      </w:pPr>
      <w:r w:rsidRPr="002F1212">
        <w:rPr>
          <w:spacing w:val="-1"/>
        </w:rPr>
        <w:t>порядок обжалования решений, действий или бездействия должностных лиц, предоставляющих муниципальную услугу;</w:t>
      </w:r>
    </w:p>
    <w:p w:rsidR="007C1FD0" w:rsidRPr="002F1212" w:rsidRDefault="007C1FD0" w:rsidP="007C1FD0">
      <w:pPr>
        <w:shd w:val="clear" w:color="auto" w:fill="FFFFFF"/>
        <w:spacing w:line="360" w:lineRule="exact"/>
        <w:ind w:firstLine="709"/>
        <w:jc w:val="both"/>
        <w:rPr>
          <w:shd w:val="clear" w:color="auto" w:fill="FFFFFF"/>
        </w:rPr>
      </w:pPr>
      <w:r w:rsidRPr="002F1212">
        <w:rPr>
          <w:spacing w:val="-1"/>
        </w:rPr>
        <w:t>перечень нормативных правовых актов, регулирующих деятельность по предоставлению муниципальной услуги.</w:t>
      </w:r>
    </w:p>
    <w:p w:rsidR="007C1FD0" w:rsidRPr="002F1212" w:rsidRDefault="007C1FD0" w:rsidP="007C1FD0">
      <w:pPr>
        <w:shd w:val="clear" w:color="auto" w:fill="FFFFFF"/>
        <w:spacing w:line="360" w:lineRule="exact"/>
        <w:ind w:firstLine="709"/>
        <w:jc w:val="both"/>
      </w:pPr>
      <w:r w:rsidRPr="002F1212">
        <w:t>2.12. Показатели доступности и качества муниципальной услуги:</w:t>
      </w:r>
    </w:p>
    <w:p w:rsidR="007C1FD0" w:rsidRPr="002F1212" w:rsidRDefault="007C1FD0" w:rsidP="007C1FD0">
      <w:pPr>
        <w:shd w:val="clear" w:color="auto" w:fill="FFFFFF"/>
        <w:spacing w:line="360" w:lineRule="exact"/>
        <w:ind w:firstLine="709"/>
        <w:jc w:val="both"/>
      </w:pPr>
      <w:r w:rsidRPr="002F1212">
        <w:t>2.12.1. Показателями доступности муниципальной услуги являются:</w:t>
      </w:r>
    </w:p>
    <w:p w:rsidR="007C1FD0" w:rsidRPr="002F1212" w:rsidRDefault="007C1FD0" w:rsidP="007C1FD0">
      <w:pPr>
        <w:shd w:val="clear" w:color="auto" w:fill="FFFFFF"/>
        <w:spacing w:line="360" w:lineRule="exact"/>
        <w:ind w:firstLine="709"/>
        <w:jc w:val="both"/>
      </w:pPr>
      <w:r w:rsidRPr="002F1212">
        <w:t xml:space="preserve">транспортная доступность и удобное территориальное расположение органа, </w:t>
      </w:r>
      <w:r w:rsidRPr="002F1212">
        <w:lastRenderedPageBreak/>
        <w:t>осуществляющего предоставление муниципальной услуги;</w:t>
      </w:r>
    </w:p>
    <w:p w:rsidR="007C1FD0" w:rsidRPr="002F1212" w:rsidRDefault="007C1FD0" w:rsidP="007C1FD0">
      <w:pPr>
        <w:shd w:val="clear" w:color="auto" w:fill="FFFFFF"/>
        <w:spacing w:line="360" w:lineRule="exact"/>
        <w:ind w:firstLine="709"/>
        <w:jc w:val="both"/>
      </w:pPr>
      <w:r w:rsidRPr="002F1212">
        <w:t>размещение информации о порядке предоставления муниципальной услуги на едином портале государственных и муниципальных услуг и официа</w:t>
      </w:r>
      <w:r w:rsidR="00AB2674" w:rsidRPr="002F1212">
        <w:t>льном сайте администрации поселения</w:t>
      </w:r>
      <w:r w:rsidRPr="002F1212">
        <w:t>;</w:t>
      </w:r>
    </w:p>
    <w:p w:rsidR="007C1FD0" w:rsidRPr="002F1212" w:rsidRDefault="007C1FD0" w:rsidP="007C1FD0">
      <w:pPr>
        <w:shd w:val="clear" w:color="auto" w:fill="FFFFFF"/>
        <w:spacing w:line="360" w:lineRule="exact"/>
        <w:ind w:firstLine="709"/>
        <w:jc w:val="both"/>
      </w:pPr>
      <w:r w:rsidRPr="002F1212">
        <w:t>простота и ясность изложения информационных документов;</w:t>
      </w:r>
    </w:p>
    <w:p w:rsidR="007C1FD0" w:rsidRPr="002F1212" w:rsidRDefault="007C1FD0" w:rsidP="007C1FD0">
      <w:pPr>
        <w:shd w:val="clear" w:color="auto" w:fill="FFFFFF"/>
        <w:spacing w:line="360" w:lineRule="exact"/>
        <w:ind w:firstLine="709"/>
        <w:jc w:val="both"/>
      </w:pPr>
      <w:r w:rsidRPr="002F1212">
        <w:t>короткое время ожидания услуги.</w:t>
      </w:r>
    </w:p>
    <w:p w:rsidR="007C1FD0" w:rsidRPr="002F1212" w:rsidRDefault="007C1FD0" w:rsidP="007C1FD0">
      <w:pPr>
        <w:shd w:val="clear" w:color="auto" w:fill="FFFFFF"/>
        <w:spacing w:line="360" w:lineRule="exact"/>
        <w:ind w:firstLine="709"/>
        <w:jc w:val="both"/>
      </w:pPr>
      <w:r w:rsidRPr="002F1212">
        <w:t>2.12.2. Показателями оценки качества предоставления муниципальной услуги являются:</w:t>
      </w:r>
    </w:p>
    <w:p w:rsidR="007C1FD0" w:rsidRPr="002F1212" w:rsidRDefault="007C1FD0" w:rsidP="007C1FD0">
      <w:pPr>
        <w:shd w:val="clear" w:color="auto" w:fill="FFFFFF"/>
        <w:spacing w:line="360" w:lineRule="exact"/>
        <w:ind w:firstLine="709"/>
        <w:jc w:val="both"/>
      </w:pPr>
      <w:r w:rsidRPr="002F1212">
        <w:t>точность исполнения муниципальной услуги;</w:t>
      </w:r>
    </w:p>
    <w:p w:rsidR="007C1FD0" w:rsidRPr="002F1212" w:rsidRDefault="007C1FD0" w:rsidP="007C1FD0">
      <w:pPr>
        <w:shd w:val="clear" w:color="auto" w:fill="FFFFFF"/>
        <w:spacing w:line="360" w:lineRule="exact"/>
        <w:ind w:firstLine="709"/>
        <w:jc w:val="both"/>
      </w:pPr>
      <w:r w:rsidRPr="002F1212">
        <w:t>соблюдение срока предоставления муниципальной услуги;</w:t>
      </w:r>
    </w:p>
    <w:p w:rsidR="007C1FD0" w:rsidRPr="002F1212" w:rsidRDefault="007C1FD0" w:rsidP="007C1FD0">
      <w:pPr>
        <w:shd w:val="clear" w:color="auto" w:fill="FFFFFF"/>
        <w:spacing w:line="360" w:lineRule="exact"/>
        <w:ind w:firstLine="709"/>
        <w:jc w:val="both"/>
      </w:pPr>
      <w:r w:rsidRPr="002F1212">
        <w:t>отсутствие поданных в установленном порядке жалоб на решения или действия (бездействие) должностных лиц, принятые или осуществленные при предоставлении муниципальной услуги.</w:t>
      </w:r>
    </w:p>
    <w:p w:rsidR="007C1FD0" w:rsidRPr="002F1212" w:rsidRDefault="007C1FD0" w:rsidP="007C1FD0">
      <w:pPr>
        <w:pStyle w:val="2"/>
        <w:jc w:val="both"/>
        <w:rPr>
          <w:rFonts w:ascii="Times New Roman" w:hAnsi="Times New Roman" w:cs="Times New Roman"/>
          <w:b w:val="0"/>
          <w:i w:val="0"/>
          <w:sz w:val="24"/>
          <w:szCs w:val="24"/>
        </w:rPr>
      </w:pPr>
      <w:bookmarkStart w:id="2" w:name="_Toc136151976"/>
      <w:bookmarkStart w:id="3" w:name="_Toc136239812"/>
      <w:bookmarkStart w:id="4" w:name="_Toc136321786"/>
      <w:bookmarkStart w:id="5" w:name="_Toc319756783"/>
      <w:bookmarkEnd w:id="1"/>
      <w:bookmarkEnd w:id="2"/>
      <w:bookmarkEnd w:id="3"/>
      <w:bookmarkEnd w:id="4"/>
      <w:r w:rsidRPr="002F1212">
        <w:rPr>
          <w:rFonts w:ascii="Times New Roman" w:hAnsi="Times New Roman" w:cs="Times New Roman"/>
          <w:bCs w:val="0"/>
          <w:i w:val="0"/>
          <w:iCs w:val="0"/>
          <w:kern w:val="36"/>
          <w:sz w:val="24"/>
          <w:szCs w:val="24"/>
        </w:rPr>
        <w:tab/>
      </w:r>
      <w:r w:rsidRPr="002F1212">
        <w:rPr>
          <w:rFonts w:ascii="Times New Roman" w:hAnsi="Times New Roman" w:cs="Times New Roman"/>
          <w:b w:val="0"/>
          <w:i w:val="0"/>
          <w:sz w:val="24"/>
          <w:szCs w:val="24"/>
        </w:rPr>
        <w:t>2.13. Требования, учитывающие особенности предоставления муниципальной услуги в электронной форме</w:t>
      </w:r>
      <w:bookmarkEnd w:id="5"/>
      <w:r w:rsidRPr="002F1212">
        <w:rPr>
          <w:rFonts w:ascii="Times New Roman" w:hAnsi="Times New Roman" w:cs="Times New Roman"/>
          <w:b w:val="0"/>
          <w:i w:val="0"/>
          <w:sz w:val="24"/>
          <w:szCs w:val="24"/>
        </w:rPr>
        <w:t>.</w:t>
      </w:r>
    </w:p>
    <w:p w:rsidR="007C1FD0" w:rsidRPr="002F1212" w:rsidRDefault="007C1FD0" w:rsidP="007C1FD0">
      <w:pPr>
        <w:pStyle w:val="a9"/>
        <w:shd w:val="clear" w:color="auto" w:fill="FFFFFF"/>
        <w:spacing w:before="0" w:after="0"/>
        <w:ind w:firstLine="397"/>
        <w:jc w:val="both"/>
      </w:pPr>
      <w:r w:rsidRPr="002F1212">
        <w:t xml:space="preserve">При предоставлении  муниципальных услуг в электронной форме осуществляются: </w:t>
      </w:r>
    </w:p>
    <w:p w:rsidR="007C1FD0" w:rsidRPr="002F1212" w:rsidRDefault="007C1FD0" w:rsidP="007C1FD0">
      <w:pPr>
        <w:pStyle w:val="a9"/>
        <w:shd w:val="clear" w:color="auto" w:fill="FFFFFF"/>
        <w:spacing w:before="0" w:after="0"/>
        <w:ind w:firstLine="397"/>
        <w:jc w:val="both"/>
      </w:pPr>
      <w:r w:rsidRPr="002F1212">
        <w:t xml:space="preserve">предоставление в установленном порядке информации заявителям и обеспечение доступа заявителей к сведениям о  муниципальных услугах; </w:t>
      </w:r>
    </w:p>
    <w:p w:rsidR="007C1FD0" w:rsidRPr="002F1212" w:rsidRDefault="007C1FD0" w:rsidP="007C1FD0">
      <w:pPr>
        <w:pStyle w:val="a9"/>
        <w:shd w:val="clear" w:color="auto" w:fill="FFFFFF"/>
        <w:spacing w:before="0" w:after="0"/>
        <w:ind w:firstLine="397"/>
        <w:jc w:val="both"/>
      </w:pPr>
      <w:r w:rsidRPr="002F1212">
        <w:t xml:space="preserve">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7C1FD0" w:rsidRPr="002F1212" w:rsidRDefault="007C1FD0" w:rsidP="007C1FD0">
      <w:pPr>
        <w:pStyle w:val="a9"/>
        <w:shd w:val="clear" w:color="auto" w:fill="FFFFFF"/>
        <w:spacing w:before="0" w:after="0"/>
        <w:ind w:firstLine="397"/>
        <w:jc w:val="both"/>
      </w:pPr>
      <w:r w:rsidRPr="002F1212">
        <w:t xml:space="preserve">получение заявителем сведений о ходе выполнения запроса о предоставлении   муниципальной услуги; </w:t>
      </w:r>
    </w:p>
    <w:p w:rsidR="007C1FD0" w:rsidRPr="002F1212" w:rsidRDefault="007C1FD0" w:rsidP="007C1FD0">
      <w:pPr>
        <w:pStyle w:val="a9"/>
        <w:shd w:val="clear" w:color="auto" w:fill="FFFFFF"/>
        <w:spacing w:before="0" w:after="0"/>
        <w:ind w:firstLine="397"/>
        <w:jc w:val="both"/>
      </w:pPr>
      <w:r w:rsidRPr="002F1212">
        <w:t xml:space="preserve">взаимодействие органов, предоставляющих муниципальные услуги, органов местного самоуправления, организаций, участвующих в предоставлении муниципальных услуг; </w:t>
      </w:r>
    </w:p>
    <w:p w:rsidR="007C1FD0" w:rsidRPr="002F1212" w:rsidRDefault="007C1FD0" w:rsidP="007C1FD0">
      <w:pPr>
        <w:pStyle w:val="a9"/>
        <w:shd w:val="clear" w:color="auto" w:fill="FFFFFF"/>
        <w:spacing w:before="0" w:after="0"/>
        <w:ind w:firstLine="397"/>
        <w:jc w:val="both"/>
      </w:pPr>
      <w:r w:rsidRPr="002F1212">
        <w:t xml:space="preserve">получение заявителем результата предоставления муниципальной услуги, если иное не установлено федеральным законом; </w:t>
      </w:r>
    </w:p>
    <w:p w:rsidR="007C1FD0" w:rsidRPr="002F1212" w:rsidRDefault="007C1FD0" w:rsidP="007C1FD0">
      <w:pPr>
        <w:pStyle w:val="a9"/>
        <w:shd w:val="clear" w:color="auto" w:fill="FFFFFF"/>
        <w:spacing w:before="0" w:after="0"/>
        <w:ind w:firstLine="397"/>
        <w:jc w:val="both"/>
      </w:pPr>
      <w:r w:rsidRPr="002F1212">
        <w:t>иные действия, необходимые для предоставления муниципальной услуги.</w:t>
      </w:r>
    </w:p>
    <w:p w:rsidR="006138A1" w:rsidRPr="002F1212" w:rsidRDefault="006138A1" w:rsidP="006138A1">
      <w:pPr>
        <w:ind w:firstLine="540"/>
        <w:jc w:val="both"/>
        <w:rPr>
          <w:color w:val="000000"/>
        </w:rPr>
      </w:pPr>
    </w:p>
    <w:p w:rsidR="006138A1" w:rsidRPr="00E66ECC" w:rsidRDefault="004144D8" w:rsidP="004144D8">
      <w:pPr>
        <w:suppressAutoHyphens w:val="0"/>
        <w:autoSpaceDE w:val="0"/>
        <w:autoSpaceDN w:val="0"/>
        <w:adjustRightInd w:val="0"/>
        <w:ind w:left="360"/>
        <w:jc w:val="both"/>
        <w:rPr>
          <w:b/>
          <w:bCs/>
        </w:rPr>
      </w:pPr>
      <w:r w:rsidRPr="00E66ECC">
        <w:rPr>
          <w:b/>
          <w:bCs/>
        </w:rPr>
        <w:t xml:space="preserve">3. </w:t>
      </w:r>
      <w:r w:rsidR="00CD1331" w:rsidRPr="00E66ECC">
        <w:rPr>
          <w:b/>
          <w:bCs/>
        </w:rPr>
        <w:t>Состав, последовательность и сроки выполнения административных процедур, требования к порядку их выполнения</w:t>
      </w:r>
    </w:p>
    <w:p w:rsidR="006138A1" w:rsidRPr="002F1212" w:rsidRDefault="006138A1" w:rsidP="006138A1">
      <w:pPr>
        <w:autoSpaceDE w:val="0"/>
        <w:autoSpaceDN w:val="0"/>
        <w:adjustRightInd w:val="0"/>
        <w:ind w:left="360"/>
        <w:jc w:val="center"/>
        <w:rPr>
          <w:bCs/>
        </w:rPr>
      </w:pPr>
    </w:p>
    <w:p w:rsidR="006138A1" w:rsidRPr="002F1212" w:rsidRDefault="006138A1" w:rsidP="006138A1">
      <w:pPr>
        <w:autoSpaceDE w:val="0"/>
        <w:autoSpaceDN w:val="0"/>
        <w:adjustRightInd w:val="0"/>
        <w:ind w:firstLine="360"/>
        <w:jc w:val="both"/>
      </w:pPr>
      <w:r w:rsidRPr="002F1212">
        <w:rPr>
          <w:bCs/>
        </w:rPr>
        <w:t xml:space="preserve"> </w:t>
      </w:r>
      <w:r w:rsidR="00CD1331" w:rsidRPr="002F1212">
        <w:t xml:space="preserve">Исполнение муниципальной </w:t>
      </w:r>
      <w:r w:rsidRPr="002F1212">
        <w:t>услуги включает</w:t>
      </w:r>
      <w:r w:rsidR="00CD1331" w:rsidRPr="002F1212">
        <w:t xml:space="preserve"> в себя</w:t>
      </w:r>
      <w:r w:rsidRPr="002F1212">
        <w:t xml:space="preserve"> следующие административные процедуры:</w:t>
      </w:r>
    </w:p>
    <w:p w:rsidR="00CD1331" w:rsidRPr="002F1212" w:rsidRDefault="006138A1" w:rsidP="00CD1331">
      <w:pPr>
        <w:spacing w:before="180" w:line="100" w:lineRule="atLeast"/>
        <w:ind w:firstLine="708"/>
        <w:jc w:val="both"/>
        <w:rPr>
          <w:rFonts w:eastAsia="Times New Roman"/>
        </w:rPr>
      </w:pPr>
      <w:r w:rsidRPr="002F1212">
        <w:rPr>
          <w:rFonts w:eastAsia="Times New Roman"/>
        </w:rPr>
        <w:t>- прием заявителей и рассмотрение предоставленных заявителем документов;</w:t>
      </w:r>
    </w:p>
    <w:p w:rsidR="006138A1" w:rsidRPr="002F1212" w:rsidRDefault="006138A1" w:rsidP="00CD1331">
      <w:pPr>
        <w:spacing w:before="180" w:line="100" w:lineRule="atLeast"/>
        <w:ind w:firstLine="708"/>
        <w:jc w:val="both"/>
        <w:rPr>
          <w:rFonts w:eastAsia="Times New Roman"/>
        </w:rPr>
      </w:pPr>
      <w:r w:rsidRPr="002F1212">
        <w:rPr>
          <w:rFonts w:eastAsia="Times New Roman"/>
        </w:rPr>
        <w:t>- совершение нотариальных действий</w:t>
      </w:r>
      <w:r w:rsidR="00CD1331" w:rsidRPr="002F1212">
        <w:rPr>
          <w:rFonts w:eastAsia="Times New Roman"/>
        </w:rPr>
        <w:t xml:space="preserve"> либо отказ в совершении</w:t>
      </w:r>
      <w:r w:rsidRPr="002F1212">
        <w:rPr>
          <w:rFonts w:eastAsia="Times New Roman"/>
        </w:rPr>
        <w:t>.</w:t>
      </w:r>
    </w:p>
    <w:p w:rsidR="007C0DEC" w:rsidRPr="002F1212" w:rsidRDefault="007C0DEC" w:rsidP="00C07930">
      <w:pPr>
        <w:spacing w:before="180" w:line="100" w:lineRule="atLeast"/>
        <w:jc w:val="both"/>
        <w:rPr>
          <w:bCs/>
        </w:rPr>
      </w:pPr>
      <w:r w:rsidRPr="002F1212">
        <w:rPr>
          <w:bCs/>
        </w:rPr>
        <w:t xml:space="preserve">      3.1. </w:t>
      </w:r>
      <w:r w:rsidR="006138A1" w:rsidRPr="002F1212">
        <w:rPr>
          <w:bCs/>
        </w:rPr>
        <w:t>Прием заявителей и рассмотрение предоставленных заявителем документов.</w:t>
      </w:r>
    </w:p>
    <w:p w:rsidR="00C07930" w:rsidRPr="002F1212" w:rsidRDefault="007C0DEC" w:rsidP="00C07930">
      <w:pPr>
        <w:spacing w:before="180" w:line="100" w:lineRule="atLeast"/>
        <w:jc w:val="both"/>
        <w:rPr>
          <w:bCs/>
        </w:rPr>
      </w:pPr>
      <w:r w:rsidRPr="002F1212">
        <w:rPr>
          <w:bCs/>
        </w:rPr>
        <w:t xml:space="preserve">      </w:t>
      </w:r>
      <w:r w:rsidR="00CE26F3" w:rsidRPr="002F1212">
        <w:rPr>
          <w:rFonts w:eastAsia="Times New Roman"/>
        </w:rPr>
        <w:t>Основанием для начала административной процедуры является обращение</w:t>
      </w:r>
      <w:r w:rsidR="00C07930" w:rsidRPr="002F1212">
        <w:rPr>
          <w:rFonts w:eastAsia="Times New Roman"/>
        </w:rPr>
        <w:t xml:space="preserve"> заявителя к должностному лицу</w:t>
      </w:r>
      <w:r w:rsidR="00E7460B" w:rsidRPr="002F1212">
        <w:rPr>
          <w:rFonts w:eastAsia="Times New Roman"/>
        </w:rPr>
        <w:t xml:space="preserve"> администрации</w:t>
      </w:r>
      <w:r w:rsidR="00CE26F3" w:rsidRPr="002F1212">
        <w:rPr>
          <w:rFonts w:eastAsia="Times New Roman"/>
        </w:rPr>
        <w:t>, ответственному за исполнение муниципальной ус</w:t>
      </w:r>
      <w:r w:rsidR="00C07930" w:rsidRPr="002F1212">
        <w:rPr>
          <w:rFonts w:eastAsia="Times New Roman"/>
        </w:rPr>
        <w:t xml:space="preserve">луги по совершению нотариальных  </w:t>
      </w:r>
      <w:r w:rsidR="00CE26F3" w:rsidRPr="002F1212">
        <w:rPr>
          <w:rFonts w:eastAsia="Times New Roman"/>
        </w:rPr>
        <w:t>действий.</w:t>
      </w:r>
      <w:r w:rsidR="00C07930" w:rsidRPr="002F1212">
        <w:rPr>
          <w:rFonts w:eastAsia="Times New Roman"/>
        </w:rPr>
        <w:t xml:space="preserve">       </w:t>
      </w:r>
    </w:p>
    <w:p w:rsidR="00CE26F3" w:rsidRPr="002F1212" w:rsidRDefault="007C0DEC" w:rsidP="00C07930">
      <w:pPr>
        <w:spacing w:before="180" w:line="100" w:lineRule="atLeast"/>
        <w:jc w:val="both"/>
        <w:rPr>
          <w:rFonts w:eastAsia="Times New Roman"/>
        </w:rPr>
      </w:pPr>
      <w:r w:rsidRPr="002F1212">
        <w:rPr>
          <w:rFonts w:eastAsia="Times New Roman"/>
        </w:rPr>
        <w:t xml:space="preserve">       </w:t>
      </w:r>
      <w:r w:rsidR="00CE26F3" w:rsidRPr="002F1212">
        <w:rPr>
          <w:rFonts w:eastAsia="Times New Roman"/>
        </w:rPr>
        <w:t xml:space="preserve">Время ожидания заявителя при обращении к должностному лицу не может превышать </w:t>
      </w:r>
      <w:r w:rsidR="00CE26F3" w:rsidRPr="002F1212">
        <w:rPr>
          <w:rFonts w:eastAsia="Times New Roman"/>
        </w:rPr>
        <w:lastRenderedPageBreak/>
        <w:t>30 мин.</w:t>
      </w:r>
    </w:p>
    <w:p w:rsidR="00CE26F3" w:rsidRPr="002F1212" w:rsidRDefault="007C0DEC" w:rsidP="00CE26F3">
      <w:pPr>
        <w:spacing w:before="180" w:line="100" w:lineRule="atLeast"/>
        <w:jc w:val="both"/>
        <w:rPr>
          <w:rFonts w:eastAsia="Times New Roman"/>
        </w:rPr>
      </w:pPr>
      <w:r w:rsidRPr="002F1212">
        <w:rPr>
          <w:rFonts w:eastAsia="Times New Roman"/>
        </w:rPr>
        <w:t xml:space="preserve">       </w:t>
      </w:r>
      <w:r w:rsidR="00CE26F3" w:rsidRPr="002F1212">
        <w:rPr>
          <w:rFonts w:eastAsia="Times New Roman"/>
        </w:rPr>
        <w:t>Должностное лицо</w:t>
      </w:r>
      <w:r w:rsidR="00E7460B" w:rsidRPr="002F1212">
        <w:rPr>
          <w:rFonts w:eastAsia="Times New Roman"/>
        </w:rPr>
        <w:t xml:space="preserve"> администрации</w:t>
      </w:r>
      <w:r w:rsidR="00CE26F3" w:rsidRPr="002F1212">
        <w:rPr>
          <w:rFonts w:eastAsia="Times New Roman"/>
        </w:rPr>
        <w:t>, к которому обратился заявитель, обязан назвать должность, фамилию, имя отчество</w:t>
      </w:r>
      <w:r w:rsidR="00AB2674" w:rsidRPr="002F1212">
        <w:rPr>
          <w:rFonts w:eastAsia="Times New Roman"/>
        </w:rPr>
        <w:t>,</w:t>
      </w:r>
      <w:r w:rsidR="00CE26F3" w:rsidRPr="002F1212">
        <w:rPr>
          <w:rFonts w:eastAsia="Times New Roman"/>
        </w:rPr>
        <w:t xml:space="preserve"> предложить представит</w:t>
      </w:r>
      <w:r w:rsidR="00AB2674" w:rsidRPr="002F1212">
        <w:rPr>
          <w:rFonts w:eastAsia="Times New Roman"/>
        </w:rPr>
        <w:t>ь</w:t>
      </w:r>
      <w:r w:rsidR="00CE26F3" w:rsidRPr="002F1212">
        <w:rPr>
          <w:rFonts w:eastAsia="Times New Roman"/>
        </w:rPr>
        <w:t>ся заявителю, выяснить</w:t>
      </w:r>
      <w:r w:rsidR="00AB2674" w:rsidRPr="002F1212">
        <w:rPr>
          <w:rFonts w:eastAsia="Times New Roman"/>
        </w:rPr>
        <w:t>,</w:t>
      </w:r>
      <w:r w:rsidR="00CE26F3" w:rsidRPr="002F1212">
        <w:rPr>
          <w:rFonts w:eastAsia="Times New Roman"/>
        </w:rPr>
        <w:t xml:space="preserve"> в целях совершения какого нотариального действия обращается заявитель и предложить </w:t>
      </w:r>
      <w:proofErr w:type="gramStart"/>
      <w:r w:rsidR="00CE26F3" w:rsidRPr="002F1212">
        <w:rPr>
          <w:rFonts w:eastAsia="Times New Roman"/>
        </w:rPr>
        <w:t>предоставить необходимые документы</w:t>
      </w:r>
      <w:proofErr w:type="gramEnd"/>
      <w:r w:rsidR="00CE26F3" w:rsidRPr="002F1212">
        <w:rPr>
          <w:rFonts w:eastAsia="Times New Roman"/>
        </w:rPr>
        <w:t xml:space="preserve"> для совершения нотариальных действий.</w:t>
      </w:r>
    </w:p>
    <w:p w:rsidR="00C07930" w:rsidRPr="002F1212" w:rsidRDefault="007C0DEC" w:rsidP="00CE26F3">
      <w:pPr>
        <w:spacing w:before="180" w:line="100" w:lineRule="atLeast"/>
        <w:jc w:val="both"/>
        <w:rPr>
          <w:rFonts w:eastAsia="Times New Roman"/>
        </w:rPr>
      </w:pPr>
      <w:r w:rsidRPr="002F1212">
        <w:rPr>
          <w:rFonts w:eastAsia="Times New Roman"/>
        </w:rPr>
        <w:t xml:space="preserve">      </w:t>
      </w:r>
      <w:r w:rsidR="00CE26F3" w:rsidRPr="002F1212">
        <w:rPr>
          <w:rFonts w:eastAsia="Times New Roman"/>
        </w:rPr>
        <w:t xml:space="preserve">Должностное лицо </w:t>
      </w:r>
      <w:r w:rsidR="00E7460B" w:rsidRPr="002F1212">
        <w:rPr>
          <w:rFonts w:eastAsia="Times New Roman"/>
        </w:rPr>
        <w:t xml:space="preserve">администрации </w:t>
      </w:r>
      <w:r w:rsidR="00C07930" w:rsidRPr="002F1212">
        <w:rPr>
          <w:rFonts w:eastAsia="Times New Roman"/>
        </w:rPr>
        <w:t>устанавливае</w:t>
      </w:r>
      <w:r w:rsidR="00CE26F3" w:rsidRPr="002F1212">
        <w:rPr>
          <w:rFonts w:eastAsia="Times New Roman"/>
        </w:rPr>
        <w:t>т личность обратившегося за сов</w:t>
      </w:r>
      <w:r w:rsidR="00C07930" w:rsidRPr="002F1212">
        <w:rPr>
          <w:rFonts w:eastAsia="Times New Roman"/>
        </w:rPr>
        <w:t>ершением нотариального действия заявителя.</w:t>
      </w:r>
    </w:p>
    <w:p w:rsidR="007C0DEC" w:rsidRPr="002F1212" w:rsidRDefault="007C0DEC" w:rsidP="00CE26F3">
      <w:pPr>
        <w:spacing w:before="180" w:line="100" w:lineRule="atLeast"/>
        <w:jc w:val="both"/>
        <w:rPr>
          <w:rFonts w:eastAsia="Times New Roman"/>
        </w:rPr>
      </w:pPr>
      <w:r w:rsidRPr="002F1212">
        <w:rPr>
          <w:rFonts w:eastAsia="Times New Roman"/>
        </w:rPr>
        <w:t xml:space="preserve">       </w:t>
      </w:r>
      <w:r w:rsidR="00CE26F3" w:rsidRPr="002F1212">
        <w:rPr>
          <w:rFonts w:eastAsia="Times New Roman"/>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6138A1" w:rsidRPr="002F1212" w:rsidRDefault="007C0DEC" w:rsidP="00CE26F3">
      <w:pPr>
        <w:spacing w:before="180" w:line="100" w:lineRule="atLeast"/>
        <w:jc w:val="both"/>
        <w:rPr>
          <w:rFonts w:eastAsia="Times New Roman"/>
        </w:rPr>
      </w:pPr>
      <w:r w:rsidRPr="002F1212">
        <w:rPr>
          <w:rFonts w:eastAsia="Times New Roman"/>
        </w:rPr>
        <w:t xml:space="preserve">       </w:t>
      </w:r>
      <w:r w:rsidR="00CE26F3" w:rsidRPr="002F1212">
        <w:rPr>
          <w:rFonts w:eastAsia="Times New Roman"/>
        </w:rPr>
        <w:t xml:space="preserve">Время для приема заявителя и рассмотрения </w:t>
      </w:r>
      <w:proofErr w:type="gramStart"/>
      <w:r w:rsidR="00CE26F3" w:rsidRPr="002F1212">
        <w:rPr>
          <w:rFonts w:eastAsia="Times New Roman"/>
        </w:rPr>
        <w:t>документов, предоставленных заявителем не может</w:t>
      </w:r>
      <w:proofErr w:type="gramEnd"/>
      <w:r w:rsidR="00CE26F3" w:rsidRPr="002F1212">
        <w:rPr>
          <w:rFonts w:eastAsia="Times New Roman"/>
        </w:rPr>
        <w:t xml:space="preserve"> превышать 30 минут.</w:t>
      </w:r>
      <w:r w:rsidR="00CE26F3" w:rsidRPr="002F1212">
        <w:rPr>
          <w:rFonts w:eastAsia="Times New Roman"/>
        </w:rPr>
        <w:br/>
      </w:r>
      <w:r w:rsidRPr="002F1212">
        <w:rPr>
          <w:rFonts w:eastAsia="Times New Roman"/>
        </w:rPr>
        <w:t xml:space="preserve">       </w:t>
      </w:r>
      <w:r w:rsidR="00CE26F3" w:rsidRPr="002F1212">
        <w:rPr>
          <w:rFonts w:eastAsia="Times New Roman"/>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w:t>
      </w:r>
      <w:r w:rsidR="00E7460B" w:rsidRPr="002F1212">
        <w:rPr>
          <w:rFonts w:eastAsia="Times New Roman"/>
        </w:rPr>
        <w:t xml:space="preserve"> администрации </w:t>
      </w:r>
      <w:r w:rsidR="00CE26F3" w:rsidRPr="002F1212">
        <w:rPr>
          <w:rFonts w:eastAsia="Times New Roman"/>
        </w:rPr>
        <w:t xml:space="preserve"> в совершении нотариальных действий.</w:t>
      </w:r>
    </w:p>
    <w:p w:rsidR="00CE26F3" w:rsidRPr="002F1212" w:rsidRDefault="00CE26F3" w:rsidP="00CE26F3">
      <w:pPr>
        <w:spacing w:before="180" w:line="100" w:lineRule="atLeast"/>
        <w:jc w:val="both"/>
        <w:rPr>
          <w:rFonts w:eastAsia="Times New Roman"/>
        </w:rPr>
      </w:pPr>
      <w:r w:rsidRPr="002F1212">
        <w:rPr>
          <w:rFonts w:eastAsia="Times New Roman"/>
        </w:rPr>
        <w:t>3.2. Совершение нотариальных действий.</w:t>
      </w:r>
    </w:p>
    <w:p w:rsidR="00CE26F3" w:rsidRPr="002F1212" w:rsidRDefault="00CE26F3" w:rsidP="00CE26F3">
      <w:pPr>
        <w:spacing w:before="180" w:line="100" w:lineRule="atLeast"/>
        <w:jc w:val="both"/>
        <w:rPr>
          <w:rFonts w:eastAsia="Times New Roman"/>
        </w:rPr>
      </w:pPr>
      <w:r w:rsidRPr="002F1212">
        <w:rPr>
          <w:rFonts w:eastAsia="Times New Roman"/>
        </w:rPr>
        <w:t>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w:t>
      </w:r>
      <w:r w:rsidR="00E7460B" w:rsidRPr="002F1212">
        <w:rPr>
          <w:rFonts w:eastAsia="Times New Roman"/>
        </w:rPr>
        <w:t xml:space="preserve"> администрации</w:t>
      </w:r>
      <w:r w:rsidRPr="002F1212">
        <w:rPr>
          <w:rFonts w:eastAsia="Times New Roman"/>
        </w:rPr>
        <w:t>, ответственному за исполнение муниципальной услуги по совершению нотариальных действий.</w:t>
      </w:r>
      <w:r w:rsidRPr="002F1212">
        <w:rPr>
          <w:rFonts w:eastAsia="Times New Roman"/>
        </w:rPr>
        <w:br/>
        <w:t xml:space="preserve">Нотариальные действия совершаются при предъявлении всех необходимых для этого документов и уплате государственной пошлины. </w:t>
      </w:r>
    </w:p>
    <w:p w:rsidR="00CE26F3" w:rsidRPr="002F1212" w:rsidRDefault="00CE26F3" w:rsidP="00CE26F3">
      <w:pPr>
        <w:spacing w:before="180" w:line="100" w:lineRule="atLeast"/>
        <w:jc w:val="both"/>
        <w:rPr>
          <w:rFonts w:eastAsia="Times New Roman"/>
        </w:rPr>
      </w:pPr>
      <w:r w:rsidRPr="002F1212">
        <w:rPr>
          <w:rFonts w:eastAsia="Times New Roman"/>
        </w:rPr>
        <w:t>Действия должностного лица</w:t>
      </w:r>
      <w:r w:rsidR="00E7460B" w:rsidRPr="002F1212">
        <w:rPr>
          <w:rFonts w:eastAsia="Times New Roman"/>
        </w:rPr>
        <w:t xml:space="preserve"> администрации</w:t>
      </w:r>
      <w:r w:rsidRPr="002F1212">
        <w:rPr>
          <w:rFonts w:eastAsia="Times New Roman"/>
        </w:rPr>
        <w:t xml:space="preserve"> при совершении нотариальных действий:</w:t>
      </w:r>
    </w:p>
    <w:p w:rsidR="00CE26F3" w:rsidRPr="002F1212" w:rsidRDefault="00CE26F3" w:rsidP="00CE26F3">
      <w:pPr>
        <w:spacing w:before="180" w:line="100" w:lineRule="atLeast"/>
        <w:jc w:val="both"/>
        <w:rPr>
          <w:rFonts w:eastAsia="Times New Roman"/>
        </w:rPr>
      </w:pPr>
      <w:r w:rsidRPr="002F1212">
        <w:rPr>
          <w:rFonts w:eastAsia="Times New Roman"/>
        </w:rPr>
        <w:t>1) при удостоверении доверенностей:</w:t>
      </w:r>
    </w:p>
    <w:p w:rsidR="00097A92" w:rsidRPr="002F1212" w:rsidRDefault="00CE26F3" w:rsidP="001F21AF">
      <w:pPr>
        <w:spacing w:before="180"/>
        <w:jc w:val="both"/>
        <w:rPr>
          <w:rFonts w:eastAsia="Times New Roman"/>
        </w:rPr>
      </w:pPr>
      <w:r w:rsidRPr="002F1212">
        <w:rPr>
          <w:rFonts w:eastAsia="Times New Roman"/>
        </w:rPr>
        <w:t xml:space="preserve">- устанавливает личность заявителя; - проверяет оплату за совершение нотариальных действий; - готовит текст доверенности, </w:t>
      </w:r>
    </w:p>
    <w:p w:rsidR="00097A92" w:rsidRPr="002F1212" w:rsidRDefault="00CE26F3" w:rsidP="001F21AF">
      <w:pPr>
        <w:spacing w:before="180"/>
        <w:jc w:val="both"/>
        <w:rPr>
          <w:rFonts w:eastAsia="Times New Roman"/>
        </w:rPr>
      </w:pPr>
      <w:r w:rsidRPr="002F1212">
        <w:rPr>
          <w:rFonts w:eastAsia="Times New Roman"/>
        </w:rPr>
        <w:t>- удостоверяет доверенность;</w:t>
      </w:r>
    </w:p>
    <w:p w:rsidR="00CE26F3" w:rsidRPr="002F1212" w:rsidRDefault="00CE26F3" w:rsidP="001F21AF">
      <w:pPr>
        <w:spacing w:before="180"/>
        <w:jc w:val="both"/>
        <w:rPr>
          <w:rFonts w:eastAsia="Times New Roman"/>
        </w:rPr>
      </w:pPr>
      <w:r w:rsidRPr="002F1212">
        <w:rPr>
          <w:rFonts w:eastAsia="Times New Roman"/>
        </w:rPr>
        <w:t xml:space="preserve"> - подписание доверенности заявителем; </w:t>
      </w:r>
      <w:proofErr w:type="gramStart"/>
      <w:r w:rsidR="00C11923" w:rsidRPr="002F1212">
        <w:rPr>
          <w:rFonts w:eastAsia="Times New Roman"/>
        </w:rPr>
        <w:t>-с</w:t>
      </w:r>
      <w:proofErr w:type="gramEnd"/>
      <w:r w:rsidR="00C11923" w:rsidRPr="002F1212">
        <w:rPr>
          <w:rFonts w:eastAsia="Times New Roman"/>
        </w:rPr>
        <w:t>тавит подпись, оттиск печати а</w:t>
      </w:r>
      <w:r w:rsidRPr="002F1212">
        <w:rPr>
          <w:rFonts w:eastAsia="Times New Roman"/>
        </w:rPr>
        <w:t>дминистрации поселения с  изображением Государственного герба Российской Федерации;</w:t>
      </w:r>
    </w:p>
    <w:p w:rsidR="00CE26F3" w:rsidRPr="002F1212" w:rsidRDefault="00CE26F3" w:rsidP="001F21AF">
      <w:pPr>
        <w:spacing w:before="180"/>
        <w:jc w:val="both"/>
        <w:rPr>
          <w:rFonts w:eastAsia="Times New Roman"/>
        </w:rPr>
      </w:pPr>
      <w:r w:rsidRPr="002F1212">
        <w:rPr>
          <w:rFonts w:eastAsia="Times New Roman"/>
        </w:rPr>
        <w:t>- регистрирует доверенность в реестре для регистрации нотариальных действий;</w:t>
      </w:r>
    </w:p>
    <w:p w:rsidR="00CE26F3" w:rsidRPr="002F1212" w:rsidRDefault="00E7460B" w:rsidP="00CE26F3">
      <w:pPr>
        <w:spacing w:before="180" w:line="100" w:lineRule="atLeast"/>
        <w:jc w:val="both"/>
        <w:rPr>
          <w:rFonts w:eastAsia="Times New Roman"/>
        </w:rPr>
      </w:pPr>
      <w:r w:rsidRPr="002F1212">
        <w:rPr>
          <w:rFonts w:eastAsia="Times New Roman"/>
        </w:rPr>
        <w:t>2</w:t>
      </w:r>
      <w:r w:rsidR="00CE26F3" w:rsidRPr="002F1212">
        <w:rPr>
          <w:rFonts w:eastAsia="Times New Roman"/>
        </w:rPr>
        <w:t>) при свидетельствовании верности копий документов и выписок из них:</w:t>
      </w:r>
    </w:p>
    <w:p w:rsidR="00097A92" w:rsidRPr="002F1212" w:rsidRDefault="00CE26F3" w:rsidP="00CE26F3">
      <w:pPr>
        <w:spacing w:before="180" w:line="100" w:lineRule="atLeast"/>
        <w:jc w:val="both"/>
        <w:rPr>
          <w:rFonts w:eastAsia="Times New Roman"/>
        </w:rPr>
      </w:pPr>
      <w:r w:rsidRPr="002F1212">
        <w:rPr>
          <w:rFonts w:eastAsia="Times New Roman"/>
        </w:rPr>
        <w:t xml:space="preserve">- устанавливает личность заявителя, представившего документы, при этом личная явка владельца документов не требуется; </w:t>
      </w:r>
    </w:p>
    <w:p w:rsidR="007C0DEC" w:rsidRPr="002F1212" w:rsidRDefault="00CE26F3" w:rsidP="00CE26F3">
      <w:pPr>
        <w:spacing w:before="180" w:line="100" w:lineRule="atLeast"/>
        <w:jc w:val="both"/>
        <w:rPr>
          <w:rFonts w:eastAsia="Times New Roman"/>
        </w:rPr>
      </w:pPr>
      <w:r w:rsidRPr="002F1212">
        <w:rPr>
          <w:rFonts w:eastAsia="Times New Roman"/>
        </w:rPr>
        <w:t xml:space="preserve">- проверяет оплату за совершение нотариальных действий; </w:t>
      </w:r>
    </w:p>
    <w:p w:rsidR="00097A92" w:rsidRPr="002F1212" w:rsidRDefault="00CE26F3" w:rsidP="00CE26F3">
      <w:pPr>
        <w:spacing w:before="180" w:line="100" w:lineRule="atLeast"/>
        <w:jc w:val="both"/>
        <w:rPr>
          <w:rFonts w:eastAsia="Times New Roman"/>
        </w:rPr>
      </w:pPr>
      <w:r w:rsidRPr="002F1212">
        <w:rPr>
          <w:rFonts w:eastAsia="Times New Roman"/>
        </w:rPr>
        <w:t>- сличает копию д</w:t>
      </w:r>
      <w:r w:rsidR="002F1212" w:rsidRPr="002F1212">
        <w:rPr>
          <w:rFonts w:eastAsia="Times New Roman"/>
        </w:rPr>
        <w:t>окумента или выписки</w:t>
      </w:r>
      <w:r w:rsidRPr="002F1212">
        <w:rPr>
          <w:rFonts w:eastAsia="Times New Roman"/>
        </w:rPr>
        <w:t xml:space="preserve"> из него с подлинником документа (текст копии должен дословно соответствовать подлиннику); </w:t>
      </w:r>
    </w:p>
    <w:p w:rsidR="00097A92" w:rsidRPr="002F1212" w:rsidRDefault="00CE26F3" w:rsidP="00CE26F3">
      <w:pPr>
        <w:spacing w:before="180" w:line="100" w:lineRule="atLeast"/>
        <w:jc w:val="both"/>
        <w:rPr>
          <w:rFonts w:eastAsia="Times New Roman"/>
        </w:rPr>
      </w:pPr>
      <w:r w:rsidRPr="002F1212">
        <w:rPr>
          <w:rFonts w:eastAsia="Times New Roman"/>
        </w:rPr>
        <w:t xml:space="preserve">- свидетельствует верность выписки, копии документа; </w:t>
      </w:r>
    </w:p>
    <w:p w:rsidR="00CE26F3" w:rsidRPr="002F1212" w:rsidRDefault="00CE26F3" w:rsidP="00CE26F3">
      <w:pPr>
        <w:spacing w:before="180" w:line="100" w:lineRule="atLeast"/>
        <w:jc w:val="both"/>
        <w:rPr>
          <w:rFonts w:eastAsia="Times New Roman"/>
        </w:rPr>
      </w:pPr>
      <w:r w:rsidRPr="002F1212">
        <w:rPr>
          <w:rFonts w:eastAsia="Times New Roman"/>
        </w:rPr>
        <w:t>-</w:t>
      </w:r>
      <w:r w:rsidR="00C11923" w:rsidRPr="002F1212">
        <w:rPr>
          <w:rFonts w:eastAsia="Times New Roman"/>
        </w:rPr>
        <w:t xml:space="preserve"> ставит подпись, оттиск печати а</w:t>
      </w:r>
      <w:r w:rsidRPr="002F1212">
        <w:rPr>
          <w:rFonts w:eastAsia="Times New Roman"/>
        </w:rPr>
        <w:t>дминистрации поселения с изображением Государственного герба Российской Федерации</w:t>
      </w:r>
      <w:r w:rsidR="007C0DEC" w:rsidRPr="002F1212">
        <w:rPr>
          <w:rFonts w:eastAsia="Times New Roman"/>
        </w:rPr>
        <w:t>;</w:t>
      </w:r>
    </w:p>
    <w:p w:rsidR="00CE26F3" w:rsidRPr="002F1212" w:rsidRDefault="00CE26F3" w:rsidP="00CE26F3">
      <w:pPr>
        <w:spacing w:before="180" w:line="100" w:lineRule="atLeast"/>
        <w:jc w:val="both"/>
        <w:rPr>
          <w:rFonts w:eastAsia="Times New Roman"/>
        </w:rPr>
      </w:pPr>
      <w:r w:rsidRPr="002F1212">
        <w:rPr>
          <w:rFonts w:eastAsia="Times New Roman"/>
        </w:rPr>
        <w:t>- регистрирует в реестре для регистрации нотариальных действий</w:t>
      </w:r>
      <w:r w:rsidR="007C0DEC" w:rsidRPr="002F1212">
        <w:rPr>
          <w:rFonts w:eastAsia="Times New Roman"/>
        </w:rPr>
        <w:t>;</w:t>
      </w:r>
    </w:p>
    <w:p w:rsidR="00CE26F3" w:rsidRPr="002F1212" w:rsidRDefault="00E7460B" w:rsidP="00CE26F3">
      <w:pPr>
        <w:spacing w:before="180" w:line="100" w:lineRule="atLeast"/>
        <w:jc w:val="both"/>
        <w:rPr>
          <w:rFonts w:eastAsia="Times New Roman"/>
        </w:rPr>
      </w:pPr>
      <w:r w:rsidRPr="002F1212">
        <w:rPr>
          <w:rFonts w:eastAsia="Times New Roman"/>
        </w:rPr>
        <w:lastRenderedPageBreak/>
        <w:t>3</w:t>
      </w:r>
      <w:r w:rsidR="00CE26F3" w:rsidRPr="002F1212">
        <w:rPr>
          <w:rFonts w:eastAsia="Times New Roman"/>
        </w:rPr>
        <w:t>) при свидетельствовании подлинности подписи на документах:</w:t>
      </w:r>
    </w:p>
    <w:p w:rsidR="00097A92" w:rsidRPr="002F1212" w:rsidRDefault="00CE26F3" w:rsidP="00CE26F3">
      <w:pPr>
        <w:spacing w:before="180" w:line="100" w:lineRule="atLeast"/>
        <w:jc w:val="both"/>
        <w:rPr>
          <w:rFonts w:eastAsia="Times New Roman"/>
        </w:rPr>
      </w:pPr>
      <w:r w:rsidRPr="002F1212">
        <w:rPr>
          <w:rFonts w:eastAsia="Times New Roman"/>
        </w:rPr>
        <w:t>- устанавливает личность заявителя</w:t>
      </w:r>
      <w:r w:rsidR="004144D8" w:rsidRPr="002F1212">
        <w:rPr>
          <w:rFonts w:eastAsia="Times New Roman"/>
        </w:rPr>
        <w:t>;</w:t>
      </w:r>
      <w:r w:rsidRPr="002F1212">
        <w:rPr>
          <w:rFonts w:eastAsia="Times New Roman"/>
        </w:rPr>
        <w:t xml:space="preserve"> </w:t>
      </w:r>
    </w:p>
    <w:p w:rsidR="00097A92" w:rsidRPr="002F1212" w:rsidRDefault="00CE26F3" w:rsidP="00CE26F3">
      <w:pPr>
        <w:spacing w:before="180" w:line="100" w:lineRule="atLeast"/>
        <w:jc w:val="both"/>
        <w:rPr>
          <w:rFonts w:eastAsia="Times New Roman"/>
        </w:rPr>
      </w:pPr>
      <w:r w:rsidRPr="002F1212">
        <w:rPr>
          <w:rFonts w:eastAsia="Times New Roman"/>
        </w:rPr>
        <w:t xml:space="preserve">- проверяет оплату за совершение нотариальных действий; </w:t>
      </w:r>
    </w:p>
    <w:p w:rsidR="00097A92" w:rsidRPr="002F1212" w:rsidRDefault="00CE26F3" w:rsidP="00CE26F3">
      <w:pPr>
        <w:spacing w:before="180" w:line="100" w:lineRule="atLeast"/>
        <w:jc w:val="both"/>
        <w:rPr>
          <w:rFonts w:eastAsia="Times New Roman"/>
        </w:rPr>
      </w:pPr>
      <w:r w:rsidRPr="002F1212">
        <w:rPr>
          <w:rFonts w:eastAsia="Times New Roman"/>
        </w:rPr>
        <w:t>- свидетельствует подлинность подписи на документе</w:t>
      </w:r>
      <w:r w:rsidR="004144D8" w:rsidRPr="002F1212">
        <w:rPr>
          <w:rFonts w:eastAsia="Times New Roman"/>
        </w:rPr>
        <w:t>;</w:t>
      </w:r>
    </w:p>
    <w:p w:rsidR="004144D8" w:rsidRPr="002F1212" w:rsidRDefault="00CE26F3" w:rsidP="00CE26F3">
      <w:pPr>
        <w:spacing w:before="180" w:line="100" w:lineRule="atLeast"/>
        <w:jc w:val="both"/>
        <w:rPr>
          <w:rFonts w:eastAsia="Times New Roman"/>
        </w:rPr>
      </w:pPr>
      <w:r w:rsidRPr="002F1212">
        <w:rPr>
          <w:rFonts w:eastAsia="Times New Roman"/>
        </w:rPr>
        <w:t>- ставит подпись, оттиск печати администрации поселения изображением Государственного герба Российской Федерации</w:t>
      </w:r>
      <w:r w:rsidR="004144D8" w:rsidRPr="002F1212">
        <w:rPr>
          <w:rFonts w:eastAsia="Times New Roman"/>
        </w:rPr>
        <w:t>;</w:t>
      </w:r>
    </w:p>
    <w:p w:rsidR="00CE26F3" w:rsidRPr="002F1212" w:rsidRDefault="00CE26F3" w:rsidP="00CE26F3">
      <w:pPr>
        <w:spacing w:before="180" w:line="100" w:lineRule="atLeast"/>
        <w:jc w:val="both"/>
        <w:rPr>
          <w:rFonts w:eastAsia="Times New Roman"/>
        </w:rPr>
      </w:pPr>
      <w:r w:rsidRPr="002F1212">
        <w:rPr>
          <w:rFonts w:eastAsia="Times New Roman"/>
        </w:rPr>
        <w:t>- регистрирует в реестре для регистрации нотариальных действий;</w:t>
      </w:r>
    </w:p>
    <w:p w:rsidR="00097A92" w:rsidRPr="002F1212" w:rsidRDefault="00097A92" w:rsidP="00CE26F3">
      <w:pPr>
        <w:spacing w:before="180" w:line="100" w:lineRule="atLeast"/>
        <w:jc w:val="both"/>
        <w:rPr>
          <w:rFonts w:eastAsia="Times New Roman"/>
        </w:rPr>
      </w:pPr>
      <w:r w:rsidRPr="002F1212">
        <w:rPr>
          <w:rFonts w:eastAsia="Times New Roman"/>
        </w:rPr>
        <w:t>4) при удостоверении завещаний:</w:t>
      </w:r>
    </w:p>
    <w:p w:rsidR="00097A92" w:rsidRPr="002F1212" w:rsidRDefault="00097A92" w:rsidP="00097A92">
      <w:pPr>
        <w:spacing w:before="180" w:line="100" w:lineRule="atLeast"/>
        <w:jc w:val="both"/>
        <w:rPr>
          <w:rFonts w:eastAsia="Times New Roman"/>
        </w:rPr>
      </w:pPr>
      <w:r w:rsidRPr="002F1212">
        <w:rPr>
          <w:rFonts w:eastAsia="Times New Roman"/>
        </w:rPr>
        <w:t xml:space="preserve">- устанавливает личность заявителя; </w:t>
      </w:r>
    </w:p>
    <w:p w:rsidR="00097A92" w:rsidRPr="002F1212" w:rsidRDefault="00097A92" w:rsidP="00097A92">
      <w:pPr>
        <w:spacing w:before="180" w:line="100" w:lineRule="atLeast"/>
        <w:jc w:val="both"/>
        <w:rPr>
          <w:rFonts w:eastAsia="Times New Roman"/>
        </w:rPr>
      </w:pPr>
      <w:r w:rsidRPr="002F1212">
        <w:rPr>
          <w:rFonts w:eastAsia="Times New Roman"/>
        </w:rPr>
        <w:t xml:space="preserve">- проверяет оплату за совершение нотариальных действий; </w:t>
      </w:r>
    </w:p>
    <w:p w:rsidR="00097A92" w:rsidRPr="002F1212" w:rsidRDefault="00097A92" w:rsidP="00097A92">
      <w:pPr>
        <w:spacing w:before="180" w:line="100" w:lineRule="atLeast"/>
        <w:jc w:val="both"/>
        <w:rPr>
          <w:rFonts w:eastAsia="Times New Roman"/>
        </w:rPr>
      </w:pPr>
      <w:r w:rsidRPr="002F1212">
        <w:rPr>
          <w:rFonts w:eastAsia="Times New Roman"/>
        </w:rPr>
        <w:t>- готовит текст завещания</w:t>
      </w:r>
      <w:r w:rsidR="004144D8" w:rsidRPr="002F1212">
        <w:rPr>
          <w:rFonts w:eastAsia="Times New Roman"/>
        </w:rPr>
        <w:t>;</w:t>
      </w:r>
      <w:r w:rsidRPr="002F1212">
        <w:rPr>
          <w:rFonts w:eastAsia="Times New Roman"/>
        </w:rPr>
        <w:t xml:space="preserve"> </w:t>
      </w:r>
    </w:p>
    <w:p w:rsidR="00097A92" w:rsidRPr="002F1212" w:rsidRDefault="00097A92" w:rsidP="00097A92">
      <w:pPr>
        <w:spacing w:before="180" w:line="100" w:lineRule="atLeast"/>
        <w:jc w:val="both"/>
        <w:rPr>
          <w:rFonts w:eastAsia="Times New Roman"/>
        </w:rPr>
      </w:pPr>
      <w:r w:rsidRPr="002F1212">
        <w:rPr>
          <w:rFonts w:eastAsia="Times New Roman"/>
        </w:rPr>
        <w:t xml:space="preserve">- удостоверяет завещание; </w:t>
      </w:r>
    </w:p>
    <w:p w:rsidR="00097A92" w:rsidRPr="002F1212" w:rsidRDefault="00097A92" w:rsidP="00097A92">
      <w:pPr>
        <w:spacing w:before="180" w:line="100" w:lineRule="atLeast"/>
        <w:jc w:val="both"/>
        <w:rPr>
          <w:rFonts w:eastAsia="Times New Roman"/>
        </w:rPr>
      </w:pPr>
      <w:r w:rsidRPr="002F1212">
        <w:rPr>
          <w:rFonts w:eastAsia="Times New Roman"/>
        </w:rPr>
        <w:t xml:space="preserve">- подписание завещания заявителем; </w:t>
      </w:r>
    </w:p>
    <w:p w:rsidR="00097A92" w:rsidRPr="002F1212" w:rsidRDefault="00C11923" w:rsidP="00097A92">
      <w:pPr>
        <w:spacing w:before="180" w:line="100" w:lineRule="atLeast"/>
        <w:jc w:val="both"/>
        <w:rPr>
          <w:rFonts w:eastAsia="Times New Roman"/>
        </w:rPr>
      </w:pPr>
      <w:r w:rsidRPr="002F1212">
        <w:rPr>
          <w:rFonts w:eastAsia="Times New Roman"/>
        </w:rPr>
        <w:t>-ставит подпись, оттиск печати а</w:t>
      </w:r>
      <w:r w:rsidR="00097A92" w:rsidRPr="002F1212">
        <w:rPr>
          <w:rFonts w:eastAsia="Times New Roman"/>
        </w:rPr>
        <w:t>дминистрации поселения с  изображением Государственного герба Российской Федерации;</w:t>
      </w:r>
    </w:p>
    <w:p w:rsidR="00097A92" w:rsidRPr="002F1212" w:rsidRDefault="00097A92" w:rsidP="00CE26F3">
      <w:pPr>
        <w:spacing w:before="180" w:line="100" w:lineRule="atLeast"/>
        <w:jc w:val="both"/>
        <w:rPr>
          <w:rFonts w:eastAsia="Times New Roman"/>
        </w:rPr>
      </w:pPr>
      <w:r w:rsidRPr="002F1212">
        <w:rPr>
          <w:rFonts w:eastAsia="Times New Roman"/>
        </w:rPr>
        <w:t xml:space="preserve">- регистрирует </w:t>
      </w:r>
      <w:r w:rsidR="001F21AF" w:rsidRPr="002F1212">
        <w:rPr>
          <w:rFonts w:eastAsia="Times New Roman"/>
        </w:rPr>
        <w:t>завещание</w:t>
      </w:r>
      <w:r w:rsidRPr="002F1212">
        <w:rPr>
          <w:rFonts w:eastAsia="Times New Roman"/>
        </w:rPr>
        <w:t xml:space="preserve"> в реестре для регистрации нотариальных действий</w:t>
      </w:r>
      <w:r w:rsidR="004144D8" w:rsidRPr="002F1212">
        <w:rPr>
          <w:rFonts w:eastAsia="Times New Roman"/>
        </w:rPr>
        <w:t>.</w:t>
      </w:r>
    </w:p>
    <w:p w:rsidR="00CE26F3" w:rsidRPr="002F1212" w:rsidRDefault="00CE26F3" w:rsidP="00CE26F3">
      <w:pPr>
        <w:spacing w:before="180" w:line="100" w:lineRule="atLeast"/>
        <w:jc w:val="both"/>
        <w:rPr>
          <w:rFonts w:eastAsia="Times New Roman"/>
        </w:rPr>
      </w:pPr>
      <w:r w:rsidRPr="002F1212">
        <w:rPr>
          <w:rFonts w:eastAsia="Times New Roman"/>
        </w:rPr>
        <w:t>При совершении нотариа</w:t>
      </w:r>
      <w:r w:rsidR="00E7460B" w:rsidRPr="002F1212">
        <w:rPr>
          <w:rFonts w:eastAsia="Times New Roman"/>
        </w:rPr>
        <w:t>льных действий должностное лицо</w:t>
      </w:r>
      <w:r w:rsidR="00C11923" w:rsidRPr="002F1212">
        <w:rPr>
          <w:rFonts w:eastAsia="Times New Roman"/>
        </w:rPr>
        <w:t xml:space="preserve"> администр</w:t>
      </w:r>
      <w:r w:rsidR="00E7460B" w:rsidRPr="002F1212">
        <w:rPr>
          <w:rFonts w:eastAsia="Times New Roman"/>
        </w:rPr>
        <w:t xml:space="preserve">ации </w:t>
      </w:r>
      <w:r w:rsidRPr="002F1212">
        <w:rPr>
          <w:rFonts w:eastAsia="Times New Roman"/>
        </w:rPr>
        <w:t>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r w:rsidR="004144D8" w:rsidRPr="002F1212">
        <w:rPr>
          <w:rFonts w:eastAsia="Times New Roman"/>
        </w:rPr>
        <w:t xml:space="preserve"> </w:t>
      </w:r>
      <w:r w:rsidRPr="002F1212">
        <w:rPr>
          <w:rFonts w:eastAsia="Times New Roman"/>
        </w:rPr>
        <w:t>При совершении нотариального действия должностным лицом</w:t>
      </w:r>
      <w:r w:rsidR="00E7460B" w:rsidRPr="002F1212">
        <w:rPr>
          <w:rFonts w:eastAsia="Times New Roman"/>
        </w:rPr>
        <w:t xml:space="preserve"> администрации</w:t>
      </w:r>
      <w:r w:rsidRPr="002F1212">
        <w:rPr>
          <w:rFonts w:eastAsia="Times New Roman"/>
        </w:rPr>
        <w:t xml:space="preserve"> на документы проставляется собственноручная подпись у</w:t>
      </w:r>
      <w:r w:rsidR="00BA7D47" w:rsidRPr="002F1212">
        <w:rPr>
          <w:rFonts w:eastAsia="Times New Roman"/>
        </w:rPr>
        <w:t>казанного лица и оттиск печати а</w:t>
      </w:r>
      <w:r w:rsidRPr="002F1212">
        <w:rPr>
          <w:rFonts w:eastAsia="Times New Roman"/>
        </w:rPr>
        <w:t>дминистрации поселения</w:t>
      </w:r>
      <w:r w:rsidR="002F1212" w:rsidRPr="002F1212">
        <w:rPr>
          <w:rFonts w:eastAsia="Times New Roman"/>
        </w:rPr>
        <w:t xml:space="preserve"> с </w:t>
      </w:r>
      <w:r w:rsidRPr="002F1212">
        <w:rPr>
          <w:rFonts w:eastAsia="Times New Roman"/>
        </w:rPr>
        <w:t xml:space="preserve"> изображением Государственного герба Российской Федерации.</w:t>
      </w:r>
    </w:p>
    <w:p w:rsidR="004144D8" w:rsidRPr="002F1212" w:rsidRDefault="004144D8" w:rsidP="004144D8">
      <w:pPr>
        <w:spacing w:line="360" w:lineRule="exact"/>
        <w:ind w:firstLine="709"/>
        <w:jc w:val="both"/>
      </w:pPr>
      <w:r w:rsidRPr="002F1212">
        <w:rPr>
          <w:b/>
          <w:bCs/>
        </w:rPr>
        <w:t xml:space="preserve">4. Формы </w:t>
      </w:r>
      <w:proofErr w:type="gramStart"/>
      <w:r w:rsidRPr="002F1212">
        <w:rPr>
          <w:b/>
          <w:bCs/>
        </w:rPr>
        <w:t>контроля за</w:t>
      </w:r>
      <w:proofErr w:type="gramEnd"/>
      <w:r w:rsidRPr="002F1212">
        <w:rPr>
          <w:b/>
          <w:bCs/>
        </w:rPr>
        <w:t xml:space="preserve"> исполнением административного регламента</w:t>
      </w:r>
    </w:p>
    <w:p w:rsidR="004144D8" w:rsidRPr="002F1212" w:rsidRDefault="004144D8" w:rsidP="004144D8">
      <w:pPr>
        <w:spacing w:line="360" w:lineRule="exact"/>
        <w:jc w:val="both"/>
      </w:pPr>
      <w:r w:rsidRPr="002F1212">
        <w:t xml:space="preserve">4.1. Текущий </w:t>
      </w:r>
      <w:proofErr w:type="gramStart"/>
      <w:r w:rsidRPr="002F1212">
        <w:t>контроль за</w:t>
      </w:r>
      <w:proofErr w:type="gramEnd"/>
      <w:r w:rsidRPr="002F1212">
        <w:t xml:space="preserve"> соблюдением последовательности действий, определенных административными процедурами настоящего регламента по предоставлению муниципальной услуги, и принятием решений осуществляется</w:t>
      </w:r>
      <w:r w:rsidR="002F1212" w:rsidRPr="002F1212">
        <w:t xml:space="preserve"> главой </w:t>
      </w:r>
      <w:r w:rsidRPr="002F1212">
        <w:t xml:space="preserve"> поселения.</w:t>
      </w:r>
    </w:p>
    <w:p w:rsidR="004144D8" w:rsidRPr="002F1212" w:rsidRDefault="004144D8" w:rsidP="004144D8">
      <w:pPr>
        <w:spacing w:line="360" w:lineRule="exact"/>
        <w:ind w:firstLine="709"/>
        <w:jc w:val="both"/>
        <w:rPr>
          <w:shd w:val="clear" w:color="auto" w:fill="FFFFFF"/>
        </w:rPr>
      </w:pPr>
      <w:r w:rsidRPr="002F1212">
        <w:t>Глава поселения вправе:</w:t>
      </w:r>
    </w:p>
    <w:p w:rsidR="004144D8" w:rsidRPr="002F1212" w:rsidRDefault="004144D8" w:rsidP="004144D8">
      <w:pPr>
        <w:spacing w:line="360" w:lineRule="exact"/>
        <w:ind w:firstLine="709"/>
        <w:jc w:val="both"/>
        <w:rPr>
          <w:shd w:val="clear" w:color="auto" w:fill="FFFFFF"/>
        </w:rPr>
      </w:pPr>
      <w:r w:rsidRPr="002F1212">
        <w:t>контролировать соблюдение порядка и условий предоставления муниципальной услуги;</w:t>
      </w:r>
    </w:p>
    <w:p w:rsidR="004144D8" w:rsidRPr="002F1212" w:rsidRDefault="004144D8" w:rsidP="004144D8">
      <w:pPr>
        <w:spacing w:line="360" w:lineRule="exact"/>
        <w:ind w:firstLine="709"/>
        <w:jc w:val="both"/>
      </w:pPr>
      <w:r w:rsidRPr="002F1212">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144D8" w:rsidRPr="002F1212" w:rsidRDefault="004144D8" w:rsidP="004144D8">
      <w:pPr>
        <w:spacing w:line="360" w:lineRule="exact"/>
        <w:ind w:firstLine="709"/>
        <w:jc w:val="both"/>
      </w:pPr>
      <w:proofErr w:type="gramStart"/>
      <w:r w:rsidRPr="002F1212">
        <w:t xml:space="preserve">Специалист поселения, уполномоченный исполнять муниципальную услугу, несёт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w:t>
      </w:r>
      <w:r w:rsidRPr="002F1212">
        <w:lastRenderedPageBreak/>
        <w:t>заявителя.</w:t>
      </w:r>
      <w:proofErr w:type="gramEnd"/>
    </w:p>
    <w:p w:rsidR="004144D8" w:rsidRPr="002F1212" w:rsidRDefault="004144D8" w:rsidP="004144D8">
      <w:pPr>
        <w:spacing w:line="360" w:lineRule="exact"/>
        <w:ind w:firstLine="709"/>
        <w:jc w:val="both"/>
      </w:pPr>
      <w:r w:rsidRPr="002F1212">
        <w:t>Ответственность специалиста закрепляется в его должностной инструкции</w:t>
      </w:r>
      <w:r w:rsidRPr="002F1212">
        <w:rPr>
          <w:b/>
          <w:i/>
        </w:rPr>
        <w:t>.</w:t>
      </w:r>
    </w:p>
    <w:p w:rsidR="004144D8" w:rsidRPr="002F1212" w:rsidRDefault="004144D8" w:rsidP="004144D8">
      <w:pPr>
        <w:spacing w:line="360" w:lineRule="exact"/>
        <w:ind w:firstLine="709"/>
        <w:jc w:val="both"/>
      </w:pPr>
      <w:r w:rsidRPr="002F1212">
        <w:t xml:space="preserve">4.2. Текущий </w:t>
      </w:r>
      <w:proofErr w:type="gramStart"/>
      <w:r w:rsidRPr="002F1212">
        <w:t>контроль за</w:t>
      </w:r>
      <w:proofErr w:type="gramEnd"/>
      <w:r w:rsidRPr="002F1212">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(бездействия) должностных лиц.</w:t>
      </w:r>
    </w:p>
    <w:p w:rsidR="004144D8" w:rsidRDefault="004144D8" w:rsidP="004144D8">
      <w:pPr>
        <w:spacing w:line="360" w:lineRule="exact"/>
        <w:ind w:firstLine="709"/>
        <w:jc w:val="both"/>
      </w:pPr>
      <w:r w:rsidRPr="002F1212">
        <w:t xml:space="preserve">Периодичность осуществления </w:t>
      </w:r>
      <w:proofErr w:type="gramStart"/>
      <w:r w:rsidRPr="002F1212">
        <w:t>контроля за</w:t>
      </w:r>
      <w:proofErr w:type="gramEnd"/>
      <w:r w:rsidRPr="002F1212">
        <w:t xml:space="preserve"> полнотой и качеством исполнения муниципальной услуги устанавливается главой поселения.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E66ECC" w:rsidRPr="002F1212" w:rsidRDefault="00E66ECC" w:rsidP="004144D8">
      <w:pPr>
        <w:spacing w:line="360" w:lineRule="exact"/>
        <w:ind w:firstLine="709"/>
        <w:jc w:val="both"/>
      </w:pPr>
    </w:p>
    <w:p w:rsidR="004144D8" w:rsidRPr="00E66ECC" w:rsidRDefault="004144D8" w:rsidP="00E66ECC">
      <w:pPr>
        <w:pStyle w:val="a7"/>
        <w:rPr>
          <w:b/>
        </w:rPr>
      </w:pPr>
      <w:r w:rsidRPr="00E66ECC">
        <w:rPr>
          <w:b/>
        </w:rPr>
        <w:t>5. Досудебный (внесудебный) порядок обжалования заявителем р</w:t>
      </w:r>
      <w:r w:rsidR="002F1212" w:rsidRPr="00E66ECC">
        <w:rPr>
          <w:b/>
        </w:rPr>
        <w:t>ешений и действий (бездействия)</w:t>
      </w:r>
      <w:r w:rsidRPr="00E66ECC">
        <w:rPr>
          <w:b/>
        </w:rPr>
        <w:t xml:space="preserve"> должностных лиц или муниципальных служащих при предоставлении муниципальной услуги.</w:t>
      </w:r>
    </w:p>
    <w:p w:rsidR="004144D8" w:rsidRPr="002F1212" w:rsidRDefault="004144D8" w:rsidP="004144D8">
      <w:pPr>
        <w:pStyle w:val="ConsPlusTitle"/>
        <w:spacing w:line="360" w:lineRule="exact"/>
        <w:ind w:firstLine="709"/>
        <w:jc w:val="both"/>
        <w:rPr>
          <w:rFonts w:ascii="Times New Roman" w:hAnsi="Times New Roman" w:cs="Times New Roman"/>
          <w:sz w:val="24"/>
        </w:rPr>
      </w:pPr>
      <w:r w:rsidRPr="002F1212">
        <w:rPr>
          <w:rFonts w:ascii="Times New Roman" w:hAnsi="Times New Roman" w:cs="Times New Roman"/>
          <w:sz w:val="24"/>
        </w:rPr>
        <w:t>5.1. Решения главы поселения, 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 xml:space="preserve">Заявитель может обратиться с </w:t>
      </w:r>
      <w:proofErr w:type="gramStart"/>
      <w:r w:rsidRPr="002F1212">
        <w:rPr>
          <w:bCs/>
        </w:rPr>
        <w:t>жалобой</w:t>
      </w:r>
      <w:proofErr w:type="gramEnd"/>
      <w:r w:rsidRPr="002F1212">
        <w:rPr>
          <w:bCs/>
        </w:rPr>
        <w:t xml:space="preserve"> в том числе в следующих случаях:</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нарушение срока регистрации запроса заявителя о предоставлении муниципальной услуги;</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нарушение срока предоставления муниципальной услуги;</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требование у заявителя документов, не предусмотренных нормативными правовыми актами Российской Федерации, норматив</w:t>
      </w:r>
      <w:r w:rsidR="002F1212" w:rsidRPr="002F1212">
        <w:rPr>
          <w:bCs/>
        </w:rPr>
        <w:t xml:space="preserve">ными правовыми актами Иркутской </w:t>
      </w:r>
      <w:r w:rsidRPr="002F1212">
        <w:rPr>
          <w:bCs/>
        </w:rPr>
        <w:t>области, муниципальными правовыми актами для предоставления муниципальной услуги;</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отказ в приеме документов, предоставление которых предусмотрено нормативными правовыми актами Российской Федерации, нормати</w:t>
      </w:r>
      <w:r w:rsidR="002F1212" w:rsidRPr="002F1212">
        <w:rPr>
          <w:bCs/>
        </w:rPr>
        <w:t xml:space="preserve">вными правовыми актами Иркутской </w:t>
      </w:r>
      <w:r w:rsidRPr="002F1212">
        <w:rPr>
          <w:bCs/>
        </w:rPr>
        <w:t xml:space="preserve"> области, муниципальными правовыми актами для предоставления муниципальной услуги, у заявителя;</w:t>
      </w:r>
    </w:p>
    <w:p w:rsidR="004144D8" w:rsidRPr="002F1212" w:rsidRDefault="004144D8" w:rsidP="004144D8">
      <w:pPr>
        <w:autoSpaceDE w:val="0"/>
        <w:autoSpaceDN w:val="0"/>
        <w:adjustRightInd w:val="0"/>
        <w:spacing w:line="360" w:lineRule="exact"/>
        <w:ind w:firstLine="709"/>
        <w:jc w:val="both"/>
        <w:outlineLvl w:val="1"/>
        <w:rPr>
          <w:bCs/>
        </w:rPr>
      </w:pPr>
      <w:proofErr w:type="gramStart"/>
      <w:r w:rsidRPr="002F1212">
        <w:rPr>
          <w:bC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2F1212" w:rsidRPr="002F1212">
        <w:rPr>
          <w:bCs/>
        </w:rPr>
        <w:t xml:space="preserve">вными правовыми актами Иркутской </w:t>
      </w:r>
      <w:r w:rsidRPr="002F1212">
        <w:rPr>
          <w:bCs/>
        </w:rPr>
        <w:t xml:space="preserve"> области, муниципальными правовыми актами;</w:t>
      </w:r>
      <w:proofErr w:type="gramEnd"/>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2F1212" w:rsidRPr="002F1212">
        <w:rPr>
          <w:bCs/>
        </w:rPr>
        <w:t xml:space="preserve">вными правовыми актами  Иркутской </w:t>
      </w:r>
      <w:r w:rsidRPr="002F1212">
        <w:rPr>
          <w:bCs/>
        </w:rPr>
        <w:t xml:space="preserve"> области, муниципальными правовыми актами;</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отказ должностного лица, ответственного за предоставление муниципальной услуги, в исправлении допущенных опечаток и ошибок в выданных заявителю документах.</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lastRenderedPageBreak/>
        <w:t>5.2. Общие требования к порядку подачи и рассмотрения жалобы:</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 xml:space="preserve">5.2.1. Жалоба подается в письменной форме (на бумажном носителе) или в электронной форме в </w:t>
      </w:r>
      <w:r w:rsidR="002061C4">
        <w:t xml:space="preserve">администрации Луговского </w:t>
      </w:r>
      <w:r w:rsidR="002F1212" w:rsidRPr="002F1212">
        <w:t xml:space="preserve">городского </w:t>
      </w:r>
      <w:r w:rsidRPr="002F1212">
        <w:t xml:space="preserve"> поселения</w:t>
      </w:r>
      <w:r w:rsidRPr="002F1212">
        <w:rPr>
          <w:bCs/>
        </w:rPr>
        <w:t>. Жалобы на решения, принятые специалистом в ходе предоставления услуги  подаются в адрес главы поселения.</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w:t>
      </w:r>
      <w:r w:rsidR="002F1212" w:rsidRPr="002F1212">
        <w:rPr>
          <w:bCs/>
        </w:rPr>
        <w:t xml:space="preserve"> Мамского городского поселения</w:t>
      </w:r>
      <w:r w:rsidRPr="002F1212">
        <w:rPr>
          <w:bC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44D8" w:rsidRPr="002F1212" w:rsidRDefault="004144D8" w:rsidP="004144D8">
      <w:pPr>
        <w:pStyle w:val="ConsPlusTitle"/>
        <w:spacing w:line="360" w:lineRule="exact"/>
        <w:ind w:firstLine="709"/>
        <w:jc w:val="both"/>
        <w:rPr>
          <w:rFonts w:ascii="Times New Roman" w:hAnsi="Times New Roman" w:cs="Times New Roman"/>
          <w:sz w:val="24"/>
        </w:rPr>
      </w:pPr>
      <w:r w:rsidRPr="002F1212">
        <w:rPr>
          <w:rFonts w:ascii="Times New Roman" w:hAnsi="Times New Roman" w:cs="Times New Roman"/>
          <w:sz w:val="24"/>
        </w:rPr>
        <w:t>5.2.3. Заявитель (его представитель) при личном обращении должен иметь при себе следующие документы:</w:t>
      </w:r>
    </w:p>
    <w:p w:rsidR="004144D8" w:rsidRPr="002F1212" w:rsidRDefault="004144D8" w:rsidP="004144D8">
      <w:pPr>
        <w:pStyle w:val="ConsPlusTitle"/>
        <w:spacing w:line="360" w:lineRule="exact"/>
        <w:ind w:firstLine="709"/>
        <w:jc w:val="both"/>
        <w:rPr>
          <w:rFonts w:ascii="Times New Roman" w:hAnsi="Times New Roman" w:cs="Times New Roman"/>
          <w:sz w:val="24"/>
        </w:rPr>
      </w:pPr>
      <w:r w:rsidRPr="002F1212">
        <w:rPr>
          <w:rFonts w:ascii="Times New Roman" w:hAnsi="Times New Roman" w:cs="Times New Roman"/>
          <w:sz w:val="24"/>
        </w:rPr>
        <w:t>документ, удостоверяющий личность;</w:t>
      </w:r>
    </w:p>
    <w:p w:rsidR="004144D8" w:rsidRPr="002F1212" w:rsidRDefault="004144D8" w:rsidP="004144D8">
      <w:pPr>
        <w:pStyle w:val="ConsPlusTitle"/>
        <w:spacing w:line="360" w:lineRule="exact"/>
        <w:ind w:firstLine="709"/>
        <w:jc w:val="both"/>
        <w:rPr>
          <w:rFonts w:ascii="Times New Roman" w:hAnsi="Times New Roman" w:cs="Times New Roman"/>
          <w:sz w:val="24"/>
        </w:rPr>
      </w:pPr>
      <w:r w:rsidRPr="002F1212">
        <w:rPr>
          <w:rFonts w:ascii="Times New Roman" w:hAnsi="Times New Roman" w:cs="Times New Roman"/>
          <w:sz w:val="24"/>
        </w:rPr>
        <w:t>документ, подтверждающий полномочия представителя физического лица, в случае если от лица заявителя выступает его представитель;</w:t>
      </w:r>
    </w:p>
    <w:p w:rsidR="004144D8" w:rsidRPr="002F1212" w:rsidRDefault="004144D8" w:rsidP="004144D8">
      <w:pPr>
        <w:pStyle w:val="ConsPlusTitle"/>
        <w:spacing w:line="360" w:lineRule="exact"/>
        <w:ind w:firstLine="709"/>
        <w:jc w:val="both"/>
        <w:rPr>
          <w:rFonts w:ascii="Times New Roman" w:hAnsi="Times New Roman" w:cs="Times New Roman"/>
          <w:sz w:val="24"/>
        </w:rPr>
      </w:pPr>
      <w:r w:rsidRPr="002F1212">
        <w:rPr>
          <w:rFonts w:ascii="Times New Roman" w:hAnsi="Times New Roman" w:cs="Times New Roman"/>
          <w:sz w:val="24"/>
        </w:rPr>
        <w:t>документ, подтверждающий полномочия заявителя, представляющего интересы юридического лица (в случае предоставления услуги юридическим лицам).</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5.2.4. Жалоба должна содержать:</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наименование органа, предоставляющего муниципальную услугу, должностного лица, решения и действия (бездействие) которых обжалуются;</w:t>
      </w:r>
    </w:p>
    <w:p w:rsidR="004144D8" w:rsidRPr="002F1212" w:rsidRDefault="004144D8" w:rsidP="004144D8">
      <w:pPr>
        <w:autoSpaceDE w:val="0"/>
        <w:autoSpaceDN w:val="0"/>
        <w:adjustRightInd w:val="0"/>
        <w:spacing w:line="360" w:lineRule="exact"/>
        <w:ind w:firstLine="709"/>
        <w:jc w:val="both"/>
        <w:outlineLvl w:val="1"/>
        <w:rPr>
          <w:bCs/>
        </w:rPr>
      </w:pPr>
      <w:proofErr w:type="gramStart"/>
      <w:r w:rsidRPr="002F1212">
        <w:rPr>
          <w:bCs/>
        </w:rPr>
        <w:t xml:space="preserve">фамилию, имя, отчество (последнее - при наличии), сведения о месте жительства заявителя - физического лица либо </w:t>
      </w:r>
      <w:r w:rsidRPr="002F1212">
        <w:rPr>
          <w:bCs/>
          <w:u w:val="single"/>
        </w:rPr>
        <w:t>наименование, сведения о месте нахождения заявителя - юридического лица</w:t>
      </w:r>
      <w:r w:rsidRPr="002F1212">
        <w:rPr>
          <w:bCs/>
        </w:rPr>
        <w:t xml:space="preserve"> </w:t>
      </w:r>
      <w:r w:rsidRPr="002F1212">
        <w:t>(в случае предоставления услуги юридическим лицам)</w:t>
      </w:r>
      <w:r w:rsidRPr="002F1212">
        <w:rPr>
          <w:bCs/>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 xml:space="preserve">сведения об обжалуемых решениях и действиях (бездействии) должностного лица и (или) муниципального служащего </w:t>
      </w:r>
      <w:r w:rsidRPr="002F1212">
        <w:t>администрации поселения</w:t>
      </w:r>
      <w:r w:rsidRPr="002F1212">
        <w:rPr>
          <w:bCs/>
        </w:rPr>
        <w:t>;</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 xml:space="preserve">доводы, на основании которых заявитель не согласен с решением и действием (бездействием) должностного лица и (или) муниципального служащего </w:t>
      </w:r>
      <w:r w:rsidRPr="002F1212">
        <w:t>администрации поселения</w:t>
      </w:r>
      <w:r w:rsidRPr="002F1212">
        <w:rPr>
          <w:bCs/>
        </w:rPr>
        <w:t>. Заявителем могут быть представлены документы (при наличии), подтверждающие доводы заявителя, либо их копии.</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 xml:space="preserve">5.2.5. Жалоба, поступившая в </w:t>
      </w:r>
      <w:r w:rsidRPr="002F1212">
        <w:t>администрацию поселения</w:t>
      </w:r>
      <w:r w:rsidRPr="002F1212">
        <w:rPr>
          <w:bCs/>
        </w:rPr>
        <w:t xml:space="preserve">, подлежит рассмотрению в течение пятнадцати рабочих дней со дня ее регистрации, а в случае обжалования отказа должностного лица </w:t>
      </w:r>
      <w:r w:rsidRPr="002F1212">
        <w:t>администрации поселения</w:t>
      </w:r>
      <w:r w:rsidRPr="002F1212">
        <w:rPr>
          <w:bCs/>
        </w:rPr>
        <w:t xml:space="preserve">, в приеме документов у заявителя либо в исправлении допущенных опечаток и ошибок - в течение пяти рабочих дней со дня ее регистрации. </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 xml:space="preserve">5.2.6. По результатам рассмотрения жалобы </w:t>
      </w:r>
      <w:r w:rsidRPr="002F1212">
        <w:t>глава поселения</w:t>
      </w:r>
      <w:r w:rsidRPr="002F1212">
        <w:rPr>
          <w:bCs/>
        </w:rPr>
        <w:t xml:space="preserve"> принимает одно из следующих решений:</w:t>
      </w:r>
    </w:p>
    <w:p w:rsidR="004144D8" w:rsidRPr="002F1212" w:rsidRDefault="004144D8" w:rsidP="004144D8">
      <w:pPr>
        <w:autoSpaceDE w:val="0"/>
        <w:autoSpaceDN w:val="0"/>
        <w:adjustRightInd w:val="0"/>
        <w:spacing w:line="360" w:lineRule="exact"/>
        <w:ind w:firstLine="709"/>
        <w:jc w:val="both"/>
        <w:outlineLvl w:val="1"/>
        <w:rPr>
          <w:bCs/>
        </w:rPr>
      </w:pPr>
      <w:proofErr w:type="gramStart"/>
      <w:r w:rsidRPr="002F1212">
        <w:rPr>
          <w:bCs/>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F1212">
        <w:rPr>
          <w:bCs/>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F1212" w:rsidRPr="002F1212">
        <w:rPr>
          <w:bCs/>
        </w:rPr>
        <w:t xml:space="preserve">Иркутской </w:t>
      </w:r>
      <w:r w:rsidRPr="002F1212">
        <w:rPr>
          <w:bCs/>
        </w:rPr>
        <w:t>области, муниципальными правовыми актами, а также в иных формах;</w:t>
      </w:r>
      <w:proofErr w:type="gramEnd"/>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отказывает в удовлетворении жалобы.</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44D8" w:rsidRPr="002F1212" w:rsidRDefault="004144D8" w:rsidP="004144D8">
      <w:pPr>
        <w:pStyle w:val="ConsPlusTitle"/>
        <w:spacing w:line="360" w:lineRule="exact"/>
        <w:ind w:firstLine="709"/>
        <w:jc w:val="both"/>
        <w:rPr>
          <w:rFonts w:ascii="Times New Roman" w:hAnsi="Times New Roman" w:cs="Times New Roman"/>
          <w:sz w:val="24"/>
          <w:lang w:val="de-DE"/>
        </w:rPr>
      </w:pPr>
      <w:r w:rsidRPr="002F1212">
        <w:rPr>
          <w:rFonts w:ascii="Times New Roman" w:hAnsi="Times New Roman" w:cs="Times New Roman"/>
          <w:bCs/>
          <w:sz w:val="24"/>
        </w:rPr>
        <w:t xml:space="preserve">5.2.8. </w:t>
      </w:r>
      <w:r w:rsidRPr="002F1212">
        <w:rPr>
          <w:rFonts w:ascii="Times New Roman" w:hAnsi="Times New Roman" w:cs="Times New Roman"/>
          <w:sz w:val="24"/>
        </w:rPr>
        <w:t>Ответ по существу жалобы не дается в следующих случаях</w:t>
      </w:r>
      <w:r w:rsidRPr="002F1212">
        <w:rPr>
          <w:rFonts w:ascii="Times New Roman" w:hAnsi="Times New Roman" w:cs="Times New Roman"/>
          <w:sz w:val="24"/>
          <w:lang w:val="de-DE"/>
        </w:rPr>
        <w:t>:</w:t>
      </w:r>
    </w:p>
    <w:p w:rsidR="004144D8" w:rsidRPr="002F1212" w:rsidRDefault="004144D8" w:rsidP="004144D8">
      <w:pPr>
        <w:pStyle w:val="ConsPlusTitle"/>
        <w:spacing w:line="360" w:lineRule="exact"/>
        <w:ind w:firstLine="709"/>
        <w:jc w:val="both"/>
        <w:rPr>
          <w:rFonts w:ascii="Times New Roman" w:hAnsi="Times New Roman" w:cs="Times New Roman"/>
          <w:sz w:val="24"/>
        </w:rPr>
      </w:pPr>
      <w:r w:rsidRPr="002F1212">
        <w:rPr>
          <w:rFonts w:ascii="Times New Roman" w:hAnsi="Times New Roman" w:cs="Times New Roman"/>
          <w:sz w:val="24"/>
        </w:rPr>
        <w:t>если</w:t>
      </w:r>
      <w:r w:rsidRPr="002F1212">
        <w:rPr>
          <w:rFonts w:ascii="Times New Roman" w:hAnsi="Times New Roman" w:cs="Times New Roman"/>
          <w:sz w:val="24"/>
          <w:lang w:val="de-DE"/>
        </w:rPr>
        <w:t xml:space="preserve"> </w:t>
      </w:r>
      <w:r w:rsidRPr="002F1212">
        <w:rPr>
          <w:rFonts w:ascii="Times New Roman" w:hAnsi="Times New Roman" w:cs="Times New Roman"/>
          <w:sz w:val="24"/>
        </w:rPr>
        <w:t>в жалобе отсутствуют данные о заявителе, направившем жалобу, и адрес, по которому должен быть направлен ответ;</w:t>
      </w:r>
    </w:p>
    <w:p w:rsidR="004144D8" w:rsidRPr="002F1212" w:rsidRDefault="004144D8" w:rsidP="004144D8">
      <w:pPr>
        <w:pStyle w:val="ConsPlusTitle"/>
        <w:spacing w:line="360" w:lineRule="exact"/>
        <w:ind w:firstLine="709"/>
        <w:jc w:val="both"/>
        <w:rPr>
          <w:rFonts w:ascii="Times New Roman" w:hAnsi="Times New Roman" w:cs="Times New Roman"/>
          <w:sz w:val="24"/>
        </w:rPr>
      </w:pPr>
      <w:r w:rsidRPr="002F1212">
        <w:rPr>
          <w:rFonts w:ascii="Times New Roman" w:hAnsi="Times New Roman" w:cs="Times New Roman"/>
          <w:sz w:val="24"/>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4144D8" w:rsidRPr="002F1212" w:rsidRDefault="004144D8" w:rsidP="004144D8">
      <w:pPr>
        <w:pStyle w:val="ConsPlusTitle"/>
        <w:spacing w:line="360" w:lineRule="exact"/>
        <w:ind w:firstLine="709"/>
        <w:jc w:val="both"/>
        <w:rPr>
          <w:rFonts w:ascii="Times New Roman" w:hAnsi="Times New Roman" w:cs="Times New Roman"/>
          <w:sz w:val="24"/>
        </w:rPr>
      </w:pPr>
      <w:r w:rsidRPr="002F1212">
        <w:rPr>
          <w:rFonts w:ascii="Times New Roman" w:hAnsi="Times New Roman" w:cs="Times New Roman"/>
          <w:sz w:val="24"/>
        </w:rPr>
        <w:t>текст жалобы не поддается прочтению;</w:t>
      </w:r>
    </w:p>
    <w:p w:rsidR="004144D8" w:rsidRPr="002F1212" w:rsidRDefault="004144D8" w:rsidP="004144D8">
      <w:pPr>
        <w:pStyle w:val="ConsPlusTitle"/>
        <w:spacing w:line="360" w:lineRule="exact"/>
        <w:ind w:firstLine="709"/>
        <w:jc w:val="both"/>
        <w:rPr>
          <w:rFonts w:ascii="Times New Roman" w:hAnsi="Times New Roman" w:cs="Times New Roman"/>
          <w:sz w:val="24"/>
        </w:rPr>
      </w:pPr>
      <w:r w:rsidRPr="002F1212">
        <w:rPr>
          <w:rFonts w:ascii="Times New Roman" w:hAnsi="Times New Roman" w:cs="Times New Roman"/>
          <w:sz w:val="24"/>
        </w:rPr>
        <w:t>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4144D8" w:rsidRPr="002F1212" w:rsidRDefault="004144D8" w:rsidP="004144D8">
      <w:pPr>
        <w:autoSpaceDE w:val="0"/>
        <w:autoSpaceDN w:val="0"/>
        <w:adjustRightInd w:val="0"/>
        <w:spacing w:line="360" w:lineRule="exact"/>
        <w:ind w:firstLine="709"/>
        <w:jc w:val="both"/>
        <w:outlineLvl w:val="1"/>
        <w:rPr>
          <w:bCs/>
        </w:rPr>
      </w:pPr>
      <w:r w:rsidRPr="002F1212">
        <w:rPr>
          <w:bCs/>
        </w:rPr>
        <w:t xml:space="preserve">5.2.9. В случае установления в ходе или по результатам </w:t>
      </w:r>
      <w:proofErr w:type="gramStart"/>
      <w:r w:rsidRPr="002F1212">
        <w:rPr>
          <w:bCs/>
        </w:rPr>
        <w:t>рассмотрения жалобы признаков состава административного правонарушения</w:t>
      </w:r>
      <w:proofErr w:type="gramEnd"/>
      <w:r w:rsidRPr="002F1212">
        <w:rPr>
          <w:bCs/>
        </w:rPr>
        <w:t xml:space="preserve">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4144D8" w:rsidRPr="002F1212" w:rsidRDefault="004144D8" w:rsidP="004144D8">
      <w:pPr>
        <w:pStyle w:val="ConsPlusTitle"/>
        <w:spacing w:line="360" w:lineRule="exact"/>
        <w:rPr>
          <w:rFonts w:ascii="Times New Roman" w:hAnsi="Times New Roman" w:cs="Times New Roman"/>
          <w:b/>
          <w:sz w:val="24"/>
        </w:rPr>
      </w:pPr>
    </w:p>
    <w:p w:rsidR="004144D8" w:rsidRPr="002F1212" w:rsidRDefault="004144D8" w:rsidP="004144D8">
      <w:pPr>
        <w:pStyle w:val="Standard"/>
        <w:spacing w:line="360" w:lineRule="exact"/>
        <w:jc w:val="center"/>
        <w:rPr>
          <w:rFonts w:cs="Times New Roman"/>
          <w:lang w:val="ru-RU"/>
        </w:rPr>
      </w:pPr>
      <w:r w:rsidRPr="002F1212">
        <w:rPr>
          <w:rFonts w:cs="Times New Roman"/>
          <w:lang w:val="ru-RU"/>
        </w:rPr>
        <w:t>_______________</w:t>
      </w:r>
    </w:p>
    <w:p w:rsidR="004144D8" w:rsidRPr="002F1212" w:rsidRDefault="004144D8" w:rsidP="004144D8">
      <w:pPr>
        <w:pStyle w:val="Standard"/>
        <w:spacing w:line="360" w:lineRule="exact"/>
        <w:jc w:val="center"/>
        <w:rPr>
          <w:rFonts w:cs="Times New Roman"/>
          <w:lang w:val="ru-RU"/>
        </w:rPr>
      </w:pPr>
    </w:p>
    <w:p w:rsidR="00750409" w:rsidRPr="002F1212" w:rsidRDefault="00750409" w:rsidP="0094701D">
      <w:pPr>
        <w:spacing w:line="100" w:lineRule="atLeast"/>
        <w:jc w:val="both"/>
      </w:pPr>
    </w:p>
    <w:p w:rsidR="001F21AF" w:rsidRPr="002F1212" w:rsidRDefault="001F21AF" w:rsidP="0094701D">
      <w:pPr>
        <w:spacing w:line="100" w:lineRule="atLeast"/>
        <w:jc w:val="both"/>
      </w:pPr>
    </w:p>
    <w:p w:rsidR="001F21AF" w:rsidRPr="002F1212" w:rsidRDefault="001F21AF" w:rsidP="0094701D">
      <w:pPr>
        <w:spacing w:line="100" w:lineRule="atLeast"/>
        <w:jc w:val="both"/>
      </w:pPr>
    </w:p>
    <w:p w:rsidR="001F21AF" w:rsidRPr="002F1212" w:rsidRDefault="001F21AF" w:rsidP="0094701D">
      <w:pPr>
        <w:spacing w:line="100" w:lineRule="atLeast"/>
        <w:jc w:val="both"/>
      </w:pPr>
    </w:p>
    <w:p w:rsidR="001F21AF" w:rsidRPr="002F1212" w:rsidRDefault="001F21AF" w:rsidP="0094701D">
      <w:pPr>
        <w:spacing w:line="100" w:lineRule="atLeast"/>
        <w:jc w:val="both"/>
      </w:pPr>
    </w:p>
    <w:p w:rsidR="001F21AF" w:rsidRPr="002F1212" w:rsidRDefault="001F21AF" w:rsidP="0094701D">
      <w:pPr>
        <w:spacing w:line="100" w:lineRule="atLeast"/>
        <w:jc w:val="both"/>
      </w:pPr>
    </w:p>
    <w:p w:rsidR="001F21AF" w:rsidRPr="002F1212" w:rsidRDefault="001F21AF" w:rsidP="0094701D">
      <w:pPr>
        <w:spacing w:line="100" w:lineRule="atLeast"/>
        <w:jc w:val="both"/>
      </w:pPr>
    </w:p>
    <w:p w:rsidR="001F21AF" w:rsidRPr="002F1212" w:rsidRDefault="001F21AF" w:rsidP="0094701D">
      <w:pPr>
        <w:spacing w:line="100" w:lineRule="atLeast"/>
        <w:jc w:val="both"/>
      </w:pPr>
    </w:p>
    <w:p w:rsidR="001F21AF" w:rsidRPr="002F1212" w:rsidRDefault="001F21AF" w:rsidP="0094701D">
      <w:pPr>
        <w:spacing w:line="100" w:lineRule="atLeast"/>
        <w:jc w:val="both"/>
      </w:pPr>
    </w:p>
    <w:p w:rsidR="001F21AF" w:rsidRPr="002F1212" w:rsidRDefault="001F21AF" w:rsidP="0094701D">
      <w:pPr>
        <w:spacing w:line="100" w:lineRule="atLeast"/>
        <w:jc w:val="both"/>
      </w:pPr>
    </w:p>
    <w:p w:rsidR="002F1212" w:rsidRPr="002F1212" w:rsidRDefault="002F1212" w:rsidP="0094701D">
      <w:pPr>
        <w:spacing w:line="100" w:lineRule="atLeast"/>
        <w:jc w:val="both"/>
      </w:pPr>
    </w:p>
    <w:p w:rsidR="002F1212" w:rsidRPr="002F1212" w:rsidRDefault="002F1212" w:rsidP="0094701D">
      <w:pPr>
        <w:spacing w:line="100" w:lineRule="atLeast"/>
        <w:jc w:val="both"/>
      </w:pPr>
    </w:p>
    <w:p w:rsidR="002F1212" w:rsidRDefault="002F1212" w:rsidP="0094701D">
      <w:pPr>
        <w:spacing w:line="100" w:lineRule="atLeast"/>
        <w:jc w:val="both"/>
        <w:rPr>
          <w:sz w:val="28"/>
          <w:szCs w:val="28"/>
        </w:rPr>
      </w:pPr>
    </w:p>
    <w:p w:rsidR="00E66ECC" w:rsidRDefault="00E66ECC" w:rsidP="0094701D">
      <w:pPr>
        <w:spacing w:line="100" w:lineRule="atLeast"/>
        <w:jc w:val="both"/>
        <w:rPr>
          <w:sz w:val="28"/>
          <w:szCs w:val="28"/>
        </w:rPr>
      </w:pPr>
    </w:p>
    <w:p w:rsidR="00E66ECC" w:rsidRDefault="00E66ECC" w:rsidP="0094701D">
      <w:pPr>
        <w:spacing w:line="100" w:lineRule="atLeast"/>
        <w:jc w:val="both"/>
        <w:rPr>
          <w:sz w:val="28"/>
          <w:szCs w:val="28"/>
        </w:rPr>
      </w:pPr>
    </w:p>
    <w:p w:rsidR="00E66ECC" w:rsidRDefault="00E66ECC" w:rsidP="0094701D">
      <w:pPr>
        <w:spacing w:line="100" w:lineRule="atLeast"/>
        <w:jc w:val="both"/>
        <w:rPr>
          <w:sz w:val="28"/>
          <w:szCs w:val="28"/>
        </w:rPr>
      </w:pPr>
    </w:p>
    <w:p w:rsidR="00E66ECC" w:rsidRDefault="00E66ECC" w:rsidP="0094701D">
      <w:pPr>
        <w:spacing w:line="100" w:lineRule="atLeast"/>
        <w:jc w:val="both"/>
        <w:rPr>
          <w:sz w:val="28"/>
          <w:szCs w:val="28"/>
        </w:rPr>
      </w:pPr>
    </w:p>
    <w:p w:rsidR="00E66ECC" w:rsidRDefault="00E66ECC" w:rsidP="0094701D">
      <w:pPr>
        <w:spacing w:line="100" w:lineRule="atLeast"/>
        <w:jc w:val="both"/>
        <w:rPr>
          <w:sz w:val="28"/>
          <w:szCs w:val="28"/>
        </w:rPr>
      </w:pPr>
    </w:p>
    <w:p w:rsidR="00E66ECC" w:rsidRDefault="00E66ECC" w:rsidP="0094701D">
      <w:pPr>
        <w:spacing w:line="100" w:lineRule="atLeast"/>
        <w:jc w:val="both"/>
        <w:rPr>
          <w:sz w:val="28"/>
          <w:szCs w:val="28"/>
        </w:rPr>
      </w:pPr>
    </w:p>
    <w:p w:rsidR="002F1212" w:rsidRPr="00310B21" w:rsidRDefault="002F1212" w:rsidP="0094701D">
      <w:pPr>
        <w:spacing w:line="100" w:lineRule="atLeast"/>
        <w:jc w:val="both"/>
        <w:rPr>
          <w:sz w:val="28"/>
          <w:szCs w:val="28"/>
        </w:rPr>
      </w:pPr>
    </w:p>
    <w:p w:rsidR="00310B21" w:rsidRDefault="001F21AF" w:rsidP="001F21AF">
      <w:r>
        <w:lastRenderedPageBreak/>
        <w:t xml:space="preserve">                                                                                                                 </w:t>
      </w:r>
    </w:p>
    <w:p w:rsidR="0094701D" w:rsidRDefault="00310B21" w:rsidP="001F21AF">
      <w:r>
        <w:t xml:space="preserve">                                                                                                                  </w:t>
      </w:r>
      <w:r w:rsidR="001F21AF">
        <w:t xml:space="preserve">    </w:t>
      </w:r>
      <w:r w:rsidR="0094701D">
        <w:t>Приложение  1</w:t>
      </w:r>
    </w:p>
    <w:p w:rsidR="001F21AF" w:rsidRDefault="001F21AF" w:rsidP="001F21AF">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к административному</w:t>
      </w:r>
    </w:p>
    <w:p w:rsidR="001F21AF" w:rsidRDefault="001F21AF" w:rsidP="001F21AF">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регламенту</w:t>
      </w:r>
    </w:p>
    <w:p w:rsidR="001F21AF" w:rsidRPr="001F21AF" w:rsidRDefault="001F21AF" w:rsidP="0094701D">
      <w:pPr>
        <w:jc w:val="right"/>
      </w:pPr>
    </w:p>
    <w:p w:rsidR="0094701D" w:rsidRDefault="0094701D" w:rsidP="0094701D">
      <w:pPr>
        <w:pStyle w:val="rvps2"/>
        <w:spacing w:before="28" w:after="28"/>
        <w:jc w:val="center"/>
        <w:rPr>
          <w:rStyle w:val="rvts7"/>
          <w:b/>
        </w:rPr>
      </w:pPr>
      <w:r>
        <w:rPr>
          <w:b/>
        </w:rPr>
        <w:t>К административному регламенту</w:t>
      </w:r>
      <w:r w:rsidR="008F1D5F">
        <w:rPr>
          <w:rStyle w:val="rvts7"/>
          <w:b/>
        </w:rPr>
        <w:t xml:space="preserve"> а</w:t>
      </w:r>
      <w:r>
        <w:rPr>
          <w:rStyle w:val="rvts7"/>
          <w:b/>
        </w:rPr>
        <w:t>дмин</w:t>
      </w:r>
      <w:r w:rsidR="0009243E">
        <w:rPr>
          <w:rStyle w:val="rvts7"/>
          <w:b/>
        </w:rPr>
        <w:t xml:space="preserve">истрации  Луговского </w:t>
      </w:r>
      <w:r w:rsidR="00E66ECC">
        <w:rPr>
          <w:rStyle w:val="rvts7"/>
          <w:b/>
        </w:rPr>
        <w:t xml:space="preserve">городского </w:t>
      </w:r>
      <w:r>
        <w:rPr>
          <w:rStyle w:val="rvts7"/>
          <w:b/>
        </w:rPr>
        <w:t xml:space="preserve"> поселения по предоставлению  муниципальной услуги </w:t>
      </w:r>
    </w:p>
    <w:p w:rsidR="0094701D" w:rsidRDefault="00E66ECC" w:rsidP="0094701D">
      <w:pPr>
        <w:pStyle w:val="rvps2"/>
        <w:spacing w:before="28" w:after="28"/>
        <w:jc w:val="center"/>
        <w:rPr>
          <w:b/>
        </w:rPr>
      </w:pPr>
      <w:r>
        <w:rPr>
          <w:b/>
        </w:rPr>
        <w:t>«Совершение</w:t>
      </w:r>
      <w:r w:rsidR="0094701D">
        <w:rPr>
          <w:b/>
        </w:rPr>
        <w:t xml:space="preserve">  нотариальных действий»</w:t>
      </w:r>
    </w:p>
    <w:p w:rsidR="0094701D" w:rsidRDefault="0094701D" w:rsidP="0094701D">
      <w:pPr>
        <w:pStyle w:val="rvps2"/>
        <w:spacing w:before="28" w:after="28"/>
        <w:jc w:val="center"/>
      </w:pPr>
    </w:p>
    <w:p w:rsidR="0094701D" w:rsidRDefault="0094701D" w:rsidP="0094701D">
      <w:pPr>
        <w:spacing w:line="100" w:lineRule="atLeast"/>
        <w:jc w:val="center"/>
        <w:rPr>
          <w:rStyle w:val="rvts7"/>
          <w:b/>
        </w:rPr>
      </w:pPr>
      <w:r>
        <w:rPr>
          <w:rStyle w:val="rvts7"/>
          <w:b/>
        </w:rPr>
        <w:t>БЛОК-СХЕМА ПОСЛЕДОВАТЕЛЬНОСТИ ДЕЙСТВИЙ</w:t>
      </w:r>
    </w:p>
    <w:p w:rsidR="0094701D" w:rsidRDefault="0094701D" w:rsidP="0094701D">
      <w:pPr>
        <w:spacing w:line="100" w:lineRule="atLeast"/>
        <w:jc w:val="center"/>
        <w:rPr>
          <w:rStyle w:val="rvts7"/>
          <w:b/>
        </w:rPr>
      </w:pPr>
      <w:r>
        <w:rPr>
          <w:rStyle w:val="rvts7"/>
          <w:b/>
        </w:rPr>
        <w:t>ПО   ИСПОЛНЕНИЮ УСЛУГИ ПО       УДОСТОВЕРЕНИЮ ДОВЕРЕННОСТЕЙ</w:t>
      </w:r>
    </w:p>
    <w:p w:rsidR="0094701D" w:rsidRDefault="0094701D" w:rsidP="0094701D"/>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pPr>
            <w:r>
              <w:t>1.Начало исполнения услуги: Заявитель обращается за муниципальной услугой</w:t>
            </w:r>
          </w:p>
        </w:tc>
      </w:tr>
    </w:tbl>
    <w:p w:rsidR="0094701D" w:rsidRDefault="0094701D" w:rsidP="0094701D"/>
    <w:p w:rsidR="0094701D" w:rsidRDefault="008F1D5F" w:rsidP="008F1D5F">
      <w:pPr>
        <w:jc w:val="center"/>
      </w:pPr>
      <w:r>
        <w:t>↓</w:t>
      </w:r>
    </w:p>
    <w:p w:rsidR="0094701D" w:rsidRDefault="00271857" w:rsidP="0094701D">
      <w:r>
        <w:pict>
          <v:rect id="_x0000_s1026" style="position:absolute;margin-left:0;margin-top:0;width:.05pt;height:.05pt;z-index:1;mso-wrap-style:none;v-text-anchor:middle" strokeweight=".26mm">
            <v:fill color2="black"/>
            <v:stroke joinstyle="round"/>
          </v:rect>
        </w:pict>
      </w:r>
    </w:p>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pPr>
            <w:r>
              <w:t>2.</w:t>
            </w:r>
            <w:r w:rsidR="00B843F3">
              <w:t>Проверка  наличия</w:t>
            </w:r>
            <w:r>
              <w:t xml:space="preserve"> документов, удостоверяющих личность заявителя, полномочия представителя юридического лица</w:t>
            </w:r>
            <w:proofErr w:type="gramStart"/>
            <w:r>
              <w:t xml:space="preserve"> ,</w:t>
            </w:r>
            <w:proofErr w:type="gramEnd"/>
            <w:r>
              <w:t>наличие квитанции по оплате госпошлины</w:t>
            </w:r>
          </w:p>
        </w:tc>
      </w:tr>
    </w:tbl>
    <w:p w:rsidR="0094701D" w:rsidRDefault="00271857" w:rsidP="0094701D">
      <w:pPr>
        <w:rPr>
          <w:rFonts w:eastAsia="Times New Roman"/>
        </w:rPr>
      </w:pPr>
      <w:r w:rsidRPr="00271857">
        <w:pict>
          <v:rect id="_x0000_s1027" style="position:absolute;margin-left:0;margin-top:0;width:.05pt;height:.05pt;z-index:2;mso-wrap-style:none;mso-position-horizontal-relative:text;mso-position-vertical-relative:text;v-text-anchor:middle" strokeweight=".26mm">
            <v:fill color2="black"/>
            <v:stroke joinstyle="round"/>
          </v:rect>
        </w:pict>
      </w:r>
    </w:p>
    <w:p w:rsidR="008F1D5F" w:rsidRDefault="008F1D5F" w:rsidP="008F1D5F">
      <w:pPr>
        <w:jc w:val="center"/>
      </w:pPr>
      <w:r>
        <w:t>↓</w:t>
      </w:r>
    </w:p>
    <w:p w:rsidR="0094701D" w:rsidRDefault="0094701D" w:rsidP="008F1D5F">
      <w:pPr>
        <w:jc w:val="center"/>
      </w:pPr>
    </w:p>
    <w:p w:rsidR="0094701D" w:rsidRDefault="0094701D" w:rsidP="0094701D"/>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pPr>
            <w:r>
              <w:t xml:space="preserve">3.Устанавливается отсутствие оснований для отказа в предоставлении </w:t>
            </w:r>
            <w:r w:rsidR="00F84E2E">
              <w:t xml:space="preserve">муниципальной </w:t>
            </w:r>
            <w:r>
              <w:t>услуги</w:t>
            </w:r>
          </w:p>
        </w:tc>
      </w:tr>
    </w:tbl>
    <w:p w:rsidR="0094701D" w:rsidRDefault="00271857" w:rsidP="0094701D">
      <w:pPr>
        <w:rPr>
          <w:rFonts w:eastAsia="Times New Roman"/>
        </w:rPr>
      </w:pPr>
      <w:r w:rsidRPr="00271857">
        <w:pict>
          <v:rect id="_x0000_s1028" style="position:absolute;margin-left:0;margin-top:0;width:.05pt;height:.05pt;z-index:3;mso-wrap-style:none;mso-position-horizontal-relative:text;mso-position-vertical-relative:text;v-text-anchor:middle" strokeweight=".26mm">
            <v:fill color2="black"/>
            <v:stroke joinstyle="round"/>
          </v:rect>
        </w:pict>
      </w:r>
    </w:p>
    <w:p w:rsidR="008F1D5F" w:rsidRDefault="008F1D5F" w:rsidP="008F1D5F">
      <w:pPr>
        <w:jc w:val="center"/>
      </w:pPr>
      <w:r>
        <w:t>↓</w:t>
      </w:r>
    </w:p>
    <w:p w:rsidR="0094701D" w:rsidRDefault="0094701D" w:rsidP="008F1D5F">
      <w:pPr>
        <w:jc w:val="center"/>
      </w:pPr>
    </w:p>
    <w:p w:rsidR="0094701D" w:rsidRDefault="0094701D" w:rsidP="0094701D"/>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pPr>
            <w:r>
              <w:t>4. Подготовка документа</w:t>
            </w:r>
          </w:p>
        </w:tc>
      </w:tr>
    </w:tbl>
    <w:p w:rsidR="0094701D" w:rsidRDefault="0094701D" w:rsidP="008F1D5F">
      <w:pPr>
        <w:jc w:val="center"/>
      </w:pPr>
    </w:p>
    <w:p w:rsidR="008F1D5F" w:rsidRDefault="008F1D5F" w:rsidP="008F1D5F">
      <w:pPr>
        <w:jc w:val="center"/>
      </w:pPr>
      <w:r>
        <w:t>↓</w:t>
      </w:r>
    </w:p>
    <w:p w:rsidR="0094701D" w:rsidRDefault="00271857" w:rsidP="0094701D">
      <w:r>
        <w:pict>
          <v:rect id="_x0000_s1029" style="position:absolute;margin-left:0;margin-top:0;width:.05pt;height:.05pt;z-index:4;mso-wrap-style:none;v-text-anchor:middle" strokeweight=".26mm">
            <v:fill color2="black"/>
            <v:stroke joinstyle="round"/>
          </v:rect>
        </w:pict>
      </w:r>
    </w:p>
    <w:p w:rsidR="0094701D" w:rsidRDefault="0094701D" w:rsidP="0094701D"/>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pPr>
            <w:r>
              <w:t>5. Выдача удостоверенной доверенности</w:t>
            </w:r>
          </w:p>
        </w:tc>
      </w:tr>
    </w:tbl>
    <w:p w:rsidR="0094701D" w:rsidRDefault="0094701D" w:rsidP="0094701D"/>
    <w:p w:rsidR="008F1D5F" w:rsidRDefault="008F1D5F" w:rsidP="008F1D5F">
      <w:pPr>
        <w:jc w:val="center"/>
      </w:pPr>
      <w:r>
        <w:t>↓</w:t>
      </w:r>
    </w:p>
    <w:p w:rsidR="0094701D" w:rsidRDefault="00271857" w:rsidP="008F1D5F">
      <w:pPr>
        <w:jc w:val="center"/>
      </w:pPr>
      <w:r>
        <w:pict>
          <v:rect id="_x0000_s1030" style="position:absolute;left:0;text-align:left;margin-left:0;margin-top:0;width:.05pt;height:.05pt;z-index:5;mso-wrap-style:none;v-text-anchor:middle" strokeweight=".26mm">
            <v:fill color2="black"/>
            <v:stroke joinstyle="round"/>
          </v:rect>
        </w:pict>
      </w:r>
    </w:p>
    <w:p w:rsidR="0094701D" w:rsidRDefault="0094701D" w:rsidP="0094701D"/>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pPr>
            <w:r>
              <w:t xml:space="preserve">5. Завершение предоставления  муниципальной  услуги </w:t>
            </w:r>
          </w:p>
        </w:tc>
      </w:tr>
    </w:tbl>
    <w:p w:rsidR="0094701D" w:rsidRDefault="0094701D" w:rsidP="0094701D"/>
    <w:p w:rsidR="00EE0994" w:rsidRDefault="00EE0994" w:rsidP="0094701D"/>
    <w:p w:rsidR="00EE0994" w:rsidRDefault="00EE0994" w:rsidP="0094701D"/>
    <w:p w:rsidR="00EE0994" w:rsidRDefault="00EE0994" w:rsidP="0094701D"/>
    <w:p w:rsidR="00EE0994" w:rsidRDefault="00EE0994" w:rsidP="0094701D"/>
    <w:p w:rsidR="00EE0994" w:rsidRDefault="00EE0994" w:rsidP="0094701D"/>
    <w:p w:rsidR="00EE0994" w:rsidRDefault="00EE0994" w:rsidP="0094701D"/>
    <w:p w:rsidR="00EE0994" w:rsidRDefault="00EE0994" w:rsidP="0094701D"/>
    <w:p w:rsidR="00EE0994" w:rsidRDefault="00EE0994" w:rsidP="0094701D"/>
    <w:p w:rsidR="00EE0994" w:rsidRDefault="00EE0994" w:rsidP="0094701D"/>
    <w:p w:rsidR="00EE0994" w:rsidRDefault="00EE0994" w:rsidP="0094701D"/>
    <w:p w:rsidR="00EE0994" w:rsidRDefault="00EE0994" w:rsidP="0094701D"/>
    <w:p w:rsidR="00EE0994" w:rsidRDefault="00EE0994" w:rsidP="0094701D"/>
    <w:p w:rsidR="001F21AF" w:rsidRPr="001F21AF" w:rsidRDefault="001F21AF" w:rsidP="001F21AF">
      <w:r>
        <w:t xml:space="preserve">                                                                                                                      Приложение  2</w:t>
      </w:r>
    </w:p>
    <w:p w:rsidR="001F21AF" w:rsidRDefault="001F21AF" w:rsidP="001F21AF">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к административному</w:t>
      </w:r>
    </w:p>
    <w:p w:rsidR="001F21AF" w:rsidRDefault="001F21AF" w:rsidP="001F21AF">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регламенту</w:t>
      </w:r>
    </w:p>
    <w:p w:rsidR="00EE0994" w:rsidRPr="00EE0994" w:rsidRDefault="00EE0994" w:rsidP="0094701D"/>
    <w:p w:rsidR="0094701D" w:rsidRDefault="0094701D" w:rsidP="0094701D"/>
    <w:p w:rsidR="0094701D" w:rsidRDefault="0094701D" w:rsidP="0094701D">
      <w:pPr>
        <w:jc w:val="right"/>
      </w:pPr>
      <w:r>
        <w:t xml:space="preserve">                                                                               </w:t>
      </w:r>
    </w:p>
    <w:p w:rsidR="0094701D" w:rsidRDefault="0094701D" w:rsidP="0094701D">
      <w:pPr>
        <w:jc w:val="right"/>
      </w:pPr>
    </w:p>
    <w:p w:rsidR="0094701D" w:rsidRDefault="0094701D" w:rsidP="0094701D"/>
    <w:p w:rsidR="0094701D" w:rsidRDefault="0094701D" w:rsidP="0094701D">
      <w:pPr>
        <w:pStyle w:val="rvps2"/>
        <w:spacing w:before="28" w:after="28"/>
        <w:jc w:val="center"/>
        <w:rPr>
          <w:rStyle w:val="rvts7"/>
          <w:b/>
        </w:rPr>
      </w:pPr>
      <w:r>
        <w:rPr>
          <w:b/>
        </w:rPr>
        <w:t>К административному регламенту</w:t>
      </w:r>
      <w:r w:rsidR="008F1D5F">
        <w:rPr>
          <w:rStyle w:val="rvts7"/>
          <w:b/>
        </w:rPr>
        <w:t xml:space="preserve"> администрации </w:t>
      </w:r>
      <w:r w:rsidR="0009243E">
        <w:rPr>
          <w:rStyle w:val="rvts7"/>
          <w:b/>
        </w:rPr>
        <w:t xml:space="preserve"> Луговского</w:t>
      </w:r>
      <w:r w:rsidR="00E66ECC">
        <w:rPr>
          <w:rStyle w:val="rvts7"/>
          <w:b/>
        </w:rPr>
        <w:t xml:space="preserve"> городского </w:t>
      </w:r>
      <w:r>
        <w:rPr>
          <w:rStyle w:val="rvts7"/>
          <w:b/>
        </w:rPr>
        <w:t>поселения по предоставлению  муниципальной услуги</w:t>
      </w:r>
    </w:p>
    <w:p w:rsidR="0094701D" w:rsidRDefault="00E66ECC" w:rsidP="0094701D">
      <w:pPr>
        <w:pStyle w:val="rvps2"/>
        <w:spacing w:before="28" w:after="28"/>
        <w:jc w:val="center"/>
        <w:rPr>
          <w:b/>
        </w:rPr>
      </w:pPr>
      <w:r>
        <w:rPr>
          <w:b/>
        </w:rPr>
        <w:t>«Совершение</w:t>
      </w:r>
      <w:r w:rsidR="0094701D">
        <w:rPr>
          <w:b/>
        </w:rPr>
        <w:t xml:space="preserve"> </w:t>
      </w:r>
      <w:r w:rsidR="006136BC">
        <w:rPr>
          <w:b/>
        </w:rPr>
        <w:t xml:space="preserve">отдельных </w:t>
      </w:r>
      <w:r w:rsidR="0094701D">
        <w:rPr>
          <w:b/>
        </w:rPr>
        <w:t>нотариальных действий»</w:t>
      </w:r>
    </w:p>
    <w:p w:rsidR="0094701D" w:rsidRDefault="0094701D" w:rsidP="0094701D">
      <w:pPr>
        <w:spacing w:line="100" w:lineRule="atLeast"/>
      </w:pPr>
    </w:p>
    <w:p w:rsidR="0094701D" w:rsidRDefault="0094701D" w:rsidP="0094701D">
      <w:pPr>
        <w:spacing w:line="100" w:lineRule="atLeast"/>
        <w:rPr>
          <w:rStyle w:val="rvts7"/>
          <w:b/>
        </w:rPr>
      </w:pPr>
      <w:r>
        <w:rPr>
          <w:rStyle w:val="rvts7"/>
          <w:b/>
        </w:rPr>
        <w:t xml:space="preserve">        </w:t>
      </w:r>
    </w:p>
    <w:p w:rsidR="0094701D" w:rsidRDefault="0094701D" w:rsidP="0094701D">
      <w:pPr>
        <w:spacing w:line="100" w:lineRule="atLeast"/>
        <w:jc w:val="center"/>
        <w:rPr>
          <w:rStyle w:val="rvts7"/>
          <w:b/>
        </w:rPr>
      </w:pPr>
      <w:r>
        <w:rPr>
          <w:rStyle w:val="rvts7"/>
          <w:b/>
        </w:rPr>
        <w:t>БЛОК-СХЕМА ПОСЛЕДОВАТЕЛЬНОСТИ ДЕЙСТВИЙ</w:t>
      </w:r>
    </w:p>
    <w:p w:rsidR="0094701D" w:rsidRDefault="0094701D" w:rsidP="0094701D">
      <w:pPr>
        <w:spacing w:line="100" w:lineRule="atLeast"/>
        <w:jc w:val="center"/>
        <w:rPr>
          <w:rStyle w:val="rvts7"/>
          <w:b/>
        </w:rPr>
      </w:pPr>
      <w:r>
        <w:rPr>
          <w:rStyle w:val="rvts7"/>
          <w:b/>
        </w:rPr>
        <w:t xml:space="preserve">ПО   ИСПОЛНЕНИЮ МУНИЦИПАЛЬНОЙ  УСЛУГИ </w:t>
      </w:r>
      <w:proofErr w:type="gramStart"/>
      <w:r w:rsidR="00C11923">
        <w:rPr>
          <w:rStyle w:val="rvts7"/>
          <w:b/>
        </w:rPr>
        <w:t>ПО</w:t>
      </w:r>
      <w:proofErr w:type="gramEnd"/>
    </w:p>
    <w:p w:rsidR="00C11923" w:rsidRPr="00C11923" w:rsidRDefault="00C11923" w:rsidP="0094701D">
      <w:pPr>
        <w:spacing w:line="100" w:lineRule="atLeast"/>
        <w:jc w:val="center"/>
        <w:rPr>
          <w:rStyle w:val="rvts7"/>
          <w:b/>
        </w:rPr>
      </w:pPr>
      <w:r>
        <w:rPr>
          <w:rStyle w:val="rvts7"/>
          <w:b/>
        </w:rPr>
        <w:t>СВИДЕТЕЛЬСТВОВАНИЮ ВЕРНОСТИ ДОКУМЕНТОВ И ВЫПИСОК ИЗ НИХ</w:t>
      </w:r>
    </w:p>
    <w:p w:rsidR="0094701D" w:rsidRDefault="0094701D" w:rsidP="0094701D">
      <w:pPr>
        <w:spacing w:line="100" w:lineRule="atLeast"/>
        <w:rPr>
          <w:rStyle w:val="rvts7"/>
          <w:b/>
        </w:rPr>
      </w:pPr>
      <w:r>
        <w:rPr>
          <w:rStyle w:val="rvts7"/>
          <w:b/>
        </w:rPr>
        <w:t xml:space="preserve">        </w:t>
      </w:r>
    </w:p>
    <w:p w:rsidR="0094701D" w:rsidRDefault="0094701D" w:rsidP="0094701D">
      <w:pPr>
        <w:spacing w:line="100" w:lineRule="atLeast"/>
      </w:pPr>
    </w:p>
    <w:p w:rsidR="0094701D" w:rsidRDefault="0094701D" w:rsidP="0094701D"/>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pPr>
            <w:r>
              <w:t>1.Начало исполнения услуги: Заявитель обращается за муниципальной услугой</w:t>
            </w:r>
          </w:p>
        </w:tc>
      </w:tr>
    </w:tbl>
    <w:p w:rsidR="0094701D" w:rsidRDefault="0094701D" w:rsidP="0094701D"/>
    <w:p w:rsidR="008F1D5F" w:rsidRDefault="008F1D5F" w:rsidP="008F1D5F">
      <w:pPr>
        <w:jc w:val="center"/>
      </w:pPr>
      <w:r>
        <w:t>↓</w:t>
      </w:r>
    </w:p>
    <w:p w:rsidR="0094701D" w:rsidRDefault="0094701D" w:rsidP="008F1D5F">
      <w:pPr>
        <w:jc w:val="center"/>
      </w:pPr>
    </w:p>
    <w:p w:rsidR="0094701D" w:rsidRDefault="00271857" w:rsidP="0094701D">
      <w:r>
        <w:pict>
          <v:rect id="_x0000_s1031" style="position:absolute;margin-left:0;margin-top:0;width:.05pt;height:.05pt;z-index:6;mso-wrap-style:none;v-text-anchor:middle" strokeweight=".26mm">
            <v:fill color2="black"/>
            <v:stroke joinstyle="round"/>
          </v:rect>
        </w:pict>
      </w:r>
    </w:p>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pPr>
            <w:r>
              <w:t>2.</w:t>
            </w:r>
            <w:r w:rsidR="008F1D5F">
              <w:t>Проверяется</w:t>
            </w:r>
            <w:r>
              <w:t xml:space="preserve">  наличие документов, удостоверяющих личность заявителя, полномочия представителя юридического лица</w:t>
            </w:r>
            <w:proofErr w:type="gramStart"/>
            <w:r>
              <w:t xml:space="preserve"> ,</w:t>
            </w:r>
            <w:proofErr w:type="gramEnd"/>
            <w:r>
              <w:t>наличие квитанции по оплате госпошлины</w:t>
            </w:r>
          </w:p>
        </w:tc>
      </w:tr>
    </w:tbl>
    <w:p w:rsidR="0094701D" w:rsidRDefault="00271857" w:rsidP="0094701D">
      <w:pPr>
        <w:rPr>
          <w:rFonts w:eastAsia="Times New Roman"/>
        </w:rPr>
      </w:pPr>
      <w:r w:rsidRPr="00271857">
        <w:pict>
          <v:rect id="_x0000_s1032" style="position:absolute;margin-left:0;margin-top:0;width:.05pt;height:.05pt;z-index:7;mso-wrap-style:none;mso-position-horizontal-relative:text;mso-position-vertical-relative:text;v-text-anchor:middle" strokeweight=".26mm">
            <v:fill color2="black"/>
            <v:stroke joinstyle="round"/>
          </v:rect>
        </w:pict>
      </w:r>
    </w:p>
    <w:p w:rsidR="008F1D5F" w:rsidRDefault="008F1D5F" w:rsidP="008F1D5F">
      <w:pPr>
        <w:jc w:val="center"/>
      </w:pPr>
      <w:r>
        <w:t>↓</w:t>
      </w:r>
    </w:p>
    <w:p w:rsidR="0094701D" w:rsidRDefault="0094701D" w:rsidP="008F1D5F">
      <w:pPr>
        <w:jc w:val="center"/>
      </w:pPr>
    </w:p>
    <w:p w:rsidR="0094701D" w:rsidRDefault="0094701D" w:rsidP="0094701D"/>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pPr>
            <w:r>
              <w:t>3.Устанавливается отсутствие оснований для отказа в предоставлении услуги</w:t>
            </w:r>
          </w:p>
        </w:tc>
      </w:tr>
    </w:tbl>
    <w:p w:rsidR="0094701D" w:rsidRDefault="00271857" w:rsidP="0094701D">
      <w:pPr>
        <w:rPr>
          <w:rFonts w:eastAsia="Times New Roman"/>
        </w:rPr>
      </w:pPr>
      <w:r w:rsidRPr="00271857">
        <w:pict>
          <v:rect id="_x0000_s1033" style="position:absolute;margin-left:0;margin-top:0;width:.05pt;height:.05pt;z-index:8;mso-wrap-style:none;mso-position-horizontal-relative:text;mso-position-vertical-relative:text;v-text-anchor:middle" strokeweight=".26mm">
            <v:fill color2="black"/>
            <v:stroke joinstyle="round"/>
          </v:rect>
        </w:pict>
      </w:r>
    </w:p>
    <w:p w:rsidR="008F1D5F" w:rsidRDefault="008F1D5F" w:rsidP="008F1D5F">
      <w:pPr>
        <w:jc w:val="center"/>
      </w:pPr>
      <w:r>
        <w:t>↓</w:t>
      </w:r>
    </w:p>
    <w:p w:rsidR="0094701D" w:rsidRDefault="0094701D" w:rsidP="008F1D5F">
      <w:pPr>
        <w:jc w:val="center"/>
      </w:pPr>
    </w:p>
    <w:p w:rsidR="0094701D" w:rsidRDefault="0094701D" w:rsidP="0094701D"/>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pPr>
            <w:r>
              <w:t>4. Выдача засвидетельствованной копии путем изготовления нотариальной надписи</w:t>
            </w:r>
          </w:p>
        </w:tc>
      </w:tr>
    </w:tbl>
    <w:p w:rsidR="0094701D" w:rsidRDefault="0094701D" w:rsidP="008F1D5F">
      <w:pPr>
        <w:jc w:val="center"/>
      </w:pPr>
    </w:p>
    <w:p w:rsidR="008F1D5F" w:rsidRDefault="00271857" w:rsidP="008F1D5F">
      <w:pPr>
        <w:jc w:val="center"/>
      </w:pPr>
      <w:r>
        <w:pict>
          <v:rect id="_x0000_s1034" style="position:absolute;left:0;text-align:left;margin-left:0;margin-top:0;width:.05pt;height:.05pt;z-index:9;mso-wrap-style:none;v-text-anchor:middle" strokeweight=".26mm">
            <v:fill color2="black"/>
            <v:stroke joinstyle="round"/>
          </v:rect>
        </w:pict>
      </w:r>
      <w:r w:rsidR="008F1D5F">
        <w:t>↓</w:t>
      </w:r>
    </w:p>
    <w:p w:rsidR="0094701D" w:rsidRDefault="0094701D" w:rsidP="008F1D5F">
      <w:pPr>
        <w:tabs>
          <w:tab w:val="center" w:pos="4677"/>
        </w:tabs>
      </w:pPr>
    </w:p>
    <w:p w:rsidR="0094701D" w:rsidRDefault="0094701D" w:rsidP="0094701D"/>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pPr>
            <w:r>
              <w:t xml:space="preserve">5. Завершение предоставления  муниципальной  услуги </w:t>
            </w:r>
          </w:p>
        </w:tc>
      </w:tr>
    </w:tbl>
    <w:p w:rsidR="0094701D" w:rsidRDefault="0094701D" w:rsidP="0094701D"/>
    <w:p w:rsidR="0094701D" w:rsidRDefault="0094701D" w:rsidP="0094701D"/>
    <w:p w:rsidR="008F1D5F" w:rsidRDefault="008F1D5F" w:rsidP="0094701D"/>
    <w:p w:rsidR="008F1D5F" w:rsidRDefault="008F1D5F" w:rsidP="0094701D"/>
    <w:p w:rsidR="008F1D5F" w:rsidRDefault="008F1D5F" w:rsidP="0094701D"/>
    <w:p w:rsidR="008F1D5F" w:rsidRDefault="008F1D5F" w:rsidP="0094701D"/>
    <w:p w:rsidR="008F1D5F" w:rsidRDefault="008F1D5F" w:rsidP="0094701D"/>
    <w:p w:rsidR="008F1D5F" w:rsidRDefault="008F1D5F" w:rsidP="0094701D"/>
    <w:p w:rsidR="008F1D5F" w:rsidRDefault="008F1D5F" w:rsidP="0094701D"/>
    <w:p w:rsidR="006136BC" w:rsidRDefault="006136BC" w:rsidP="001F21AF"/>
    <w:p w:rsidR="001F21AF" w:rsidRPr="001F21AF" w:rsidRDefault="001F21AF" w:rsidP="001F21AF">
      <w:r>
        <w:lastRenderedPageBreak/>
        <w:t xml:space="preserve">                                                                                                                      Приложение  3</w:t>
      </w:r>
    </w:p>
    <w:p w:rsidR="001F21AF" w:rsidRDefault="001F21AF" w:rsidP="001F21AF">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к административному</w:t>
      </w:r>
    </w:p>
    <w:p w:rsidR="001F21AF" w:rsidRDefault="001F21AF" w:rsidP="001F21AF">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регламенту</w:t>
      </w:r>
    </w:p>
    <w:p w:rsidR="008F1D5F" w:rsidRPr="008F1D5F" w:rsidRDefault="008F1D5F" w:rsidP="0094701D"/>
    <w:p w:rsidR="0094701D" w:rsidRDefault="0094701D" w:rsidP="0094701D">
      <w:pPr>
        <w:jc w:val="both"/>
      </w:pPr>
      <w:r>
        <w:t xml:space="preserve">                                                                                                          </w:t>
      </w:r>
    </w:p>
    <w:p w:rsidR="0094701D" w:rsidRDefault="0094701D" w:rsidP="0094701D">
      <w:pPr>
        <w:jc w:val="center"/>
      </w:pPr>
    </w:p>
    <w:p w:rsidR="0094701D" w:rsidRDefault="0094701D" w:rsidP="0094701D">
      <w:pPr>
        <w:pStyle w:val="rvps2"/>
        <w:spacing w:before="28" w:after="28"/>
        <w:jc w:val="center"/>
        <w:rPr>
          <w:rStyle w:val="rvts7"/>
          <w:b/>
        </w:rPr>
      </w:pPr>
      <w:r>
        <w:rPr>
          <w:b/>
        </w:rPr>
        <w:t>К административному регламенту</w:t>
      </w:r>
      <w:r w:rsidR="008F1D5F">
        <w:rPr>
          <w:rStyle w:val="rvts7"/>
          <w:b/>
        </w:rPr>
        <w:t xml:space="preserve"> а</w:t>
      </w:r>
      <w:r w:rsidR="0009243E">
        <w:rPr>
          <w:rStyle w:val="rvts7"/>
          <w:b/>
        </w:rPr>
        <w:t xml:space="preserve">дминистрации Луговского </w:t>
      </w:r>
      <w:r w:rsidR="00E66ECC">
        <w:rPr>
          <w:rStyle w:val="rvts7"/>
          <w:b/>
        </w:rPr>
        <w:t xml:space="preserve"> городского поселения </w:t>
      </w:r>
      <w:r>
        <w:rPr>
          <w:rStyle w:val="rvts7"/>
          <w:b/>
        </w:rPr>
        <w:t xml:space="preserve"> по предоставлению  муниципальной услуги</w:t>
      </w:r>
    </w:p>
    <w:p w:rsidR="0094701D" w:rsidRDefault="00E66ECC" w:rsidP="0094701D">
      <w:pPr>
        <w:pStyle w:val="rvps2"/>
        <w:spacing w:before="28" w:after="28"/>
        <w:jc w:val="center"/>
        <w:rPr>
          <w:b/>
        </w:rPr>
      </w:pPr>
      <w:r>
        <w:rPr>
          <w:b/>
        </w:rPr>
        <w:t>«Совершение</w:t>
      </w:r>
      <w:r w:rsidR="0094701D">
        <w:rPr>
          <w:b/>
        </w:rPr>
        <w:t xml:space="preserve">  </w:t>
      </w:r>
      <w:r w:rsidR="006136BC">
        <w:rPr>
          <w:b/>
        </w:rPr>
        <w:t xml:space="preserve">отдельных </w:t>
      </w:r>
      <w:r w:rsidR="0094701D">
        <w:rPr>
          <w:b/>
        </w:rPr>
        <w:t>нотариальных действий»</w:t>
      </w:r>
    </w:p>
    <w:p w:rsidR="0094701D" w:rsidRDefault="0094701D" w:rsidP="0094701D">
      <w:pPr>
        <w:spacing w:line="100" w:lineRule="atLeast"/>
        <w:jc w:val="center"/>
      </w:pPr>
    </w:p>
    <w:p w:rsidR="0094701D" w:rsidRDefault="0094701D" w:rsidP="0094701D">
      <w:pPr>
        <w:spacing w:line="100" w:lineRule="atLeast"/>
        <w:jc w:val="center"/>
        <w:rPr>
          <w:rStyle w:val="rvts7"/>
          <w:b/>
        </w:rPr>
      </w:pPr>
      <w:r>
        <w:rPr>
          <w:rStyle w:val="rvts7"/>
          <w:b/>
        </w:rPr>
        <w:t>БЛОК-СХЕМА ПОСЛЕДОВАТЕЛЬНОСТИ ДЕЙСТВИЙ</w:t>
      </w:r>
    </w:p>
    <w:p w:rsidR="0094701D" w:rsidRDefault="0094701D" w:rsidP="0094701D">
      <w:pPr>
        <w:spacing w:line="100" w:lineRule="atLeast"/>
        <w:jc w:val="center"/>
        <w:rPr>
          <w:rStyle w:val="rvts7"/>
          <w:b/>
        </w:rPr>
      </w:pPr>
      <w:r>
        <w:rPr>
          <w:rStyle w:val="rvts7"/>
          <w:b/>
        </w:rPr>
        <w:t xml:space="preserve">ПО   ИСПОЛНЕНИЮ МУНИЦИПАЛЬНОЙ УСЛУГИ </w:t>
      </w:r>
      <w:proofErr w:type="gramStart"/>
      <w:r w:rsidR="00C11923">
        <w:rPr>
          <w:rStyle w:val="rvts7"/>
          <w:b/>
        </w:rPr>
        <w:t>ПО</w:t>
      </w:r>
      <w:proofErr w:type="gramEnd"/>
    </w:p>
    <w:p w:rsidR="00C11923" w:rsidRDefault="00C11923" w:rsidP="0094701D">
      <w:pPr>
        <w:spacing w:line="100" w:lineRule="atLeast"/>
        <w:jc w:val="center"/>
        <w:rPr>
          <w:rStyle w:val="rvts7"/>
          <w:b/>
        </w:rPr>
      </w:pPr>
      <w:r>
        <w:rPr>
          <w:rStyle w:val="rvts7"/>
          <w:b/>
        </w:rPr>
        <w:t>СВИДЕТЕЛЬСТВОВАНИЮ ПОДЛИННОСТИ ПОДПИСИ НА ДОКУМЕНТАХ</w:t>
      </w:r>
    </w:p>
    <w:p w:rsidR="00C11923" w:rsidRDefault="00C11923" w:rsidP="0094701D">
      <w:pPr>
        <w:spacing w:line="100" w:lineRule="atLeast"/>
        <w:jc w:val="center"/>
        <w:rPr>
          <w:rStyle w:val="rvts7"/>
          <w:b/>
        </w:rPr>
      </w:pPr>
    </w:p>
    <w:p w:rsidR="00C11923" w:rsidRDefault="00C11923" w:rsidP="0094701D">
      <w:pPr>
        <w:spacing w:line="100" w:lineRule="atLeast"/>
        <w:jc w:val="center"/>
        <w:rPr>
          <w:rStyle w:val="rvts7"/>
          <w:b/>
        </w:rPr>
      </w:pPr>
    </w:p>
    <w:p w:rsidR="00C11923" w:rsidRDefault="00C11923" w:rsidP="0094701D">
      <w:pPr>
        <w:spacing w:line="100" w:lineRule="atLeast"/>
        <w:jc w:val="center"/>
        <w:rPr>
          <w:rStyle w:val="rvts7"/>
          <w:b/>
        </w:rPr>
      </w:pPr>
    </w:p>
    <w:p w:rsidR="00C11923" w:rsidRPr="00C11923" w:rsidRDefault="00C11923" w:rsidP="0094701D">
      <w:pPr>
        <w:spacing w:line="100" w:lineRule="atLeast"/>
        <w:jc w:val="center"/>
        <w:rPr>
          <w:rStyle w:val="rvts7"/>
          <w:b/>
        </w:rPr>
      </w:pPr>
    </w:p>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jc w:val="both"/>
            </w:pPr>
            <w:r>
              <w:t>1.Начало исполнения услуги: Заявитель обращается за муниципальной услугой</w:t>
            </w:r>
          </w:p>
        </w:tc>
      </w:tr>
    </w:tbl>
    <w:p w:rsidR="0094701D" w:rsidRDefault="0094701D" w:rsidP="0094701D">
      <w:pPr>
        <w:jc w:val="both"/>
      </w:pPr>
    </w:p>
    <w:p w:rsidR="008F1D5F" w:rsidRDefault="008F1D5F" w:rsidP="008F1D5F">
      <w:pPr>
        <w:jc w:val="center"/>
      </w:pPr>
      <w:r>
        <w:t>↓</w:t>
      </w:r>
    </w:p>
    <w:p w:rsidR="0094701D" w:rsidRDefault="0094701D" w:rsidP="008F1D5F">
      <w:pPr>
        <w:jc w:val="center"/>
      </w:pPr>
    </w:p>
    <w:p w:rsidR="0094701D" w:rsidRDefault="00271857" w:rsidP="0094701D">
      <w:pPr>
        <w:jc w:val="both"/>
      </w:pPr>
      <w:r>
        <w:pict>
          <v:rect id="_x0000_s1035" style="position:absolute;left:0;text-align:left;margin-left:0;margin-top:0;width:.05pt;height:.05pt;z-index:10;mso-wrap-style:none;v-text-anchor:middle" strokeweight=".26mm">
            <v:fill color2="black"/>
            <v:stroke joinstyle="round"/>
          </v:rect>
        </w:pict>
      </w:r>
    </w:p>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jc w:val="both"/>
            </w:pPr>
            <w:r>
              <w:t>2.</w:t>
            </w:r>
            <w:r w:rsidR="008F1D5F">
              <w:t>Проверяется</w:t>
            </w:r>
            <w:r>
              <w:t xml:space="preserve">  наличие документов, удостоверяющих личность заявителя, полномочия представителя юридического лица</w:t>
            </w:r>
            <w:proofErr w:type="gramStart"/>
            <w:r>
              <w:t xml:space="preserve"> ,</w:t>
            </w:r>
            <w:proofErr w:type="gramEnd"/>
            <w:r>
              <w:t>наличие квитанции по оплате госпошлины</w:t>
            </w:r>
          </w:p>
        </w:tc>
      </w:tr>
    </w:tbl>
    <w:p w:rsidR="0094701D" w:rsidRDefault="00271857" w:rsidP="0094701D">
      <w:pPr>
        <w:jc w:val="both"/>
        <w:rPr>
          <w:rFonts w:eastAsia="Times New Roman"/>
        </w:rPr>
      </w:pPr>
      <w:r w:rsidRPr="00271857">
        <w:pict>
          <v:rect id="_x0000_s1036" style="position:absolute;left:0;text-align:left;margin-left:0;margin-top:0;width:.05pt;height:.05pt;z-index:11;mso-wrap-style:none;mso-position-horizontal-relative:text;mso-position-vertical-relative:text;v-text-anchor:middle" strokeweight=".26mm">
            <v:fill color2="black"/>
            <v:stroke joinstyle="round"/>
          </v:rect>
        </w:pict>
      </w:r>
    </w:p>
    <w:p w:rsidR="008F1D5F" w:rsidRDefault="008F1D5F" w:rsidP="008F1D5F">
      <w:pPr>
        <w:jc w:val="center"/>
      </w:pPr>
      <w:r>
        <w:t>↓</w:t>
      </w:r>
    </w:p>
    <w:p w:rsidR="0094701D" w:rsidRDefault="0094701D" w:rsidP="008F1D5F">
      <w:pPr>
        <w:jc w:val="center"/>
      </w:pPr>
    </w:p>
    <w:p w:rsidR="0094701D" w:rsidRDefault="0094701D" w:rsidP="0094701D">
      <w:pPr>
        <w:jc w:val="both"/>
      </w:pPr>
    </w:p>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jc w:val="both"/>
            </w:pPr>
            <w:r>
              <w:t xml:space="preserve">3.Устанавливается отсутствие оснований для отказа в предоставлении </w:t>
            </w:r>
            <w:r w:rsidR="00750409">
              <w:t xml:space="preserve">муниципальной </w:t>
            </w:r>
            <w:r>
              <w:t>услуги</w:t>
            </w:r>
          </w:p>
        </w:tc>
      </w:tr>
    </w:tbl>
    <w:p w:rsidR="0094701D" w:rsidRDefault="00271857" w:rsidP="0094701D">
      <w:pPr>
        <w:jc w:val="both"/>
        <w:rPr>
          <w:rFonts w:eastAsia="Times New Roman"/>
        </w:rPr>
      </w:pPr>
      <w:r w:rsidRPr="00271857">
        <w:pict>
          <v:rect id="_x0000_s1037" style="position:absolute;left:0;text-align:left;margin-left:0;margin-top:0;width:.05pt;height:.05pt;z-index:12;mso-wrap-style:none;mso-position-horizontal-relative:text;mso-position-vertical-relative:text;v-text-anchor:middle" strokeweight=".26mm">
            <v:fill color2="black"/>
            <v:stroke joinstyle="round"/>
          </v:rect>
        </w:pict>
      </w:r>
    </w:p>
    <w:p w:rsidR="008F1D5F" w:rsidRDefault="008F1D5F" w:rsidP="008F1D5F">
      <w:pPr>
        <w:jc w:val="center"/>
      </w:pPr>
      <w:r>
        <w:t>↓</w:t>
      </w:r>
    </w:p>
    <w:p w:rsidR="0094701D" w:rsidRDefault="0094701D" w:rsidP="008F1D5F">
      <w:pPr>
        <w:jc w:val="center"/>
      </w:pPr>
    </w:p>
    <w:p w:rsidR="0094701D" w:rsidRDefault="0094701D" w:rsidP="0094701D">
      <w:pPr>
        <w:jc w:val="both"/>
      </w:pPr>
    </w:p>
    <w:tbl>
      <w:tblPr>
        <w:tblW w:w="9581" w:type="dxa"/>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jc w:val="both"/>
            </w:pPr>
            <w:r>
              <w:t xml:space="preserve">4. Свидетельствование подлинности подписи на документе путем изготовления нотариальной надписи на документе </w:t>
            </w:r>
          </w:p>
        </w:tc>
      </w:tr>
    </w:tbl>
    <w:p w:rsidR="008F1D5F" w:rsidRDefault="008F1D5F" w:rsidP="008F1D5F">
      <w:pPr>
        <w:jc w:val="center"/>
      </w:pPr>
    </w:p>
    <w:p w:rsidR="008F1D5F" w:rsidRDefault="008F1D5F" w:rsidP="008F1D5F">
      <w:pPr>
        <w:jc w:val="center"/>
      </w:pPr>
      <w:r>
        <w:t>↓</w:t>
      </w:r>
    </w:p>
    <w:p w:rsidR="0094701D" w:rsidRPr="008F1D5F" w:rsidRDefault="00271857" w:rsidP="008F1D5F">
      <w:pPr>
        <w:jc w:val="center"/>
      </w:pPr>
      <w:r>
        <w:pict>
          <v:rect id="_x0000_s1038" style="position:absolute;left:0;text-align:left;margin-left:0;margin-top:0;width:.05pt;height:.05pt;z-index:13;mso-wrap-style:none;v-text-anchor:middle" strokeweight=".26mm">
            <v:fill color2="black"/>
            <v:stroke joinstyle="round"/>
          </v:rect>
        </w:pict>
      </w:r>
    </w:p>
    <w:tbl>
      <w:tblPr>
        <w:tblW w:w="0" w:type="auto"/>
        <w:tblInd w:w="-5" w:type="dxa"/>
        <w:tblLayout w:type="fixed"/>
        <w:tblLook w:val="0000"/>
      </w:tblPr>
      <w:tblGrid>
        <w:gridCol w:w="9581"/>
      </w:tblGrid>
      <w:tr w:rsidR="0094701D">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4701D" w:rsidRDefault="0094701D" w:rsidP="0094701D">
            <w:pPr>
              <w:snapToGrid w:val="0"/>
              <w:jc w:val="both"/>
            </w:pPr>
            <w:r>
              <w:t xml:space="preserve">5. Завершение исполнения  </w:t>
            </w:r>
            <w:r w:rsidR="00750409">
              <w:t>муниципальной</w:t>
            </w:r>
            <w:r>
              <w:t xml:space="preserve">  услуги </w:t>
            </w:r>
          </w:p>
        </w:tc>
      </w:tr>
    </w:tbl>
    <w:p w:rsidR="0094701D" w:rsidRDefault="0094701D" w:rsidP="0094701D"/>
    <w:p w:rsidR="008F1D5F" w:rsidRDefault="008F1D5F" w:rsidP="0094701D"/>
    <w:p w:rsidR="008F1D5F" w:rsidRDefault="008F1D5F" w:rsidP="0094701D"/>
    <w:p w:rsidR="008F1D5F" w:rsidRDefault="008F1D5F" w:rsidP="0094701D"/>
    <w:p w:rsidR="008F1D5F" w:rsidRDefault="008F1D5F" w:rsidP="0094701D"/>
    <w:p w:rsidR="008F1D5F" w:rsidRDefault="008F1D5F" w:rsidP="0094701D"/>
    <w:p w:rsidR="008F1D5F" w:rsidRDefault="008F1D5F" w:rsidP="0094701D"/>
    <w:p w:rsidR="008F1D5F" w:rsidRDefault="008F1D5F" w:rsidP="0094701D"/>
    <w:p w:rsidR="008F1D5F" w:rsidRDefault="008F1D5F" w:rsidP="0094701D"/>
    <w:p w:rsidR="008F1D5F" w:rsidRDefault="008F1D5F" w:rsidP="0094701D"/>
    <w:p w:rsidR="008F1D5F" w:rsidRDefault="008F1D5F" w:rsidP="0094701D"/>
    <w:p w:rsidR="008F1D5F" w:rsidRDefault="008F1D5F" w:rsidP="0094701D"/>
    <w:p w:rsidR="008F1D5F" w:rsidRDefault="008F1D5F" w:rsidP="0094701D"/>
    <w:p w:rsidR="001F21AF" w:rsidRPr="001F21AF" w:rsidRDefault="001F21AF" w:rsidP="001F21AF">
      <w:r>
        <w:t xml:space="preserve">                                                                                                                      Приложение  4</w:t>
      </w:r>
    </w:p>
    <w:p w:rsidR="001F21AF" w:rsidRDefault="001F21AF" w:rsidP="001F21AF">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к административному</w:t>
      </w:r>
    </w:p>
    <w:p w:rsidR="008F1D5F" w:rsidRDefault="001F21AF" w:rsidP="006136BC">
      <w:pPr>
        <w:autoSpaceDE w:val="0"/>
        <w:autoSpaceDN w:val="0"/>
        <w:adjustRightInd w:val="0"/>
        <w:jc w:val="center"/>
      </w:pPr>
      <w:r>
        <w:rPr>
          <w:rFonts w:ascii="Times New Roman CYR" w:hAnsi="Times New Roman CYR" w:cs="Times New Roman CYR"/>
        </w:rPr>
        <w:t xml:space="preserve">                                                                                                   регламенту</w:t>
      </w:r>
    </w:p>
    <w:p w:rsidR="008F1D5F" w:rsidRDefault="008F1D5F" w:rsidP="0094701D"/>
    <w:p w:rsidR="008F1D5F" w:rsidRDefault="008F1D5F" w:rsidP="0094701D"/>
    <w:p w:rsidR="008F1D5F" w:rsidRDefault="008F1D5F" w:rsidP="0094701D"/>
    <w:p w:rsidR="001F21AF" w:rsidRDefault="001F21AF" w:rsidP="001F21AF">
      <w:pPr>
        <w:pStyle w:val="rvps2"/>
        <w:spacing w:before="28" w:after="28"/>
        <w:jc w:val="center"/>
        <w:rPr>
          <w:rStyle w:val="rvts7"/>
          <w:b/>
        </w:rPr>
      </w:pPr>
      <w:r>
        <w:rPr>
          <w:b/>
        </w:rPr>
        <w:t>К административному регламенту</w:t>
      </w:r>
      <w:r>
        <w:rPr>
          <w:rStyle w:val="rvts7"/>
          <w:b/>
        </w:rPr>
        <w:t xml:space="preserve"> администрации </w:t>
      </w:r>
      <w:r w:rsidR="0009243E">
        <w:rPr>
          <w:rStyle w:val="rvts7"/>
          <w:b/>
        </w:rPr>
        <w:t xml:space="preserve"> Луговского </w:t>
      </w:r>
      <w:r w:rsidR="00E66ECC">
        <w:rPr>
          <w:rStyle w:val="rvts7"/>
          <w:b/>
        </w:rPr>
        <w:t xml:space="preserve"> городского</w:t>
      </w:r>
      <w:r>
        <w:rPr>
          <w:rStyle w:val="rvts7"/>
          <w:b/>
        </w:rPr>
        <w:t xml:space="preserve"> поселения по предоставлению  муниципальной услуги </w:t>
      </w:r>
    </w:p>
    <w:p w:rsidR="001F21AF" w:rsidRDefault="00E66ECC" w:rsidP="001F21AF">
      <w:pPr>
        <w:pStyle w:val="rvps2"/>
        <w:spacing w:before="28" w:after="28"/>
        <w:jc w:val="center"/>
        <w:rPr>
          <w:b/>
        </w:rPr>
      </w:pPr>
      <w:r>
        <w:rPr>
          <w:b/>
        </w:rPr>
        <w:t>«Совершение</w:t>
      </w:r>
      <w:r w:rsidR="001F21AF">
        <w:rPr>
          <w:b/>
        </w:rPr>
        <w:t xml:space="preserve">  </w:t>
      </w:r>
      <w:r w:rsidR="006136BC">
        <w:rPr>
          <w:b/>
        </w:rPr>
        <w:t xml:space="preserve">отдельных </w:t>
      </w:r>
      <w:r w:rsidR="001F21AF">
        <w:rPr>
          <w:b/>
        </w:rPr>
        <w:t>нотариальных действий»</w:t>
      </w:r>
    </w:p>
    <w:p w:rsidR="001F21AF" w:rsidRDefault="001F21AF" w:rsidP="001F21AF">
      <w:pPr>
        <w:pStyle w:val="rvps2"/>
        <w:spacing w:before="28" w:after="28"/>
        <w:jc w:val="center"/>
      </w:pPr>
    </w:p>
    <w:p w:rsidR="001F21AF" w:rsidRDefault="001F21AF" w:rsidP="001F21AF">
      <w:pPr>
        <w:spacing w:line="100" w:lineRule="atLeast"/>
        <w:jc w:val="center"/>
        <w:rPr>
          <w:rStyle w:val="rvts7"/>
          <w:b/>
        </w:rPr>
      </w:pPr>
      <w:r>
        <w:rPr>
          <w:rStyle w:val="rvts7"/>
          <w:b/>
        </w:rPr>
        <w:t>БЛОК-СХЕМА ПОСЛЕДОВАТЕЛЬНОСТИ ДЕЙСТВИЙ</w:t>
      </w:r>
    </w:p>
    <w:p w:rsidR="001F21AF" w:rsidRPr="001F21AF" w:rsidRDefault="001F21AF" w:rsidP="001F21AF">
      <w:pPr>
        <w:spacing w:line="100" w:lineRule="atLeast"/>
        <w:jc w:val="center"/>
        <w:rPr>
          <w:rStyle w:val="rvts7"/>
          <w:b/>
        </w:rPr>
      </w:pPr>
      <w:r>
        <w:rPr>
          <w:rStyle w:val="rvts7"/>
          <w:b/>
        </w:rPr>
        <w:t>ПО   ИСПОЛНЕНИЮ УСЛУГИ ПО       УДОСТОВЕРЕНИЮ ЗАВЕЩАНИЙ</w:t>
      </w:r>
    </w:p>
    <w:p w:rsidR="001F21AF" w:rsidRDefault="001F21AF" w:rsidP="001F21AF"/>
    <w:tbl>
      <w:tblPr>
        <w:tblW w:w="0" w:type="auto"/>
        <w:tblInd w:w="-5" w:type="dxa"/>
        <w:tblLayout w:type="fixed"/>
        <w:tblLook w:val="0000"/>
      </w:tblPr>
      <w:tblGrid>
        <w:gridCol w:w="9581"/>
      </w:tblGrid>
      <w:tr w:rsidR="001F21AF">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F21AF" w:rsidRDefault="001F21AF" w:rsidP="001F21AF">
            <w:pPr>
              <w:snapToGrid w:val="0"/>
            </w:pPr>
            <w:r>
              <w:t>1.Начало исполнения услуги: Заявитель обращается за муниципальной услугой</w:t>
            </w:r>
          </w:p>
        </w:tc>
      </w:tr>
    </w:tbl>
    <w:p w:rsidR="001F21AF" w:rsidRDefault="001F21AF" w:rsidP="001F21AF"/>
    <w:p w:rsidR="001F21AF" w:rsidRDefault="001F21AF" w:rsidP="001F21AF">
      <w:pPr>
        <w:jc w:val="center"/>
      </w:pPr>
      <w:r>
        <w:t>↓</w:t>
      </w:r>
    </w:p>
    <w:p w:rsidR="001F21AF" w:rsidRDefault="00271857" w:rsidP="001F21AF">
      <w:r>
        <w:pict>
          <v:rect id="_x0000_s1059" style="position:absolute;margin-left:0;margin-top:0;width:.05pt;height:.05pt;z-index:14;mso-wrap-style:none;v-text-anchor:middle" strokeweight=".26mm">
            <v:fill color2="black"/>
            <v:stroke joinstyle="round"/>
          </v:rect>
        </w:pict>
      </w:r>
    </w:p>
    <w:tbl>
      <w:tblPr>
        <w:tblW w:w="0" w:type="auto"/>
        <w:tblInd w:w="-5" w:type="dxa"/>
        <w:tblLayout w:type="fixed"/>
        <w:tblLook w:val="0000"/>
      </w:tblPr>
      <w:tblGrid>
        <w:gridCol w:w="9581"/>
      </w:tblGrid>
      <w:tr w:rsidR="001F21AF">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F21AF" w:rsidRDefault="001F21AF" w:rsidP="001F21AF">
            <w:pPr>
              <w:snapToGrid w:val="0"/>
            </w:pPr>
            <w:r>
              <w:t>2.Проверка  наличия документов, удостоверяющих личность заявителя, полномочия представителя юридического лица</w:t>
            </w:r>
            <w:proofErr w:type="gramStart"/>
            <w:r>
              <w:t xml:space="preserve"> ,</w:t>
            </w:r>
            <w:proofErr w:type="gramEnd"/>
            <w:r>
              <w:t>наличие квитанции по оплате госпошлины</w:t>
            </w:r>
          </w:p>
        </w:tc>
      </w:tr>
    </w:tbl>
    <w:p w:rsidR="001F21AF" w:rsidRDefault="00271857" w:rsidP="001F21AF">
      <w:pPr>
        <w:rPr>
          <w:rFonts w:eastAsia="Times New Roman"/>
        </w:rPr>
      </w:pPr>
      <w:r w:rsidRPr="00271857">
        <w:pict>
          <v:rect id="_x0000_s1060" style="position:absolute;margin-left:0;margin-top:0;width:.05pt;height:.05pt;z-index:15;mso-wrap-style:none;mso-position-horizontal-relative:text;mso-position-vertical-relative:text;v-text-anchor:middle" strokeweight=".26mm">
            <v:fill color2="black"/>
            <v:stroke joinstyle="round"/>
          </v:rect>
        </w:pict>
      </w:r>
    </w:p>
    <w:p w:rsidR="001F21AF" w:rsidRDefault="001F21AF" w:rsidP="001F21AF">
      <w:pPr>
        <w:jc w:val="center"/>
      </w:pPr>
      <w:r>
        <w:t>↓</w:t>
      </w:r>
    </w:p>
    <w:p w:rsidR="001F21AF" w:rsidRDefault="001F21AF" w:rsidP="001F21AF">
      <w:pPr>
        <w:jc w:val="center"/>
      </w:pPr>
    </w:p>
    <w:p w:rsidR="001F21AF" w:rsidRDefault="001F21AF" w:rsidP="001F21AF"/>
    <w:tbl>
      <w:tblPr>
        <w:tblW w:w="0" w:type="auto"/>
        <w:tblInd w:w="-5" w:type="dxa"/>
        <w:tblLayout w:type="fixed"/>
        <w:tblLook w:val="0000"/>
      </w:tblPr>
      <w:tblGrid>
        <w:gridCol w:w="9581"/>
      </w:tblGrid>
      <w:tr w:rsidR="001F21AF">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F21AF" w:rsidRDefault="001F21AF" w:rsidP="001F21AF">
            <w:pPr>
              <w:snapToGrid w:val="0"/>
            </w:pPr>
            <w:r>
              <w:t>3.Устанавливается отсутствие оснований для отказа в предоставлении муниципальной услуги</w:t>
            </w:r>
          </w:p>
        </w:tc>
      </w:tr>
    </w:tbl>
    <w:p w:rsidR="001F21AF" w:rsidRDefault="00271857" w:rsidP="001F21AF">
      <w:pPr>
        <w:rPr>
          <w:rFonts w:eastAsia="Times New Roman"/>
        </w:rPr>
      </w:pPr>
      <w:r w:rsidRPr="00271857">
        <w:pict>
          <v:rect id="_x0000_s1061" style="position:absolute;margin-left:0;margin-top:0;width:.05pt;height:.05pt;z-index:16;mso-wrap-style:none;mso-position-horizontal-relative:text;mso-position-vertical-relative:text;v-text-anchor:middle" strokeweight=".26mm">
            <v:fill color2="black"/>
            <v:stroke joinstyle="round"/>
          </v:rect>
        </w:pict>
      </w:r>
    </w:p>
    <w:p w:rsidR="001F21AF" w:rsidRDefault="001F21AF" w:rsidP="001F21AF">
      <w:pPr>
        <w:jc w:val="center"/>
      </w:pPr>
      <w:r>
        <w:t>↓</w:t>
      </w:r>
    </w:p>
    <w:p w:rsidR="001F21AF" w:rsidRDefault="001F21AF" w:rsidP="001F21AF">
      <w:pPr>
        <w:jc w:val="center"/>
      </w:pPr>
    </w:p>
    <w:p w:rsidR="001F21AF" w:rsidRDefault="001F21AF" w:rsidP="001F21AF"/>
    <w:tbl>
      <w:tblPr>
        <w:tblW w:w="0" w:type="auto"/>
        <w:tblInd w:w="-5" w:type="dxa"/>
        <w:tblLayout w:type="fixed"/>
        <w:tblLook w:val="0000"/>
      </w:tblPr>
      <w:tblGrid>
        <w:gridCol w:w="9581"/>
      </w:tblGrid>
      <w:tr w:rsidR="001F21AF">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F21AF" w:rsidRDefault="001F21AF" w:rsidP="001F21AF">
            <w:pPr>
              <w:snapToGrid w:val="0"/>
            </w:pPr>
            <w:r>
              <w:t>4. Подготовка документа</w:t>
            </w:r>
          </w:p>
        </w:tc>
      </w:tr>
    </w:tbl>
    <w:p w:rsidR="001F21AF" w:rsidRDefault="001F21AF" w:rsidP="001F21AF">
      <w:pPr>
        <w:jc w:val="center"/>
      </w:pPr>
    </w:p>
    <w:p w:rsidR="001F21AF" w:rsidRDefault="001F21AF" w:rsidP="001F21AF">
      <w:pPr>
        <w:jc w:val="center"/>
      </w:pPr>
      <w:r>
        <w:t>↓</w:t>
      </w:r>
    </w:p>
    <w:p w:rsidR="001F21AF" w:rsidRDefault="00271857" w:rsidP="001F21AF">
      <w:r>
        <w:pict>
          <v:rect id="_x0000_s1062" style="position:absolute;margin-left:0;margin-top:0;width:.05pt;height:.05pt;z-index:17;mso-wrap-style:none;v-text-anchor:middle" strokeweight=".26mm">
            <v:fill color2="black"/>
            <v:stroke joinstyle="round"/>
          </v:rect>
        </w:pict>
      </w:r>
    </w:p>
    <w:p w:rsidR="001F21AF" w:rsidRDefault="001F21AF" w:rsidP="001F21AF"/>
    <w:tbl>
      <w:tblPr>
        <w:tblW w:w="0" w:type="auto"/>
        <w:tblInd w:w="-5" w:type="dxa"/>
        <w:tblLayout w:type="fixed"/>
        <w:tblLook w:val="0000"/>
      </w:tblPr>
      <w:tblGrid>
        <w:gridCol w:w="9581"/>
      </w:tblGrid>
      <w:tr w:rsidR="001F21AF">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F21AF" w:rsidRPr="001F21AF" w:rsidRDefault="001F21AF" w:rsidP="001F21AF">
            <w:pPr>
              <w:snapToGrid w:val="0"/>
            </w:pPr>
            <w:r>
              <w:t>5. Выдача удостоверенного завещания</w:t>
            </w:r>
          </w:p>
        </w:tc>
      </w:tr>
    </w:tbl>
    <w:p w:rsidR="001F21AF" w:rsidRDefault="001F21AF" w:rsidP="001F21AF"/>
    <w:p w:rsidR="001F21AF" w:rsidRDefault="001F21AF" w:rsidP="001F21AF">
      <w:pPr>
        <w:jc w:val="center"/>
      </w:pPr>
      <w:r>
        <w:t>↓</w:t>
      </w:r>
    </w:p>
    <w:p w:rsidR="001F21AF" w:rsidRDefault="00271857" w:rsidP="001F21AF">
      <w:pPr>
        <w:jc w:val="center"/>
      </w:pPr>
      <w:r>
        <w:pict>
          <v:rect id="_x0000_s1063" style="position:absolute;left:0;text-align:left;margin-left:0;margin-top:0;width:.05pt;height:.05pt;z-index:18;mso-wrap-style:none;v-text-anchor:middle" strokeweight=".26mm">
            <v:fill color2="black"/>
            <v:stroke joinstyle="round"/>
          </v:rect>
        </w:pict>
      </w:r>
    </w:p>
    <w:p w:rsidR="001F21AF" w:rsidRDefault="001F21AF" w:rsidP="001F21AF"/>
    <w:tbl>
      <w:tblPr>
        <w:tblW w:w="0" w:type="auto"/>
        <w:tblInd w:w="-5" w:type="dxa"/>
        <w:tblLayout w:type="fixed"/>
        <w:tblLook w:val="0000"/>
      </w:tblPr>
      <w:tblGrid>
        <w:gridCol w:w="9581"/>
      </w:tblGrid>
      <w:tr w:rsidR="001F21AF">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F21AF" w:rsidRDefault="001F21AF" w:rsidP="001F21AF">
            <w:pPr>
              <w:snapToGrid w:val="0"/>
            </w:pPr>
            <w:r>
              <w:t xml:space="preserve">5. Завершение предоставления  муниципальной  услуги </w:t>
            </w:r>
          </w:p>
        </w:tc>
      </w:tr>
    </w:tbl>
    <w:p w:rsidR="008F1D5F" w:rsidRPr="008F1D5F" w:rsidRDefault="008F1D5F" w:rsidP="0094701D"/>
    <w:sectPr w:rsidR="008F1D5F" w:rsidRPr="008F1D5F" w:rsidSect="006D2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9"/>
    <w:multiLevelType w:val="multilevel"/>
    <w:tmpl w:val="00000009"/>
    <w:name w:val="WWNum23"/>
    <w:lvl w:ilvl="0">
      <w:start w:val="1"/>
      <w:numFmt w:val="bullet"/>
      <w:lvlText w:val=""/>
      <w:lvlJc w:val="left"/>
      <w:pPr>
        <w:tabs>
          <w:tab w:val="num" w:pos="0"/>
        </w:tabs>
        <w:ind w:left="1185" w:hanging="360"/>
      </w:pPr>
      <w:rPr>
        <w:rFonts w:ascii="Symbol" w:hAnsi="Symbol"/>
      </w:rPr>
    </w:lvl>
    <w:lvl w:ilvl="1">
      <w:start w:val="1"/>
      <w:numFmt w:val="bullet"/>
      <w:lvlText w:val="o"/>
      <w:lvlJc w:val="left"/>
      <w:pPr>
        <w:tabs>
          <w:tab w:val="num" w:pos="0"/>
        </w:tabs>
        <w:ind w:left="1905" w:hanging="360"/>
      </w:pPr>
      <w:rPr>
        <w:rFonts w:ascii="Courier New" w:hAnsi="Courier New" w:cs="Courier New"/>
      </w:rPr>
    </w:lvl>
    <w:lvl w:ilvl="2">
      <w:start w:val="1"/>
      <w:numFmt w:val="bullet"/>
      <w:lvlText w:val=""/>
      <w:lvlJc w:val="left"/>
      <w:pPr>
        <w:tabs>
          <w:tab w:val="num" w:pos="0"/>
        </w:tabs>
        <w:ind w:left="2625" w:hanging="360"/>
      </w:pPr>
      <w:rPr>
        <w:rFonts w:ascii="Wingdings" w:hAnsi="Wingdings"/>
      </w:rPr>
    </w:lvl>
    <w:lvl w:ilvl="3">
      <w:start w:val="1"/>
      <w:numFmt w:val="bullet"/>
      <w:lvlText w:val=""/>
      <w:lvlJc w:val="left"/>
      <w:pPr>
        <w:tabs>
          <w:tab w:val="num" w:pos="0"/>
        </w:tabs>
        <w:ind w:left="3345" w:hanging="360"/>
      </w:pPr>
      <w:rPr>
        <w:rFonts w:ascii="Symbol" w:hAnsi="Symbol"/>
      </w:rPr>
    </w:lvl>
    <w:lvl w:ilvl="4">
      <w:start w:val="1"/>
      <w:numFmt w:val="bullet"/>
      <w:lvlText w:val="o"/>
      <w:lvlJc w:val="left"/>
      <w:pPr>
        <w:tabs>
          <w:tab w:val="num" w:pos="0"/>
        </w:tabs>
        <w:ind w:left="4065" w:hanging="360"/>
      </w:pPr>
      <w:rPr>
        <w:rFonts w:ascii="Courier New" w:hAnsi="Courier New" w:cs="Courier New"/>
      </w:rPr>
    </w:lvl>
    <w:lvl w:ilvl="5">
      <w:start w:val="1"/>
      <w:numFmt w:val="bullet"/>
      <w:lvlText w:val=""/>
      <w:lvlJc w:val="left"/>
      <w:pPr>
        <w:tabs>
          <w:tab w:val="num" w:pos="0"/>
        </w:tabs>
        <w:ind w:left="4785" w:hanging="360"/>
      </w:pPr>
      <w:rPr>
        <w:rFonts w:ascii="Wingdings" w:hAnsi="Wingdings"/>
      </w:rPr>
    </w:lvl>
    <w:lvl w:ilvl="6">
      <w:start w:val="1"/>
      <w:numFmt w:val="bullet"/>
      <w:lvlText w:val=""/>
      <w:lvlJc w:val="left"/>
      <w:pPr>
        <w:tabs>
          <w:tab w:val="num" w:pos="0"/>
        </w:tabs>
        <w:ind w:left="5505" w:hanging="360"/>
      </w:pPr>
      <w:rPr>
        <w:rFonts w:ascii="Symbol" w:hAnsi="Symbol"/>
      </w:rPr>
    </w:lvl>
    <w:lvl w:ilvl="7">
      <w:start w:val="1"/>
      <w:numFmt w:val="bullet"/>
      <w:lvlText w:val="o"/>
      <w:lvlJc w:val="left"/>
      <w:pPr>
        <w:tabs>
          <w:tab w:val="num" w:pos="0"/>
        </w:tabs>
        <w:ind w:left="6225" w:hanging="360"/>
      </w:pPr>
      <w:rPr>
        <w:rFonts w:ascii="Courier New" w:hAnsi="Courier New" w:cs="Courier New"/>
      </w:rPr>
    </w:lvl>
    <w:lvl w:ilvl="8">
      <w:start w:val="1"/>
      <w:numFmt w:val="bullet"/>
      <w:lvlText w:val=""/>
      <w:lvlJc w:val="left"/>
      <w:pPr>
        <w:tabs>
          <w:tab w:val="num" w:pos="0"/>
        </w:tabs>
        <w:ind w:left="6945" w:hanging="360"/>
      </w:pPr>
      <w:rPr>
        <w:rFonts w:ascii="Wingdings" w:hAnsi="Wingdings"/>
      </w:rPr>
    </w:lvl>
  </w:abstractNum>
  <w:abstractNum w:abstractNumId="2">
    <w:nsid w:val="0000000A"/>
    <w:multiLevelType w:val="multilevel"/>
    <w:tmpl w:val="0000000A"/>
    <w:name w:val="WWNum24"/>
    <w:lvl w:ilvl="0">
      <w:start w:val="1"/>
      <w:numFmt w:val="bullet"/>
      <w:lvlText w:val=""/>
      <w:lvlJc w:val="left"/>
      <w:pPr>
        <w:tabs>
          <w:tab w:val="num" w:pos="0"/>
        </w:tabs>
        <w:ind w:left="1185" w:hanging="360"/>
      </w:pPr>
      <w:rPr>
        <w:rFonts w:ascii="Symbol" w:hAnsi="Symbol"/>
      </w:rPr>
    </w:lvl>
    <w:lvl w:ilvl="1">
      <w:start w:val="1"/>
      <w:numFmt w:val="bullet"/>
      <w:lvlText w:val="o"/>
      <w:lvlJc w:val="left"/>
      <w:pPr>
        <w:tabs>
          <w:tab w:val="num" w:pos="0"/>
        </w:tabs>
        <w:ind w:left="1905" w:hanging="360"/>
      </w:pPr>
      <w:rPr>
        <w:rFonts w:ascii="Courier New" w:hAnsi="Courier New" w:cs="Courier New"/>
      </w:rPr>
    </w:lvl>
    <w:lvl w:ilvl="2">
      <w:start w:val="1"/>
      <w:numFmt w:val="bullet"/>
      <w:lvlText w:val=""/>
      <w:lvlJc w:val="left"/>
      <w:pPr>
        <w:tabs>
          <w:tab w:val="num" w:pos="0"/>
        </w:tabs>
        <w:ind w:left="2625" w:hanging="360"/>
      </w:pPr>
      <w:rPr>
        <w:rFonts w:ascii="Wingdings" w:hAnsi="Wingdings"/>
      </w:rPr>
    </w:lvl>
    <w:lvl w:ilvl="3">
      <w:start w:val="1"/>
      <w:numFmt w:val="bullet"/>
      <w:lvlText w:val=""/>
      <w:lvlJc w:val="left"/>
      <w:pPr>
        <w:tabs>
          <w:tab w:val="num" w:pos="0"/>
        </w:tabs>
        <w:ind w:left="3345" w:hanging="360"/>
      </w:pPr>
      <w:rPr>
        <w:rFonts w:ascii="Symbol" w:hAnsi="Symbol"/>
      </w:rPr>
    </w:lvl>
    <w:lvl w:ilvl="4">
      <w:start w:val="1"/>
      <w:numFmt w:val="bullet"/>
      <w:lvlText w:val="o"/>
      <w:lvlJc w:val="left"/>
      <w:pPr>
        <w:tabs>
          <w:tab w:val="num" w:pos="0"/>
        </w:tabs>
        <w:ind w:left="4065" w:hanging="360"/>
      </w:pPr>
      <w:rPr>
        <w:rFonts w:ascii="Courier New" w:hAnsi="Courier New" w:cs="Courier New"/>
      </w:rPr>
    </w:lvl>
    <w:lvl w:ilvl="5">
      <w:start w:val="1"/>
      <w:numFmt w:val="bullet"/>
      <w:lvlText w:val=""/>
      <w:lvlJc w:val="left"/>
      <w:pPr>
        <w:tabs>
          <w:tab w:val="num" w:pos="0"/>
        </w:tabs>
        <w:ind w:left="4785" w:hanging="360"/>
      </w:pPr>
      <w:rPr>
        <w:rFonts w:ascii="Wingdings" w:hAnsi="Wingdings"/>
      </w:rPr>
    </w:lvl>
    <w:lvl w:ilvl="6">
      <w:start w:val="1"/>
      <w:numFmt w:val="bullet"/>
      <w:lvlText w:val=""/>
      <w:lvlJc w:val="left"/>
      <w:pPr>
        <w:tabs>
          <w:tab w:val="num" w:pos="0"/>
        </w:tabs>
        <w:ind w:left="5505" w:hanging="360"/>
      </w:pPr>
      <w:rPr>
        <w:rFonts w:ascii="Symbol" w:hAnsi="Symbol"/>
      </w:rPr>
    </w:lvl>
    <w:lvl w:ilvl="7">
      <w:start w:val="1"/>
      <w:numFmt w:val="bullet"/>
      <w:lvlText w:val="o"/>
      <w:lvlJc w:val="left"/>
      <w:pPr>
        <w:tabs>
          <w:tab w:val="num" w:pos="0"/>
        </w:tabs>
        <w:ind w:left="6225" w:hanging="360"/>
      </w:pPr>
      <w:rPr>
        <w:rFonts w:ascii="Courier New" w:hAnsi="Courier New" w:cs="Courier New"/>
      </w:rPr>
    </w:lvl>
    <w:lvl w:ilvl="8">
      <w:start w:val="1"/>
      <w:numFmt w:val="bullet"/>
      <w:lvlText w:val=""/>
      <w:lvlJc w:val="left"/>
      <w:pPr>
        <w:tabs>
          <w:tab w:val="num" w:pos="0"/>
        </w:tabs>
        <w:ind w:left="6945" w:hanging="360"/>
      </w:pPr>
      <w:rPr>
        <w:rFonts w:ascii="Wingdings" w:hAnsi="Wingdings"/>
      </w:rPr>
    </w:lvl>
  </w:abstractNum>
  <w:abstractNum w:abstractNumId="3">
    <w:nsid w:val="0000000B"/>
    <w:multiLevelType w:val="multilevel"/>
    <w:tmpl w:val="0000000B"/>
    <w:name w:val="WWNum25"/>
    <w:lvl w:ilvl="0">
      <w:start w:val="1"/>
      <w:numFmt w:val="bullet"/>
      <w:lvlText w:val=""/>
      <w:lvlJc w:val="left"/>
      <w:pPr>
        <w:tabs>
          <w:tab w:val="num" w:pos="0"/>
        </w:tabs>
        <w:ind w:left="1185" w:hanging="360"/>
      </w:pPr>
      <w:rPr>
        <w:rFonts w:ascii="Symbol" w:hAnsi="Symbol"/>
      </w:rPr>
    </w:lvl>
    <w:lvl w:ilvl="1">
      <w:start w:val="1"/>
      <w:numFmt w:val="bullet"/>
      <w:lvlText w:val="o"/>
      <w:lvlJc w:val="left"/>
      <w:pPr>
        <w:tabs>
          <w:tab w:val="num" w:pos="0"/>
        </w:tabs>
        <w:ind w:left="1905" w:hanging="360"/>
      </w:pPr>
      <w:rPr>
        <w:rFonts w:ascii="Courier New" w:hAnsi="Courier New" w:cs="Courier New"/>
      </w:rPr>
    </w:lvl>
    <w:lvl w:ilvl="2">
      <w:start w:val="1"/>
      <w:numFmt w:val="bullet"/>
      <w:lvlText w:val=""/>
      <w:lvlJc w:val="left"/>
      <w:pPr>
        <w:tabs>
          <w:tab w:val="num" w:pos="0"/>
        </w:tabs>
        <w:ind w:left="2625" w:hanging="360"/>
      </w:pPr>
      <w:rPr>
        <w:rFonts w:ascii="Wingdings" w:hAnsi="Wingdings"/>
      </w:rPr>
    </w:lvl>
    <w:lvl w:ilvl="3">
      <w:start w:val="1"/>
      <w:numFmt w:val="bullet"/>
      <w:lvlText w:val=""/>
      <w:lvlJc w:val="left"/>
      <w:pPr>
        <w:tabs>
          <w:tab w:val="num" w:pos="0"/>
        </w:tabs>
        <w:ind w:left="3345" w:hanging="360"/>
      </w:pPr>
      <w:rPr>
        <w:rFonts w:ascii="Symbol" w:hAnsi="Symbol"/>
      </w:rPr>
    </w:lvl>
    <w:lvl w:ilvl="4">
      <w:start w:val="1"/>
      <w:numFmt w:val="bullet"/>
      <w:lvlText w:val="o"/>
      <w:lvlJc w:val="left"/>
      <w:pPr>
        <w:tabs>
          <w:tab w:val="num" w:pos="0"/>
        </w:tabs>
        <w:ind w:left="4065" w:hanging="360"/>
      </w:pPr>
      <w:rPr>
        <w:rFonts w:ascii="Courier New" w:hAnsi="Courier New" w:cs="Courier New"/>
      </w:rPr>
    </w:lvl>
    <w:lvl w:ilvl="5">
      <w:start w:val="1"/>
      <w:numFmt w:val="bullet"/>
      <w:lvlText w:val=""/>
      <w:lvlJc w:val="left"/>
      <w:pPr>
        <w:tabs>
          <w:tab w:val="num" w:pos="0"/>
        </w:tabs>
        <w:ind w:left="4785" w:hanging="360"/>
      </w:pPr>
      <w:rPr>
        <w:rFonts w:ascii="Wingdings" w:hAnsi="Wingdings"/>
      </w:rPr>
    </w:lvl>
    <w:lvl w:ilvl="6">
      <w:start w:val="1"/>
      <w:numFmt w:val="bullet"/>
      <w:lvlText w:val=""/>
      <w:lvlJc w:val="left"/>
      <w:pPr>
        <w:tabs>
          <w:tab w:val="num" w:pos="0"/>
        </w:tabs>
        <w:ind w:left="5505" w:hanging="360"/>
      </w:pPr>
      <w:rPr>
        <w:rFonts w:ascii="Symbol" w:hAnsi="Symbol"/>
      </w:rPr>
    </w:lvl>
    <w:lvl w:ilvl="7">
      <w:start w:val="1"/>
      <w:numFmt w:val="bullet"/>
      <w:lvlText w:val="o"/>
      <w:lvlJc w:val="left"/>
      <w:pPr>
        <w:tabs>
          <w:tab w:val="num" w:pos="0"/>
        </w:tabs>
        <w:ind w:left="6225" w:hanging="360"/>
      </w:pPr>
      <w:rPr>
        <w:rFonts w:ascii="Courier New" w:hAnsi="Courier New" w:cs="Courier New"/>
      </w:rPr>
    </w:lvl>
    <w:lvl w:ilvl="8">
      <w:start w:val="1"/>
      <w:numFmt w:val="bullet"/>
      <w:lvlText w:val=""/>
      <w:lvlJc w:val="left"/>
      <w:pPr>
        <w:tabs>
          <w:tab w:val="num" w:pos="0"/>
        </w:tabs>
        <w:ind w:left="6945" w:hanging="360"/>
      </w:pPr>
      <w:rPr>
        <w:rFonts w:ascii="Wingdings" w:hAnsi="Wingdings"/>
      </w:rPr>
    </w:lvl>
  </w:abstractNum>
  <w:abstractNum w:abstractNumId="4">
    <w:nsid w:val="0000000C"/>
    <w:multiLevelType w:val="multilevel"/>
    <w:tmpl w:val="0000000C"/>
    <w:name w:val="WWNum26"/>
    <w:lvl w:ilvl="0">
      <w:start w:val="1"/>
      <w:numFmt w:val="bullet"/>
      <w:lvlText w:val=""/>
      <w:lvlJc w:val="left"/>
      <w:pPr>
        <w:tabs>
          <w:tab w:val="num" w:pos="0"/>
        </w:tabs>
        <w:ind w:left="1185" w:hanging="360"/>
      </w:pPr>
      <w:rPr>
        <w:rFonts w:ascii="Symbol" w:hAnsi="Symbol"/>
      </w:rPr>
    </w:lvl>
    <w:lvl w:ilvl="1">
      <w:start w:val="1"/>
      <w:numFmt w:val="bullet"/>
      <w:lvlText w:val="o"/>
      <w:lvlJc w:val="left"/>
      <w:pPr>
        <w:tabs>
          <w:tab w:val="num" w:pos="0"/>
        </w:tabs>
        <w:ind w:left="1905" w:hanging="360"/>
      </w:pPr>
      <w:rPr>
        <w:rFonts w:ascii="Courier New" w:hAnsi="Courier New" w:cs="Courier New"/>
      </w:rPr>
    </w:lvl>
    <w:lvl w:ilvl="2">
      <w:start w:val="1"/>
      <w:numFmt w:val="bullet"/>
      <w:lvlText w:val=""/>
      <w:lvlJc w:val="left"/>
      <w:pPr>
        <w:tabs>
          <w:tab w:val="num" w:pos="0"/>
        </w:tabs>
        <w:ind w:left="2625" w:hanging="360"/>
      </w:pPr>
      <w:rPr>
        <w:rFonts w:ascii="Wingdings" w:hAnsi="Wingdings"/>
      </w:rPr>
    </w:lvl>
    <w:lvl w:ilvl="3">
      <w:start w:val="1"/>
      <w:numFmt w:val="bullet"/>
      <w:lvlText w:val=""/>
      <w:lvlJc w:val="left"/>
      <w:pPr>
        <w:tabs>
          <w:tab w:val="num" w:pos="0"/>
        </w:tabs>
        <w:ind w:left="3345" w:hanging="360"/>
      </w:pPr>
      <w:rPr>
        <w:rFonts w:ascii="Symbol" w:hAnsi="Symbol"/>
      </w:rPr>
    </w:lvl>
    <w:lvl w:ilvl="4">
      <w:start w:val="1"/>
      <w:numFmt w:val="bullet"/>
      <w:lvlText w:val="o"/>
      <w:lvlJc w:val="left"/>
      <w:pPr>
        <w:tabs>
          <w:tab w:val="num" w:pos="0"/>
        </w:tabs>
        <w:ind w:left="4065" w:hanging="360"/>
      </w:pPr>
      <w:rPr>
        <w:rFonts w:ascii="Courier New" w:hAnsi="Courier New" w:cs="Courier New"/>
      </w:rPr>
    </w:lvl>
    <w:lvl w:ilvl="5">
      <w:start w:val="1"/>
      <w:numFmt w:val="bullet"/>
      <w:lvlText w:val=""/>
      <w:lvlJc w:val="left"/>
      <w:pPr>
        <w:tabs>
          <w:tab w:val="num" w:pos="0"/>
        </w:tabs>
        <w:ind w:left="4785" w:hanging="360"/>
      </w:pPr>
      <w:rPr>
        <w:rFonts w:ascii="Wingdings" w:hAnsi="Wingdings"/>
      </w:rPr>
    </w:lvl>
    <w:lvl w:ilvl="6">
      <w:start w:val="1"/>
      <w:numFmt w:val="bullet"/>
      <w:lvlText w:val=""/>
      <w:lvlJc w:val="left"/>
      <w:pPr>
        <w:tabs>
          <w:tab w:val="num" w:pos="0"/>
        </w:tabs>
        <w:ind w:left="5505" w:hanging="360"/>
      </w:pPr>
      <w:rPr>
        <w:rFonts w:ascii="Symbol" w:hAnsi="Symbol"/>
      </w:rPr>
    </w:lvl>
    <w:lvl w:ilvl="7">
      <w:start w:val="1"/>
      <w:numFmt w:val="bullet"/>
      <w:lvlText w:val="o"/>
      <w:lvlJc w:val="left"/>
      <w:pPr>
        <w:tabs>
          <w:tab w:val="num" w:pos="0"/>
        </w:tabs>
        <w:ind w:left="6225" w:hanging="360"/>
      </w:pPr>
      <w:rPr>
        <w:rFonts w:ascii="Courier New" w:hAnsi="Courier New" w:cs="Courier New"/>
      </w:rPr>
    </w:lvl>
    <w:lvl w:ilvl="8">
      <w:start w:val="1"/>
      <w:numFmt w:val="bullet"/>
      <w:lvlText w:val=""/>
      <w:lvlJc w:val="left"/>
      <w:pPr>
        <w:tabs>
          <w:tab w:val="num" w:pos="0"/>
        </w:tabs>
        <w:ind w:left="6945" w:hanging="360"/>
      </w:pPr>
      <w:rPr>
        <w:rFonts w:ascii="Wingdings" w:hAnsi="Wingdings"/>
      </w:rPr>
    </w:lvl>
  </w:abstractNum>
  <w:abstractNum w:abstractNumId="5">
    <w:nsid w:val="0000000D"/>
    <w:multiLevelType w:val="multilevel"/>
    <w:tmpl w:val="0000000D"/>
    <w:name w:val="WWNum27"/>
    <w:lvl w:ilvl="0">
      <w:start w:val="1"/>
      <w:numFmt w:val="bullet"/>
      <w:lvlText w:val=""/>
      <w:lvlJc w:val="left"/>
      <w:pPr>
        <w:tabs>
          <w:tab w:val="num" w:pos="0"/>
        </w:tabs>
        <w:ind w:left="1185" w:hanging="360"/>
      </w:pPr>
      <w:rPr>
        <w:rFonts w:ascii="Symbol" w:hAnsi="Symbol"/>
      </w:rPr>
    </w:lvl>
    <w:lvl w:ilvl="1">
      <w:start w:val="1"/>
      <w:numFmt w:val="bullet"/>
      <w:lvlText w:val="o"/>
      <w:lvlJc w:val="left"/>
      <w:pPr>
        <w:tabs>
          <w:tab w:val="num" w:pos="0"/>
        </w:tabs>
        <w:ind w:left="1905" w:hanging="360"/>
      </w:pPr>
      <w:rPr>
        <w:rFonts w:ascii="Courier New" w:hAnsi="Courier New" w:cs="Courier New"/>
      </w:rPr>
    </w:lvl>
    <w:lvl w:ilvl="2">
      <w:start w:val="1"/>
      <w:numFmt w:val="bullet"/>
      <w:lvlText w:val=""/>
      <w:lvlJc w:val="left"/>
      <w:pPr>
        <w:tabs>
          <w:tab w:val="num" w:pos="0"/>
        </w:tabs>
        <w:ind w:left="2625" w:hanging="360"/>
      </w:pPr>
      <w:rPr>
        <w:rFonts w:ascii="Wingdings" w:hAnsi="Wingdings"/>
      </w:rPr>
    </w:lvl>
    <w:lvl w:ilvl="3">
      <w:start w:val="1"/>
      <w:numFmt w:val="bullet"/>
      <w:lvlText w:val=""/>
      <w:lvlJc w:val="left"/>
      <w:pPr>
        <w:tabs>
          <w:tab w:val="num" w:pos="0"/>
        </w:tabs>
        <w:ind w:left="3345" w:hanging="360"/>
      </w:pPr>
      <w:rPr>
        <w:rFonts w:ascii="Symbol" w:hAnsi="Symbol"/>
      </w:rPr>
    </w:lvl>
    <w:lvl w:ilvl="4">
      <w:start w:val="1"/>
      <w:numFmt w:val="bullet"/>
      <w:lvlText w:val="o"/>
      <w:lvlJc w:val="left"/>
      <w:pPr>
        <w:tabs>
          <w:tab w:val="num" w:pos="0"/>
        </w:tabs>
        <w:ind w:left="4065" w:hanging="360"/>
      </w:pPr>
      <w:rPr>
        <w:rFonts w:ascii="Courier New" w:hAnsi="Courier New" w:cs="Courier New"/>
      </w:rPr>
    </w:lvl>
    <w:lvl w:ilvl="5">
      <w:start w:val="1"/>
      <w:numFmt w:val="bullet"/>
      <w:lvlText w:val=""/>
      <w:lvlJc w:val="left"/>
      <w:pPr>
        <w:tabs>
          <w:tab w:val="num" w:pos="0"/>
        </w:tabs>
        <w:ind w:left="4785" w:hanging="360"/>
      </w:pPr>
      <w:rPr>
        <w:rFonts w:ascii="Wingdings" w:hAnsi="Wingdings"/>
      </w:rPr>
    </w:lvl>
    <w:lvl w:ilvl="6">
      <w:start w:val="1"/>
      <w:numFmt w:val="bullet"/>
      <w:lvlText w:val=""/>
      <w:lvlJc w:val="left"/>
      <w:pPr>
        <w:tabs>
          <w:tab w:val="num" w:pos="0"/>
        </w:tabs>
        <w:ind w:left="5505" w:hanging="360"/>
      </w:pPr>
      <w:rPr>
        <w:rFonts w:ascii="Symbol" w:hAnsi="Symbol"/>
      </w:rPr>
    </w:lvl>
    <w:lvl w:ilvl="7">
      <w:start w:val="1"/>
      <w:numFmt w:val="bullet"/>
      <w:lvlText w:val="o"/>
      <w:lvlJc w:val="left"/>
      <w:pPr>
        <w:tabs>
          <w:tab w:val="num" w:pos="0"/>
        </w:tabs>
        <w:ind w:left="6225" w:hanging="360"/>
      </w:pPr>
      <w:rPr>
        <w:rFonts w:ascii="Courier New" w:hAnsi="Courier New" w:cs="Courier New"/>
      </w:rPr>
    </w:lvl>
    <w:lvl w:ilvl="8">
      <w:start w:val="1"/>
      <w:numFmt w:val="bullet"/>
      <w:lvlText w:val=""/>
      <w:lvlJc w:val="left"/>
      <w:pPr>
        <w:tabs>
          <w:tab w:val="num" w:pos="0"/>
        </w:tabs>
        <w:ind w:left="6945" w:hanging="360"/>
      </w:pPr>
      <w:rPr>
        <w:rFonts w:ascii="Wingdings" w:hAnsi="Wingdings"/>
      </w:rPr>
    </w:lvl>
  </w:abstractNum>
  <w:abstractNum w:abstractNumId="6">
    <w:nsid w:val="0000000E"/>
    <w:multiLevelType w:val="multilevel"/>
    <w:tmpl w:val="0000000E"/>
    <w:name w:val="WWNum28"/>
    <w:lvl w:ilvl="0">
      <w:start w:val="1"/>
      <w:numFmt w:val="bullet"/>
      <w:lvlText w:val=""/>
      <w:lvlJc w:val="left"/>
      <w:pPr>
        <w:tabs>
          <w:tab w:val="num" w:pos="0"/>
        </w:tabs>
        <w:ind w:left="1185" w:hanging="360"/>
      </w:pPr>
      <w:rPr>
        <w:rFonts w:ascii="Symbol" w:hAnsi="Symbol"/>
      </w:rPr>
    </w:lvl>
    <w:lvl w:ilvl="1">
      <w:start w:val="1"/>
      <w:numFmt w:val="bullet"/>
      <w:lvlText w:val="o"/>
      <w:lvlJc w:val="left"/>
      <w:pPr>
        <w:tabs>
          <w:tab w:val="num" w:pos="0"/>
        </w:tabs>
        <w:ind w:left="1905" w:hanging="360"/>
      </w:pPr>
      <w:rPr>
        <w:rFonts w:ascii="Courier New" w:hAnsi="Courier New" w:cs="Courier New"/>
      </w:rPr>
    </w:lvl>
    <w:lvl w:ilvl="2">
      <w:start w:val="1"/>
      <w:numFmt w:val="bullet"/>
      <w:lvlText w:val=""/>
      <w:lvlJc w:val="left"/>
      <w:pPr>
        <w:tabs>
          <w:tab w:val="num" w:pos="0"/>
        </w:tabs>
        <w:ind w:left="2625" w:hanging="360"/>
      </w:pPr>
      <w:rPr>
        <w:rFonts w:ascii="Wingdings" w:hAnsi="Wingdings"/>
      </w:rPr>
    </w:lvl>
    <w:lvl w:ilvl="3">
      <w:start w:val="1"/>
      <w:numFmt w:val="bullet"/>
      <w:lvlText w:val=""/>
      <w:lvlJc w:val="left"/>
      <w:pPr>
        <w:tabs>
          <w:tab w:val="num" w:pos="0"/>
        </w:tabs>
        <w:ind w:left="3345" w:hanging="360"/>
      </w:pPr>
      <w:rPr>
        <w:rFonts w:ascii="Symbol" w:hAnsi="Symbol"/>
      </w:rPr>
    </w:lvl>
    <w:lvl w:ilvl="4">
      <w:start w:val="1"/>
      <w:numFmt w:val="bullet"/>
      <w:lvlText w:val="o"/>
      <w:lvlJc w:val="left"/>
      <w:pPr>
        <w:tabs>
          <w:tab w:val="num" w:pos="0"/>
        </w:tabs>
        <w:ind w:left="4065" w:hanging="360"/>
      </w:pPr>
      <w:rPr>
        <w:rFonts w:ascii="Courier New" w:hAnsi="Courier New" w:cs="Courier New"/>
      </w:rPr>
    </w:lvl>
    <w:lvl w:ilvl="5">
      <w:start w:val="1"/>
      <w:numFmt w:val="bullet"/>
      <w:lvlText w:val=""/>
      <w:lvlJc w:val="left"/>
      <w:pPr>
        <w:tabs>
          <w:tab w:val="num" w:pos="0"/>
        </w:tabs>
        <w:ind w:left="4785" w:hanging="360"/>
      </w:pPr>
      <w:rPr>
        <w:rFonts w:ascii="Wingdings" w:hAnsi="Wingdings"/>
      </w:rPr>
    </w:lvl>
    <w:lvl w:ilvl="6">
      <w:start w:val="1"/>
      <w:numFmt w:val="bullet"/>
      <w:lvlText w:val=""/>
      <w:lvlJc w:val="left"/>
      <w:pPr>
        <w:tabs>
          <w:tab w:val="num" w:pos="0"/>
        </w:tabs>
        <w:ind w:left="5505" w:hanging="360"/>
      </w:pPr>
      <w:rPr>
        <w:rFonts w:ascii="Symbol" w:hAnsi="Symbol"/>
      </w:rPr>
    </w:lvl>
    <w:lvl w:ilvl="7">
      <w:start w:val="1"/>
      <w:numFmt w:val="bullet"/>
      <w:lvlText w:val="o"/>
      <w:lvlJc w:val="left"/>
      <w:pPr>
        <w:tabs>
          <w:tab w:val="num" w:pos="0"/>
        </w:tabs>
        <w:ind w:left="6225" w:hanging="360"/>
      </w:pPr>
      <w:rPr>
        <w:rFonts w:ascii="Courier New" w:hAnsi="Courier New" w:cs="Courier New"/>
      </w:rPr>
    </w:lvl>
    <w:lvl w:ilvl="8">
      <w:start w:val="1"/>
      <w:numFmt w:val="bullet"/>
      <w:lvlText w:val=""/>
      <w:lvlJc w:val="left"/>
      <w:pPr>
        <w:tabs>
          <w:tab w:val="num" w:pos="0"/>
        </w:tabs>
        <w:ind w:left="6945" w:hanging="360"/>
      </w:pPr>
      <w:rPr>
        <w:rFonts w:ascii="Wingdings" w:hAnsi="Wingdings"/>
      </w:rPr>
    </w:lvl>
  </w:abstractNum>
  <w:abstractNum w:abstractNumId="7">
    <w:nsid w:val="0000000F"/>
    <w:multiLevelType w:val="multilevel"/>
    <w:tmpl w:val="0000000F"/>
    <w:name w:val="WWNum29"/>
    <w:lvl w:ilvl="0">
      <w:start w:val="1"/>
      <w:numFmt w:val="bullet"/>
      <w:lvlText w:val=""/>
      <w:lvlJc w:val="left"/>
      <w:pPr>
        <w:tabs>
          <w:tab w:val="num" w:pos="0"/>
        </w:tabs>
        <w:ind w:left="1425" w:hanging="360"/>
      </w:pPr>
      <w:rPr>
        <w:rFonts w:ascii="Symbol" w:hAnsi="Symbol"/>
      </w:rPr>
    </w:lvl>
    <w:lvl w:ilvl="1">
      <w:start w:val="1"/>
      <w:numFmt w:val="bullet"/>
      <w:lvlText w:val="o"/>
      <w:lvlJc w:val="left"/>
      <w:pPr>
        <w:tabs>
          <w:tab w:val="num" w:pos="0"/>
        </w:tabs>
        <w:ind w:left="2145" w:hanging="360"/>
      </w:pPr>
      <w:rPr>
        <w:rFonts w:ascii="Courier New" w:hAnsi="Courier New" w:cs="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cs="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cs="Courier New"/>
      </w:rPr>
    </w:lvl>
    <w:lvl w:ilvl="8">
      <w:start w:val="1"/>
      <w:numFmt w:val="bullet"/>
      <w:lvlText w:val=""/>
      <w:lvlJc w:val="left"/>
      <w:pPr>
        <w:tabs>
          <w:tab w:val="num" w:pos="0"/>
        </w:tabs>
        <w:ind w:left="7185" w:hanging="360"/>
      </w:pPr>
      <w:rPr>
        <w:rFonts w:ascii="Wingdings" w:hAnsi="Wingdings"/>
      </w:rPr>
    </w:lvl>
  </w:abstractNum>
  <w:abstractNum w:abstractNumId="8">
    <w:nsid w:val="00000010"/>
    <w:multiLevelType w:val="multilevel"/>
    <w:tmpl w:val="00000010"/>
    <w:name w:val="WWNum30"/>
    <w:lvl w:ilvl="0">
      <w:start w:val="1"/>
      <w:numFmt w:val="bullet"/>
      <w:lvlText w:val=""/>
      <w:lvlJc w:val="left"/>
      <w:pPr>
        <w:tabs>
          <w:tab w:val="num" w:pos="0"/>
        </w:tabs>
        <w:ind w:left="1425" w:hanging="360"/>
      </w:pPr>
      <w:rPr>
        <w:rFonts w:ascii="Symbol" w:hAnsi="Symbol"/>
      </w:rPr>
    </w:lvl>
    <w:lvl w:ilvl="1">
      <w:start w:val="1"/>
      <w:numFmt w:val="bullet"/>
      <w:lvlText w:val="o"/>
      <w:lvlJc w:val="left"/>
      <w:pPr>
        <w:tabs>
          <w:tab w:val="num" w:pos="0"/>
        </w:tabs>
        <w:ind w:left="2145" w:hanging="360"/>
      </w:pPr>
      <w:rPr>
        <w:rFonts w:ascii="Courier New" w:hAnsi="Courier New" w:cs="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cs="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cs="Courier New"/>
      </w:rPr>
    </w:lvl>
    <w:lvl w:ilvl="8">
      <w:start w:val="1"/>
      <w:numFmt w:val="bullet"/>
      <w:lvlText w:val=""/>
      <w:lvlJc w:val="left"/>
      <w:pPr>
        <w:tabs>
          <w:tab w:val="num" w:pos="0"/>
        </w:tabs>
        <w:ind w:left="7185" w:hanging="360"/>
      </w:pPr>
      <w:rPr>
        <w:rFonts w:ascii="Wingdings" w:hAnsi="Wingdings"/>
      </w:rPr>
    </w:lvl>
  </w:abstractNum>
  <w:abstractNum w:abstractNumId="9">
    <w:nsid w:val="00000011"/>
    <w:multiLevelType w:val="multilevel"/>
    <w:tmpl w:val="00000011"/>
    <w:name w:val="WWNum31"/>
    <w:lvl w:ilvl="0">
      <w:start w:val="1"/>
      <w:numFmt w:val="bullet"/>
      <w:lvlText w:val=""/>
      <w:lvlJc w:val="left"/>
      <w:pPr>
        <w:tabs>
          <w:tab w:val="num" w:pos="0"/>
        </w:tabs>
        <w:ind w:left="1425" w:hanging="360"/>
      </w:pPr>
      <w:rPr>
        <w:rFonts w:ascii="Symbol" w:hAnsi="Symbol"/>
      </w:rPr>
    </w:lvl>
    <w:lvl w:ilvl="1">
      <w:start w:val="1"/>
      <w:numFmt w:val="bullet"/>
      <w:lvlText w:val="o"/>
      <w:lvlJc w:val="left"/>
      <w:pPr>
        <w:tabs>
          <w:tab w:val="num" w:pos="0"/>
        </w:tabs>
        <w:ind w:left="2145" w:hanging="360"/>
      </w:pPr>
      <w:rPr>
        <w:rFonts w:ascii="Courier New" w:hAnsi="Courier New" w:cs="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cs="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cs="Courier New"/>
      </w:rPr>
    </w:lvl>
    <w:lvl w:ilvl="8">
      <w:start w:val="1"/>
      <w:numFmt w:val="bullet"/>
      <w:lvlText w:val=""/>
      <w:lvlJc w:val="left"/>
      <w:pPr>
        <w:tabs>
          <w:tab w:val="num" w:pos="0"/>
        </w:tabs>
        <w:ind w:left="7185" w:hanging="360"/>
      </w:pPr>
      <w:rPr>
        <w:rFonts w:ascii="Wingdings" w:hAnsi="Wingdings"/>
      </w:rPr>
    </w:lvl>
  </w:abstractNum>
  <w:abstractNum w:abstractNumId="10">
    <w:nsid w:val="00000012"/>
    <w:multiLevelType w:val="multilevel"/>
    <w:tmpl w:val="00000012"/>
    <w:name w:val="WWNum32"/>
    <w:lvl w:ilvl="0">
      <w:start w:val="1"/>
      <w:numFmt w:val="bullet"/>
      <w:lvlText w:val=""/>
      <w:lvlJc w:val="left"/>
      <w:pPr>
        <w:tabs>
          <w:tab w:val="num" w:pos="0"/>
        </w:tabs>
        <w:ind w:left="1425" w:hanging="360"/>
      </w:pPr>
      <w:rPr>
        <w:rFonts w:ascii="Symbol" w:hAnsi="Symbol"/>
      </w:rPr>
    </w:lvl>
    <w:lvl w:ilvl="1">
      <w:start w:val="1"/>
      <w:numFmt w:val="bullet"/>
      <w:lvlText w:val="o"/>
      <w:lvlJc w:val="left"/>
      <w:pPr>
        <w:tabs>
          <w:tab w:val="num" w:pos="0"/>
        </w:tabs>
        <w:ind w:left="2145" w:hanging="360"/>
      </w:pPr>
      <w:rPr>
        <w:rFonts w:ascii="Courier New" w:hAnsi="Courier New" w:cs="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cs="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cs="Courier New"/>
      </w:rPr>
    </w:lvl>
    <w:lvl w:ilvl="8">
      <w:start w:val="1"/>
      <w:numFmt w:val="bullet"/>
      <w:lvlText w:val=""/>
      <w:lvlJc w:val="left"/>
      <w:pPr>
        <w:tabs>
          <w:tab w:val="num" w:pos="0"/>
        </w:tabs>
        <w:ind w:left="7185" w:hanging="360"/>
      </w:pPr>
      <w:rPr>
        <w:rFonts w:ascii="Wingdings" w:hAnsi="Wingdings"/>
      </w:rPr>
    </w:lvl>
  </w:abstractNum>
  <w:abstractNum w:abstractNumId="11">
    <w:nsid w:val="2370303D"/>
    <w:multiLevelType w:val="multilevel"/>
    <w:tmpl w:val="A168C3D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2A34D4E"/>
    <w:multiLevelType w:val="hybridMultilevel"/>
    <w:tmpl w:val="875C4A7E"/>
    <w:lvl w:ilvl="0" w:tplc="5A084AF6">
      <w:start w:val="2"/>
      <w:numFmt w:val="upperRoman"/>
      <w:lvlText w:val="%1."/>
      <w:lvlJc w:val="left"/>
      <w:pPr>
        <w:tabs>
          <w:tab w:val="num" w:pos="1080"/>
        </w:tabs>
        <w:ind w:left="1080" w:hanging="720"/>
      </w:pPr>
      <w:rPr>
        <w:rFonts w:hint="default"/>
      </w:rPr>
    </w:lvl>
    <w:lvl w:ilvl="1" w:tplc="2DC2CCB6">
      <w:numFmt w:val="none"/>
      <w:lvlText w:val=""/>
      <w:lvlJc w:val="left"/>
      <w:pPr>
        <w:tabs>
          <w:tab w:val="num" w:pos="360"/>
        </w:tabs>
      </w:pPr>
    </w:lvl>
    <w:lvl w:ilvl="2" w:tplc="FF7E1682">
      <w:numFmt w:val="none"/>
      <w:lvlText w:val=""/>
      <w:lvlJc w:val="left"/>
      <w:pPr>
        <w:tabs>
          <w:tab w:val="num" w:pos="360"/>
        </w:tabs>
      </w:pPr>
    </w:lvl>
    <w:lvl w:ilvl="3" w:tplc="F20442C4">
      <w:numFmt w:val="none"/>
      <w:lvlText w:val=""/>
      <w:lvlJc w:val="left"/>
      <w:pPr>
        <w:tabs>
          <w:tab w:val="num" w:pos="360"/>
        </w:tabs>
      </w:pPr>
    </w:lvl>
    <w:lvl w:ilvl="4" w:tplc="B04E16E6">
      <w:numFmt w:val="none"/>
      <w:lvlText w:val=""/>
      <w:lvlJc w:val="left"/>
      <w:pPr>
        <w:tabs>
          <w:tab w:val="num" w:pos="360"/>
        </w:tabs>
      </w:pPr>
    </w:lvl>
    <w:lvl w:ilvl="5" w:tplc="FCDAF18A">
      <w:numFmt w:val="none"/>
      <w:lvlText w:val=""/>
      <w:lvlJc w:val="left"/>
      <w:pPr>
        <w:tabs>
          <w:tab w:val="num" w:pos="360"/>
        </w:tabs>
      </w:pPr>
    </w:lvl>
    <w:lvl w:ilvl="6" w:tplc="ED662018">
      <w:numFmt w:val="none"/>
      <w:lvlText w:val=""/>
      <w:lvlJc w:val="left"/>
      <w:pPr>
        <w:tabs>
          <w:tab w:val="num" w:pos="360"/>
        </w:tabs>
      </w:pPr>
    </w:lvl>
    <w:lvl w:ilvl="7" w:tplc="86B8D75E">
      <w:numFmt w:val="none"/>
      <w:lvlText w:val=""/>
      <w:lvlJc w:val="left"/>
      <w:pPr>
        <w:tabs>
          <w:tab w:val="num" w:pos="360"/>
        </w:tabs>
      </w:pPr>
    </w:lvl>
    <w:lvl w:ilvl="8" w:tplc="E3D61AFA">
      <w:numFmt w:val="none"/>
      <w:lvlText w:val=""/>
      <w:lvlJc w:val="left"/>
      <w:pPr>
        <w:tabs>
          <w:tab w:val="num" w:pos="360"/>
        </w:tabs>
      </w:pPr>
    </w:lvl>
  </w:abstractNum>
  <w:abstractNum w:abstractNumId="13">
    <w:nsid w:val="49C1228A"/>
    <w:multiLevelType w:val="multilevel"/>
    <w:tmpl w:val="7B60AB42"/>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34C5344"/>
    <w:multiLevelType w:val="multilevel"/>
    <w:tmpl w:val="4F98D7F4"/>
    <w:lvl w:ilvl="0">
      <w:start w:val="1"/>
      <w:numFmt w:val="upperRoman"/>
      <w:lvlText w:val="%1."/>
      <w:lvlJc w:val="right"/>
      <w:pPr>
        <w:tabs>
          <w:tab w:val="num" w:pos="180"/>
        </w:tabs>
        <w:ind w:left="180" w:hanging="180"/>
      </w:pPr>
    </w:lvl>
    <w:lvl w:ilvl="1">
      <w:start w:val="1"/>
      <w:numFmt w:val="decimal"/>
      <w:lvlText w:val="%2.%2."/>
      <w:lvlJc w:val="left"/>
      <w:pPr>
        <w:tabs>
          <w:tab w:val="num" w:pos="1740"/>
        </w:tabs>
        <w:ind w:left="1740" w:hanging="1200"/>
      </w:pPr>
      <w:rPr>
        <w:rFonts w:ascii="Times New Roman" w:eastAsia="Times New Roman" w:hAnsi="Times New Roman"/>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5">
    <w:nsid w:val="61C211DC"/>
    <w:multiLevelType w:val="multilevel"/>
    <w:tmpl w:val="D298AD7C"/>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464002C"/>
    <w:multiLevelType w:val="hybridMultilevel"/>
    <w:tmpl w:val="DB5277E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2"/>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701D"/>
    <w:rsid w:val="00004B8F"/>
    <w:rsid w:val="00086514"/>
    <w:rsid w:val="0009243E"/>
    <w:rsid w:val="00097A92"/>
    <w:rsid w:val="00175E4F"/>
    <w:rsid w:val="001D57C8"/>
    <w:rsid w:val="001E7F3D"/>
    <w:rsid w:val="001F21AF"/>
    <w:rsid w:val="001F788A"/>
    <w:rsid w:val="002061C4"/>
    <w:rsid w:val="00271857"/>
    <w:rsid w:val="002E1E0A"/>
    <w:rsid w:val="002F1212"/>
    <w:rsid w:val="00310B21"/>
    <w:rsid w:val="004144D8"/>
    <w:rsid w:val="00447206"/>
    <w:rsid w:val="00466E55"/>
    <w:rsid w:val="004E5D17"/>
    <w:rsid w:val="0051380C"/>
    <w:rsid w:val="006136BC"/>
    <w:rsid w:val="006138A1"/>
    <w:rsid w:val="00620645"/>
    <w:rsid w:val="00683323"/>
    <w:rsid w:val="006D21C2"/>
    <w:rsid w:val="006F5231"/>
    <w:rsid w:val="00750409"/>
    <w:rsid w:val="007A5F45"/>
    <w:rsid w:val="007C0DEC"/>
    <w:rsid w:val="007C1FD0"/>
    <w:rsid w:val="007C7722"/>
    <w:rsid w:val="0086587C"/>
    <w:rsid w:val="008A4EF1"/>
    <w:rsid w:val="008A63A2"/>
    <w:rsid w:val="008B7E6B"/>
    <w:rsid w:val="008E72D1"/>
    <w:rsid w:val="008F1D5F"/>
    <w:rsid w:val="0094701D"/>
    <w:rsid w:val="009C6B42"/>
    <w:rsid w:val="00A529AE"/>
    <w:rsid w:val="00A80AB5"/>
    <w:rsid w:val="00AB2674"/>
    <w:rsid w:val="00AB4FB3"/>
    <w:rsid w:val="00AD34B9"/>
    <w:rsid w:val="00B843F3"/>
    <w:rsid w:val="00BA7D47"/>
    <w:rsid w:val="00BD7E18"/>
    <w:rsid w:val="00BE6AE4"/>
    <w:rsid w:val="00BE7383"/>
    <w:rsid w:val="00C07930"/>
    <w:rsid w:val="00C11923"/>
    <w:rsid w:val="00C35CC2"/>
    <w:rsid w:val="00C74EEF"/>
    <w:rsid w:val="00CD1331"/>
    <w:rsid w:val="00CE26F3"/>
    <w:rsid w:val="00CE2978"/>
    <w:rsid w:val="00DE7B01"/>
    <w:rsid w:val="00E61A4F"/>
    <w:rsid w:val="00E66ECC"/>
    <w:rsid w:val="00E7460B"/>
    <w:rsid w:val="00EA170E"/>
    <w:rsid w:val="00EE0994"/>
    <w:rsid w:val="00EF530F"/>
    <w:rsid w:val="00F144F4"/>
    <w:rsid w:val="00F372E5"/>
    <w:rsid w:val="00F82ACE"/>
    <w:rsid w:val="00F84E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01D"/>
    <w:pPr>
      <w:widowControl w:val="0"/>
      <w:suppressAutoHyphens/>
    </w:pPr>
    <w:rPr>
      <w:rFonts w:eastAsia="Andale Sans UI"/>
      <w:kern w:val="1"/>
      <w:sz w:val="24"/>
      <w:szCs w:val="24"/>
    </w:rPr>
  </w:style>
  <w:style w:type="paragraph" w:styleId="1">
    <w:name w:val="heading 1"/>
    <w:basedOn w:val="a"/>
    <w:next w:val="a"/>
    <w:link w:val="10"/>
    <w:qFormat/>
    <w:rsid w:val="0009243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C1FD0"/>
    <w:pPr>
      <w:keepNext/>
      <w:widowControl/>
      <w:suppressAutoHyphens w:val="0"/>
      <w:spacing w:before="240" w:after="60"/>
      <w:outlineLvl w:val="1"/>
    </w:pPr>
    <w:rPr>
      <w:rFonts w:ascii="Arial" w:eastAsia="Times New Roman" w:hAnsi="Arial" w:cs="Arial"/>
      <w:b/>
      <w:bCs/>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701D"/>
    <w:rPr>
      <w:color w:val="000080"/>
      <w:u w:val="single"/>
    </w:rPr>
  </w:style>
  <w:style w:type="character" w:customStyle="1" w:styleId="rvts7">
    <w:name w:val="rvts7"/>
    <w:basedOn w:val="a0"/>
    <w:rsid w:val="0094701D"/>
  </w:style>
  <w:style w:type="paragraph" w:styleId="a4">
    <w:name w:val="Body Text"/>
    <w:basedOn w:val="a"/>
    <w:rsid w:val="0094701D"/>
    <w:pPr>
      <w:spacing w:after="120"/>
    </w:pPr>
  </w:style>
  <w:style w:type="paragraph" w:customStyle="1" w:styleId="rvps2">
    <w:name w:val="rvps2"/>
    <w:basedOn w:val="a"/>
    <w:rsid w:val="0094701D"/>
  </w:style>
  <w:style w:type="paragraph" w:customStyle="1" w:styleId="a5">
    <w:name w:val="Содержимое врезки"/>
    <w:basedOn w:val="a4"/>
    <w:rsid w:val="0094701D"/>
  </w:style>
  <w:style w:type="paragraph" w:customStyle="1" w:styleId="ConsPlusTitle">
    <w:name w:val="ConsPlusTitle"/>
    <w:rsid w:val="0094701D"/>
    <w:pPr>
      <w:widowControl w:val="0"/>
      <w:suppressAutoHyphens/>
    </w:pPr>
    <w:rPr>
      <w:rFonts w:ascii="Arial" w:eastAsia="Lucida Sans Unicode" w:hAnsi="Arial" w:cs="Mangal"/>
      <w:szCs w:val="24"/>
      <w:lang w:eastAsia="hi-IN" w:bidi="hi-IN"/>
    </w:rPr>
  </w:style>
  <w:style w:type="paragraph" w:customStyle="1" w:styleId="HTML1">
    <w:name w:val="Стандартный HTML1"/>
    <w:basedOn w:val="a"/>
    <w:rsid w:val="0094701D"/>
  </w:style>
  <w:style w:type="paragraph" w:customStyle="1" w:styleId="11">
    <w:name w:val="1"/>
    <w:basedOn w:val="a"/>
    <w:rsid w:val="008A63A2"/>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ConsTitle">
    <w:name w:val="ConsTitle"/>
    <w:rsid w:val="008A63A2"/>
    <w:pPr>
      <w:autoSpaceDE w:val="0"/>
      <w:autoSpaceDN w:val="0"/>
      <w:adjustRightInd w:val="0"/>
      <w:ind w:right="19772"/>
    </w:pPr>
    <w:rPr>
      <w:rFonts w:ascii="Arial" w:hAnsi="Arial" w:cs="Arial"/>
      <w:b/>
      <w:bCs/>
    </w:rPr>
  </w:style>
  <w:style w:type="paragraph" w:styleId="a6">
    <w:name w:val="List Paragraph"/>
    <w:basedOn w:val="a"/>
    <w:qFormat/>
    <w:rsid w:val="00BE7383"/>
    <w:pPr>
      <w:widowControl/>
      <w:suppressAutoHyphens w:val="0"/>
      <w:spacing w:after="200" w:line="276" w:lineRule="auto"/>
      <w:ind w:left="720"/>
      <w:contextualSpacing/>
    </w:pPr>
    <w:rPr>
      <w:rFonts w:ascii="Calibri" w:eastAsia="Times New Roman" w:hAnsi="Calibri"/>
      <w:kern w:val="0"/>
      <w:sz w:val="22"/>
      <w:szCs w:val="22"/>
    </w:rPr>
  </w:style>
  <w:style w:type="paragraph" w:styleId="a7">
    <w:name w:val="No Spacing"/>
    <w:uiPriority w:val="99"/>
    <w:qFormat/>
    <w:rsid w:val="006138A1"/>
    <w:rPr>
      <w:rFonts w:eastAsia="Calibri"/>
      <w:sz w:val="24"/>
      <w:szCs w:val="22"/>
      <w:lang w:eastAsia="en-US"/>
    </w:rPr>
  </w:style>
  <w:style w:type="paragraph" w:customStyle="1" w:styleId="a8">
    <w:name w:val="Знак"/>
    <w:basedOn w:val="a"/>
    <w:rsid w:val="00EA170E"/>
    <w:pPr>
      <w:widowControl/>
      <w:suppressAutoHyphens w:val="0"/>
      <w:spacing w:after="160" w:line="240" w:lineRule="exact"/>
    </w:pPr>
    <w:rPr>
      <w:rFonts w:ascii="Verdana" w:eastAsia="Times New Roman" w:hAnsi="Verdana"/>
      <w:kern w:val="0"/>
      <w:lang w:val="en-US" w:eastAsia="en-US"/>
    </w:rPr>
  </w:style>
  <w:style w:type="paragraph" w:styleId="a9">
    <w:name w:val="Normal (Web)"/>
    <w:basedOn w:val="a"/>
    <w:link w:val="aa"/>
    <w:rsid w:val="007C1FD0"/>
    <w:pPr>
      <w:widowControl/>
      <w:suppressAutoHyphens w:val="0"/>
      <w:spacing w:before="120" w:after="24"/>
    </w:pPr>
    <w:rPr>
      <w:rFonts w:eastAsia="Times New Roman"/>
      <w:kern w:val="0"/>
    </w:rPr>
  </w:style>
  <w:style w:type="character" w:customStyle="1" w:styleId="aa">
    <w:name w:val="Обычный (веб) Знак"/>
    <w:link w:val="a9"/>
    <w:rsid w:val="007C1FD0"/>
    <w:rPr>
      <w:sz w:val="24"/>
      <w:szCs w:val="24"/>
      <w:lang w:val="ru-RU" w:eastAsia="ru-RU" w:bidi="ar-SA"/>
    </w:rPr>
  </w:style>
  <w:style w:type="character" w:customStyle="1" w:styleId="20">
    <w:name w:val="Заголовок 2 Знак"/>
    <w:link w:val="2"/>
    <w:rsid w:val="007C1FD0"/>
    <w:rPr>
      <w:rFonts w:ascii="Arial" w:hAnsi="Arial" w:cs="Arial"/>
      <w:b/>
      <w:bCs/>
      <w:i/>
      <w:iCs/>
      <w:sz w:val="28"/>
      <w:szCs w:val="28"/>
      <w:lang w:val="ru-RU" w:eastAsia="ru-RU" w:bidi="ar-SA"/>
    </w:rPr>
  </w:style>
  <w:style w:type="paragraph" w:customStyle="1" w:styleId="Standard">
    <w:name w:val="Standard"/>
    <w:rsid w:val="004144D8"/>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4144D8"/>
    <w:pPr>
      <w:spacing w:after="120"/>
    </w:pPr>
  </w:style>
  <w:style w:type="paragraph" w:customStyle="1" w:styleId="Style3">
    <w:name w:val="Style3"/>
    <w:basedOn w:val="a"/>
    <w:uiPriority w:val="99"/>
    <w:rsid w:val="0009243E"/>
    <w:pPr>
      <w:suppressAutoHyphens w:val="0"/>
      <w:autoSpaceDE w:val="0"/>
      <w:autoSpaceDN w:val="0"/>
      <w:adjustRightInd w:val="0"/>
      <w:spacing w:line="274" w:lineRule="exact"/>
      <w:ind w:firstLine="1248"/>
      <w:jc w:val="both"/>
    </w:pPr>
    <w:rPr>
      <w:rFonts w:eastAsia="Times New Roman"/>
      <w:kern w:val="0"/>
    </w:rPr>
  </w:style>
  <w:style w:type="character" w:customStyle="1" w:styleId="FontStyle11">
    <w:name w:val="Font Style11"/>
    <w:basedOn w:val="a0"/>
    <w:uiPriority w:val="99"/>
    <w:rsid w:val="0009243E"/>
    <w:rPr>
      <w:rFonts w:ascii="Times New Roman" w:hAnsi="Times New Roman" w:cs="Times New Roman"/>
      <w:sz w:val="22"/>
      <w:szCs w:val="22"/>
    </w:rPr>
  </w:style>
  <w:style w:type="character" w:customStyle="1" w:styleId="10">
    <w:name w:val="Заголовок 1 Знак"/>
    <w:basedOn w:val="a0"/>
    <w:link w:val="1"/>
    <w:rsid w:val="0009243E"/>
    <w:rPr>
      <w:rFonts w:ascii="Cambria" w:eastAsia="Times New Roman" w:hAnsi="Cambria" w:cs="Times New Roman"/>
      <w:b/>
      <w:bCs/>
      <w:kern w:val="32"/>
      <w:sz w:val="32"/>
      <w:szCs w:val="32"/>
    </w:rPr>
  </w:style>
  <w:style w:type="paragraph" w:styleId="ab">
    <w:name w:val="caption"/>
    <w:basedOn w:val="a"/>
    <w:uiPriority w:val="35"/>
    <w:qFormat/>
    <w:rsid w:val="0009243E"/>
    <w:pPr>
      <w:widowControl/>
      <w:suppressAutoHyphens w:val="0"/>
      <w:jc w:val="center"/>
    </w:pPr>
    <w:rPr>
      <w:rFonts w:eastAsia="Times New Roman"/>
      <w:b/>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B6C7-382A-42ED-80E7-BBA11864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4922</Words>
  <Characters>28061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WareZ Provider </Company>
  <LinksUpToDate>false</LinksUpToDate>
  <CharactersWithSpaces>32918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www.PHILka.RU</dc:creator>
  <cp:keywords/>
  <dc:description/>
  <cp:lastModifiedBy>Наталья Николаевна</cp:lastModifiedBy>
  <cp:revision>10</cp:revision>
  <cp:lastPrinted>2013-02-06T08:20:00Z</cp:lastPrinted>
  <dcterms:created xsi:type="dcterms:W3CDTF">2013-01-18T02:56:00Z</dcterms:created>
  <dcterms:modified xsi:type="dcterms:W3CDTF">2013-02-06T08:22:00Z</dcterms:modified>
</cp:coreProperties>
</file>