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BA" w:rsidRPr="003A67AA" w:rsidRDefault="000A1FBA" w:rsidP="000A1FBA">
      <w:pPr>
        <w:spacing w:after="0"/>
        <w:rPr>
          <w:caps/>
          <w:sz w:val="28"/>
          <w:szCs w:val="28"/>
        </w:rPr>
      </w:pPr>
    </w:p>
    <w:p w:rsidR="000A1FBA" w:rsidRPr="000D7AB6" w:rsidRDefault="00785889" w:rsidP="000A1FB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="000A1FBA" w:rsidRPr="003A67AA">
        <w:rPr>
          <w:rFonts w:ascii="Arial" w:hAnsi="Arial" w:cs="Arial"/>
          <w:b/>
          <w:bCs/>
          <w:sz w:val="32"/>
          <w:szCs w:val="32"/>
        </w:rPr>
        <w:t>.</w:t>
      </w:r>
      <w:r w:rsidR="000A1FBA" w:rsidRPr="000A1FBA">
        <w:rPr>
          <w:rFonts w:ascii="Arial" w:hAnsi="Arial" w:cs="Arial"/>
          <w:b/>
          <w:bCs/>
          <w:sz w:val="32"/>
          <w:szCs w:val="32"/>
        </w:rPr>
        <w:t>0</w:t>
      </w:r>
      <w:r w:rsidR="00A60909">
        <w:rPr>
          <w:rFonts w:ascii="Arial" w:hAnsi="Arial" w:cs="Arial"/>
          <w:b/>
          <w:bCs/>
          <w:sz w:val="32"/>
          <w:szCs w:val="32"/>
        </w:rPr>
        <w:t>6.2020 го</w:t>
      </w:r>
      <w:r>
        <w:rPr>
          <w:rFonts w:ascii="Arial" w:hAnsi="Arial" w:cs="Arial"/>
          <w:b/>
          <w:bCs/>
          <w:sz w:val="32"/>
          <w:szCs w:val="32"/>
        </w:rPr>
        <w:t>да № 45</w:t>
      </w:r>
    </w:p>
    <w:p w:rsidR="000A1FBA" w:rsidRPr="003A67AA" w:rsidRDefault="000A1FBA" w:rsidP="000A1FB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A67A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A1FBA" w:rsidRDefault="000A1FBA" w:rsidP="000A1FB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A67A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A1FBA" w:rsidRPr="003A67AA" w:rsidRDefault="000A1FBA" w:rsidP="000A1FB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A67AA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0A1FBA" w:rsidRPr="003A67AA" w:rsidRDefault="000A1FBA" w:rsidP="000A1FB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A67AA">
        <w:rPr>
          <w:rFonts w:ascii="Arial" w:hAnsi="Arial" w:cs="Arial"/>
          <w:b/>
          <w:bCs/>
          <w:sz w:val="32"/>
          <w:szCs w:val="32"/>
        </w:rPr>
        <w:t>ЛУГОВСКОЕ ГОРОДСКОЕ ПОСЕЛЕНИЕ</w:t>
      </w:r>
    </w:p>
    <w:p w:rsidR="000A1FBA" w:rsidRPr="003A67AA" w:rsidRDefault="000A1FBA" w:rsidP="000A1FB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A67AA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ПЯ</w:t>
      </w:r>
      <w:r w:rsidRPr="003A67AA">
        <w:rPr>
          <w:rFonts w:ascii="Arial" w:hAnsi="Arial" w:cs="Arial"/>
          <w:b/>
          <w:bCs/>
          <w:sz w:val="32"/>
          <w:szCs w:val="32"/>
        </w:rPr>
        <w:t>ТОГО СОЗЫВА</w:t>
      </w:r>
    </w:p>
    <w:p w:rsidR="000A1FBA" w:rsidRPr="003A67AA" w:rsidRDefault="000A1FBA" w:rsidP="000A1F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67AA">
        <w:rPr>
          <w:rFonts w:ascii="Arial" w:hAnsi="Arial" w:cs="Arial"/>
          <w:b/>
          <w:bCs/>
          <w:sz w:val="32"/>
          <w:szCs w:val="32"/>
        </w:rPr>
        <w:t>РЕШЕНИЕ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E58BF" w:rsidRPr="000A1FBA" w:rsidRDefault="00CE58BF" w:rsidP="000A1FBA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  <w:r w:rsidR="000A1FBA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ab/>
      </w:r>
    </w:p>
    <w:p w:rsidR="00CE58BF" w:rsidRPr="00DE1D8B" w:rsidRDefault="00CE58BF" w:rsidP="000A1FBA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color w:val="212121"/>
          <w:sz w:val="32"/>
          <w:szCs w:val="32"/>
          <w:lang w:eastAsia="ru-RU"/>
        </w:rPr>
      </w:pPr>
      <w:r w:rsidRPr="00DE1D8B">
        <w:rPr>
          <w:rFonts w:ascii="Arial" w:eastAsia="Times New Roman" w:hAnsi="Arial" w:cs="Arial"/>
          <w:b/>
          <w:caps/>
          <w:color w:val="212121"/>
          <w:sz w:val="32"/>
          <w:szCs w:val="32"/>
          <w:lang w:eastAsia="ru-RU"/>
        </w:rPr>
        <w:t xml:space="preserve">Об утверждении Положения о </w:t>
      </w:r>
      <w:r w:rsidRPr="000A1FBA">
        <w:rPr>
          <w:rFonts w:ascii="Arial" w:eastAsia="Times New Roman" w:hAnsi="Arial" w:cs="Arial"/>
          <w:b/>
          <w:caps/>
          <w:color w:val="212121"/>
          <w:sz w:val="32"/>
          <w:szCs w:val="32"/>
          <w:lang w:eastAsia="ru-RU"/>
        </w:rPr>
        <w:t>порядке установки памятников,</w:t>
      </w:r>
      <w:r w:rsidRPr="00DE1D8B">
        <w:rPr>
          <w:rFonts w:ascii="Arial" w:eastAsia="Times New Roman" w:hAnsi="Arial" w:cs="Arial"/>
          <w:b/>
          <w:caps/>
          <w:color w:val="212121"/>
          <w:sz w:val="32"/>
          <w:szCs w:val="32"/>
          <w:lang w:eastAsia="ru-RU"/>
        </w:rPr>
        <w:t xml:space="preserve"> мемориальных досок и других памятных знаков на территории </w:t>
      </w:r>
      <w:r w:rsidR="00B94FB4" w:rsidRPr="00DE1D8B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Луговского  муниц</w:t>
      </w:r>
      <w:r w:rsidR="004668EA" w:rsidRPr="00DE1D8B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и</w:t>
      </w:r>
      <w:r w:rsidR="00B94FB4" w:rsidRPr="00DE1D8B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пального образования</w:t>
      </w:r>
    </w:p>
    <w:p w:rsidR="00CE58BF" w:rsidRPr="000A1FBA" w:rsidRDefault="00CE58BF" w:rsidP="000A1FBA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  <w:lang w:eastAsia="ru-RU"/>
        </w:rPr>
      </w:pPr>
    </w:p>
    <w:p w:rsidR="00CE58BF" w:rsidRPr="000A1FBA" w:rsidRDefault="00CE58BF" w:rsidP="000A1F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 федеральными законами от 6 октября 2003 года </w:t>
      </w:r>
      <w:hyperlink r:id="rId5" w:history="1">
        <w:r w:rsidRPr="0080022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25 июня 2002 года </w:t>
      </w:r>
      <w:hyperlink r:id="rId6" w:history="1">
        <w:r w:rsidRPr="0080022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 73-ФЗ</w:t>
        </w:r>
      </w:hyperlink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«Об объектах культурного наследия (памятниках истории и культуры) народов Российской Федерации», в целях осуществления единой политики в области установки памятников, мемориальных досок и других памятных знаков на территории </w:t>
      </w:r>
      <w:r w:rsidR="00B94FB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B94FB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B94FB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</w:t>
      </w:r>
      <w:r w:rsidR="00B94FB4" w:rsidRPr="004D563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образования, Дума </w:t>
      </w:r>
      <w:proofErr w:type="spellStart"/>
      <w:r w:rsidR="00B94FB4" w:rsidRPr="004D563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B94FB4" w:rsidRPr="004D563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proofErr w:type="gramEnd"/>
      <w:r w:rsidR="00B94FB4" w:rsidRPr="004D563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</w:t>
      </w:r>
    </w:p>
    <w:p w:rsidR="00CE58BF" w:rsidRPr="0080022A" w:rsidRDefault="00CE58BF" w:rsidP="003E3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  <w:lang w:eastAsia="ru-RU"/>
        </w:rPr>
      </w:pPr>
      <w:r w:rsidRPr="000A1FBA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</w:p>
    <w:p w:rsidR="00CE58BF" w:rsidRDefault="00CE58BF" w:rsidP="00800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002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</w:t>
      </w:r>
      <w:r w:rsidR="00B94FB4" w:rsidRPr="008002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Pr="008002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80022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80022A" w:rsidRDefault="0080022A" w:rsidP="00800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CE58BF" w:rsidRDefault="0080022A" w:rsidP="008002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0022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</w:t>
      </w:r>
      <w:r w:rsidR="00CE58BF" w:rsidRPr="0080022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Утвердить</w:t>
      </w:r>
      <w:r w:rsidR="00CE58BF" w:rsidRPr="008002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7" w:anchor="P32" w:history="1">
        <w:r w:rsidR="00CE58BF" w:rsidRPr="0080022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Положение</w:t>
        </w:r>
      </w:hyperlink>
      <w:r w:rsidR="00CE58BF" w:rsidRPr="0080022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об установке памятников, мемориальных досок и других памятных знаков на территории </w:t>
      </w:r>
      <w:proofErr w:type="spellStart"/>
      <w:r w:rsidR="00833806" w:rsidRPr="00800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Луговского</w:t>
      </w:r>
      <w:proofErr w:type="spellEnd"/>
      <w:r w:rsidR="00CE2051" w:rsidRPr="00800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3806" w:rsidRPr="00800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833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</w:t>
      </w:r>
      <w:r w:rsidR="00B94F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E58BF" w:rsidRPr="00CE5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1</w:t>
      </w:r>
      <w:r w:rsidR="00CE58BF"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8E3E6D" w:rsidRPr="0062558E" w:rsidRDefault="008E3E6D" w:rsidP="0080022A">
      <w:pPr>
        <w:pStyle w:val="2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558E">
        <w:rPr>
          <w:rFonts w:ascii="Arial" w:hAnsi="Arial" w:cs="Arial"/>
        </w:rPr>
        <w:t>2. Создать комиссию по рассмотрению вопросов установки памятников, мемориальных досок и других памятных знаков на</w:t>
      </w:r>
      <w:r>
        <w:rPr>
          <w:rFonts w:ascii="Arial" w:hAnsi="Arial" w:cs="Arial"/>
        </w:rPr>
        <w:t xml:space="preserve"> территории </w:t>
      </w:r>
      <w:proofErr w:type="spellStart"/>
      <w:r>
        <w:rPr>
          <w:rFonts w:ascii="Arial" w:hAnsi="Arial" w:cs="Arial"/>
        </w:rPr>
        <w:t>Луговского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62558E">
        <w:rPr>
          <w:rFonts w:ascii="Arial" w:hAnsi="Arial" w:cs="Arial"/>
        </w:rPr>
        <w:t xml:space="preserve"> в следующем составе:</w:t>
      </w:r>
    </w:p>
    <w:p w:rsidR="008E3E6D" w:rsidRPr="0062558E" w:rsidRDefault="008E3E6D" w:rsidP="008002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2051">
        <w:rPr>
          <w:rFonts w:ascii="Arial" w:hAnsi="Arial" w:cs="Arial"/>
          <w:sz w:val="24"/>
          <w:szCs w:val="24"/>
          <w:u w:val="single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="004E443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Ушаков Алексей Викторович - глава </w:t>
      </w:r>
      <w:proofErr w:type="spellStart"/>
      <w:r>
        <w:rPr>
          <w:rFonts w:ascii="Arial" w:hAnsi="Arial" w:cs="Arial"/>
          <w:sz w:val="24"/>
          <w:szCs w:val="24"/>
        </w:rPr>
        <w:t>Луговского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</w:t>
      </w:r>
      <w:r w:rsidRPr="0062558E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</w:rPr>
        <w:t>;</w:t>
      </w:r>
    </w:p>
    <w:p w:rsidR="008E3E6D" w:rsidRPr="0062558E" w:rsidRDefault="008E3E6D" w:rsidP="0080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051">
        <w:rPr>
          <w:rFonts w:ascii="Arial" w:hAnsi="Arial" w:cs="Arial"/>
          <w:sz w:val="24"/>
          <w:szCs w:val="24"/>
          <w:u w:val="single"/>
        </w:rPr>
        <w:t>Секретарь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="004E443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Токарчук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Николаевна</w:t>
      </w:r>
      <w:r w:rsidRPr="0062558E">
        <w:rPr>
          <w:rFonts w:ascii="Arial" w:hAnsi="Arial" w:cs="Arial"/>
          <w:sz w:val="24"/>
          <w:szCs w:val="24"/>
        </w:rPr>
        <w:t xml:space="preserve"> - заместитель</w:t>
      </w:r>
      <w:r>
        <w:rPr>
          <w:rFonts w:ascii="Arial" w:hAnsi="Arial" w:cs="Arial"/>
          <w:sz w:val="24"/>
          <w:szCs w:val="24"/>
        </w:rPr>
        <w:t xml:space="preserve">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Луговского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  <w:r w:rsidRPr="0062558E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</w:rPr>
        <w:t>;</w:t>
      </w:r>
    </w:p>
    <w:p w:rsidR="008E3E6D" w:rsidRPr="0062558E" w:rsidRDefault="008E3E6D" w:rsidP="0080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051">
        <w:rPr>
          <w:rFonts w:ascii="Arial" w:hAnsi="Arial" w:cs="Arial"/>
          <w:sz w:val="24"/>
          <w:szCs w:val="24"/>
          <w:u w:val="single"/>
        </w:rPr>
        <w:t>Члены комиссии</w:t>
      </w:r>
      <w:r w:rsidRPr="0062558E">
        <w:rPr>
          <w:rFonts w:ascii="Arial" w:hAnsi="Arial" w:cs="Arial"/>
          <w:sz w:val="24"/>
          <w:szCs w:val="24"/>
        </w:rPr>
        <w:t>:</w:t>
      </w:r>
    </w:p>
    <w:p w:rsidR="008E3E6D" w:rsidRDefault="008E3E6D" w:rsidP="0080022A">
      <w:pPr>
        <w:pStyle w:val="ConsPlusNormal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Барсукова</w:t>
      </w:r>
      <w:proofErr w:type="spellEnd"/>
      <w:r>
        <w:rPr>
          <w:sz w:val="24"/>
          <w:szCs w:val="24"/>
        </w:rPr>
        <w:t xml:space="preserve"> Ирина Аркадьевна</w:t>
      </w:r>
      <w:r w:rsidR="004E443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Председатель Думы </w:t>
      </w:r>
      <w:proofErr w:type="spellStart"/>
      <w:r>
        <w:rPr>
          <w:sz w:val="24"/>
          <w:szCs w:val="24"/>
        </w:rPr>
        <w:t>Луговского</w:t>
      </w:r>
      <w:proofErr w:type="spellEnd"/>
      <w:r>
        <w:rPr>
          <w:sz w:val="24"/>
          <w:szCs w:val="24"/>
        </w:rPr>
        <w:t xml:space="preserve">  городского </w:t>
      </w:r>
      <w:r w:rsidRPr="0062558E">
        <w:rPr>
          <w:sz w:val="24"/>
          <w:szCs w:val="24"/>
        </w:rPr>
        <w:t>поселения</w:t>
      </w:r>
      <w:r>
        <w:rPr>
          <w:sz w:val="24"/>
          <w:szCs w:val="24"/>
        </w:rPr>
        <w:t>;</w:t>
      </w:r>
    </w:p>
    <w:p w:rsidR="008E3E6D" w:rsidRDefault="00615D1B" w:rsidP="0080022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Яковлева Марина Анатольевна</w:t>
      </w:r>
      <w:r w:rsidR="004E443B">
        <w:rPr>
          <w:sz w:val="24"/>
          <w:szCs w:val="24"/>
        </w:rPr>
        <w:t xml:space="preserve"> -</w:t>
      </w:r>
      <w:r w:rsidR="008E3E6D">
        <w:rPr>
          <w:sz w:val="24"/>
          <w:szCs w:val="24"/>
        </w:rPr>
        <w:t xml:space="preserve"> </w:t>
      </w:r>
      <w:r w:rsidR="008E3E6D" w:rsidRPr="0062558E">
        <w:rPr>
          <w:sz w:val="24"/>
          <w:szCs w:val="24"/>
        </w:rPr>
        <w:t xml:space="preserve">депутат </w:t>
      </w:r>
      <w:r>
        <w:rPr>
          <w:sz w:val="24"/>
          <w:szCs w:val="24"/>
        </w:rPr>
        <w:t xml:space="preserve"> Думы  </w:t>
      </w:r>
      <w:proofErr w:type="spellStart"/>
      <w:r>
        <w:rPr>
          <w:sz w:val="24"/>
          <w:szCs w:val="24"/>
        </w:rPr>
        <w:t>Луговского</w:t>
      </w:r>
      <w:proofErr w:type="spellEnd"/>
      <w:r>
        <w:rPr>
          <w:sz w:val="24"/>
          <w:szCs w:val="24"/>
        </w:rPr>
        <w:t xml:space="preserve"> </w:t>
      </w:r>
      <w:r w:rsidR="008E3E6D" w:rsidRPr="0062558E">
        <w:rPr>
          <w:sz w:val="24"/>
          <w:szCs w:val="24"/>
        </w:rPr>
        <w:t>поселения</w:t>
      </w:r>
      <w:r w:rsidR="008E3E6D">
        <w:rPr>
          <w:sz w:val="24"/>
          <w:szCs w:val="24"/>
        </w:rPr>
        <w:t>;</w:t>
      </w:r>
    </w:p>
    <w:p w:rsidR="00DE1D8B" w:rsidRDefault="004E443B" w:rsidP="0080022A">
      <w:pPr>
        <w:pStyle w:val="ConsPlusNormal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Хамиева</w:t>
      </w:r>
      <w:proofErr w:type="spellEnd"/>
      <w:r>
        <w:rPr>
          <w:sz w:val="24"/>
          <w:szCs w:val="24"/>
        </w:rPr>
        <w:t xml:space="preserve"> Ольга </w:t>
      </w:r>
      <w:proofErr w:type="spellStart"/>
      <w:r>
        <w:rPr>
          <w:sz w:val="24"/>
          <w:szCs w:val="24"/>
        </w:rPr>
        <w:t>Гарифулловна</w:t>
      </w:r>
      <w:proofErr w:type="spellEnd"/>
      <w:r w:rsidR="008E3E6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депутат Думы </w:t>
      </w:r>
      <w:proofErr w:type="spellStart"/>
      <w:r>
        <w:rPr>
          <w:sz w:val="24"/>
          <w:szCs w:val="24"/>
        </w:rPr>
        <w:t>Луговского</w:t>
      </w:r>
      <w:proofErr w:type="spellEnd"/>
      <w:r w:rsidR="008E3E6D" w:rsidRPr="0062558E">
        <w:rPr>
          <w:sz w:val="24"/>
          <w:szCs w:val="24"/>
        </w:rPr>
        <w:t xml:space="preserve"> поселения</w:t>
      </w:r>
      <w:r w:rsidR="008E3E6D">
        <w:rPr>
          <w:sz w:val="24"/>
          <w:szCs w:val="24"/>
        </w:rPr>
        <w:t>.</w:t>
      </w:r>
    </w:p>
    <w:p w:rsidR="008E3E6D" w:rsidRPr="008525B8" w:rsidRDefault="008E3E6D" w:rsidP="0080022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525B8">
        <w:rPr>
          <w:sz w:val="24"/>
          <w:szCs w:val="24"/>
        </w:rPr>
        <w:t xml:space="preserve">Утвердить Положение о комиссии по рассмотрению вопросов установки памятников, мемориальных досок и других памятных знаков на </w:t>
      </w:r>
      <w:r w:rsidR="004E443B">
        <w:rPr>
          <w:sz w:val="24"/>
          <w:szCs w:val="24"/>
        </w:rPr>
        <w:t xml:space="preserve">территории  </w:t>
      </w:r>
      <w:proofErr w:type="spellStart"/>
      <w:r w:rsidR="004E443B">
        <w:rPr>
          <w:sz w:val="24"/>
          <w:szCs w:val="24"/>
        </w:rPr>
        <w:t>Луговского</w:t>
      </w:r>
      <w:proofErr w:type="spellEnd"/>
      <w:r w:rsidR="004E443B">
        <w:rPr>
          <w:sz w:val="24"/>
          <w:szCs w:val="24"/>
        </w:rPr>
        <w:t xml:space="preserve"> городского</w:t>
      </w:r>
      <w:r w:rsidRPr="008525B8">
        <w:rPr>
          <w:sz w:val="24"/>
          <w:szCs w:val="24"/>
        </w:rPr>
        <w:t xml:space="preserve"> по</w:t>
      </w:r>
      <w:r w:rsidR="004E443B">
        <w:rPr>
          <w:sz w:val="24"/>
          <w:szCs w:val="24"/>
        </w:rPr>
        <w:t xml:space="preserve">селения, </w:t>
      </w:r>
      <w:r w:rsidRPr="008525B8">
        <w:rPr>
          <w:sz w:val="24"/>
          <w:szCs w:val="24"/>
        </w:rPr>
        <w:t>согласно приложению №</w:t>
      </w:r>
      <w:r>
        <w:rPr>
          <w:sz w:val="24"/>
          <w:szCs w:val="24"/>
        </w:rPr>
        <w:t xml:space="preserve"> </w:t>
      </w:r>
      <w:r w:rsidRPr="008525B8">
        <w:rPr>
          <w:sz w:val="24"/>
          <w:szCs w:val="24"/>
        </w:rPr>
        <w:t>2.</w:t>
      </w:r>
    </w:p>
    <w:p w:rsidR="008E3E6D" w:rsidRPr="00CE58BF" w:rsidRDefault="008E3E6D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CE58BF" w:rsidRDefault="008E3E6D" w:rsidP="00800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4</w:t>
      </w:r>
      <w:r w:rsidR="00CE58BF"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. Адм</w:t>
      </w:r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инистрации </w:t>
      </w:r>
      <w:proofErr w:type="spellStart"/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Луговского</w:t>
      </w:r>
      <w:proofErr w:type="spellEnd"/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городского</w:t>
      </w:r>
      <w:r w:rsidR="00CE58BF"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поселения в течение 6 месяцев со дня вступления в силу настоящего решения, провести инв</w:t>
      </w:r>
      <w:r w:rsidR="004E443B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ентаризацию имеющихся </w:t>
      </w:r>
      <w:proofErr w:type="gramStart"/>
      <w:r w:rsidR="004E443B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в</w:t>
      </w:r>
      <w:proofErr w:type="gramEnd"/>
      <w:r w:rsidR="004E443B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E443B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с</w:t>
      </w:r>
      <w:proofErr w:type="gramEnd"/>
      <w:r w:rsidR="00CE58BF"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поселении памятников, мемориальных досок и других памятных знаков.</w:t>
      </w:r>
    </w:p>
    <w:p w:rsidR="0080022A" w:rsidRPr="00CE58BF" w:rsidRDefault="0080022A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5. Настоящее постановление опубликовать в установленном порядке.</w:t>
      </w:r>
    </w:p>
    <w:p w:rsidR="00CE58BF" w:rsidRPr="00CE58BF" w:rsidRDefault="00CE58BF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 xml:space="preserve">6. </w:t>
      </w: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Контроль за</w:t>
      </w:r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E58BF" w:rsidRPr="00A60909" w:rsidRDefault="00CE58BF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80022A" w:rsidRPr="00A60909" w:rsidRDefault="0080022A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60909" w:rsidRPr="00A60909" w:rsidRDefault="00A60909" w:rsidP="00800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  <w:proofErr w:type="spellStart"/>
      <w:r w:rsidRPr="00A60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Луговского</w:t>
      </w:r>
      <w:proofErr w:type="spellEnd"/>
      <w:r w:rsidRPr="00A60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A60909" w:rsidRPr="00A60909" w:rsidRDefault="00A60909" w:rsidP="00800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И.А.Барсукова</w:t>
      </w:r>
      <w:proofErr w:type="spellEnd"/>
    </w:p>
    <w:p w:rsidR="00A60909" w:rsidRPr="00A60909" w:rsidRDefault="00A60909" w:rsidP="00800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4FB4" w:rsidRDefault="00B94FB4" w:rsidP="00800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Луговского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</w:t>
      </w:r>
      <w:r w:rsidR="00CE58BF" w:rsidRPr="00CE5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</w:p>
    <w:p w:rsidR="00CE58BF" w:rsidRPr="00CE58BF" w:rsidRDefault="00B94FB4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А.В.Ушаков</w:t>
      </w:r>
      <w:r w:rsidR="00CE58BF" w:rsidRPr="00CE5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                                      </w:t>
      </w:r>
    </w:p>
    <w:p w:rsidR="0080022A" w:rsidRDefault="00CE58BF" w:rsidP="008002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CE58BF" w:rsidRPr="0080022A" w:rsidRDefault="00CE58BF" w:rsidP="00800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DE1D8B">
        <w:rPr>
          <w:rFonts w:ascii="Courier New" w:eastAsia="Times New Roman" w:hAnsi="Courier New" w:cs="Courier New"/>
          <w:color w:val="212121"/>
          <w:lang w:eastAsia="ru-RU"/>
        </w:rPr>
        <w:t>Приложение № 1</w:t>
      </w:r>
      <w:r w:rsidR="004E443B" w:rsidRPr="00DE1D8B">
        <w:rPr>
          <w:rFonts w:ascii="Courier New" w:eastAsia="Times New Roman" w:hAnsi="Courier New" w:cs="Courier New"/>
          <w:color w:val="212121"/>
          <w:lang w:eastAsia="ru-RU"/>
        </w:rPr>
        <w:t xml:space="preserve"> к Решению Думы</w:t>
      </w:r>
    </w:p>
    <w:p w:rsidR="004E443B" w:rsidRPr="00DE1D8B" w:rsidRDefault="004E443B" w:rsidP="008002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  <w:lang w:eastAsia="ru-RU"/>
        </w:rPr>
      </w:pPr>
      <w:proofErr w:type="spellStart"/>
      <w:r w:rsidRPr="00DE1D8B">
        <w:rPr>
          <w:rFonts w:ascii="Courier New" w:eastAsia="Times New Roman" w:hAnsi="Courier New" w:cs="Courier New"/>
          <w:color w:val="212121"/>
          <w:lang w:eastAsia="ru-RU"/>
        </w:rPr>
        <w:t>Луговского</w:t>
      </w:r>
      <w:proofErr w:type="spellEnd"/>
      <w:r w:rsidRPr="00DE1D8B">
        <w:rPr>
          <w:rFonts w:ascii="Courier New" w:eastAsia="Times New Roman" w:hAnsi="Courier New" w:cs="Courier New"/>
          <w:color w:val="212121"/>
          <w:lang w:eastAsia="ru-RU"/>
        </w:rPr>
        <w:t xml:space="preserve"> горо</w:t>
      </w:r>
      <w:r w:rsidR="00785889">
        <w:rPr>
          <w:rFonts w:ascii="Courier New" w:eastAsia="Times New Roman" w:hAnsi="Courier New" w:cs="Courier New"/>
          <w:color w:val="212121"/>
          <w:lang w:eastAsia="ru-RU"/>
        </w:rPr>
        <w:t>дского поселения  № 45 от 22.06.2020 года</w:t>
      </w:r>
    </w:p>
    <w:p w:rsidR="00CE58BF" w:rsidRPr="0080022A" w:rsidRDefault="00CE58BF" w:rsidP="003E3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CE58BF" w:rsidRPr="00DE1D8B" w:rsidRDefault="00CE58BF" w:rsidP="003E3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12121"/>
          <w:sz w:val="17"/>
          <w:szCs w:val="17"/>
          <w:lang w:eastAsia="ru-RU"/>
        </w:rPr>
      </w:pPr>
      <w:bookmarkStart w:id="0" w:name="P32"/>
      <w:bookmarkEnd w:id="0"/>
      <w:r w:rsidRPr="00DE1D8B"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  <w:t>ПОЛОЖЕНИЕ</w:t>
      </w:r>
    </w:p>
    <w:p w:rsidR="00CE58BF" w:rsidRPr="00DE1D8B" w:rsidRDefault="00CE58BF" w:rsidP="003E3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12121"/>
          <w:sz w:val="17"/>
          <w:szCs w:val="17"/>
          <w:lang w:eastAsia="ru-RU"/>
        </w:rPr>
      </w:pPr>
      <w:r w:rsidRPr="00DE1D8B"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  <w:t xml:space="preserve">О ПОРЯДКЕ УСТАНОВКИ ПАМЯТНИКОВ, МЕМОРИАЛЬНЫХ ДОСОК И ДРУГИХ ПАМЯТНЫХ ЗНАКОВ НА ТЕРРИТОРИИ </w:t>
      </w:r>
      <w:r w:rsidR="00B94FB4" w:rsidRPr="00DE1D8B"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  <w:t>ЛУГОВСКОГО МУНИЦИПАЛЬНОГО ОБРАЗОВАНИЯ</w:t>
      </w:r>
    </w:p>
    <w:p w:rsidR="00CE58BF" w:rsidRPr="0080022A" w:rsidRDefault="00CE58BF" w:rsidP="003E3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</w:pPr>
      <w:r w:rsidRPr="00DE1D8B">
        <w:rPr>
          <w:rFonts w:ascii="Times New Roman" w:eastAsia="Times New Roman" w:hAnsi="Times New Roman" w:cs="Times New Roman"/>
          <w:b/>
          <w:caps/>
          <w:color w:val="212121"/>
          <w:sz w:val="17"/>
          <w:szCs w:val="17"/>
          <w:lang w:eastAsia="ru-RU"/>
        </w:rPr>
        <w:t> </w:t>
      </w:r>
    </w:p>
    <w:p w:rsidR="00CE58BF" w:rsidRPr="00DE1D8B" w:rsidRDefault="00CE58BF" w:rsidP="003E3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12121"/>
          <w:sz w:val="17"/>
          <w:szCs w:val="17"/>
          <w:lang w:eastAsia="ru-RU"/>
        </w:rPr>
      </w:pPr>
      <w:r w:rsidRPr="00DE1D8B"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  <w:t>1. Общие положения</w:t>
      </w:r>
    </w:p>
    <w:p w:rsidR="00CE58BF" w:rsidRPr="0080022A" w:rsidRDefault="00CE58BF" w:rsidP="003E3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</w:pPr>
      <w:r w:rsidRPr="00DE1D8B">
        <w:rPr>
          <w:rFonts w:ascii="Times New Roman" w:eastAsia="Times New Roman" w:hAnsi="Times New Roman" w:cs="Times New Roman"/>
          <w:b/>
          <w:caps/>
          <w:color w:val="212121"/>
          <w:sz w:val="17"/>
          <w:szCs w:val="17"/>
          <w:lang w:eastAsia="ru-RU"/>
        </w:rPr>
        <w:t> </w:t>
      </w:r>
    </w:p>
    <w:p w:rsidR="00CE58BF" w:rsidRPr="00CE58BF" w:rsidRDefault="00CE58BF" w:rsidP="003E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1.1. 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Луговского</w:t>
      </w:r>
      <w:proofErr w:type="spellEnd"/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муниципального образования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, и устанавливает основания и порядок установки памятников, мемориальных досок и других памятных знаков на территории </w:t>
      </w:r>
      <w:r w:rsidR="00B94F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94F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Луговского</w:t>
      </w:r>
      <w:proofErr w:type="spellEnd"/>
      <w:r w:rsidR="00B94F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образования.</w:t>
      </w:r>
    </w:p>
    <w:p w:rsidR="00CE58BF" w:rsidRPr="00CE58BF" w:rsidRDefault="00CE58BF" w:rsidP="003E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1.2. Настоящее Положение определяет:</w:t>
      </w:r>
    </w:p>
    <w:p w:rsidR="00CE58BF" w:rsidRPr="00CE58BF" w:rsidRDefault="00CE58BF" w:rsidP="003E3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критерии, являющиеся основаниями для принятия решений об увековечении памяти о выдающихся событиях в истории </w:t>
      </w:r>
      <w:proofErr w:type="spellStart"/>
      <w:r w:rsidR="00B94F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Луговского</w:t>
      </w:r>
      <w:proofErr w:type="spellEnd"/>
      <w:r w:rsidR="00B94F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образования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, а также личностей, достижения и вклад которых в сфере их деятельности принесли знач</w:t>
      </w:r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имую пользу </w:t>
      </w:r>
      <w:proofErr w:type="spellStart"/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Мамско</w:t>
      </w:r>
      <w:proofErr w:type="spellEnd"/>
      <w:r w:rsidR="0080022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</w:t>
      </w:r>
      <w:r w:rsidR="0080022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Чуйскому району, Иркут</w:t>
      </w: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ской области и Отечеству;</w:t>
      </w:r>
    </w:p>
    <w:p w:rsidR="00CE58BF" w:rsidRPr="00CE58BF" w:rsidRDefault="00CE58BF" w:rsidP="003E3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порядок и условия установки памятников, мемориальных досок и других памятных знаков на территории</w:t>
      </w:r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Луговского</w:t>
      </w:r>
      <w:proofErr w:type="spellEnd"/>
      <w:r w:rsidR="00B94FB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муниципального образования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;</w:t>
      </w:r>
    </w:p>
    <w:p w:rsidR="00CE58BF" w:rsidRPr="00CE58BF" w:rsidRDefault="00CE58BF" w:rsidP="003E3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:rsidR="00CE58BF" w:rsidRPr="00CE58BF" w:rsidRDefault="00CE58BF" w:rsidP="003E3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порядок учета памятников, мемориальных досок и других памятных знаков, обязанности по их сохранению и поддержанию в эстетическом виде.</w:t>
      </w:r>
    </w:p>
    <w:p w:rsidR="00CE58BF" w:rsidRPr="00CE58BF" w:rsidRDefault="00CE58BF" w:rsidP="003E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CE58B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Памятник - произведение монументального искусства, созданное для увековечения памяти о выдающейся личности или историческом событии. </w:t>
      </w:r>
      <w:r w:rsidRPr="00CE5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распространённые виды памятников </w:t>
      </w:r>
      <w:r w:rsidRPr="00CE5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CE5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скульптурная группа, статуя, бюст, триумфальная арка, колонна, обелиск</w:t>
      </w:r>
      <w:r w:rsidR="00B94F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мемориал</w:t>
      </w:r>
      <w:r w:rsidRPr="00CE5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 д. В архитектурном плане памятники организуют пространство, нередко памятники </w:t>
      </w:r>
      <w:proofErr w:type="gramStart"/>
      <w:r w:rsidRPr="00CE5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роль</w:t>
      </w:r>
      <w:proofErr w:type="gramEnd"/>
      <w:r w:rsidRPr="00CE5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визуального центра площади или другого общественного пространства.</w:t>
      </w:r>
    </w:p>
    <w:p w:rsidR="00CE58BF" w:rsidRPr="00CE58BF" w:rsidRDefault="00CE58BF" w:rsidP="003E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1.4. Мемориальная доска -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событии в истории</w:t>
      </w:r>
      <w:r w:rsidR="00B94FB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B94FB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B94FB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образования 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и Российского государства, устанавливаемый на фасаде, в интерьерах зданий, сооружений, связанных с историческим событием, жизнью и деятельностью выдающейся личности. </w:t>
      </w: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воинского долга и служебных обязанностей,</w:t>
      </w:r>
      <w:r w:rsidRPr="00CE58B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выдающихся людей, внесших вклад в историю</w:t>
      </w:r>
      <w:r w:rsidR="00B94FB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B94FB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B94FB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</w:t>
      </w:r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</w:t>
      </w:r>
      <w:r w:rsidR="00B94FB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пального образования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имеющих авторитет и известность среди жителей</w:t>
      </w:r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образования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в связи с профессиональной, общественной, военной, научной, культурной, благотворительной</w:t>
      </w:r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</w:t>
      </w: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 также иной деятельностью со значительными результатами для Р</w:t>
      </w:r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оссийской Федерации, Иркутской области, </w:t>
      </w:r>
      <w:proofErr w:type="spellStart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Мамско-</w:t>
      </w:r>
      <w:r w:rsidR="0080022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Чуйского</w:t>
      </w:r>
      <w:proofErr w:type="spellEnd"/>
      <w:r w:rsidR="0080022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района </w:t>
      </w:r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и </w:t>
      </w:r>
      <w:proofErr w:type="spellStart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образования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отмеченных правительственными наградами (орденами, медалями) за заслуги в области науки, техники, литературы, искусства, культуры, спорта и иной отрасли, а также увековечению памятных событий в истории</w:t>
      </w:r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образования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в целях формирования </w:t>
      </w:r>
      <w:proofErr w:type="spell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социокультурной</w:t>
      </w:r>
      <w:proofErr w:type="spell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среды, воспитания в гражданах чувства уважения и любви к</w:t>
      </w:r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историческим традициям и наследию.</w:t>
      </w:r>
    </w:p>
    <w:p w:rsidR="00CE58BF" w:rsidRPr="00CE58BF" w:rsidRDefault="00CE58BF" w:rsidP="003E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1.5. Памятный знак - сооружение или предмет, связанный с историческими событиями в жизни народа, развитием общества и государства.</w:t>
      </w:r>
    </w:p>
    <w:p w:rsidR="00CE58BF" w:rsidRPr="00CE58BF" w:rsidRDefault="00CE58BF" w:rsidP="003E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1.6.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CE58BF" w:rsidRPr="0080022A" w:rsidRDefault="00CE58BF" w:rsidP="003E3BCC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CE58BF" w:rsidRPr="00DE1D8B" w:rsidRDefault="00CE58BF" w:rsidP="00800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12121"/>
          <w:sz w:val="17"/>
          <w:szCs w:val="17"/>
          <w:lang w:eastAsia="ru-RU"/>
        </w:rPr>
      </w:pPr>
      <w:r w:rsidRPr="00DE1D8B"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  <w:t>2. Критерии для принятия решений об установке памятников, мемориальных досок и других памятных знаков</w:t>
      </w:r>
    </w:p>
    <w:p w:rsidR="00CE58BF" w:rsidRPr="0080022A" w:rsidRDefault="00CE58BF" w:rsidP="00800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CE58BF" w:rsidRPr="00CE58BF" w:rsidRDefault="00CE58BF" w:rsidP="003E3B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</w:t>
      </w:r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истории Отечества, Иркутской области, </w:t>
      </w:r>
      <w:proofErr w:type="spellStart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Мамско-Чуйского</w:t>
      </w:r>
      <w:proofErr w:type="spellEnd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района,</w:t>
      </w:r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образования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;</w:t>
      </w:r>
    </w:p>
    <w:p w:rsidR="00CE58BF" w:rsidRPr="00CE58BF" w:rsidRDefault="00CE58BF" w:rsidP="003E3B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 </w:t>
      </w:r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образования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повышению его престижа и авторитета, и завоевавшим тем самым</w:t>
      </w:r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право на всеобщее уважение и благодарность жителей муниципального образования;</w:t>
      </w:r>
    </w:p>
    <w:p w:rsidR="00CE58BF" w:rsidRPr="00CE58BF" w:rsidRDefault="00CE58BF" w:rsidP="003E3B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примеры проявления особого героизма, мужества, смелости, отваги.</w:t>
      </w:r>
    </w:p>
    <w:p w:rsidR="00CE58BF" w:rsidRPr="00CE58BF" w:rsidRDefault="00CE58BF" w:rsidP="003E3BC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2.2. Рассмотрение вопроса об установке памятника, мемориальной доски и другого памятного знака производится по истечении 5 лет со дня события или смерти лица, об увековечении памяти которого ходатайствуют инициаторы.</w:t>
      </w:r>
    </w:p>
    <w:p w:rsidR="00CE58BF" w:rsidRPr="00CE58BF" w:rsidRDefault="00CE58BF" w:rsidP="003E3BC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2.3. На лиц, удостоенных звания Героя Советского Союза, Героя Российской Федерации, Героя Социалистического Труда, полных кавалеров ордена Славы, награжденных орденом "За заслуги перед Отечеством", орденом Трудовой Славы, орденом Мужества, лиц погибших </w:t>
      </w: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</w:t>
      </w:r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исполнения воинского долга, ограничения по срокам обращения об установке памятника, мемориальной доски и другого памятного знака не распространяются.</w:t>
      </w:r>
    </w:p>
    <w:p w:rsidR="00CE58BF" w:rsidRPr="00CE58BF" w:rsidRDefault="00CE58BF" w:rsidP="003E3BC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2.4. При решении вопроса об установке памятника, мемориальной доски и другого памятного знака учитывается наличие или отсутствие иных форм увековечения данного события на территории</w:t>
      </w:r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образования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CE58BF" w:rsidRPr="0080022A" w:rsidRDefault="00CE58BF" w:rsidP="003E3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CE58BF" w:rsidRDefault="00CE58BF" w:rsidP="00800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</w:pPr>
      <w:r w:rsidRPr="00DE1D8B"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  <w:t>3. Порядок рассмотрения ходатайств об установке памятников, мемориальных досок и других памятных знаков</w:t>
      </w:r>
    </w:p>
    <w:p w:rsidR="0080022A" w:rsidRPr="0080022A" w:rsidRDefault="0080022A" w:rsidP="00800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</w:pPr>
    </w:p>
    <w:p w:rsidR="00CB46C8" w:rsidRDefault="00CE58BF" w:rsidP="008002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</w:t>
      </w:r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3.2. Письменное ходатайство об установке памятников, мемориальных досок и других памятных знаков и необходимые документы направляются на имя главы</w:t>
      </w:r>
      <w:r w:rsidR="00CB46C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DE1D8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DE1D8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 поселения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для рассмотрения.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3.3. Перечень документов, представляемых в комиссию:</w:t>
      </w:r>
    </w:p>
    <w:p w:rsidR="00CE58BF" w:rsidRPr="00CE58BF" w:rsidRDefault="00CE58BF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CE58BF" w:rsidRPr="00CE58BF" w:rsidRDefault="00CE58BF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историческая или историко-биографическая справка;</w:t>
      </w:r>
    </w:p>
    <w:p w:rsidR="00CE58BF" w:rsidRPr="00CE58BF" w:rsidRDefault="00CE58BF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копии документов, подтверждающих достоверность события или заслуги увековечиваемого лица;</w:t>
      </w:r>
    </w:p>
    <w:p w:rsidR="00CE58BF" w:rsidRPr="00CE58BF" w:rsidRDefault="00CE58BF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CE58BF" w:rsidRPr="00CE58BF" w:rsidRDefault="00CE58BF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5) предложение по проекту (эскиз, макет) памятника, мемориальной доски или другого памятного знака;</w:t>
      </w:r>
    </w:p>
    <w:p w:rsidR="00CE58BF" w:rsidRPr="00CE58BF" w:rsidRDefault="00CE58BF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6) предложение по тексту надписи;</w:t>
      </w:r>
    </w:p>
    <w:p w:rsidR="00CE58BF" w:rsidRPr="00CE58BF" w:rsidRDefault="00CE58BF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7) письменное согласие собственника здания, сооружения на размещение мемориальной доски или памятного знака;</w:t>
      </w:r>
    </w:p>
    <w:p w:rsidR="00CE58BF" w:rsidRPr="0080022A" w:rsidRDefault="00CE58BF" w:rsidP="00800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  с указанием банковских реквизитов.</w:t>
      </w:r>
    </w:p>
    <w:p w:rsidR="00CE58BF" w:rsidRPr="0080022A" w:rsidRDefault="00CE58BF" w:rsidP="003E3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</w:pPr>
      <w:r w:rsidRPr="00DE1D8B">
        <w:rPr>
          <w:rFonts w:ascii="Times New Roman" w:eastAsia="Times New Roman" w:hAnsi="Times New Roman" w:cs="Times New Roman"/>
          <w:b/>
          <w:caps/>
          <w:color w:val="212121"/>
          <w:sz w:val="17"/>
          <w:szCs w:val="17"/>
          <w:lang w:eastAsia="ru-RU"/>
        </w:rPr>
        <w:t> </w:t>
      </w:r>
    </w:p>
    <w:p w:rsidR="00CE58BF" w:rsidRPr="00DE1D8B" w:rsidRDefault="00CE58BF" w:rsidP="003E3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12121"/>
          <w:sz w:val="17"/>
          <w:szCs w:val="17"/>
          <w:lang w:eastAsia="ru-RU"/>
        </w:rPr>
      </w:pPr>
      <w:r w:rsidRPr="00DE1D8B"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  <w:t>4. Порядок рассмотрения и принятия решений</w:t>
      </w:r>
    </w:p>
    <w:p w:rsidR="00CE58BF" w:rsidRPr="0080022A" w:rsidRDefault="00CE58BF" w:rsidP="003E3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4.1. Предложения об установлении памятников, мемориальных досок и других памятных знаков направляются на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имя главы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 поселения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поселения</w:t>
      </w:r>
      <w:proofErr w:type="spellEnd"/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затем передаются на рассмотрение Комиссии по рассмотрению вопросов об установке памятников, мемориальных досок и других памятных знаков на территории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образования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(далее по тексту - Комиссия), полномочия, количественный и персональный состав  которой утверждаются решением 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Думы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 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поселения.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4.2. Комиссия проводит экспертизу поступивших предложений и дает по ним официальное заключение для последующего рассмотрения на заседан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ии Думы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 (далее по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тексту Дума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).</w:t>
      </w:r>
    </w:p>
    <w:p w:rsidR="00CE58BF" w:rsidRPr="00CE58BF" w:rsidRDefault="00CE58BF" w:rsidP="003E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lastRenderedPageBreak/>
        <w:t>4.3. Место установки памятника, мемориальной доски, других памятных знаков, должны быть согласованы с адми</w:t>
      </w:r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нистрацией 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поселения и собственником здания. Адм</w:t>
      </w:r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инистрация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поселения может отказать в согласовании установки  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  направляет свое мотивированное мнение Комиссии и инициаторам.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4.4. Проект, размеры, эскизные проекты размещения и оформления, памятников, мемориальных досок и других памятных знаков согласовывается с адми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нистрацией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поселения.</w:t>
      </w:r>
    </w:p>
    <w:p w:rsidR="00CE58BF" w:rsidRPr="00CE58BF" w:rsidRDefault="004A32C4" w:rsidP="00800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4.5.</w:t>
      </w:r>
      <w:r w:rsidR="00CE58BF"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CE58BF" w:rsidRPr="00CE58BF" w:rsidRDefault="00CE58BF" w:rsidP="003E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4.6.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4.7. 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 по охране памятников историко-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культурного наследия Иркутской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области. Согласование проводит ходатайствующая сторона.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4.8. В результате рассмотрения ходатайств Комиссия принимает одно из следующих решений:</w:t>
      </w:r>
    </w:p>
    <w:p w:rsidR="00CE58BF" w:rsidRPr="00CE58BF" w:rsidRDefault="00CE58BF" w:rsidP="003E3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поддержать ходатайст</w:t>
      </w:r>
      <w:r w:rsidR="00833806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во и рекомендовать Думе</w:t>
      </w: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принять решение об установке памятника, мемориальной доски, памятного знака;</w:t>
      </w:r>
    </w:p>
    <w:p w:rsidR="00CE58BF" w:rsidRPr="00CE58BF" w:rsidRDefault="00CE58BF" w:rsidP="003E3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рекомендовать ходатайствующей стороне увековечить память события или деятеля в других формах.</w:t>
      </w:r>
    </w:p>
    <w:p w:rsidR="00CE58BF" w:rsidRPr="00CE58BF" w:rsidRDefault="00CE58BF" w:rsidP="003E3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- отклонить ходатайство, направить </w:t>
      </w: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обратившимся</w:t>
      </w:r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мотивированный отказ.</w:t>
      </w:r>
    </w:p>
    <w:p w:rsidR="00CE58BF" w:rsidRPr="00CE58BF" w:rsidRDefault="00CE58BF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 принятии положительного решения Комиссия и адм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инистрация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 представляет на рассмот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рение Думы 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проект решения об установке памятника, мемориальной доски или другого памятного знака.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4.9.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CE58BF" w:rsidRPr="00CE58BF" w:rsidRDefault="00CE58BF" w:rsidP="0080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Комиссия оформляет протокол заседания, готовит решение комиссии и направляет свое реш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ение главе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 для согласования. В случае согласования принятого комиссией реш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ения глава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 вносит предложение об установке памятника, мемориальной доски и другого памятного знака на рассмо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трение Думы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4.10. Решение об установке памятника, мемориальной доски и другого памятного знака принимается на зас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едании Думы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4.11. Р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ешение Думы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об установке мемориальной доски или другого памятного знака направляется заявителю и подлежит обнародованию на информационных стендах, расположенных на 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территории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поселения, а также размещению на официал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ьном сайте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поселения.</w:t>
      </w:r>
    </w:p>
    <w:p w:rsidR="00CE58BF" w:rsidRPr="00CE58BF" w:rsidRDefault="00CE58BF" w:rsidP="00800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 xml:space="preserve">4.12. </w:t>
      </w: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 если изготовление и установка памятника, мемориальной доски и другого памятного знака производятся за счет инициатора, и в установленные сроки не выполн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ены, глава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 вно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сит предложение в Думу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 об отмене решения об установке такого памятника, мемориальной доски, другого памятного знака.</w:t>
      </w:r>
      <w:proofErr w:type="gramEnd"/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4.13. Мемориальные доски могут устанавливаться за счет бюджетн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ых средств</w:t>
      </w:r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администрации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поселения, на основани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 правового акта</w:t>
      </w:r>
      <w:r w:rsidR="0080022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Думы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поселения, с определением источника финансирования.</w:t>
      </w:r>
    </w:p>
    <w:p w:rsidR="00CE58BF" w:rsidRPr="00A46C51" w:rsidRDefault="00CE58BF" w:rsidP="00A46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CE58BF" w:rsidRDefault="00CE58BF" w:rsidP="00A46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</w:pPr>
      <w:r w:rsidRPr="00DE1D8B"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  <w:t>5. Архитектурно-художественные требования, предъявляемые к памятникам, мемориальным доскам и другим памятным знакам</w:t>
      </w:r>
    </w:p>
    <w:p w:rsidR="00A46C51" w:rsidRPr="00A46C51" w:rsidRDefault="00A46C51" w:rsidP="00A46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</w:pP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5.1. Архитектурно-</w:t>
      </w: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художественное решение</w:t>
      </w:r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5.2.1. Размещение памятника, мемориальной доски и другого памятного знака с учетом его панорамного восприятия.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5.8. Памятники устанавливаются на открытых, хорошо просматриваемых территориях, выходящих на магистрали и улицы.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5.10. </w:t>
      </w: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 если событие,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  <w:proofErr w:type="gramEnd"/>
    </w:p>
    <w:p w:rsidR="00CE58BF" w:rsidRPr="00A46C51" w:rsidRDefault="00CE58BF" w:rsidP="00A46C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CE58BF" w:rsidRPr="00DE1D8B" w:rsidRDefault="00CE58BF" w:rsidP="00A46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12121"/>
          <w:sz w:val="17"/>
          <w:szCs w:val="17"/>
          <w:lang w:eastAsia="ru-RU"/>
        </w:rPr>
      </w:pPr>
      <w:r w:rsidRPr="00DE1D8B">
        <w:rPr>
          <w:rFonts w:ascii="Arial" w:eastAsia="Times New Roman" w:hAnsi="Arial" w:cs="Arial"/>
          <w:b/>
          <w:caps/>
          <w:color w:val="212121"/>
          <w:sz w:val="24"/>
          <w:szCs w:val="24"/>
          <w:lang w:eastAsia="ru-RU"/>
        </w:rPr>
        <w:t>6. Порядок изготовления и установки памятников, мемориальных досок, памятных знаков</w:t>
      </w:r>
    </w:p>
    <w:p w:rsidR="00CE58BF" w:rsidRPr="00A46C51" w:rsidRDefault="00CE58BF" w:rsidP="00A46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lastRenderedPageBreak/>
        <w:t>6.1. Проектирование, сооружение, установка и техническое обеспечение торжественного открытия памятных знаков, 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CE58BF" w:rsidRPr="00CE58BF" w:rsidRDefault="00CE58BF" w:rsidP="003E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6.2. На основании </w:t>
      </w:r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решения Думы </w:t>
      </w: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памятники, мемориальные доски и другие памятные знаки могут устанавливаться за счет средс</w:t>
      </w:r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тв бюджета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поселения (либо привлеченных внебюджетных средств) в следующих случаях:</w:t>
      </w:r>
    </w:p>
    <w:p w:rsidR="00CE58BF" w:rsidRPr="00CE58BF" w:rsidRDefault="00CE58BF" w:rsidP="003E3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CE58BF" w:rsidRPr="00CE58BF" w:rsidRDefault="00CE58BF" w:rsidP="003E3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города и Отечества, при условии, что установка доски не может быть осуществлена за счет средств ходатайствующей стороны;</w:t>
      </w:r>
    </w:p>
    <w:p w:rsidR="00CE58BF" w:rsidRPr="00CE58BF" w:rsidRDefault="00CE58BF" w:rsidP="003E3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установка мемориальных досок и других памятных знаков в память о событиях, имевших особое значение для истории и</w:t>
      </w:r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культуры 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городского </w:t>
      </w: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поселения.</w:t>
      </w:r>
    </w:p>
    <w:p w:rsidR="00CE58BF" w:rsidRPr="00CE58BF" w:rsidRDefault="00CE58BF" w:rsidP="003E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6.3. 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CE58BF" w:rsidRPr="00CE58BF" w:rsidRDefault="00CE58BF" w:rsidP="003E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6.4.Официальное открытие мемориальной доски или другого памятного знака проводится на специальной торжественной церемонии.</w:t>
      </w:r>
    </w:p>
    <w:p w:rsidR="00CE58BF" w:rsidRPr="00A46C51" w:rsidRDefault="00CE58BF" w:rsidP="003E3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CE58BF" w:rsidRPr="00DE1D8B" w:rsidRDefault="00CE58BF" w:rsidP="003E3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12121"/>
          <w:sz w:val="17"/>
          <w:szCs w:val="17"/>
          <w:lang w:eastAsia="ru-RU"/>
        </w:rPr>
      </w:pPr>
      <w:r w:rsidRPr="00DE1D8B">
        <w:rPr>
          <w:rFonts w:ascii="Arial" w:eastAsia="Times New Roman" w:hAnsi="Arial" w:cs="Arial"/>
          <w:b/>
          <w:bCs/>
          <w:caps/>
          <w:color w:val="212121"/>
          <w:sz w:val="24"/>
          <w:szCs w:val="24"/>
          <w:lang w:eastAsia="ru-RU"/>
        </w:rPr>
        <w:t>7</w:t>
      </w:r>
      <w:r w:rsidRPr="00DE1D8B">
        <w:rPr>
          <w:rFonts w:ascii="Arial" w:eastAsia="Times New Roman" w:hAnsi="Arial" w:cs="Arial"/>
          <w:b/>
          <w:caps/>
          <w:color w:val="212121"/>
          <w:sz w:val="24"/>
          <w:szCs w:val="24"/>
          <w:shd w:val="clear" w:color="auto" w:fill="FFFFFF"/>
          <w:lang w:eastAsia="ru-RU"/>
        </w:rPr>
        <w:t>. Содержание, реставрация, ремонт, демонтаж памятников</w:t>
      </w:r>
      <w:r w:rsidRPr="00DE1D8B">
        <w:rPr>
          <w:rFonts w:ascii="Arial" w:eastAsia="Times New Roman" w:hAnsi="Arial" w:cs="Arial"/>
          <w:b/>
          <w:caps/>
          <w:color w:val="355081"/>
          <w:sz w:val="24"/>
          <w:szCs w:val="24"/>
          <w:shd w:val="clear" w:color="auto" w:fill="FFFFFF"/>
          <w:lang w:eastAsia="ru-RU"/>
        </w:rPr>
        <w:t>, </w:t>
      </w:r>
      <w:r w:rsidRPr="00DE1D8B">
        <w:rPr>
          <w:rFonts w:ascii="Arial" w:eastAsia="Times New Roman" w:hAnsi="Arial" w:cs="Arial"/>
          <w:b/>
          <w:caps/>
          <w:color w:val="212121"/>
          <w:sz w:val="24"/>
          <w:szCs w:val="24"/>
          <w:shd w:val="clear" w:color="auto" w:fill="FFFFFF"/>
          <w:lang w:eastAsia="ru-RU"/>
        </w:rPr>
        <w:t>мемориальных досок, памятных знаков</w:t>
      </w:r>
    </w:p>
    <w:p w:rsidR="00CE58BF" w:rsidRPr="00A46C51" w:rsidRDefault="00CE58BF" w:rsidP="003E3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7.1. Содержание, реставрация и ремонт, памятников, мемориальных досок, памятных знаков производится за счет финансовых средств ходатайствующей стороны, по р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ешению Думы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 поселения</w:t>
      </w:r>
      <w:proofErr w:type="gram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</w:t>
      </w:r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 обязательным письменным уведомлением адм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инистрации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 о целях, дате и периоде демонтажа</w:t>
      </w:r>
      <w:r w:rsidRPr="00CE58B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Исключение составляют памятники, мемориальные доски, другие памятные знаки, установленные за сч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ет бюджета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 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поселения, или переданные в муницип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альную собственность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поселения, содержание, реставрацию, ремонт и </w:t>
      </w: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контроль за</w:t>
      </w:r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состоянием которых осуществляет адм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инистрация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</w:t>
      </w:r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тв бюджета </w:t>
      </w:r>
      <w:proofErr w:type="spellStart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4A32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 поселения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поселения</w:t>
      </w:r>
      <w:proofErr w:type="spellEnd"/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 (или) за счет безвозмездных поступлений от физических и юридических лиц.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счет средств организации, осуществляющей ремонт здания.</w:t>
      </w:r>
    </w:p>
    <w:p w:rsidR="00CE58BF" w:rsidRPr="00CE58BF" w:rsidRDefault="00CE58BF" w:rsidP="00A4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Организация, осуществляющая ремонт здания, обеспечивает сохранность мемориальных досок, памятных знаков, и по окончании работ восстанавливает их 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на прежнее место, согласно художественно-</w:t>
      </w: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архитектурному проекту</w:t>
      </w:r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за счет собственных средств.</w:t>
      </w:r>
    </w:p>
    <w:p w:rsidR="00CE58BF" w:rsidRPr="00CE58BF" w:rsidRDefault="00CE58BF" w:rsidP="003E3BC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7.4. Памятники, мемориальные доски и другие памятные знаки демонтируются: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7.4.3. При разрушении, сносе здания, на фасаде которого установлена мемориальная доска.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7.4.4. При установке памятника, мемориальной доски и другого памятного знака с нарушением требований настоящего Положения.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7.5. Письменные ходатайства о демонтаже памятников, мемориальных досок и других памятных знаков направляются на </w:t>
      </w:r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имя главы </w:t>
      </w:r>
      <w:proofErr w:type="spellStart"/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 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поселения и передаются в комиссию для рассмотрения.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7.6. Комиссия рассматривает ходатайство в течение 20 календарных дней со дня его регистрации.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</w:t>
      </w:r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ение главе </w:t>
      </w:r>
      <w:proofErr w:type="spellStart"/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 для согласования.</w:t>
      </w:r>
    </w:p>
    <w:p w:rsidR="00CE58BF" w:rsidRPr="00CE58BF" w:rsidRDefault="00CE58BF" w:rsidP="00A4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 согласования принятого комиссией реше</w:t>
      </w:r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ния, глава </w:t>
      </w:r>
      <w:proofErr w:type="spellStart"/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 вносит предложение о демонтаже памятника, мемориальной доски и другого памятного знака на рассмо</w:t>
      </w:r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трение Думы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CE58BF" w:rsidRPr="00CE58BF" w:rsidRDefault="00833806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7.6.  Дума </w:t>
      </w:r>
      <w:r w:rsidR="00CE58BF"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7.7. По р</w:t>
      </w:r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ешению Думы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может </w:t>
      </w:r>
      <w:proofErr w:type="gramStart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проводится</w:t>
      </w:r>
      <w:proofErr w:type="gramEnd"/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опрос населения по решению вопроса о демонтаже, переносе или реконструкции памятника, мемориальной доски, других памятных знаков.</w:t>
      </w:r>
    </w:p>
    <w:p w:rsidR="00A46C51" w:rsidRPr="00A46C51" w:rsidRDefault="00A46C51" w:rsidP="00A46C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CE58BF" w:rsidRDefault="00CE58BF" w:rsidP="00A46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</w:pPr>
      <w:r w:rsidRPr="00A46C51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8. Учет памятников, мемориальных досок, других памятных знаков</w:t>
      </w:r>
    </w:p>
    <w:p w:rsidR="00A46C51" w:rsidRPr="00A46C51" w:rsidRDefault="00A46C51" w:rsidP="00A46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17"/>
          <w:szCs w:val="17"/>
          <w:lang w:eastAsia="ru-RU"/>
        </w:rPr>
      </w:pP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A46C5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8.1. Учет памятников, мемориальных досок, других памятных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знаков возлагается на адм</w:t>
      </w:r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инистрацию  </w:t>
      </w:r>
      <w:proofErr w:type="spellStart"/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поселения.</w:t>
      </w:r>
    </w:p>
    <w:p w:rsidR="00CE58BF" w:rsidRPr="00CE58BF" w:rsidRDefault="00CE58BF" w:rsidP="00A4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8.2. А</w:t>
      </w:r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дминистрация </w:t>
      </w:r>
      <w:proofErr w:type="spellStart"/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8338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городского</w:t>
      </w: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поселения:</w:t>
      </w:r>
    </w:p>
    <w:p w:rsidR="00CE58BF" w:rsidRPr="00CE58BF" w:rsidRDefault="00CE58BF" w:rsidP="00A4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проводит инвентаризацию памятников, мемориальных досок, других памятных знаков;</w:t>
      </w:r>
    </w:p>
    <w:p w:rsidR="004E443B" w:rsidRDefault="00CE58BF" w:rsidP="00A46C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составляет единый реестр памятников, мемориальных досок, других памятных знаков.</w:t>
      </w:r>
    </w:p>
    <w:p w:rsidR="00A46C51" w:rsidRDefault="00A46C51" w:rsidP="00A46C51">
      <w:pPr>
        <w:shd w:val="clear" w:color="auto" w:fill="FFFFFF"/>
        <w:spacing w:after="0" w:line="240" w:lineRule="auto"/>
        <w:jc w:val="both"/>
        <w:rPr>
          <w:rFonts w:ascii="Arial" w:eastAsia="Times New Roman" w:hAnsi="Arial" w:cs="Cordia New"/>
        </w:rPr>
      </w:pPr>
    </w:p>
    <w:p w:rsidR="004E443B" w:rsidRPr="00CE2051" w:rsidRDefault="004E443B" w:rsidP="003E3BC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E2051">
        <w:rPr>
          <w:rFonts w:ascii="Courier New" w:eastAsia="Times New Roman" w:hAnsi="Courier New" w:cs="Courier New"/>
        </w:rPr>
        <w:t>Приложение №</w:t>
      </w:r>
      <w:r w:rsidR="00F8005F">
        <w:rPr>
          <w:rFonts w:ascii="Courier New" w:eastAsia="Times New Roman" w:hAnsi="Courier New" w:cs="Courier New"/>
        </w:rPr>
        <w:t xml:space="preserve"> </w:t>
      </w:r>
      <w:r w:rsidRPr="00CE2051">
        <w:rPr>
          <w:rFonts w:ascii="Courier New" w:eastAsia="Times New Roman" w:hAnsi="Courier New" w:cs="Courier New"/>
        </w:rPr>
        <w:t>2 к Решению Думы</w:t>
      </w:r>
    </w:p>
    <w:p w:rsidR="004E443B" w:rsidRPr="00CE2051" w:rsidRDefault="004E443B" w:rsidP="003E3BCC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CE2051">
        <w:rPr>
          <w:rFonts w:ascii="Courier New" w:eastAsia="Times New Roman" w:hAnsi="Courier New" w:cs="Courier New"/>
        </w:rPr>
        <w:t>Луговского</w:t>
      </w:r>
      <w:proofErr w:type="spellEnd"/>
      <w:r w:rsidRPr="00CE2051">
        <w:rPr>
          <w:rFonts w:ascii="Courier New" w:eastAsia="Times New Roman" w:hAnsi="Courier New" w:cs="Courier New"/>
        </w:rPr>
        <w:t xml:space="preserve"> городского поселения</w:t>
      </w:r>
      <w:r w:rsidR="00785889">
        <w:rPr>
          <w:rFonts w:ascii="Courier New" w:eastAsia="Times New Roman" w:hAnsi="Courier New" w:cs="Courier New"/>
        </w:rPr>
        <w:t xml:space="preserve"> № 45 от 22.06.2020 года</w:t>
      </w:r>
      <w:r w:rsidRPr="00CE2051">
        <w:rPr>
          <w:rFonts w:ascii="Courier New" w:eastAsia="Times New Roman" w:hAnsi="Courier New" w:cs="Courier New"/>
        </w:rPr>
        <w:t xml:space="preserve"> </w:t>
      </w:r>
    </w:p>
    <w:p w:rsidR="003E3BCC" w:rsidRDefault="003E3BCC" w:rsidP="003E3B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43B" w:rsidRPr="003E3BCC" w:rsidRDefault="004E443B" w:rsidP="00A46C5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E3BCC">
        <w:rPr>
          <w:rFonts w:ascii="Arial" w:hAnsi="Arial" w:cs="Arial"/>
          <w:b/>
          <w:caps/>
          <w:sz w:val="24"/>
          <w:szCs w:val="24"/>
        </w:rPr>
        <w:t>Положение о комиссии</w:t>
      </w:r>
    </w:p>
    <w:p w:rsidR="004E443B" w:rsidRPr="003E3BCC" w:rsidRDefault="004E443B" w:rsidP="00A46C5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E3BCC">
        <w:rPr>
          <w:rFonts w:ascii="Arial" w:hAnsi="Arial" w:cs="Arial"/>
          <w:b/>
          <w:caps/>
          <w:sz w:val="24"/>
          <w:szCs w:val="24"/>
        </w:rPr>
        <w:t xml:space="preserve">по рассмотрению вопросов об установке памятников, мемориальных досок и других памятных знаков на территории </w:t>
      </w:r>
      <w:r w:rsidR="003E3BCC" w:rsidRPr="003E3BCC">
        <w:rPr>
          <w:rFonts w:ascii="Arial" w:hAnsi="Arial" w:cs="Arial"/>
          <w:b/>
          <w:caps/>
          <w:sz w:val="24"/>
          <w:szCs w:val="24"/>
        </w:rPr>
        <w:t>Луговского городского поселения</w:t>
      </w:r>
    </w:p>
    <w:p w:rsidR="004E443B" w:rsidRPr="003E3BCC" w:rsidRDefault="004E443B" w:rsidP="00A46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4E443B" w:rsidRPr="003E3BCC" w:rsidRDefault="004E443B" w:rsidP="00A46C5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E3BCC">
        <w:rPr>
          <w:rFonts w:ascii="Arial" w:hAnsi="Arial" w:cs="Arial"/>
          <w:b/>
          <w:sz w:val="24"/>
          <w:szCs w:val="24"/>
        </w:rPr>
        <w:t>1</w:t>
      </w:r>
      <w:r w:rsidRPr="003E3BCC">
        <w:rPr>
          <w:rFonts w:ascii="Arial" w:hAnsi="Arial" w:cs="Arial"/>
          <w:b/>
          <w:caps/>
          <w:sz w:val="24"/>
          <w:szCs w:val="24"/>
        </w:rPr>
        <w:t>.Общие положения</w:t>
      </w:r>
    </w:p>
    <w:p w:rsidR="004E443B" w:rsidRPr="009A1116" w:rsidRDefault="004E443B" w:rsidP="00A46C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E443B" w:rsidRPr="009A1116" w:rsidRDefault="004E443B" w:rsidP="00A46C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lastRenderedPageBreak/>
        <w:t>1.1. Вопросы увековечения памяти установкой памятников, мемориальных досок, других памятных знаков, рассматривает Комиссия по рассмотрению вопросов об установке памятников, мемориальных досок и други</w:t>
      </w:r>
      <w:r w:rsidR="003E3BCC">
        <w:rPr>
          <w:rFonts w:ascii="Arial" w:hAnsi="Arial" w:cs="Arial"/>
          <w:sz w:val="24"/>
          <w:szCs w:val="24"/>
        </w:rPr>
        <w:t xml:space="preserve">х памятных знаков на территории </w:t>
      </w:r>
      <w:proofErr w:type="spellStart"/>
      <w:r w:rsidR="003E3BCC">
        <w:rPr>
          <w:rFonts w:ascii="Arial" w:hAnsi="Arial" w:cs="Arial"/>
          <w:sz w:val="24"/>
          <w:szCs w:val="24"/>
        </w:rPr>
        <w:t>Луговского</w:t>
      </w:r>
      <w:proofErr w:type="spellEnd"/>
      <w:r w:rsidR="003E3BCC">
        <w:rPr>
          <w:rFonts w:ascii="Arial" w:hAnsi="Arial" w:cs="Arial"/>
          <w:sz w:val="24"/>
          <w:szCs w:val="24"/>
        </w:rPr>
        <w:t xml:space="preserve"> городского 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9A1116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и областными законами, нормативными правовыми актами Ро</w:t>
      </w:r>
      <w:r w:rsidR="003E3BCC">
        <w:rPr>
          <w:rFonts w:ascii="Arial" w:hAnsi="Arial" w:cs="Arial"/>
          <w:sz w:val="24"/>
          <w:szCs w:val="24"/>
        </w:rPr>
        <w:t>ссийской Федерации и Иркутской</w:t>
      </w:r>
      <w:r w:rsidRPr="009A1116">
        <w:rPr>
          <w:rFonts w:ascii="Arial" w:hAnsi="Arial" w:cs="Arial"/>
          <w:sz w:val="24"/>
          <w:szCs w:val="24"/>
        </w:rPr>
        <w:t xml:space="preserve"> области, муниципальными нормативными правовыми актами, настоящим Положением.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 xml:space="preserve">1.3. Комиссия образуется </w:t>
      </w:r>
      <w:r w:rsidR="003E3BCC">
        <w:rPr>
          <w:rFonts w:ascii="Arial" w:hAnsi="Arial" w:cs="Arial"/>
          <w:sz w:val="24"/>
          <w:szCs w:val="24"/>
        </w:rPr>
        <w:t xml:space="preserve">Думой </w:t>
      </w:r>
      <w:proofErr w:type="spellStart"/>
      <w:r w:rsidR="003E3BCC">
        <w:rPr>
          <w:rFonts w:ascii="Arial" w:hAnsi="Arial" w:cs="Arial"/>
          <w:sz w:val="24"/>
          <w:szCs w:val="24"/>
        </w:rPr>
        <w:t>Луговского</w:t>
      </w:r>
      <w:proofErr w:type="spellEnd"/>
      <w:r w:rsidR="003E3BCC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4E443B" w:rsidRPr="009A1116" w:rsidRDefault="004E443B" w:rsidP="003E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1.4. Количественный и персональный состав Комиссии утвержда</w:t>
      </w:r>
      <w:r w:rsidR="003E3BCC">
        <w:rPr>
          <w:rFonts w:ascii="Arial" w:hAnsi="Arial" w:cs="Arial"/>
          <w:sz w:val="24"/>
          <w:szCs w:val="24"/>
        </w:rPr>
        <w:t xml:space="preserve">ется Думой </w:t>
      </w:r>
      <w:proofErr w:type="spellStart"/>
      <w:r w:rsidR="003E3BCC">
        <w:rPr>
          <w:rFonts w:ascii="Arial" w:hAnsi="Arial" w:cs="Arial"/>
          <w:sz w:val="24"/>
          <w:szCs w:val="24"/>
        </w:rPr>
        <w:t>Луговского</w:t>
      </w:r>
      <w:proofErr w:type="spellEnd"/>
      <w:r w:rsidR="003E3BCC">
        <w:rPr>
          <w:rFonts w:ascii="Arial" w:hAnsi="Arial" w:cs="Arial"/>
          <w:sz w:val="24"/>
          <w:szCs w:val="24"/>
        </w:rPr>
        <w:t xml:space="preserve"> городского 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9A1116">
        <w:rPr>
          <w:rFonts w:ascii="Arial" w:hAnsi="Arial" w:cs="Arial"/>
          <w:sz w:val="24"/>
          <w:szCs w:val="24"/>
        </w:rPr>
        <w:t>.</w:t>
      </w:r>
    </w:p>
    <w:p w:rsidR="004E443B" w:rsidRPr="009A1116" w:rsidRDefault="004E443B" w:rsidP="003E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 xml:space="preserve">1.5. Комиссию  возглавляет  Глава администрации </w:t>
      </w:r>
      <w:proofErr w:type="spellStart"/>
      <w:r w:rsidR="003E3BCC">
        <w:rPr>
          <w:rFonts w:ascii="Arial" w:hAnsi="Arial" w:cs="Arial"/>
          <w:sz w:val="24"/>
          <w:szCs w:val="24"/>
        </w:rPr>
        <w:t>Луговского</w:t>
      </w:r>
      <w:proofErr w:type="spellEnd"/>
      <w:r w:rsidR="003E3BCC">
        <w:rPr>
          <w:rFonts w:ascii="Arial" w:hAnsi="Arial" w:cs="Arial"/>
          <w:sz w:val="24"/>
          <w:szCs w:val="24"/>
        </w:rPr>
        <w:t xml:space="preserve">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9A11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 </w:t>
      </w:r>
      <w:r w:rsidRPr="009A1116">
        <w:rPr>
          <w:rFonts w:ascii="Arial" w:hAnsi="Arial" w:cs="Arial"/>
          <w:sz w:val="24"/>
          <w:szCs w:val="24"/>
        </w:rPr>
        <w:t xml:space="preserve">состав комиссии входят депутаты </w:t>
      </w:r>
      <w:r w:rsidR="003E3BCC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3E3BCC">
        <w:rPr>
          <w:rFonts w:ascii="Arial" w:hAnsi="Arial" w:cs="Arial"/>
          <w:sz w:val="24"/>
          <w:szCs w:val="24"/>
        </w:rPr>
        <w:t>Луговского</w:t>
      </w:r>
      <w:proofErr w:type="spellEnd"/>
      <w:r w:rsidR="003E3BCC">
        <w:rPr>
          <w:rFonts w:ascii="Arial" w:hAnsi="Arial" w:cs="Arial"/>
          <w:sz w:val="24"/>
          <w:szCs w:val="24"/>
        </w:rPr>
        <w:t xml:space="preserve"> городского </w:t>
      </w:r>
      <w:r>
        <w:rPr>
          <w:rFonts w:ascii="Arial" w:hAnsi="Arial" w:cs="Arial"/>
          <w:sz w:val="24"/>
          <w:szCs w:val="24"/>
        </w:rPr>
        <w:t>поселения</w:t>
      </w:r>
      <w:r w:rsidRPr="009A1116">
        <w:rPr>
          <w:rFonts w:ascii="Arial" w:hAnsi="Arial" w:cs="Arial"/>
          <w:sz w:val="24"/>
          <w:szCs w:val="24"/>
        </w:rPr>
        <w:t xml:space="preserve">, сотрудники </w:t>
      </w:r>
      <w:r>
        <w:rPr>
          <w:rFonts w:ascii="Arial" w:hAnsi="Arial" w:cs="Arial"/>
          <w:sz w:val="24"/>
          <w:szCs w:val="24"/>
        </w:rPr>
        <w:t>адм</w:t>
      </w:r>
      <w:r w:rsidR="003E3BCC">
        <w:rPr>
          <w:rFonts w:ascii="Arial" w:hAnsi="Arial" w:cs="Arial"/>
          <w:sz w:val="24"/>
          <w:szCs w:val="24"/>
        </w:rPr>
        <w:t xml:space="preserve">инистрации </w:t>
      </w:r>
      <w:proofErr w:type="spellStart"/>
      <w:r w:rsidR="003E3BCC">
        <w:rPr>
          <w:rFonts w:ascii="Arial" w:hAnsi="Arial" w:cs="Arial"/>
          <w:sz w:val="24"/>
          <w:szCs w:val="24"/>
        </w:rPr>
        <w:t>Луговского</w:t>
      </w:r>
      <w:proofErr w:type="spellEnd"/>
      <w:r w:rsidR="003E3BCC">
        <w:rPr>
          <w:rFonts w:ascii="Arial" w:hAnsi="Arial" w:cs="Arial"/>
          <w:sz w:val="24"/>
          <w:szCs w:val="24"/>
        </w:rPr>
        <w:t xml:space="preserve">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9A1116">
        <w:rPr>
          <w:rFonts w:ascii="Arial" w:hAnsi="Arial" w:cs="Arial"/>
          <w:sz w:val="24"/>
          <w:szCs w:val="24"/>
        </w:rPr>
        <w:t>, представители общественн</w:t>
      </w:r>
      <w:r>
        <w:rPr>
          <w:rFonts w:ascii="Arial" w:hAnsi="Arial" w:cs="Arial"/>
          <w:sz w:val="24"/>
          <w:szCs w:val="24"/>
        </w:rPr>
        <w:t>ых организаций</w:t>
      </w:r>
      <w:r w:rsidRPr="009A1116">
        <w:rPr>
          <w:rFonts w:ascii="Arial" w:hAnsi="Arial" w:cs="Arial"/>
          <w:sz w:val="24"/>
          <w:szCs w:val="24"/>
        </w:rPr>
        <w:t>.</w:t>
      </w:r>
    </w:p>
    <w:p w:rsidR="004E443B" w:rsidRPr="009A1116" w:rsidRDefault="004E443B" w:rsidP="003E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 xml:space="preserve">1.6. Заседания Комиссии проводятся по мере поступления ходатайств об установке, реконструкции, переносе, демонтаже памятников, мемориальных досок и других памятных знаков на территории </w:t>
      </w:r>
      <w:r w:rsidR="003E3B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BCC">
        <w:rPr>
          <w:rFonts w:ascii="Arial" w:hAnsi="Arial" w:cs="Arial"/>
          <w:sz w:val="24"/>
          <w:szCs w:val="24"/>
        </w:rPr>
        <w:t>Луговского</w:t>
      </w:r>
      <w:proofErr w:type="spellEnd"/>
      <w:r w:rsidR="003E3BCC">
        <w:rPr>
          <w:rFonts w:ascii="Arial" w:hAnsi="Arial" w:cs="Arial"/>
          <w:sz w:val="24"/>
          <w:szCs w:val="24"/>
        </w:rPr>
        <w:t xml:space="preserve"> городского </w:t>
      </w:r>
      <w:r>
        <w:rPr>
          <w:rFonts w:ascii="Arial" w:hAnsi="Arial" w:cs="Arial"/>
          <w:sz w:val="24"/>
          <w:szCs w:val="24"/>
        </w:rPr>
        <w:t>поселения</w:t>
      </w:r>
      <w:r w:rsidRPr="009A1116">
        <w:rPr>
          <w:rFonts w:ascii="Arial" w:hAnsi="Arial" w:cs="Arial"/>
          <w:sz w:val="24"/>
          <w:szCs w:val="24"/>
        </w:rPr>
        <w:t xml:space="preserve"> (далее по тексту - Комиссия).</w:t>
      </w:r>
    </w:p>
    <w:p w:rsidR="004E443B" w:rsidRPr="009A1116" w:rsidRDefault="004E443B" w:rsidP="003E3B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443B" w:rsidRPr="00DE1D8B" w:rsidRDefault="004E443B" w:rsidP="003E3BC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E1D8B">
        <w:rPr>
          <w:rFonts w:ascii="Arial" w:hAnsi="Arial" w:cs="Arial"/>
          <w:b/>
          <w:caps/>
          <w:sz w:val="24"/>
          <w:szCs w:val="24"/>
        </w:rPr>
        <w:t>2. Основные функции комиссии</w:t>
      </w:r>
    </w:p>
    <w:p w:rsidR="004E443B" w:rsidRPr="009A1116" w:rsidRDefault="004E443B" w:rsidP="003E3B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2.1.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</w:t>
      </w:r>
      <w:r w:rsidR="003E3BCC">
        <w:rPr>
          <w:rFonts w:ascii="Arial" w:hAnsi="Arial" w:cs="Arial"/>
          <w:sz w:val="24"/>
          <w:szCs w:val="24"/>
        </w:rPr>
        <w:t>пы граждан не менее 5</w:t>
      </w:r>
      <w:r>
        <w:rPr>
          <w:rFonts w:ascii="Arial" w:hAnsi="Arial" w:cs="Arial"/>
          <w:sz w:val="24"/>
          <w:szCs w:val="24"/>
        </w:rPr>
        <w:t xml:space="preserve"> человек: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A1116">
        <w:rPr>
          <w:rFonts w:ascii="Arial" w:hAnsi="Arial" w:cs="Arial"/>
          <w:sz w:val="24"/>
          <w:szCs w:val="24"/>
        </w:rPr>
        <w:t xml:space="preserve">по вопросам установки памятников, мемориальных досок, и других памятных знаков на территории </w:t>
      </w:r>
      <w:proofErr w:type="spellStart"/>
      <w:r w:rsidR="003E3BCC">
        <w:rPr>
          <w:rFonts w:ascii="Arial" w:hAnsi="Arial" w:cs="Arial"/>
          <w:sz w:val="24"/>
          <w:szCs w:val="24"/>
        </w:rPr>
        <w:t>Луговского</w:t>
      </w:r>
      <w:proofErr w:type="spellEnd"/>
      <w:r w:rsidR="003E3BCC">
        <w:rPr>
          <w:rFonts w:ascii="Arial" w:hAnsi="Arial" w:cs="Arial"/>
          <w:sz w:val="24"/>
          <w:szCs w:val="24"/>
        </w:rPr>
        <w:t xml:space="preserve">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9A1116">
        <w:rPr>
          <w:rFonts w:ascii="Arial" w:hAnsi="Arial" w:cs="Arial"/>
          <w:sz w:val="24"/>
          <w:szCs w:val="24"/>
        </w:rPr>
        <w:t>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A1116">
        <w:rPr>
          <w:rFonts w:ascii="Arial" w:hAnsi="Arial" w:cs="Arial"/>
          <w:sz w:val="24"/>
          <w:szCs w:val="24"/>
        </w:rPr>
        <w:t xml:space="preserve">по вопросам реконструкции, переноса, демонтажа памятников, </w:t>
      </w:r>
      <w:r>
        <w:rPr>
          <w:rFonts w:ascii="Arial" w:hAnsi="Arial" w:cs="Arial"/>
          <w:sz w:val="24"/>
          <w:szCs w:val="24"/>
        </w:rPr>
        <w:t xml:space="preserve">мемориальных досок </w:t>
      </w:r>
      <w:r w:rsidRPr="009A1116">
        <w:rPr>
          <w:rFonts w:ascii="Arial" w:hAnsi="Arial" w:cs="Arial"/>
          <w:sz w:val="24"/>
          <w:szCs w:val="24"/>
        </w:rPr>
        <w:t>и других памятных знаков.</w:t>
      </w:r>
    </w:p>
    <w:p w:rsidR="004E443B" w:rsidRPr="009A1116" w:rsidRDefault="004E443B" w:rsidP="003E3B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443B" w:rsidRPr="00DE1D8B" w:rsidRDefault="004E443B" w:rsidP="003E3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E1D8B">
        <w:rPr>
          <w:rFonts w:ascii="Arial" w:hAnsi="Arial" w:cs="Arial"/>
          <w:b/>
          <w:caps/>
          <w:sz w:val="24"/>
          <w:szCs w:val="24"/>
        </w:rPr>
        <w:t>3. Порядок рассмотрения ходатайств</w:t>
      </w:r>
    </w:p>
    <w:p w:rsidR="004E443B" w:rsidRPr="009A1116" w:rsidRDefault="004E443B" w:rsidP="003E3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43B" w:rsidRPr="009A1116" w:rsidRDefault="004E443B" w:rsidP="003E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3.1.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4E443B" w:rsidRPr="009A1116" w:rsidRDefault="004E443B" w:rsidP="003E3B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1116">
        <w:rPr>
          <w:rFonts w:ascii="Arial" w:hAnsi="Arial" w:cs="Arial"/>
        </w:rPr>
        <w:t>3.2. В результате рассмотрения ходатайств Комиссия принимает одно из следующих решений:</w:t>
      </w:r>
    </w:p>
    <w:p w:rsidR="004E443B" w:rsidRPr="009A1116" w:rsidRDefault="004E443B" w:rsidP="003E3B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0412">
        <w:rPr>
          <w:rFonts w:ascii="Arial" w:hAnsi="Arial" w:cs="Arial"/>
        </w:rPr>
        <w:t>- поддержать ходатайс</w:t>
      </w:r>
      <w:r w:rsidR="003E3BCC">
        <w:rPr>
          <w:rFonts w:ascii="Arial" w:hAnsi="Arial" w:cs="Arial"/>
        </w:rPr>
        <w:t>тво и рекомендовать Думе</w:t>
      </w:r>
      <w:r w:rsidRPr="009A1116">
        <w:rPr>
          <w:rFonts w:ascii="Arial" w:hAnsi="Arial" w:cs="Arial"/>
        </w:rPr>
        <w:t xml:space="preserve"> принять решение об установке памятника, мемориальной доски, памятного знака;</w:t>
      </w:r>
    </w:p>
    <w:p w:rsidR="004E443B" w:rsidRPr="009A1116" w:rsidRDefault="004E443B" w:rsidP="003E3B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1116">
        <w:rPr>
          <w:rFonts w:ascii="Arial" w:hAnsi="Arial" w:cs="Arial"/>
        </w:rPr>
        <w:t>- рекомендовать ходатайствующей стороне увековечить память события или деятеля в других формах.</w:t>
      </w:r>
    </w:p>
    <w:p w:rsidR="004E443B" w:rsidRPr="00F20412" w:rsidRDefault="004E443B" w:rsidP="003E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412">
        <w:rPr>
          <w:rFonts w:ascii="Arial" w:hAnsi="Arial" w:cs="Arial"/>
          <w:sz w:val="24"/>
          <w:szCs w:val="24"/>
        </w:rPr>
        <w:t>- отклонить ходатайство, направить обратившимся мотивированный отказ.</w:t>
      </w:r>
    </w:p>
    <w:p w:rsidR="004E443B" w:rsidRPr="009A1116" w:rsidRDefault="004E443B" w:rsidP="003E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3.3. После рассмотрения Комиссией ходатайств и принятия решени</w:t>
      </w:r>
      <w:r w:rsidR="003E3BCC">
        <w:rPr>
          <w:rFonts w:ascii="Arial" w:hAnsi="Arial" w:cs="Arial"/>
          <w:sz w:val="24"/>
          <w:szCs w:val="24"/>
        </w:rPr>
        <w:t>й, Комиссия направляет в течение</w:t>
      </w:r>
      <w:r w:rsidRPr="009A1116">
        <w:rPr>
          <w:rFonts w:ascii="Arial" w:hAnsi="Arial" w:cs="Arial"/>
          <w:sz w:val="24"/>
          <w:szCs w:val="24"/>
        </w:rPr>
        <w:t xml:space="preserve"> 7</w:t>
      </w:r>
      <w:r w:rsidR="003E3BCC">
        <w:rPr>
          <w:rFonts w:ascii="Arial" w:hAnsi="Arial" w:cs="Arial"/>
          <w:sz w:val="24"/>
          <w:szCs w:val="24"/>
        </w:rPr>
        <w:t xml:space="preserve"> (семи)</w:t>
      </w:r>
      <w:r w:rsidRPr="009A1116">
        <w:rPr>
          <w:rFonts w:ascii="Arial" w:hAnsi="Arial" w:cs="Arial"/>
          <w:sz w:val="24"/>
          <w:szCs w:val="24"/>
        </w:rPr>
        <w:t xml:space="preserve"> дней ходатайствующим организациям письменные уведомления о решениях Комиссии.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3.4.</w:t>
      </w:r>
      <w:r>
        <w:rPr>
          <w:rFonts w:ascii="Arial" w:hAnsi="Arial" w:cs="Arial"/>
          <w:sz w:val="24"/>
          <w:szCs w:val="24"/>
        </w:rPr>
        <w:t xml:space="preserve"> </w:t>
      </w:r>
      <w:r w:rsidRPr="009A1116">
        <w:rPr>
          <w:rFonts w:ascii="Arial" w:hAnsi="Arial" w:cs="Arial"/>
          <w:sz w:val="24"/>
          <w:szCs w:val="24"/>
        </w:rPr>
        <w:t xml:space="preserve">При принятии положительного решения Комиссия и администрация  </w:t>
      </w:r>
      <w:proofErr w:type="spellStart"/>
      <w:r w:rsidR="003E3BCC">
        <w:rPr>
          <w:rFonts w:ascii="Arial" w:hAnsi="Arial" w:cs="Arial"/>
          <w:sz w:val="24"/>
          <w:szCs w:val="24"/>
        </w:rPr>
        <w:t>Луговского</w:t>
      </w:r>
      <w:proofErr w:type="spellEnd"/>
      <w:r w:rsidR="003E3BCC">
        <w:rPr>
          <w:rFonts w:ascii="Arial" w:hAnsi="Arial" w:cs="Arial"/>
          <w:sz w:val="24"/>
          <w:szCs w:val="24"/>
        </w:rPr>
        <w:t xml:space="preserve">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9A1116">
        <w:rPr>
          <w:rFonts w:ascii="Arial" w:hAnsi="Arial" w:cs="Arial"/>
          <w:sz w:val="24"/>
          <w:szCs w:val="24"/>
        </w:rPr>
        <w:t>, в течени</w:t>
      </w:r>
      <w:proofErr w:type="gramStart"/>
      <w:r w:rsidRPr="009A1116">
        <w:rPr>
          <w:rFonts w:ascii="Arial" w:hAnsi="Arial" w:cs="Arial"/>
          <w:sz w:val="24"/>
          <w:szCs w:val="24"/>
        </w:rPr>
        <w:t>и</w:t>
      </w:r>
      <w:proofErr w:type="gramEnd"/>
      <w:r w:rsidRPr="009A1116">
        <w:rPr>
          <w:rFonts w:ascii="Arial" w:hAnsi="Arial" w:cs="Arial"/>
          <w:sz w:val="24"/>
          <w:szCs w:val="24"/>
        </w:rPr>
        <w:t xml:space="preserve"> 7 дней направляет свое решение главе </w:t>
      </w:r>
      <w:proofErr w:type="spellStart"/>
      <w:r w:rsidR="003E3BCC">
        <w:rPr>
          <w:rFonts w:ascii="Arial" w:hAnsi="Arial" w:cs="Arial"/>
          <w:sz w:val="24"/>
          <w:szCs w:val="24"/>
        </w:rPr>
        <w:t>Луговского</w:t>
      </w:r>
      <w:proofErr w:type="spellEnd"/>
      <w:r w:rsidR="003E3BCC">
        <w:rPr>
          <w:rFonts w:ascii="Arial" w:hAnsi="Arial" w:cs="Arial"/>
          <w:sz w:val="24"/>
          <w:szCs w:val="24"/>
        </w:rPr>
        <w:t xml:space="preserve"> городского</w:t>
      </w:r>
      <w:r>
        <w:rPr>
          <w:rFonts w:ascii="Arial" w:hAnsi="Arial" w:cs="Arial"/>
          <w:sz w:val="24"/>
          <w:szCs w:val="24"/>
        </w:rPr>
        <w:t xml:space="preserve"> поселения.</w:t>
      </w:r>
    </w:p>
    <w:p w:rsidR="00A46C51" w:rsidRPr="009A1116" w:rsidRDefault="00A46C51" w:rsidP="00A46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43B" w:rsidRPr="00DE1D8B" w:rsidRDefault="004E443B" w:rsidP="003E3BC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E1D8B">
        <w:rPr>
          <w:rFonts w:ascii="Arial" w:hAnsi="Arial" w:cs="Arial"/>
          <w:b/>
          <w:caps/>
          <w:sz w:val="24"/>
          <w:szCs w:val="24"/>
        </w:rPr>
        <w:t>4. Права и обязанности комиссии</w:t>
      </w:r>
    </w:p>
    <w:p w:rsidR="004E443B" w:rsidRPr="00DE1D8B" w:rsidRDefault="004E443B" w:rsidP="003E3BC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9A1116">
        <w:rPr>
          <w:rFonts w:ascii="Arial" w:hAnsi="Arial" w:cs="Arial"/>
          <w:sz w:val="24"/>
          <w:szCs w:val="24"/>
        </w:rPr>
        <w:t>.1. Комиссии предоставляется право: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A1116">
        <w:rPr>
          <w:rFonts w:ascii="Arial" w:hAnsi="Arial" w:cs="Arial"/>
          <w:sz w:val="24"/>
          <w:szCs w:val="24"/>
        </w:rPr>
        <w:t>.1.1. Приглашать и заслушивать на своих заседаниях представителей органов местного с</w:t>
      </w:r>
      <w:r w:rsidR="00A46C51">
        <w:rPr>
          <w:rFonts w:ascii="Arial" w:hAnsi="Arial" w:cs="Arial"/>
          <w:sz w:val="24"/>
          <w:szCs w:val="24"/>
        </w:rPr>
        <w:t xml:space="preserve">амоуправления, </w:t>
      </w:r>
      <w:r w:rsidRPr="009A1116">
        <w:rPr>
          <w:rFonts w:ascii="Arial" w:hAnsi="Arial" w:cs="Arial"/>
          <w:sz w:val="24"/>
          <w:szCs w:val="24"/>
        </w:rPr>
        <w:t xml:space="preserve">органов государственной власти, общественных организаций, юридических лиц, представителей инициативных групп по </w:t>
      </w:r>
      <w:proofErr w:type="gramStart"/>
      <w:r w:rsidRPr="009A1116">
        <w:rPr>
          <w:rFonts w:ascii="Arial" w:hAnsi="Arial" w:cs="Arial"/>
          <w:sz w:val="24"/>
          <w:szCs w:val="24"/>
        </w:rPr>
        <w:t>вопросам</w:t>
      </w:r>
      <w:proofErr w:type="gramEnd"/>
      <w:r w:rsidRPr="009A1116">
        <w:rPr>
          <w:rFonts w:ascii="Arial" w:hAnsi="Arial" w:cs="Arial"/>
          <w:sz w:val="24"/>
          <w:szCs w:val="24"/>
        </w:rPr>
        <w:t xml:space="preserve"> относящимся к компетенции комиссии.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A1116">
        <w:rPr>
          <w:rFonts w:ascii="Arial" w:hAnsi="Arial" w:cs="Arial"/>
          <w:sz w:val="24"/>
          <w:szCs w:val="24"/>
        </w:rPr>
        <w:t>.1.2.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A1116">
        <w:rPr>
          <w:rFonts w:ascii="Arial" w:hAnsi="Arial" w:cs="Arial"/>
          <w:sz w:val="24"/>
          <w:szCs w:val="24"/>
        </w:rPr>
        <w:t>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A1116">
        <w:rPr>
          <w:rFonts w:ascii="Arial" w:hAnsi="Arial" w:cs="Arial"/>
          <w:sz w:val="24"/>
          <w:szCs w:val="24"/>
        </w:rPr>
        <w:t>.2. Комиссия обязана: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памятников и мемориальных досок, памятных знаков на территории </w:t>
      </w:r>
      <w:proofErr w:type="spellStart"/>
      <w:r w:rsidR="003E3BCC">
        <w:rPr>
          <w:rFonts w:ascii="Arial" w:hAnsi="Arial" w:cs="Arial"/>
          <w:sz w:val="24"/>
          <w:szCs w:val="24"/>
        </w:rPr>
        <w:t>Луговского</w:t>
      </w:r>
      <w:proofErr w:type="spellEnd"/>
      <w:r w:rsidR="003E3BCC">
        <w:rPr>
          <w:rFonts w:ascii="Arial" w:hAnsi="Arial" w:cs="Arial"/>
          <w:sz w:val="24"/>
          <w:szCs w:val="24"/>
        </w:rPr>
        <w:t xml:space="preserve">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9A1116">
        <w:rPr>
          <w:rFonts w:ascii="Arial" w:hAnsi="Arial" w:cs="Arial"/>
          <w:sz w:val="24"/>
          <w:szCs w:val="24"/>
        </w:rPr>
        <w:t>;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- рассматривать предложения, готовить заключения по вопросам установки памятных знаков с участием заинтересованных сторон;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A1116">
        <w:rPr>
          <w:rFonts w:ascii="Arial" w:hAnsi="Arial" w:cs="Arial"/>
          <w:sz w:val="24"/>
          <w:szCs w:val="24"/>
        </w:rPr>
        <w:t>.2.1. Предсе</w:t>
      </w:r>
      <w:r w:rsidR="003E3BCC">
        <w:rPr>
          <w:rFonts w:ascii="Arial" w:hAnsi="Arial" w:cs="Arial"/>
          <w:sz w:val="24"/>
          <w:szCs w:val="24"/>
        </w:rPr>
        <w:t>датель</w:t>
      </w:r>
      <w:r w:rsidRPr="009A1116">
        <w:rPr>
          <w:rFonts w:ascii="Arial" w:hAnsi="Arial" w:cs="Arial"/>
          <w:sz w:val="24"/>
          <w:szCs w:val="24"/>
        </w:rPr>
        <w:t xml:space="preserve"> и секретарь комиссии пользуются правом вести деловую переписку от имени комиссии.</w:t>
      </w:r>
    </w:p>
    <w:p w:rsidR="004E443B" w:rsidRPr="009A1116" w:rsidRDefault="004E443B" w:rsidP="003E3B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443B" w:rsidRPr="00DE1D8B" w:rsidRDefault="004E443B" w:rsidP="003E3BC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E1D8B">
        <w:rPr>
          <w:rFonts w:ascii="Arial" w:hAnsi="Arial" w:cs="Arial"/>
          <w:b/>
          <w:caps/>
          <w:sz w:val="24"/>
          <w:szCs w:val="24"/>
        </w:rPr>
        <w:t>5. Организация работы Комиссии</w:t>
      </w:r>
    </w:p>
    <w:p w:rsidR="004E443B" w:rsidRPr="009A1116" w:rsidRDefault="004E443B" w:rsidP="003E3B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Председатель Комиссии: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- осуществляет руководство Комиссией;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- председательствует на заседаниях Комиссии;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 xml:space="preserve">- обеспечивает объективное и своевременное рассмотрение, </w:t>
      </w:r>
      <w:proofErr w:type="gramStart"/>
      <w:r w:rsidRPr="009A1116">
        <w:rPr>
          <w:rFonts w:ascii="Arial" w:hAnsi="Arial" w:cs="Arial"/>
          <w:sz w:val="24"/>
          <w:szCs w:val="24"/>
        </w:rPr>
        <w:t>относящимся</w:t>
      </w:r>
      <w:proofErr w:type="gramEnd"/>
      <w:r w:rsidRPr="009A1116">
        <w:rPr>
          <w:rFonts w:ascii="Arial" w:hAnsi="Arial" w:cs="Arial"/>
          <w:sz w:val="24"/>
          <w:szCs w:val="24"/>
        </w:rPr>
        <w:t xml:space="preserve"> к компетенции Комиссии, вопросов;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 xml:space="preserve">- подписывает протокол заседания Комиссии и решения комиссии; 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 xml:space="preserve">- представляет Комиссию в </w:t>
      </w:r>
      <w:r w:rsidR="003E3BCC">
        <w:rPr>
          <w:rFonts w:ascii="Arial" w:hAnsi="Arial" w:cs="Arial"/>
          <w:sz w:val="24"/>
          <w:szCs w:val="24"/>
        </w:rPr>
        <w:t>Думе</w:t>
      </w:r>
      <w:r w:rsidRPr="009A1116">
        <w:rPr>
          <w:rFonts w:ascii="Arial" w:hAnsi="Arial" w:cs="Arial"/>
          <w:sz w:val="24"/>
          <w:szCs w:val="24"/>
        </w:rPr>
        <w:t>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.2. Заседание Комиссии является правомочным при участии в нем не менее 2/3 установленного состава Комиссии.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.3. 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116">
        <w:rPr>
          <w:rFonts w:ascii="Arial" w:hAnsi="Arial" w:cs="Arial"/>
          <w:sz w:val="24"/>
          <w:szCs w:val="24"/>
        </w:rPr>
        <w:t>В случае равенства голосов при принятии решения голос председателя Комиссии является решающим.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.4. Члены Комиссии участвуют в заседаниях Комиссии лично, без права передоверия.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.6. Итоги заседания Комиссии оформляются протоколом.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.7. Подготовку заседаний Комиссии обеспечивает секретарь Комиссии.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.8. Секретарь Комиссии: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.8.1. Осуществляет предварительную подготовку материалов для заседания Комиссии.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9A1116">
        <w:rPr>
          <w:rFonts w:ascii="Arial" w:hAnsi="Arial" w:cs="Arial"/>
          <w:sz w:val="24"/>
          <w:szCs w:val="24"/>
        </w:rPr>
        <w:t>.8.2. Извещает всех членов Комиссии о дате, времени и месте очередного (внеочередного) за</w:t>
      </w:r>
      <w:r w:rsidR="00DE1D8B">
        <w:rPr>
          <w:rFonts w:ascii="Arial" w:hAnsi="Arial" w:cs="Arial"/>
          <w:sz w:val="24"/>
          <w:szCs w:val="24"/>
        </w:rPr>
        <w:t xml:space="preserve">седания Комиссии </w:t>
      </w:r>
      <w:r w:rsidRPr="009A1116">
        <w:rPr>
          <w:rFonts w:ascii="Arial" w:hAnsi="Arial" w:cs="Arial"/>
          <w:sz w:val="24"/>
          <w:szCs w:val="24"/>
        </w:rPr>
        <w:t>не менее чем за 2 дня до начала заседания.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.8.3. Осуществляет прием, регистрацию и учет поступающих ходатайств.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.8.4. Ведет и подписывает протокол заседания Комиссии.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.8.5. По итогам протокола заседания Комиссии готовит проект решения Комиссии.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 xml:space="preserve">.8.6. Направляет Решение Комиссии и уведомления </w:t>
      </w:r>
      <w:r>
        <w:rPr>
          <w:rFonts w:ascii="Arial" w:hAnsi="Arial" w:cs="Arial"/>
          <w:sz w:val="24"/>
          <w:szCs w:val="24"/>
        </w:rPr>
        <w:t>г</w:t>
      </w:r>
      <w:r w:rsidR="00DE1D8B">
        <w:rPr>
          <w:rFonts w:ascii="Arial" w:hAnsi="Arial" w:cs="Arial"/>
          <w:sz w:val="24"/>
          <w:szCs w:val="24"/>
        </w:rPr>
        <w:t xml:space="preserve">лаве </w:t>
      </w:r>
      <w:proofErr w:type="spellStart"/>
      <w:r w:rsidR="00DE1D8B">
        <w:rPr>
          <w:rFonts w:ascii="Arial" w:hAnsi="Arial" w:cs="Arial"/>
          <w:sz w:val="24"/>
          <w:szCs w:val="24"/>
        </w:rPr>
        <w:t>Луговского</w:t>
      </w:r>
      <w:proofErr w:type="spellEnd"/>
      <w:r w:rsidR="00DE1D8B">
        <w:rPr>
          <w:rFonts w:ascii="Arial" w:hAnsi="Arial" w:cs="Arial"/>
          <w:sz w:val="24"/>
          <w:szCs w:val="24"/>
        </w:rPr>
        <w:t xml:space="preserve">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9A1116">
        <w:rPr>
          <w:rFonts w:ascii="Arial" w:hAnsi="Arial" w:cs="Arial"/>
          <w:sz w:val="24"/>
          <w:szCs w:val="24"/>
        </w:rPr>
        <w:t>, организациям, инициативной группе.</w:t>
      </w:r>
    </w:p>
    <w:p w:rsidR="004E443B" w:rsidRPr="009A1116" w:rsidRDefault="004E443B" w:rsidP="003E3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116">
        <w:rPr>
          <w:rFonts w:ascii="Arial" w:hAnsi="Arial" w:cs="Arial"/>
          <w:sz w:val="24"/>
          <w:szCs w:val="24"/>
        </w:rPr>
        <w:t>.8.7. Осуществляет учет и хранение документов Комиссии.</w:t>
      </w:r>
    </w:p>
    <w:p w:rsidR="00CE58BF" w:rsidRPr="00CE58BF" w:rsidRDefault="00CE58BF" w:rsidP="003E3B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sectPr w:rsidR="00CE58BF" w:rsidRPr="00CE58BF" w:rsidSect="00DC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7120"/>
    <w:multiLevelType w:val="multilevel"/>
    <w:tmpl w:val="B142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BF"/>
    <w:rsid w:val="000617CD"/>
    <w:rsid w:val="000A1FBA"/>
    <w:rsid w:val="00142E1F"/>
    <w:rsid w:val="00280549"/>
    <w:rsid w:val="003E3BCC"/>
    <w:rsid w:val="004668EA"/>
    <w:rsid w:val="004A32C4"/>
    <w:rsid w:val="004D5634"/>
    <w:rsid w:val="004E443B"/>
    <w:rsid w:val="00615D1B"/>
    <w:rsid w:val="00785889"/>
    <w:rsid w:val="0080022A"/>
    <w:rsid w:val="00833806"/>
    <w:rsid w:val="008E3E6D"/>
    <w:rsid w:val="00A46C51"/>
    <w:rsid w:val="00A60909"/>
    <w:rsid w:val="00B94FB4"/>
    <w:rsid w:val="00BB1650"/>
    <w:rsid w:val="00C0703F"/>
    <w:rsid w:val="00C6003F"/>
    <w:rsid w:val="00C77D4D"/>
    <w:rsid w:val="00CB46C8"/>
    <w:rsid w:val="00CE2051"/>
    <w:rsid w:val="00CE58BF"/>
    <w:rsid w:val="00DC3ACF"/>
    <w:rsid w:val="00DE1D8B"/>
    <w:rsid w:val="00EB681D"/>
    <w:rsid w:val="00F8005F"/>
    <w:rsid w:val="00FA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F"/>
  </w:style>
  <w:style w:type="paragraph" w:styleId="1">
    <w:name w:val="heading 1"/>
    <w:basedOn w:val="a"/>
    <w:link w:val="10"/>
    <w:uiPriority w:val="9"/>
    <w:qFormat/>
    <w:rsid w:val="00CE5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58BF"/>
    <w:rPr>
      <w:color w:val="0000FF"/>
      <w:u w:val="single"/>
    </w:rPr>
  </w:style>
  <w:style w:type="paragraph" w:styleId="a4">
    <w:name w:val="Normal (Web)"/>
    <w:basedOn w:val="a"/>
    <w:unhideWhenUsed/>
    <w:rsid w:val="00CE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CE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E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E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E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58BF"/>
    <w:rPr>
      <w:b/>
      <w:bCs/>
    </w:rPr>
  </w:style>
  <w:style w:type="paragraph" w:styleId="a6">
    <w:name w:val="List Paragraph"/>
    <w:basedOn w:val="a"/>
    <w:uiPriority w:val="34"/>
    <w:qFormat/>
    <w:rsid w:val="008E3E6D"/>
    <w:pPr>
      <w:ind w:left="720"/>
      <w:contextualSpacing/>
    </w:pPr>
  </w:style>
  <w:style w:type="paragraph" w:customStyle="1" w:styleId="ConsPlusNormal0">
    <w:name w:val="ConsPlusNormal"/>
    <w:rsid w:val="008E3E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E2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212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niloe.ru/documents/acts/detail.php?id=847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091A3E4B5A481E33325FCA14508FD23EA8B46061B4B47412A1B4C35DF9D6B4EF14A03E57a4SEI" TargetMode="External"/><Relationship Id="rId5" Type="http://schemas.openxmlformats.org/officeDocument/2006/relationships/hyperlink" Target="consultantplus://offline/ref=4A091A3E4B5A481E33325FCA14508FD23FA0B36F68B5B47412A1B4C35DF9D6B4EF14A037544EBE13aES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13</cp:revision>
  <cp:lastPrinted>2020-07-03T02:54:00Z</cp:lastPrinted>
  <dcterms:created xsi:type="dcterms:W3CDTF">2020-06-09T07:06:00Z</dcterms:created>
  <dcterms:modified xsi:type="dcterms:W3CDTF">2020-07-03T02:58:00Z</dcterms:modified>
</cp:coreProperties>
</file>