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7E26B8"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6C1EA4">
              <w:rPr>
                <w:sz w:val="32"/>
                <w:szCs w:val="32"/>
              </w:rPr>
              <w:t>26</w:t>
            </w:r>
            <w:r w:rsidR="00122ECF" w:rsidRPr="00122ECF">
              <w:rPr>
                <w:sz w:val="32"/>
              </w:rPr>
              <w:t>.</w:t>
            </w:r>
            <w:r w:rsidR="00122340">
              <w:rPr>
                <w:sz w:val="32"/>
              </w:rPr>
              <w:t>1</w:t>
            </w:r>
            <w:r w:rsidR="00BE49CB">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C00F0">
              <w:rPr>
                <w:b/>
                <w:color w:val="000000"/>
                <w:sz w:val="32"/>
              </w:rPr>
              <w:t>2</w:t>
            </w:r>
            <w:r w:rsidR="00C86E7F">
              <w:rPr>
                <w:b/>
                <w:color w:val="000000"/>
                <w:sz w:val="32"/>
              </w:rPr>
              <w:t>4</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8"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55035D" w:rsidRDefault="0055035D" w:rsidP="0055035D">
      <w:pPr>
        <w:ind w:firstLine="567"/>
        <w:jc w:val="both"/>
      </w:pPr>
    </w:p>
    <w:p w:rsidR="00C86E7F" w:rsidRPr="00C86E7F" w:rsidRDefault="00C86E7F" w:rsidP="00C86E7F">
      <w:pPr>
        <w:pStyle w:val="a3"/>
        <w:jc w:val="center"/>
        <w:rPr>
          <w:b/>
          <w:sz w:val="24"/>
          <w:szCs w:val="24"/>
        </w:rPr>
      </w:pPr>
      <w:r w:rsidRPr="00C86E7F">
        <w:rPr>
          <w:b/>
          <w:sz w:val="24"/>
          <w:szCs w:val="24"/>
        </w:rPr>
        <w:t>16.12.2019г. №118</w:t>
      </w:r>
    </w:p>
    <w:p w:rsidR="00C86E7F" w:rsidRPr="00C86E7F" w:rsidRDefault="00C86E7F" w:rsidP="00C86E7F">
      <w:pPr>
        <w:pStyle w:val="a3"/>
        <w:jc w:val="center"/>
        <w:rPr>
          <w:b/>
          <w:sz w:val="24"/>
          <w:szCs w:val="24"/>
        </w:rPr>
      </w:pPr>
      <w:r w:rsidRPr="00C86E7F">
        <w:rPr>
          <w:b/>
          <w:sz w:val="24"/>
          <w:szCs w:val="24"/>
        </w:rPr>
        <w:t>РОССИЙСКАЯ ФЕДЕРАЦИЯ</w:t>
      </w:r>
    </w:p>
    <w:p w:rsidR="00C86E7F" w:rsidRPr="00C86E7F" w:rsidRDefault="00C86E7F" w:rsidP="00C86E7F">
      <w:pPr>
        <w:pStyle w:val="a3"/>
        <w:jc w:val="center"/>
        <w:rPr>
          <w:b/>
          <w:sz w:val="24"/>
          <w:szCs w:val="24"/>
        </w:rPr>
      </w:pPr>
      <w:r w:rsidRPr="00C86E7F">
        <w:rPr>
          <w:b/>
          <w:sz w:val="24"/>
          <w:szCs w:val="24"/>
        </w:rPr>
        <w:t>ИРКУТСКАЯ ОБЛАСТЬ</w:t>
      </w:r>
    </w:p>
    <w:p w:rsidR="00C86E7F" w:rsidRPr="00C86E7F" w:rsidRDefault="00C86E7F" w:rsidP="00C86E7F">
      <w:pPr>
        <w:pStyle w:val="a3"/>
        <w:jc w:val="center"/>
        <w:rPr>
          <w:b/>
          <w:sz w:val="24"/>
          <w:szCs w:val="24"/>
        </w:rPr>
      </w:pPr>
      <w:r w:rsidRPr="00C86E7F">
        <w:rPr>
          <w:b/>
          <w:sz w:val="24"/>
          <w:szCs w:val="24"/>
        </w:rPr>
        <w:t>МАМСКО-ЧУЙСКИЙ РАЙОН</w:t>
      </w:r>
    </w:p>
    <w:p w:rsidR="00C86E7F" w:rsidRPr="00C86E7F" w:rsidRDefault="00C86E7F" w:rsidP="00C86E7F">
      <w:pPr>
        <w:pStyle w:val="a3"/>
        <w:jc w:val="center"/>
        <w:rPr>
          <w:b/>
          <w:sz w:val="24"/>
          <w:szCs w:val="24"/>
        </w:rPr>
      </w:pPr>
      <w:r w:rsidRPr="00C86E7F">
        <w:rPr>
          <w:b/>
          <w:sz w:val="24"/>
          <w:szCs w:val="24"/>
        </w:rPr>
        <w:t>АДМИНИСТРАЦИЯ</w:t>
      </w:r>
    </w:p>
    <w:p w:rsidR="00C86E7F" w:rsidRPr="00C86E7F" w:rsidRDefault="00C86E7F" w:rsidP="00C86E7F">
      <w:pPr>
        <w:pStyle w:val="a3"/>
        <w:jc w:val="center"/>
        <w:rPr>
          <w:b/>
          <w:sz w:val="24"/>
          <w:szCs w:val="24"/>
        </w:rPr>
      </w:pPr>
      <w:r w:rsidRPr="00C86E7F">
        <w:rPr>
          <w:b/>
          <w:sz w:val="24"/>
          <w:szCs w:val="24"/>
        </w:rPr>
        <w:t>ЛУГОВСКОЕ ГОРОДСКОЕ ПОСЕЛЕНИЕ</w:t>
      </w:r>
    </w:p>
    <w:p w:rsidR="00C86E7F" w:rsidRPr="00C86E7F" w:rsidRDefault="00C86E7F" w:rsidP="00C86E7F">
      <w:pPr>
        <w:pStyle w:val="a3"/>
        <w:jc w:val="center"/>
        <w:rPr>
          <w:b/>
          <w:sz w:val="24"/>
          <w:szCs w:val="24"/>
        </w:rPr>
      </w:pPr>
      <w:r w:rsidRPr="00C86E7F">
        <w:rPr>
          <w:b/>
          <w:sz w:val="24"/>
          <w:szCs w:val="24"/>
        </w:rPr>
        <w:t>РАСПОРЯЖЕНИЕ</w:t>
      </w:r>
    </w:p>
    <w:p w:rsidR="00C86E7F" w:rsidRPr="00C86E7F" w:rsidRDefault="00C86E7F" w:rsidP="00C86E7F">
      <w:pPr>
        <w:rPr>
          <w:b/>
          <w:bCs/>
        </w:rPr>
      </w:pPr>
    </w:p>
    <w:p w:rsidR="00C86E7F" w:rsidRPr="00C86E7F" w:rsidRDefault="00C86E7F" w:rsidP="00C86E7F">
      <w:pPr>
        <w:jc w:val="center"/>
        <w:rPr>
          <w:b/>
        </w:rPr>
      </w:pPr>
      <w:r w:rsidRPr="00C86E7F">
        <w:rPr>
          <w:b/>
        </w:rPr>
        <w:t xml:space="preserve">О НАЗНАЧЕНИИ ПУБЛИЧНЫХ СЛУШАНИЙ ПО ВОПРОСУ </w:t>
      </w:r>
    </w:p>
    <w:p w:rsidR="00C86E7F" w:rsidRPr="00C86E7F" w:rsidRDefault="00C86E7F" w:rsidP="00C86E7F">
      <w:pPr>
        <w:jc w:val="center"/>
      </w:pPr>
      <w:r w:rsidRPr="00C86E7F">
        <w:rPr>
          <w:b/>
        </w:rPr>
        <w:t>«УСТАНОВЛЕНИЯ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w:t>
      </w:r>
      <w:r w:rsidRPr="00C86E7F">
        <w:t>»</w:t>
      </w:r>
    </w:p>
    <w:p w:rsidR="00C86E7F" w:rsidRPr="00C86E7F" w:rsidRDefault="00C86E7F" w:rsidP="00C86E7F">
      <w:pPr>
        <w:pStyle w:val="a3"/>
        <w:ind w:firstLine="708"/>
        <w:jc w:val="center"/>
        <w:rPr>
          <w:sz w:val="24"/>
          <w:szCs w:val="24"/>
        </w:rPr>
      </w:pPr>
    </w:p>
    <w:p w:rsidR="00C86E7F" w:rsidRPr="00C86E7F" w:rsidRDefault="00C86E7F" w:rsidP="00C86E7F">
      <w:pPr>
        <w:ind w:firstLine="708"/>
        <w:jc w:val="both"/>
        <w:rPr>
          <w:color w:val="000000"/>
        </w:rPr>
      </w:pPr>
      <w:r w:rsidRPr="00C86E7F">
        <w:t xml:space="preserve">В соответствии с </w:t>
      </w:r>
      <w:r w:rsidRPr="00C86E7F">
        <w:rPr>
          <w:color w:val="010101"/>
        </w:rPr>
        <w:t xml:space="preserve">Федеральным законом от 06.10.2003г. №131-ФЗ «Об общих принципах организации местного самоуправления в Российской Федерации», Уставом  Луговского муниципального образования, Положением «О публичных слушаниях в  Луговском городском поселении», утвержденным решением   Думы  Луговского городского поселения от 01.04.2006 года  №36  </w:t>
      </w:r>
    </w:p>
    <w:p w:rsidR="00C86E7F" w:rsidRPr="00C86E7F" w:rsidRDefault="00C86E7F" w:rsidP="00C86E7F">
      <w:pPr>
        <w:pStyle w:val="a3"/>
        <w:ind w:firstLine="708"/>
        <w:jc w:val="both"/>
        <w:rPr>
          <w:b/>
          <w:sz w:val="24"/>
          <w:szCs w:val="24"/>
        </w:rPr>
      </w:pPr>
      <w:r w:rsidRPr="00C86E7F">
        <w:rPr>
          <w:sz w:val="24"/>
          <w:szCs w:val="24"/>
        </w:rPr>
        <w:t>1. Назначить публичные слушания по вопросу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w:t>
      </w:r>
      <w:r w:rsidRPr="00C86E7F">
        <w:rPr>
          <w:b/>
          <w:sz w:val="24"/>
          <w:szCs w:val="24"/>
        </w:rPr>
        <w:t xml:space="preserve"> </w:t>
      </w:r>
      <w:r w:rsidRPr="00C86E7F">
        <w:rPr>
          <w:sz w:val="24"/>
          <w:szCs w:val="24"/>
        </w:rPr>
        <w:t xml:space="preserve"> </w:t>
      </w:r>
      <w:r w:rsidRPr="00C86E7F">
        <w:rPr>
          <w:b/>
          <w:sz w:val="24"/>
          <w:szCs w:val="24"/>
        </w:rPr>
        <w:t>на 20.12.2019 года</w:t>
      </w:r>
      <w:r w:rsidRPr="00C86E7F">
        <w:rPr>
          <w:sz w:val="24"/>
          <w:szCs w:val="24"/>
        </w:rPr>
        <w:t xml:space="preserve">  в 15-00 час по местному времени  по адресу: Иркутская область,  Мамско-Чуйский район, п. Луговский, ул. Школьная,11, кабинет главы администрации Луговского городского поселения;</w:t>
      </w:r>
    </w:p>
    <w:p w:rsidR="00C86E7F" w:rsidRPr="00C86E7F" w:rsidRDefault="00C86E7F" w:rsidP="00C86E7F">
      <w:pPr>
        <w:ind w:firstLine="708"/>
        <w:jc w:val="both"/>
      </w:pPr>
      <w:r w:rsidRPr="00C86E7F">
        <w:t>2. Утвердить состав рабочей группы  по организации публичных слушаний по проекту «Об утверждении правил благоустройства Луговского городского поселения»  (Приложение № 1);</w:t>
      </w:r>
    </w:p>
    <w:p w:rsidR="00C86E7F" w:rsidRPr="00C86E7F" w:rsidRDefault="00C86E7F" w:rsidP="00C86E7F">
      <w:pPr>
        <w:ind w:firstLine="708"/>
        <w:jc w:val="both"/>
      </w:pPr>
      <w:r w:rsidRPr="00C86E7F">
        <w:t>3. Утвердить Порядок учета предложений по подготовке публичных слушаний по вопросу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 участия граждан в его обсуждении и проведения по нему публичных слушаний (Приложение № 2);</w:t>
      </w:r>
    </w:p>
    <w:p w:rsidR="00C86E7F" w:rsidRPr="00C86E7F" w:rsidRDefault="00C86E7F" w:rsidP="00C86E7F">
      <w:pPr>
        <w:ind w:firstLine="708"/>
        <w:jc w:val="both"/>
      </w:pPr>
      <w:r w:rsidRPr="00C86E7F">
        <w:t>4.Утвердить график встреч с населением по вопросу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 (Приложение № 3);</w:t>
      </w:r>
    </w:p>
    <w:p w:rsidR="00C86E7F" w:rsidRPr="00C86E7F" w:rsidRDefault="00C86E7F" w:rsidP="00C86E7F">
      <w:pPr>
        <w:ind w:firstLine="708"/>
        <w:jc w:val="both"/>
        <w:rPr>
          <w:b/>
        </w:rPr>
      </w:pPr>
      <w:r w:rsidRPr="00C86E7F">
        <w:lastRenderedPageBreak/>
        <w:t>5. Специалисту администрации  А.С.Герасимовой   опубликовать настоящее постановление в   газете «Наш дом» и разместить в блоке официального сайта администрации  Луговского городского поселения;</w:t>
      </w:r>
    </w:p>
    <w:p w:rsidR="00C86E7F" w:rsidRPr="00C86E7F" w:rsidRDefault="00C86E7F" w:rsidP="00C86E7F">
      <w:pPr>
        <w:ind w:firstLine="708"/>
        <w:jc w:val="both"/>
      </w:pPr>
      <w:r w:rsidRPr="00C86E7F">
        <w:t>6. Рабочей группе организовать проведение публичных слушаний и учет предложений по вопросу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 Подготовить заключение о результатах проведения публичных слушаний;</w:t>
      </w:r>
    </w:p>
    <w:p w:rsidR="00C86E7F" w:rsidRPr="00C86E7F" w:rsidRDefault="00C86E7F" w:rsidP="00C86E7F">
      <w:pPr>
        <w:pStyle w:val="a5"/>
        <w:ind w:firstLine="708"/>
        <w:jc w:val="both"/>
      </w:pPr>
      <w:r w:rsidRPr="00C86E7F">
        <w:t>7. Контроль  за исполнением данного постановления  оставляю за собой.</w:t>
      </w:r>
    </w:p>
    <w:p w:rsidR="00C86E7F" w:rsidRPr="00C86E7F" w:rsidRDefault="00C86E7F" w:rsidP="00C86E7F">
      <w:pPr>
        <w:jc w:val="both"/>
      </w:pPr>
    </w:p>
    <w:p w:rsidR="00C86E7F" w:rsidRPr="00C86E7F" w:rsidRDefault="00C86E7F" w:rsidP="00C86E7F">
      <w:r w:rsidRPr="00C86E7F">
        <w:t xml:space="preserve">И.о. Главы  Луговского городского поселения                                      А.С. Герасимова </w:t>
      </w:r>
    </w:p>
    <w:p w:rsidR="00C86E7F" w:rsidRPr="00C86E7F" w:rsidRDefault="00C86E7F" w:rsidP="00C86E7F">
      <w:pPr>
        <w:jc w:val="right"/>
      </w:pPr>
      <w:r w:rsidRPr="00C86E7F">
        <w:t xml:space="preserve">                                                                                                                                                                                                      Приложение №1</w:t>
      </w:r>
    </w:p>
    <w:p w:rsidR="00C86E7F" w:rsidRPr="00C86E7F" w:rsidRDefault="00C86E7F" w:rsidP="00C86E7F">
      <w:pPr>
        <w:pStyle w:val="1"/>
        <w:spacing w:before="0"/>
        <w:ind w:left="4956" w:firstLine="708"/>
        <w:jc w:val="right"/>
        <w:rPr>
          <w:rFonts w:ascii="Times New Roman" w:hAnsi="Times New Roman" w:cs="Times New Roman"/>
          <w:b w:val="0"/>
          <w:color w:val="000000" w:themeColor="text1"/>
          <w:sz w:val="24"/>
          <w:szCs w:val="24"/>
        </w:rPr>
      </w:pPr>
      <w:r w:rsidRPr="00C86E7F">
        <w:rPr>
          <w:rFonts w:ascii="Times New Roman" w:hAnsi="Times New Roman" w:cs="Times New Roman"/>
          <w:b w:val="0"/>
          <w:color w:val="000000" w:themeColor="text1"/>
          <w:sz w:val="24"/>
          <w:szCs w:val="24"/>
        </w:rPr>
        <w:t xml:space="preserve">к распоряжению </w:t>
      </w:r>
    </w:p>
    <w:p w:rsidR="00C86E7F" w:rsidRPr="00C86E7F" w:rsidRDefault="00C86E7F" w:rsidP="00C86E7F">
      <w:pPr>
        <w:pStyle w:val="1"/>
        <w:spacing w:before="0"/>
        <w:jc w:val="right"/>
        <w:rPr>
          <w:rFonts w:ascii="Times New Roman" w:hAnsi="Times New Roman" w:cs="Times New Roman"/>
          <w:color w:val="000000" w:themeColor="text1"/>
          <w:sz w:val="24"/>
          <w:szCs w:val="24"/>
        </w:rPr>
      </w:pPr>
      <w:r w:rsidRPr="00C86E7F">
        <w:rPr>
          <w:rFonts w:ascii="Times New Roman" w:hAnsi="Times New Roman" w:cs="Times New Roman"/>
          <w:b w:val="0"/>
          <w:color w:val="000000" w:themeColor="text1"/>
          <w:sz w:val="24"/>
          <w:szCs w:val="24"/>
        </w:rPr>
        <w:t xml:space="preserve">                        от 16.12.2019г. №118 </w:t>
      </w:r>
    </w:p>
    <w:p w:rsidR="00C86E7F" w:rsidRPr="00C86E7F" w:rsidRDefault="00C86E7F" w:rsidP="00C86E7F">
      <w:pPr>
        <w:pStyle w:val="2"/>
        <w:spacing w:before="0"/>
        <w:ind w:right="-365"/>
        <w:jc w:val="right"/>
        <w:rPr>
          <w:rFonts w:ascii="Times New Roman" w:hAnsi="Times New Roman" w:cs="Times New Roman"/>
          <w:bCs w:val="0"/>
          <w:i/>
          <w:iCs/>
          <w:sz w:val="24"/>
          <w:szCs w:val="24"/>
        </w:rPr>
      </w:pPr>
    </w:p>
    <w:p w:rsidR="00C86E7F" w:rsidRPr="00C86E7F" w:rsidRDefault="00C86E7F" w:rsidP="00C86E7F">
      <w:pPr>
        <w:pStyle w:val="2"/>
        <w:spacing w:before="0"/>
        <w:ind w:right="-365"/>
        <w:jc w:val="center"/>
        <w:rPr>
          <w:rFonts w:ascii="Times New Roman" w:hAnsi="Times New Roman" w:cs="Times New Roman"/>
          <w:bCs w:val="0"/>
          <w:iCs/>
          <w:color w:val="000000" w:themeColor="text1"/>
          <w:sz w:val="24"/>
          <w:szCs w:val="24"/>
        </w:rPr>
      </w:pPr>
      <w:r w:rsidRPr="00C86E7F">
        <w:rPr>
          <w:rFonts w:ascii="Times New Roman" w:hAnsi="Times New Roman" w:cs="Times New Roman"/>
          <w:bCs w:val="0"/>
          <w:iCs/>
          <w:color w:val="000000" w:themeColor="text1"/>
          <w:sz w:val="24"/>
          <w:szCs w:val="24"/>
        </w:rPr>
        <w:t>СОСТАВ РАБОЧЕЙ ГРУППЫ</w:t>
      </w:r>
    </w:p>
    <w:p w:rsidR="00C86E7F" w:rsidRPr="00C86E7F" w:rsidRDefault="00C86E7F" w:rsidP="00C86E7F">
      <w:pPr>
        <w:jc w:val="center"/>
        <w:rPr>
          <w:b/>
        </w:rPr>
      </w:pPr>
      <w:r w:rsidRPr="00C86E7F">
        <w:rPr>
          <w:b/>
        </w:rPr>
        <w:t xml:space="preserve">ПО ПОДГОТОВКЕ  ПУБЛИЧНЫХ СЛУШАНИЙ И  УЧЕТУ ПРЕДЛОЖЕНИЙ ПО ВОПРОСУ </w:t>
      </w:r>
    </w:p>
    <w:p w:rsidR="00C86E7F" w:rsidRPr="00C86E7F" w:rsidRDefault="00C86E7F" w:rsidP="00C86E7F">
      <w:pPr>
        <w:jc w:val="center"/>
      </w:pPr>
      <w:r w:rsidRPr="00C86E7F">
        <w:rPr>
          <w:b/>
        </w:rPr>
        <w:t>«УСТАНОВЛЕНИЯ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w:t>
      </w:r>
      <w:r w:rsidRPr="00C86E7F">
        <w:t>»</w:t>
      </w:r>
    </w:p>
    <w:p w:rsidR="00C86E7F" w:rsidRPr="00C86E7F" w:rsidRDefault="00C86E7F" w:rsidP="00C86E7F">
      <w:pPr>
        <w:jc w:val="both"/>
        <w:rPr>
          <w:rFonts w:eastAsia="Calibri"/>
          <w:b/>
          <w:lang w:eastAsia="en-US"/>
        </w:rPr>
      </w:pPr>
    </w:p>
    <w:p w:rsidR="00C86E7F" w:rsidRPr="00C86E7F" w:rsidRDefault="00C86E7F" w:rsidP="00C86E7F">
      <w:pPr>
        <w:ind w:firstLine="708"/>
        <w:jc w:val="both"/>
      </w:pPr>
      <w:r w:rsidRPr="00C86E7F">
        <w:t>1. Председатель группы - Ушаков А.В., глава муниципального образования.</w:t>
      </w:r>
    </w:p>
    <w:p w:rsidR="00C86E7F" w:rsidRPr="00C86E7F" w:rsidRDefault="00C86E7F" w:rsidP="00C86E7F">
      <w:pPr>
        <w:ind w:firstLine="708"/>
        <w:jc w:val="both"/>
      </w:pPr>
      <w:r w:rsidRPr="00C86E7F">
        <w:t xml:space="preserve">2. Секретарь группы – Герасимова А.С., специалист 1 категории по кадровой работе и информационно-техническому обеспечению администрации, </w:t>
      </w:r>
    </w:p>
    <w:p w:rsidR="00C86E7F" w:rsidRPr="00C86E7F" w:rsidRDefault="00C86E7F" w:rsidP="00C86E7F">
      <w:pPr>
        <w:ind w:firstLine="708"/>
        <w:jc w:val="both"/>
      </w:pPr>
      <w:r w:rsidRPr="00C86E7F">
        <w:t>3. Члены группы:</w:t>
      </w:r>
    </w:p>
    <w:p w:rsidR="00C86E7F" w:rsidRPr="00C86E7F" w:rsidRDefault="00C86E7F" w:rsidP="00C86E7F">
      <w:pPr>
        <w:ind w:firstLine="708"/>
        <w:jc w:val="both"/>
      </w:pPr>
      <w:r w:rsidRPr="00C86E7F">
        <w:t>- Барсукова И.А. - председатель Думы  Луговского  городского поселения (по согласованию);</w:t>
      </w:r>
    </w:p>
    <w:p w:rsidR="00C86E7F" w:rsidRPr="00C86E7F" w:rsidRDefault="00C86E7F" w:rsidP="00C86E7F">
      <w:pPr>
        <w:ind w:firstLine="708"/>
        <w:jc w:val="both"/>
      </w:pPr>
      <w:r w:rsidRPr="00C86E7F">
        <w:t>-  Прокопчева Е.А.  - главный специалист  по экономическим вопросам;</w:t>
      </w:r>
    </w:p>
    <w:p w:rsidR="00C86E7F" w:rsidRDefault="00C86E7F" w:rsidP="00C86E7F">
      <w:pPr>
        <w:ind w:firstLine="708"/>
        <w:jc w:val="both"/>
      </w:pPr>
      <w:r w:rsidRPr="00C86E7F">
        <w:t>-  Попов А.А. - специалист администрации.</w:t>
      </w:r>
    </w:p>
    <w:p w:rsidR="00C86E7F" w:rsidRPr="00C86E7F" w:rsidRDefault="00C86E7F" w:rsidP="00C86E7F">
      <w:pPr>
        <w:ind w:firstLine="708"/>
        <w:jc w:val="right"/>
      </w:pPr>
      <w:r w:rsidRPr="00C86E7F">
        <w:rPr>
          <w:color w:val="000000" w:themeColor="text1"/>
        </w:rPr>
        <w:t>Приложение №2</w:t>
      </w:r>
    </w:p>
    <w:p w:rsidR="00C86E7F" w:rsidRPr="00C86E7F" w:rsidRDefault="00C86E7F" w:rsidP="00C86E7F">
      <w:pPr>
        <w:pStyle w:val="1"/>
        <w:spacing w:before="0"/>
        <w:ind w:left="4956" w:firstLine="708"/>
        <w:jc w:val="right"/>
        <w:rPr>
          <w:rFonts w:ascii="Times New Roman" w:hAnsi="Times New Roman" w:cs="Times New Roman"/>
          <w:b w:val="0"/>
          <w:color w:val="000000" w:themeColor="text1"/>
          <w:sz w:val="24"/>
          <w:szCs w:val="24"/>
        </w:rPr>
      </w:pPr>
      <w:r w:rsidRPr="00C86E7F">
        <w:rPr>
          <w:rFonts w:ascii="Times New Roman" w:hAnsi="Times New Roman" w:cs="Times New Roman"/>
          <w:b w:val="0"/>
          <w:color w:val="000000" w:themeColor="text1"/>
          <w:sz w:val="24"/>
          <w:szCs w:val="24"/>
        </w:rPr>
        <w:t xml:space="preserve">к распоряжению </w:t>
      </w:r>
    </w:p>
    <w:p w:rsidR="00C86E7F" w:rsidRPr="00C86E7F" w:rsidRDefault="00C86E7F" w:rsidP="00C86E7F">
      <w:pPr>
        <w:pStyle w:val="1"/>
        <w:spacing w:before="0"/>
        <w:ind w:left="4956" w:firstLine="708"/>
        <w:jc w:val="right"/>
        <w:rPr>
          <w:rFonts w:ascii="Times New Roman" w:hAnsi="Times New Roman" w:cs="Times New Roman"/>
          <w:color w:val="000000" w:themeColor="text1"/>
          <w:sz w:val="24"/>
          <w:szCs w:val="24"/>
        </w:rPr>
      </w:pPr>
      <w:r w:rsidRPr="00C86E7F">
        <w:rPr>
          <w:rFonts w:ascii="Times New Roman" w:hAnsi="Times New Roman" w:cs="Times New Roman"/>
          <w:b w:val="0"/>
          <w:color w:val="000000" w:themeColor="text1"/>
          <w:sz w:val="24"/>
          <w:szCs w:val="24"/>
        </w:rPr>
        <w:t xml:space="preserve">    от 16.12.2019г. №118</w:t>
      </w:r>
    </w:p>
    <w:p w:rsidR="00C86E7F" w:rsidRPr="00C86E7F" w:rsidRDefault="00C86E7F" w:rsidP="00C86E7F">
      <w:pPr>
        <w:jc w:val="center"/>
      </w:pPr>
    </w:p>
    <w:p w:rsidR="00C86E7F" w:rsidRPr="00C86E7F" w:rsidRDefault="00C86E7F" w:rsidP="00C86E7F">
      <w:pPr>
        <w:jc w:val="center"/>
        <w:rPr>
          <w:b/>
        </w:rPr>
      </w:pPr>
      <w:r w:rsidRPr="00C86E7F">
        <w:rPr>
          <w:b/>
        </w:rPr>
        <w:t>ПОРЯДОК УЧЕТА ПРЕДЛОЖЕНИЙ</w:t>
      </w:r>
    </w:p>
    <w:p w:rsidR="00C86E7F" w:rsidRPr="00C86E7F" w:rsidRDefault="00C86E7F" w:rsidP="00C86E7F">
      <w:pPr>
        <w:jc w:val="center"/>
        <w:rPr>
          <w:b/>
        </w:rPr>
      </w:pPr>
      <w:r w:rsidRPr="00C86E7F">
        <w:rPr>
          <w:b/>
        </w:rPr>
        <w:t xml:space="preserve">ПО ПОДГОТОВКЕ ПУБЛИЧНЫХ СЛУШАНИЙ  ПО ВОПРОСУ </w:t>
      </w:r>
    </w:p>
    <w:p w:rsidR="00C86E7F" w:rsidRPr="00C86E7F" w:rsidRDefault="00C86E7F" w:rsidP="00C86E7F">
      <w:pPr>
        <w:jc w:val="center"/>
      </w:pPr>
      <w:r w:rsidRPr="00C86E7F">
        <w:rPr>
          <w:b/>
        </w:rPr>
        <w:t>«УСТАНОВЛЕНИЯ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w:t>
      </w:r>
      <w:r w:rsidRPr="00C86E7F">
        <w:t>»</w:t>
      </w:r>
    </w:p>
    <w:p w:rsidR="00C86E7F" w:rsidRPr="00C86E7F" w:rsidRDefault="00C86E7F" w:rsidP="00C86E7F">
      <w:pPr>
        <w:jc w:val="both"/>
        <w:rPr>
          <w:b/>
        </w:rPr>
      </w:pPr>
    </w:p>
    <w:p w:rsidR="00C86E7F" w:rsidRPr="00C86E7F" w:rsidRDefault="00C86E7F" w:rsidP="00C86E7F">
      <w:pPr>
        <w:ind w:firstLine="708"/>
        <w:jc w:val="both"/>
      </w:pPr>
      <w:r w:rsidRPr="00C86E7F">
        <w:t xml:space="preserve">1.Предложения по вопросу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 направляются в письменном или электронном  виде в администрацию Луговского муниципального образования (Иркутская область,  Мамско-Чуйский район, п. Луговский, ул. Школьная,11,тел.89526227713 электронная почта </w:t>
      </w:r>
      <w:r w:rsidRPr="00C86E7F">
        <w:rPr>
          <w:lang w:val="en-US"/>
        </w:rPr>
        <w:t>lugovka</w:t>
      </w:r>
      <w:r w:rsidRPr="00C86E7F">
        <w:t>08@</w:t>
      </w:r>
      <w:r w:rsidRPr="00C86E7F">
        <w:rPr>
          <w:lang w:val="en-US"/>
        </w:rPr>
        <w:t>mail</w:t>
      </w:r>
      <w:r w:rsidRPr="00C86E7F">
        <w:t>.</w:t>
      </w:r>
      <w:r w:rsidRPr="00C86E7F">
        <w:rPr>
          <w:lang w:val="en-US"/>
        </w:rPr>
        <w:t>ru</w:t>
      </w:r>
      <w:r w:rsidRPr="00C86E7F">
        <w:t>).</w:t>
      </w:r>
    </w:p>
    <w:p w:rsidR="00C86E7F" w:rsidRPr="00C86E7F" w:rsidRDefault="00C86E7F" w:rsidP="00C86E7F">
      <w:pPr>
        <w:ind w:firstLine="708"/>
        <w:jc w:val="both"/>
      </w:pPr>
      <w:r w:rsidRPr="00C86E7F">
        <w:t>2.Поступившие от населения замечания и предложения  по вопросу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 рассматриваются рабочей группой по подготовке публичных слушаний по вопросу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 для включения их в протокол публичных слушаний.</w:t>
      </w:r>
    </w:p>
    <w:p w:rsidR="00C86E7F" w:rsidRPr="00C86E7F" w:rsidRDefault="00C86E7F" w:rsidP="00C86E7F">
      <w:pPr>
        <w:ind w:firstLine="708"/>
        <w:jc w:val="both"/>
      </w:pPr>
      <w:r w:rsidRPr="00C86E7F">
        <w:lastRenderedPageBreak/>
        <w:t>3.Граждане участвуют в обсуждении вопроса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 посредством участия в публичных слушаниях.</w:t>
      </w:r>
    </w:p>
    <w:p w:rsidR="00C86E7F" w:rsidRPr="00C86E7F" w:rsidRDefault="00C86E7F" w:rsidP="00C86E7F">
      <w:pPr>
        <w:ind w:firstLine="708"/>
        <w:jc w:val="both"/>
      </w:pPr>
      <w:r w:rsidRPr="00C86E7F">
        <w:t xml:space="preserve">4.Публичные слушания по вопросу «Установления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 проводятся в порядке, установленном  статьей 17,18 Устава Луговского муниципального образования, </w:t>
      </w:r>
      <w:r w:rsidRPr="00C86E7F">
        <w:rPr>
          <w:color w:val="000000"/>
        </w:rPr>
        <w:t>Положением о порядке организации и проведения публичных слушаний в Луговском  городском поселении, утвержденным решением Думы Луговского городского  поселения от 01.04.2006г. №36.</w:t>
      </w:r>
    </w:p>
    <w:p w:rsidR="00C86E7F" w:rsidRPr="00C86E7F" w:rsidRDefault="00C86E7F" w:rsidP="00C86E7F">
      <w:pPr>
        <w:jc w:val="both"/>
        <w:rPr>
          <w:color w:val="000000"/>
        </w:rPr>
      </w:pPr>
    </w:p>
    <w:p w:rsidR="00C86E7F" w:rsidRPr="00C86E7F" w:rsidRDefault="00C86E7F" w:rsidP="00C86E7F">
      <w:pPr>
        <w:jc w:val="right"/>
      </w:pPr>
      <w:r w:rsidRPr="00C86E7F">
        <w:t>Приложение №3</w:t>
      </w:r>
    </w:p>
    <w:p w:rsidR="00C86E7F" w:rsidRPr="00C86E7F" w:rsidRDefault="00C86E7F" w:rsidP="00C86E7F">
      <w:pPr>
        <w:pStyle w:val="1"/>
        <w:spacing w:before="0"/>
        <w:ind w:left="4956" w:firstLine="708"/>
        <w:jc w:val="right"/>
        <w:rPr>
          <w:rFonts w:ascii="Times New Roman" w:hAnsi="Times New Roman" w:cs="Times New Roman"/>
          <w:b w:val="0"/>
          <w:color w:val="000000" w:themeColor="text1"/>
          <w:sz w:val="24"/>
          <w:szCs w:val="24"/>
        </w:rPr>
      </w:pPr>
      <w:r w:rsidRPr="00C86E7F">
        <w:rPr>
          <w:rFonts w:ascii="Times New Roman" w:hAnsi="Times New Roman" w:cs="Times New Roman"/>
          <w:b w:val="0"/>
          <w:color w:val="000000" w:themeColor="text1"/>
          <w:sz w:val="24"/>
          <w:szCs w:val="24"/>
        </w:rPr>
        <w:t>к распоряжению</w:t>
      </w:r>
    </w:p>
    <w:p w:rsidR="00C86E7F" w:rsidRPr="00C86E7F" w:rsidRDefault="00C86E7F" w:rsidP="00C86E7F">
      <w:pPr>
        <w:pStyle w:val="1"/>
        <w:spacing w:before="0"/>
        <w:ind w:left="4956" w:firstLine="708"/>
        <w:jc w:val="right"/>
        <w:rPr>
          <w:rFonts w:ascii="Times New Roman" w:hAnsi="Times New Roman" w:cs="Times New Roman"/>
          <w:b w:val="0"/>
          <w:color w:val="000000" w:themeColor="text1"/>
          <w:sz w:val="24"/>
          <w:szCs w:val="24"/>
        </w:rPr>
      </w:pPr>
      <w:r w:rsidRPr="00C86E7F">
        <w:rPr>
          <w:rFonts w:ascii="Times New Roman" w:hAnsi="Times New Roman" w:cs="Times New Roman"/>
          <w:b w:val="0"/>
          <w:color w:val="000000" w:themeColor="text1"/>
          <w:sz w:val="24"/>
          <w:szCs w:val="24"/>
        </w:rPr>
        <w:t xml:space="preserve">      от 16.12.2019г. №118</w:t>
      </w:r>
    </w:p>
    <w:p w:rsidR="00C86E7F" w:rsidRPr="00C86E7F" w:rsidRDefault="00C86E7F" w:rsidP="00C86E7F"/>
    <w:p w:rsidR="00C86E7F" w:rsidRPr="00C86E7F" w:rsidRDefault="00C86E7F" w:rsidP="00C86E7F">
      <w:pPr>
        <w:jc w:val="center"/>
        <w:rPr>
          <w:b/>
        </w:rPr>
      </w:pPr>
      <w:r w:rsidRPr="00C86E7F">
        <w:rPr>
          <w:b/>
        </w:rPr>
        <w:t>ГРАФИК ВСТРЕЧ С НАСЕЛЕНИЕМ</w:t>
      </w:r>
    </w:p>
    <w:p w:rsidR="00C86E7F" w:rsidRPr="00C86E7F" w:rsidRDefault="00C86E7F" w:rsidP="00C86E7F">
      <w:pPr>
        <w:jc w:val="center"/>
        <w:rPr>
          <w:b/>
        </w:rPr>
      </w:pPr>
      <w:r w:rsidRPr="00C86E7F">
        <w:rPr>
          <w:b/>
        </w:rPr>
        <w:t xml:space="preserve"> ПО ВОПРОСУ </w:t>
      </w:r>
    </w:p>
    <w:p w:rsidR="00C86E7F" w:rsidRPr="00C86E7F" w:rsidRDefault="00C86E7F" w:rsidP="00C86E7F">
      <w:pPr>
        <w:jc w:val="center"/>
      </w:pPr>
      <w:r w:rsidRPr="00C86E7F">
        <w:rPr>
          <w:b/>
        </w:rPr>
        <w:t>«УСТАНОВЛЕНИЯ ПОРЯДКА РАСЧЕТА РАЗМЕРА ПЛАТЫ ЗА КОММУНАЛЬНУЮ УСЛУГУ ПО ОБРАЩЕНИЮ С ТВЕРДЫМИ КОММУНАЛЬНЫМИ ОТХОДАМИ НА ТЕРРИТОРИИ ЛУГОВСКОГО ГОРОДСКОГО ПОСЕЛЕНИЯ</w:t>
      </w:r>
      <w:r w:rsidRPr="00C86E7F">
        <w:t>»</w:t>
      </w:r>
    </w:p>
    <w:p w:rsidR="00C86E7F" w:rsidRPr="00C86E7F" w:rsidRDefault="00C86E7F" w:rsidP="00C86E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51"/>
        <w:gridCol w:w="2269"/>
        <w:gridCol w:w="2517"/>
      </w:tblGrid>
      <w:tr w:rsidR="00C86E7F" w:rsidRPr="00C86E7F" w:rsidTr="009D3A76">
        <w:tc>
          <w:tcPr>
            <w:tcW w:w="534" w:type="dxa"/>
          </w:tcPr>
          <w:p w:rsidR="00C86E7F" w:rsidRPr="00C86E7F" w:rsidRDefault="00C86E7F" w:rsidP="009D3A76">
            <w:pPr>
              <w:jc w:val="center"/>
            </w:pPr>
            <w:r w:rsidRPr="00C86E7F">
              <w:t>№ п/п</w:t>
            </w:r>
          </w:p>
        </w:tc>
        <w:tc>
          <w:tcPr>
            <w:tcW w:w="4251" w:type="dxa"/>
          </w:tcPr>
          <w:p w:rsidR="00C86E7F" w:rsidRPr="00C86E7F" w:rsidRDefault="00C86E7F" w:rsidP="009D3A76">
            <w:pPr>
              <w:jc w:val="center"/>
            </w:pPr>
            <w:r w:rsidRPr="00C86E7F">
              <w:t>Наименование организации (предприятия)</w:t>
            </w:r>
          </w:p>
        </w:tc>
        <w:tc>
          <w:tcPr>
            <w:tcW w:w="2269" w:type="dxa"/>
          </w:tcPr>
          <w:p w:rsidR="00C86E7F" w:rsidRPr="00C86E7F" w:rsidRDefault="00C86E7F" w:rsidP="009D3A76">
            <w:pPr>
              <w:jc w:val="center"/>
            </w:pPr>
            <w:r w:rsidRPr="00C86E7F">
              <w:t>Дата встречи</w:t>
            </w:r>
          </w:p>
        </w:tc>
        <w:tc>
          <w:tcPr>
            <w:tcW w:w="2517" w:type="dxa"/>
          </w:tcPr>
          <w:p w:rsidR="00C86E7F" w:rsidRPr="00C86E7F" w:rsidRDefault="00C86E7F" w:rsidP="009D3A76">
            <w:pPr>
              <w:jc w:val="center"/>
            </w:pPr>
            <w:r w:rsidRPr="00C86E7F">
              <w:t>Место проведения</w:t>
            </w:r>
          </w:p>
        </w:tc>
      </w:tr>
      <w:tr w:rsidR="00C86E7F" w:rsidRPr="00C86E7F" w:rsidTr="009D3A76">
        <w:tc>
          <w:tcPr>
            <w:tcW w:w="534" w:type="dxa"/>
          </w:tcPr>
          <w:p w:rsidR="00C86E7F" w:rsidRPr="00C86E7F" w:rsidRDefault="00C86E7F" w:rsidP="009D3A76">
            <w:pPr>
              <w:jc w:val="center"/>
            </w:pPr>
            <w:r w:rsidRPr="00C86E7F">
              <w:t>1.</w:t>
            </w:r>
          </w:p>
        </w:tc>
        <w:tc>
          <w:tcPr>
            <w:tcW w:w="4251" w:type="dxa"/>
          </w:tcPr>
          <w:p w:rsidR="00C86E7F" w:rsidRPr="00C86E7F" w:rsidRDefault="00C86E7F" w:rsidP="009D3A76">
            <w:pPr>
              <w:jc w:val="center"/>
            </w:pPr>
            <w:r w:rsidRPr="00C86E7F">
              <w:t>МКОУ «Луговская средняя школа»</w:t>
            </w:r>
          </w:p>
        </w:tc>
        <w:tc>
          <w:tcPr>
            <w:tcW w:w="2269" w:type="dxa"/>
          </w:tcPr>
          <w:p w:rsidR="00C86E7F" w:rsidRPr="00C86E7F" w:rsidRDefault="00C86E7F" w:rsidP="009D3A76">
            <w:pPr>
              <w:jc w:val="center"/>
            </w:pPr>
            <w:r w:rsidRPr="00C86E7F">
              <w:t>17.12.2019г.</w:t>
            </w:r>
          </w:p>
        </w:tc>
        <w:tc>
          <w:tcPr>
            <w:tcW w:w="2517" w:type="dxa"/>
          </w:tcPr>
          <w:p w:rsidR="00C86E7F" w:rsidRPr="00C86E7F" w:rsidRDefault="00C86E7F" w:rsidP="009D3A76">
            <w:pPr>
              <w:jc w:val="center"/>
            </w:pPr>
            <w:r w:rsidRPr="00C86E7F">
              <w:t>ул. Школьная,26</w:t>
            </w:r>
          </w:p>
        </w:tc>
      </w:tr>
      <w:tr w:rsidR="00C86E7F" w:rsidRPr="00C86E7F" w:rsidTr="009D3A76">
        <w:trPr>
          <w:trHeight w:val="315"/>
        </w:trPr>
        <w:tc>
          <w:tcPr>
            <w:tcW w:w="534" w:type="dxa"/>
          </w:tcPr>
          <w:p w:rsidR="00C86E7F" w:rsidRPr="00C86E7F" w:rsidRDefault="00C86E7F" w:rsidP="009D3A76">
            <w:pPr>
              <w:jc w:val="center"/>
            </w:pPr>
            <w:r w:rsidRPr="00C86E7F">
              <w:t>2.</w:t>
            </w:r>
          </w:p>
        </w:tc>
        <w:tc>
          <w:tcPr>
            <w:tcW w:w="4251" w:type="dxa"/>
          </w:tcPr>
          <w:p w:rsidR="00C86E7F" w:rsidRPr="00C86E7F" w:rsidRDefault="00C86E7F" w:rsidP="009D3A76">
            <w:pPr>
              <w:jc w:val="center"/>
            </w:pPr>
            <w:r w:rsidRPr="00C86E7F">
              <w:rPr>
                <w:rStyle w:val="FontStyle19"/>
                <w:b w:val="0"/>
                <w:sz w:val="24"/>
                <w:szCs w:val="24"/>
              </w:rPr>
              <w:t>ООО «Межмуниципальное предприятие коммунального комплекса»</w:t>
            </w:r>
          </w:p>
        </w:tc>
        <w:tc>
          <w:tcPr>
            <w:tcW w:w="2269" w:type="dxa"/>
          </w:tcPr>
          <w:p w:rsidR="00C86E7F" w:rsidRPr="00C86E7F" w:rsidRDefault="00C86E7F" w:rsidP="009D3A76">
            <w:pPr>
              <w:jc w:val="center"/>
            </w:pPr>
            <w:r w:rsidRPr="00C86E7F">
              <w:t>18.12.2019г.</w:t>
            </w:r>
          </w:p>
        </w:tc>
        <w:tc>
          <w:tcPr>
            <w:tcW w:w="2517" w:type="dxa"/>
          </w:tcPr>
          <w:p w:rsidR="00C86E7F" w:rsidRPr="00C86E7F" w:rsidRDefault="00C86E7F" w:rsidP="009D3A76">
            <w:pPr>
              <w:jc w:val="center"/>
            </w:pPr>
            <w:r w:rsidRPr="00C86E7F">
              <w:t>ул. Лесная,11а</w:t>
            </w:r>
          </w:p>
        </w:tc>
      </w:tr>
      <w:tr w:rsidR="00C86E7F" w:rsidRPr="00C86E7F" w:rsidTr="009D3A76">
        <w:trPr>
          <w:trHeight w:val="285"/>
        </w:trPr>
        <w:tc>
          <w:tcPr>
            <w:tcW w:w="534" w:type="dxa"/>
          </w:tcPr>
          <w:p w:rsidR="00C86E7F" w:rsidRPr="00C86E7F" w:rsidRDefault="00C86E7F" w:rsidP="009D3A76">
            <w:pPr>
              <w:jc w:val="center"/>
            </w:pPr>
            <w:r w:rsidRPr="00C86E7F">
              <w:t>3.</w:t>
            </w:r>
          </w:p>
        </w:tc>
        <w:tc>
          <w:tcPr>
            <w:tcW w:w="4251" w:type="dxa"/>
          </w:tcPr>
          <w:p w:rsidR="00C86E7F" w:rsidRPr="00C86E7F" w:rsidRDefault="00C86E7F" w:rsidP="009D3A76">
            <w:pPr>
              <w:jc w:val="center"/>
            </w:pPr>
            <w:r w:rsidRPr="00C86E7F">
              <w:t>Пенсионеры</w:t>
            </w:r>
          </w:p>
        </w:tc>
        <w:tc>
          <w:tcPr>
            <w:tcW w:w="2269" w:type="dxa"/>
          </w:tcPr>
          <w:p w:rsidR="00C86E7F" w:rsidRPr="00C86E7F" w:rsidRDefault="00C86E7F" w:rsidP="009D3A76">
            <w:pPr>
              <w:jc w:val="center"/>
            </w:pPr>
            <w:r w:rsidRPr="00C86E7F">
              <w:t>19.12.2019г.</w:t>
            </w:r>
          </w:p>
        </w:tc>
        <w:tc>
          <w:tcPr>
            <w:tcW w:w="2517" w:type="dxa"/>
          </w:tcPr>
          <w:p w:rsidR="00C86E7F" w:rsidRPr="00C86E7F" w:rsidRDefault="00C86E7F" w:rsidP="009D3A76">
            <w:pPr>
              <w:jc w:val="center"/>
            </w:pPr>
            <w:r w:rsidRPr="00C86E7F">
              <w:t>ул. Школьная,11</w:t>
            </w:r>
          </w:p>
        </w:tc>
      </w:tr>
    </w:tbl>
    <w:p w:rsidR="00C86E7F" w:rsidRPr="00C86E7F" w:rsidRDefault="00C86E7F" w:rsidP="00C86E7F">
      <w:pPr>
        <w:jc w:val="center"/>
      </w:pPr>
    </w:p>
    <w:p w:rsidR="00C86E7F" w:rsidRPr="00C86E7F" w:rsidRDefault="00C86E7F" w:rsidP="00C86E7F">
      <w:pPr>
        <w:pStyle w:val="a3"/>
        <w:jc w:val="center"/>
        <w:rPr>
          <w:b/>
          <w:sz w:val="24"/>
          <w:szCs w:val="24"/>
        </w:rPr>
      </w:pPr>
      <w:r w:rsidRPr="00C86E7F">
        <w:rPr>
          <w:b/>
          <w:sz w:val="24"/>
          <w:szCs w:val="24"/>
        </w:rPr>
        <w:t>18.12.2019 г. № 80</w:t>
      </w:r>
    </w:p>
    <w:p w:rsidR="00C86E7F" w:rsidRPr="00C86E7F" w:rsidRDefault="00C86E7F" w:rsidP="00C86E7F">
      <w:pPr>
        <w:pStyle w:val="a3"/>
        <w:jc w:val="center"/>
        <w:rPr>
          <w:b/>
          <w:sz w:val="24"/>
          <w:szCs w:val="24"/>
        </w:rPr>
      </w:pPr>
      <w:r w:rsidRPr="00C86E7F">
        <w:rPr>
          <w:b/>
          <w:sz w:val="24"/>
          <w:szCs w:val="24"/>
        </w:rPr>
        <w:t>РОССИЙСКАЯ ФЕДЕРАЦИЯ</w:t>
      </w:r>
    </w:p>
    <w:p w:rsidR="00C86E7F" w:rsidRPr="00C86E7F" w:rsidRDefault="00C86E7F" w:rsidP="00C86E7F">
      <w:pPr>
        <w:pStyle w:val="a3"/>
        <w:jc w:val="center"/>
        <w:rPr>
          <w:b/>
          <w:sz w:val="24"/>
          <w:szCs w:val="24"/>
        </w:rPr>
      </w:pPr>
      <w:r w:rsidRPr="00C86E7F">
        <w:rPr>
          <w:b/>
          <w:sz w:val="24"/>
          <w:szCs w:val="24"/>
        </w:rPr>
        <w:t>ИРКУТСКАЯ ОБЛАСТЬ</w:t>
      </w:r>
    </w:p>
    <w:p w:rsidR="00C86E7F" w:rsidRPr="00C86E7F" w:rsidRDefault="00C86E7F" w:rsidP="00C86E7F">
      <w:pPr>
        <w:pStyle w:val="a3"/>
        <w:jc w:val="center"/>
        <w:rPr>
          <w:b/>
          <w:sz w:val="24"/>
          <w:szCs w:val="24"/>
        </w:rPr>
      </w:pPr>
      <w:r w:rsidRPr="00C86E7F">
        <w:rPr>
          <w:b/>
          <w:sz w:val="24"/>
          <w:szCs w:val="24"/>
        </w:rPr>
        <w:t>МАМСКО-ЧУЙСКИЙ РАЙОН</w:t>
      </w:r>
    </w:p>
    <w:p w:rsidR="00C86E7F" w:rsidRPr="00C86E7F" w:rsidRDefault="00C86E7F" w:rsidP="00C86E7F">
      <w:pPr>
        <w:pStyle w:val="a3"/>
        <w:jc w:val="center"/>
        <w:rPr>
          <w:b/>
          <w:sz w:val="24"/>
          <w:szCs w:val="24"/>
        </w:rPr>
      </w:pPr>
      <w:r w:rsidRPr="00C86E7F">
        <w:rPr>
          <w:b/>
          <w:sz w:val="24"/>
          <w:szCs w:val="24"/>
        </w:rPr>
        <w:t>ЛУГОВСКОЕ ГОРОДСКОЕ ПОСЕЛЕНИЕ</w:t>
      </w:r>
    </w:p>
    <w:p w:rsidR="00C86E7F" w:rsidRPr="00C86E7F" w:rsidRDefault="00C86E7F" w:rsidP="00C86E7F">
      <w:pPr>
        <w:pStyle w:val="a3"/>
        <w:jc w:val="center"/>
        <w:rPr>
          <w:b/>
          <w:sz w:val="24"/>
          <w:szCs w:val="24"/>
        </w:rPr>
      </w:pPr>
      <w:r w:rsidRPr="00C86E7F">
        <w:rPr>
          <w:b/>
          <w:sz w:val="24"/>
          <w:szCs w:val="24"/>
        </w:rPr>
        <w:t xml:space="preserve">АДМИНИСТРАЦИЯ           </w:t>
      </w:r>
    </w:p>
    <w:p w:rsidR="00C86E7F" w:rsidRPr="00C86E7F" w:rsidRDefault="00C86E7F" w:rsidP="00C86E7F">
      <w:pPr>
        <w:pStyle w:val="a3"/>
        <w:jc w:val="center"/>
        <w:rPr>
          <w:b/>
          <w:sz w:val="24"/>
          <w:szCs w:val="24"/>
        </w:rPr>
      </w:pPr>
      <w:r w:rsidRPr="00C86E7F">
        <w:rPr>
          <w:b/>
          <w:sz w:val="24"/>
          <w:szCs w:val="24"/>
        </w:rPr>
        <w:t>ПОСТАНОВЛЕНИЕ</w:t>
      </w:r>
    </w:p>
    <w:p w:rsidR="00C86E7F" w:rsidRPr="00C86E7F" w:rsidRDefault="00C86E7F" w:rsidP="00C86E7F">
      <w:pPr>
        <w:pStyle w:val="a3"/>
        <w:jc w:val="center"/>
        <w:rPr>
          <w:b/>
          <w:sz w:val="24"/>
          <w:szCs w:val="24"/>
        </w:rPr>
      </w:pPr>
    </w:p>
    <w:p w:rsidR="00C86E7F" w:rsidRPr="00C86E7F" w:rsidRDefault="00C86E7F" w:rsidP="00C86E7F">
      <w:pPr>
        <w:pStyle w:val="a3"/>
        <w:jc w:val="center"/>
        <w:rPr>
          <w:b/>
          <w:caps/>
          <w:sz w:val="24"/>
          <w:szCs w:val="24"/>
        </w:rPr>
      </w:pPr>
      <w:r w:rsidRPr="00C86E7F">
        <w:rPr>
          <w:b/>
          <w:caps/>
          <w:sz w:val="24"/>
          <w:szCs w:val="24"/>
        </w:rPr>
        <w:t>«Об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p>
    <w:p w:rsidR="00C86E7F" w:rsidRPr="00C86E7F" w:rsidRDefault="00C86E7F" w:rsidP="00C86E7F">
      <w:pPr>
        <w:pStyle w:val="a3"/>
        <w:rPr>
          <w:sz w:val="24"/>
          <w:szCs w:val="24"/>
        </w:rPr>
      </w:pPr>
    </w:p>
    <w:p w:rsidR="00C86E7F" w:rsidRPr="00C86E7F" w:rsidRDefault="00C86E7F" w:rsidP="00C86E7F">
      <w:pPr>
        <w:pStyle w:val="a3"/>
        <w:ind w:firstLine="708"/>
        <w:jc w:val="both"/>
        <w:rPr>
          <w:sz w:val="24"/>
          <w:szCs w:val="24"/>
        </w:rPr>
      </w:pPr>
      <w:r w:rsidRPr="00C86E7F">
        <w:rPr>
          <w:sz w:val="24"/>
          <w:szCs w:val="24"/>
        </w:rPr>
        <w:t xml:space="preserve"> В целях совершенствования качества ритуальных услуг, представляемых населению Луговского городского поселения, в соответствии со ст. 9,12,25,26  Федерального закона  от 12 января 1996 г. № 8 – ФЗ</w:t>
      </w:r>
      <w:r w:rsidRPr="00C86E7F">
        <w:rPr>
          <w:color w:val="000000" w:themeColor="text1"/>
          <w:sz w:val="24"/>
          <w:szCs w:val="24"/>
        </w:rPr>
        <w:t>, руководствуясь</w:t>
      </w:r>
      <w:r w:rsidRPr="00C86E7F">
        <w:rPr>
          <w:sz w:val="24"/>
          <w:szCs w:val="24"/>
        </w:rPr>
        <w:t xml:space="preserve"> ст.14, 16, 17 Федерального закона от 06.10.2003г. №131-ФЗ «Об общих принципах организации местного самоуправления в Российской Федерации», Федеральным законом от 12.01.1996 года № 8 - ФЗ «О погребении и похоронном деле», статьей 6 Устава Луговского муниципального образования, администрация Луговского городского поселения </w:t>
      </w:r>
    </w:p>
    <w:p w:rsidR="00C86E7F" w:rsidRPr="00C86E7F" w:rsidRDefault="00C86E7F" w:rsidP="00C86E7F">
      <w:pPr>
        <w:pStyle w:val="a3"/>
        <w:rPr>
          <w:sz w:val="24"/>
          <w:szCs w:val="24"/>
        </w:rPr>
      </w:pPr>
    </w:p>
    <w:p w:rsidR="00C86E7F" w:rsidRPr="00C86E7F" w:rsidRDefault="00C86E7F" w:rsidP="00C86E7F">
      <w:pPr>
        <w:pStyle w:val="a3"/>
        <w:jc w:val="center"/>
        <w:rPr>
          <w:b/>
          <w:sz w:val="24"/>
          <w:szCs w:val="24"/>
        </w:rPr>
      </w:pPr>
      <w:r w:rsidRPr="00C86E7F">
        <w:rPr>
          <w:b/>
          <w:sz w:val="24"/>
          <w:szCs w:val="24"/>
        </w:rPr>
        <w:t>ПОСТАНОВЛЯЕТ:</w:t>
      </w:r>
    </w:p>
    <w:p w:rsidR="00C86E7F" w:rsidRPr="00C86E7F" w:rsidRDefault="00C86E7F" w:rsidP="00C86E7F">
      <w:pPr>
        <w:pStyle w:val="a3"/>
        <w:jc w:val="center"/>
        <w:rPr>
          <w:sz w:val="24"/>
          <w:szCs w:val="24"/>
        </w:rPr>
      </w:pPr>
    </w:p>
    <w:p w:rsidR="00C86E7F" w:rsidRPr="00C86E7F" w:rsidRDefault="00C86E7F" w:rsidP="00C86E7F">
      <w:pPr>
        <w:pStyle w:val="a3"/>
        <w:ind w:firstLine="708"/>
        <w:rPr>
          <w:sz w:val="24"/>
          <w:szCs w:val="24"/>
        </w:rPr>
      </w:pPr>
      <w:r w:rsidRPr="00C86E7F">
        <w:rPr>
          <w:sz w:val="24"/>
          <w:szCs w:val="24"/>
        </w:rPr>
        <w:lastRenderedPageBreak/>
        <w:t>1. Утвердить требования к качеству услуг, предоставляемых согласно гарантированному перечню услуг по погребению в соответствии с приложением №1.</w:t>
      </w:r>
    </w:p>
    <w:p w:rsidR="00C86E7F" w:rsidRPr="00C86E7F" w:rsidRDefault="00C86E7F" w:rsidP="00C86E7F">
      <w:pPr>
        <w:pStyle w:val="a3"/>
        <w:ind w:firstLine="708"/>
        <w:jc w:val="both"/>
        <w:rPr>
          <w:sz w:val="24"/>
          <w:szCs w:val="24"/>
        </w:rPr>
      </w:pPr>
      <w:r w:rsidRPr="00C86E7F">
        <w:rPr>
          <w:sz w:val="24"/>
          <w:szCs w:val="24"/>
        </w:rPr>
        <w:t xml:space="preserve">2. Установить стоимость  услуг,  предоставляемых согласно гарантированному перечню </w:t>
      </w:r>
      <w:r w:rsidRPr="00C86E7F">
        <w:rPr>
          <w:color w:val="000000"/>
          <w:sz w:val="24"/>
          <w:szCs w:val="24"/>
        </w:rPr>
        <w:t>услуг</w:t>
      </w:r>
      <w:r w:rsidRPr="00C86E7F">
        <w:rPr>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согласно приложения № 2.</w:t>
      </w:r>
    </w:p>
    <w:p w:rsidR="00C86E7F" w:rsidRPr="00C86E7F" w:rsidRDefault="00C86E7F" w:rsidP="00C86E7F">
      <w:pPr>
        <w:pStyle w:val="a3"/>
        <w:ind w:firstLine="708"/>
        <w:jc w:val="both"/>
        <w:rPr>
          <w:sz w:val="24"/>
          <w:szCs w:val="24"/>
        </w:rPr>
      </w:pPr>
      <w:r w:rsidRPr="00C86E7F">
        <w:rPr>
          <w:sz w:val="24"/>
          <w:szCs w:val="24"/>
        </w:rPr>
        <w:t xml:space="preserve">3. 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согласно приложения № 3. </w:t>
      </w:r>
    </w:p>
    <w:p w:rsidR="00C86E7F" w:rsidRPr="00C86E7F" w:rsidRDefault="00C86E7F" w:rsidP="00C86E7F">
      <w:pPr>
        <w:pStyle w:val="a3"/>
        <w:ind w:firstLine="708"/>
        <w:jc w:val="both"/>
        <w:rPr>
          <w:sz w:val="24"/>
          <w:szCs w:val="24"/>
        </w:rPr>
      </w:pPr>
      <w:r w:rsidRPr="00C86E7F">
        <w:rPr>
          <w:sz w:val="24"/>
          <w:szCs w:val="24"/>
        </w:rPr>
        <w:t>4. Настоящее Постановление распространяется на правоотношения, возникшие с 01.</w:t>
      </w:r>
      <w:r w:rsidR="00947521">
        <w:rPr>
          <w:sz w:val="24"/>
          <w:szCs w:val="24"/>
        </w:rPr>
        <w:t>02.2020 года.</w:t>
      </w:r>
    </w:p>
    <w:p w:rsidR="00C86E7F" w:rsidRPr="00C86E7F" w:rsidRDefault="00C86E7F" w:rsidP="00C86E7F">
      <w:pPr>
        <w:pStyle w:val="a3"/>
        <w:ind w:firstLine="708"/>
        <w:jc w:val="both"/>
        <w:rPr>
          <w:sz w:val="24"/>
          <w:szCs w:val="24"/>
        </w:rPr>
      </w:pPr>
      <w:r w:rsidRPr="00C86E7F">
        <w:rPr>
          <w:sz w:val="24"/>
          <w:szCs w:val="24"/>
        </w:rPr>
        <w:t>5. Постановление № 7 от 01.02.2019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 считать утратившим силу.</w:t>
      </w:r>
    </w:p>
    <w:p w:rsidR="00C86E7F" w:rsidRPr="00C86E7F" w:rsidRDefault="00C86E7F" w:rsidP="00C86E7F">
      <w:pPr>
        <w:pStyle w:val="a3"/>
        <w:ind w:firstLine="708"/>
        <w:jc w:val="both"/>
        <w:rPr>
          <w:sz w:val="24"/>
          <w:szCs w:val="24"/>
        </w:rPr>
      </w:pPr>
      <w:r w:rsidRPr="00C86E7F">
        <w:rPr>
          <w:sz w:val="24"/>
          <w:szCs w:val="24"/>
        </w:rPr>
        <w:t>6. Контроль за исполнением настоящего постановления возложить на ведущего   специалиста по жилищно - коммунальному хозяйству и социальным вопросам Токарчук Н.Н.</w:t>
      </w:r>
    </w:p>
    <w:p w:rsidR="00C86E7F" w:rsidRPr="00C86E7F" w:rsidRDefault="00C86E7F" w:rsidP="00C86E7F">
      <w:pPr>
        <w:pStyle w:val="a3"/>
        <w:ind w:firstLine="708"/>
        <w:jc w:val="both"/>
        <w:rPr>
          <w:sz w:val="24"/>
          <w:szCs w:val="24"/>
        </w:rPr>
      </w:pPr>
      <w:r w:rsidRPr="00C86E7F">
        <w:rPr>
          <w:sz w:val="24"/>
          <w:szCs w:val="24"/>
        </w:rPr>
        <w:t>7. Настоящее постановление  опубликовать в установленном порядке.</w:t>
      </w:r>
    </w:p>
    <w:p w:rsidR="00C86E7F" w:rsidRPr="00C86E7F" w:rsidRDefault="00C86E7F" w:rsidP="00C86E7F">
      <w:pPr>
        <w:pStyle w:val="a3"/>
        <w:rPr>
          <w:sz w:val="24"/>
          <w:szCs w:val="24"/>
        </w:rPr>
      </w:pPr>
    </w:p>
    <w:p w:rsidR="00C86E7F" w:rsidRPr="00C86E7F" w:rsidRDefault="00C86E7F" w:rsidP="00C86E7F">
      <w:pPr>
        <w:pStyle w:val="a3"/>
        <w:rPr>
          <w:sz w:val="24"/>
          <w:szCs w:val="24"/>
        </w:rPr>
      </w:pPr>
      <w:r w:rsidRPr="00C86E7F">
        <w:rPr>
          <w:sz w:val="24"/>
          <w:szCs w:val="24"/>
        </w:rPr>
        <w:t xml:space="preserve">И.о. главы Луговского городского поселения                    </w:t>
      </w:r>
      <w:r>
        <w:rPr>
          <w:sz w:val="24"/>
          <w:szCs w:val="24"/>
        </w:rPr>
        <w:t xml:space="preserve">                                </w:t>
      </w:r>
      <w:r w:rsidRPr="00C86E7F">
        <w:rPr>
          <w:sz w:val="24"/>
          <w:szCs w:val="24"/>
        </w:rPr>
        <w:t xml:space="preserve"> А.С. Герасимова</w:t>
      </w:r>
    </w:p>
    <w:p w:rsidR="00C86E7F" w:rsidRPr="00C86E7F" w:rsidRDefault="00C86E7F" w:rsidP="00C86E7F">
      <w:pPr>
        <w:pStyle w:val="a3"/>
        <w:ind w:left="360"/>
        <w:rPr>
          <w:sz w:val="24"/>
          <w:szCs w:val="24"/>
        </w:rPr>
      </w:pPr>
    </w:p>
    <w:p w:rsidR="00C86E7F" w:rsidRPr="00C86E7F" w:rsidRDefault="00C86E7F" w:rsidP="00C86E7F">
      <w:pPr>
        <w:pStyle w:val="a3"/>
        <w:jc w:val="right"/>
        <w:rPr>
          <w:sz w:val="24"/>
          <w:szCs w:val="24"/>
        </w:rPr>
      </w:pPr>
      <w:r w:rsidRPr="00C86E7F">
        <w:rPr>
          <w:sz w:val="24"/>
          <w:szCs w:val="24"/>
        </w:rPr>
        <w:t>Приложение № 1</w:t>
      </w:r>
    </w:p>
    <w:p w:rsidR="00C86E7F" w:rsidRPr="00C86E7F" w:rsidRDefault="00C86E7F" w:rsidP="00C86E7F">
      <w:pPr>
        <w:pStyle w:val="a3"/>
        <w:ind w:left="360"/>
        <w:jc w:val="right"/>
        <w:rPr>
          <w:sz w:val="24"/>
          <w:szCs w:val="24"/>
        </w:rPr>
      </w:pPr>
      <w:r w:rsidRPr="00C86E7F">
        <w:rPr>
          <w:sz w:val="24"/>
          <w:szCs w:val="24"/>
        </w:rPr>
        <w:t>к Постановлению администрации</w:t>
      </w:r>
    </w:p>
    <w:p w:rsidR="00C86E7F" w:rsidRPr="00C86E7F" w:rsidRDefault="00C86E7F" w:rsidP="00C86E7F">
      <w:pPr>
        <w:pStyle w:val="a3"/>
        <w:ind w:left="360"/>
        <w:jc w:val="right"/>
        <w:rPr>
          <w:sz w:val="24"/>
          <w:szCs w:val="24"/>
        </w:rPr>
      </w:pPr>
      <w:r w:rsidRPr="00C86E7F">
        <w:rPr>
          <w:sz w:val="24"/>
          <w:szCs w:val="24"/>
        </w:rPr>
        <w:t>от 18.12.2019 г. № 80</w:t>
      </w:r>
    </w:p>
    <w:p w:rsidR="00C86E7F" w:rsidRPr="00C86E7F" w:rsidRDefault="00C86E7F" w:rsidP="00C86E7F">
      <w:pPr>
        <w:pStyle w:val="a3"/>
        <w:jc w:val="center"/>
        <w:rPr>
          <w:b/>
          <w:sz w:val="24"/>
          <w:szCs w:val="24"/>
        </w:rPr>
      </w:pPr>
    </w:p>
    <w:p w:rsidR="00C86E7F" w:rsidRPr="00C86E7F" w:rsidRDefault="00C86E7F" w:rsidP="00C86E7F">
      <w:pPr>
        <w:pStyle w:val="a3"/>
        <w:jc w:val="center"/>
        <w:rPr>
          <w:b/>
          <w:sz w:val="24"/>
          <w:szCs w:val="24"/>
        </w:rPr>
      </w:pPr>
      <w:r w:rsidRPr="00C86E7F">
        <w:rPr>
          <w:b/>
          <w:sz w:val="24"/>
          <w:szCs w:val="24"/>
        </w:rPr>
        <w:t>Требования к качеству услуг, предоставляемых согласно гарантированному перечню услуг по погребению</w:t>
      </w:r>
    </w:p>
    <w:p w:rsidR="00C86E7F" w:rsidRPr="00C86E7F" w:rsidRDefault="00C86E7F" w:rsidP="00C86E7F">
      <w:pPr>
        <w:pStyle w:val="a3"/>
        <w:rPr>
          <w:sz w:val="24"/>
          <w:szCs w:val="24"/>
        </w:rPr>
      </w:pPr>
    </w:p>
    <w:tbl>
      <w:tblPr>
        <w:tblStyle w:val="aa"/>
        <w:tblW w:w="0" w:type="auto"/>
        <w:tblInd w:w="-318" w:type="dxa"/>
        <w:tblLook w:val="04A0"/>
      </w:tblPr>
      <w:tblGrid>
        <w:gridCol w:w="445"/>
        <w:gridCol w:w="2108"/>
        <w:gridCol w:w="7336"/>
      </w:tblGrid>
      <w:tr w:rsidR="00C86E7F" w:rsidRPr="00C86E7F" w:rsidTr="009D3A76">
        <w:tc>
          <w:tcPr>
            <w:tcW w:w="445" w:type="dxa"/>
          </w:tcPr>
          <w:p w:rsidR="00C86E7F" w:rsidRPr="00C86E7F" w:rsidRDefault="00C86E7F" w:rsidP="009D3A76">
            <w:pPr>
              <w:pStyle w:val="a3"/>
              <w:jc w:val="center"/>
              <w:rPr>
                <w:sz w:val="24"/>
                <w:szCs w:val="24"/>
              </w:rPr>
            </w:pPr>
            <w:r w:rsidRPr="00C86E7F">
              <w:rPr>
                <w:sz w:val="24"/>
                <w:szCs w:val="24"/>
              </w:rPr>
              <w:t>№</w:t>
            </w:r>
          </w:p>
        </w:tc>
        <w:tc>
          <w:tcPr>
            <w:tcW w:w="2108" w:type="dxa"/>
          </w:tcPr>
          <w:p w:rsidR="00C86E7F" w:rsidRPr="00C86E7F" w:rsidRDefault="00C86E7F" w:rsidP="009D3A76">
            <w:pPr>
              <w:pStyle w:val="a3"/>
              <w:jc w:val="center"/>
              <w:rPr>
                <w:sz w:val="24"/>
                <w:szCs w:val="24"/>
              </w:rPr>
            </w:pPr>
            <w:r w:rsidRPr="00C86E7F">
              <w:rPr>
                <w:sz w:val="24"/>
                <w:szCs w:val="24"/>
              </w:rPr>
              <w:t>Перечень услуг</w:t>
            </w:r>
          </w:p>
        </w:tc>
        <w:tc>
          <w:tcPr>
            <w:tcW w:w="7336" w:type="dxa"/>
          </w:tcPr>
          <w:p w:rsidR="00C86E7F" w:rsidRPr="00C86E7F" w:rsidRDefault="00C86E7F" w:rsidP="009D3A76">
            <w:pPr>
              <w:pStyle w:val="a3"/>
              <w:jc w:val="center"/>
              <w:rPr>
                <w:sz w:val="24"/>
                <w:szCs w:val="24"/>
              </w:rPr>
            </w:pPr>
            <w:r w:rsidRPr="00C86E7F">
              <w:rPr>
                <w:sz w:val="24"/>
                <w:szCs w:val="24"/>
              </w:rPr>
              <w:t>Стоимость</w:t>
            </w:r>
          </w:p>
        </w:tc>
      </w:tr>
      <w:tr w:rsidR="00C86E7F" w:rsidRPr="00C86E7F" w:rsidTr="009D3A76">
        <w:tc>
          <w:tcPr>
            <w:tcW w:w="445" w:type="dxa"/>
          </w:tcPr>
          <w:p w:rsidR="00C86E7F" w:rsidRPr="00C86E7F" w:rsidRDefault="00C86E7F" w:rsidP="009D3A76">
            <w:pPr>
              <w:pStyle w:val="a3"/>
              <w:jc w:val="center"/>
              <w:rPr>
                <w:sz w:val="24"/>
                <w:szCs w:val="24"/>
              </w:rPr>
            </w:pPr>
            <w:r w:rsidRPr="00C86E7F">
              <w:rPr>
                <w:sz w:val="24"/>
                <w:szCs w:val="24"/>
              </w:rPr>
              <w:t>1</w:t>
            </w:r>
          </w:p>
        </w:tc>
        <w:tc>
          <w:tcPr>
            <w:tcW w:w="2108" w:type="dxa"/>
          </w:tcPr>
          <w:p w:rsidR="00C86E7F" w:rsidRPr="00C86E7F" w:rsidRDefault="00C86E7F" w:rsidP="009D3A76">
            <w:pPr>
              <w:pStyle w:val="a3"/>
              <w:rPr>
                <w:sz w:val="24"/>
                <w:szCs w:val="24"/>
              </w:rPr>
            </w:pPr>
            <w:r w:rsidRPr="00C86E7F">
              <w:rPr>
                <w:sz w:val="24"/>
                <w:szCs w:val="24"/>
              </w:rPr>
              <w:t>Оформление документов,  необходимых для погребения</w:t>
            </w:r>
          </w:p>
        </w:tc>
        <w:tc>
          <w:tcPr>
            <w:tcW w:w="7336" w:type="dxa"/>
          </w:tcPr>
          <w:p w:rsidR="00C86E7F" w:rsidRPr="00C86E7F" w:rsidRDefault="00C86E7F" w:rsidP="009D3A76">
            <w:pPr>
              <w:pStyle w:val="a3"/>
              <w:jc w:val="both"/>
              <w:rPr>
                <w:sz w:val="24"/>
                <w:szCs w:val="24"/>
              </w:rPr>
            </w:pPr>
            <w:r w:rsidRPr="00C86E7F">
              <w:rPr>
                <w:sz w:val="24"/>
                <w:szCs w:val="24"/>
              </w:rPr>
              <w:t>Оформление медицинского заключения о смерти, свидетельства о смерти, справки для получения пособия на погребение.</w:t>
            </w:r>
          </w:p>
        </w:tc>
      </w:tr>
      <w:tr w:rsidR="00C86E7F" w:rsidRPr="00C86E7F" w:rsidTr="009D3A76">
        <w:tc>
          <w:tcPr>
            <w:tcW w:w="445" w:type="dxa"/>
          </w:tcPr>
          <w:p w:rsidR="00C86E7F" w:rsidRPr="00C86E7F" w:rsidRDefault="00C86E7F" w:rsidP="009D3A76">
            <w:pPr>
              <w:pStyle w:val="a3"/>
              <w:jc w:val="center"/>
              <w:rPr>
                <w:sz w:val="24"/>
                <w:szCs w:val="24"/>
              </w:rPr>
            </w:pPr>
            <w:r w:rsidRPr="00C86E7F">
              <w:rPr>
                <w:sz w:val="24"/>
                <w:szCs w:val="24"/>
              </w:rPr>
              <w:t>2</w:t>
            </w:r>
          </w:p>
        </w:tc>
        <w:tc>
          <w:tcPr>
            <w:tcW w:w="2108" w:type="dxa"/>
          </w:tcPr>
          <w:p w:rsidR="00C86E7F" w:rsidRPr="00C86E7F" w:rsidRDefault="00C86E7F" w:rsidP="009D3A76">
            <w:pPr>
              <w:pStyle w:val="a3"/>
              <w:rPr>
                <w:sz w:val="24"/>
                <w:szCs w:val="24"/>
              </w:rPr>
            </w:pPr>
            <w:r w:rsidRPr="00C86E7F">
              <w:rPr>
                <w:sz w:val="24"/>
                <w:szCs w:val="24"/>
              </w:rPr>
              <w:t>Предоставление гроба и других предметов, необходимых для погребения</w:t>
            </w:r>
          </w:p>
        </w:tc>
        <w:tc>
          <w:tcPr>
            <w:tcW w:w="7336" w:type="dxa"/>
          </w:tcPr>
          <w:p w:rsidR="00C86E7F" w:rsidRPr="00C86E7F" w:rsidRDefault="00C86E7F" w:rsidP="009D3A76">
            <w:pPr>
              <w:pStyle w:val="a3"/>
              <w:jc w:val="both"/>
              <w:rPr>
                <w:sz w:val="24"/>
                <w:szCs w:val="24"/>
              </w:rPr>
            </w:pPr>
            <w:r w:rsidRPr="00C86E7F">
              <w:rPr>
                <w:sz w:val="24"/>
                <w:szCs w:val="24"/>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кв.м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C86E7F" w:rsidRPr="00C86E7F" w:rsidTr="009D3A76">
        <w:tc>
          <w:tcPr>
            <w:tcW w:w="445" w:type="dxa"/>
          </w:tcPr>
          <w:p w:rsidR="00C86E7F" w:rsidRPr="00C86E7F" w:rsidRDefault="00C86E7F" w:rsidP="009D3A76">
            <w:pPr>
              <w:pStyle w:val="a3"/>
              <w:jc w:val="center"/>
              <w:rPr>
                <w:sz w:val="24"/>
                <w:szCs w:val="24"/>
              </w:rPr>
            </w:pPr>
            <w:r w:rsidRPr="00C86E7F">
              <w:rPr>
                <w:sz w:val="24"/>
                <w:szCs w:val="24"/>
              </w:rPr>
              <w:t>3</w:t>
            </w:r>
          </w:p>
        </w:tc>
        <w:tc>
          <w:tcPr>
            <w:tcW w:w="2108" w:type="dxa"/>
          </w:tcPr>
          <w:p w:rsidR="00C86E7F" w:rsidRPr="00C86E7F" w:rsidRDefault="00C86E7F" w:rsidP="009D3A76">
            <w:pPr>
              <w:pStyle w:val="a3"/>
              <w:rPr>
                <w:sz w:val="24"/>
                <w:szCs w:val="24"/>
              </w:rPr>
            </w:pPr>
            <w:r w:rsidRPr="00C86E7F">
              <w:rPr>
                <w:sz w:val="24"/>
                <w:szCs w:val="24"/>
              </w:rPr>
              <w:t>Доставка гроба и других предметов необходимых для погребения</w:t>
            </w:r>
          </w:p>
        </w:tc>
        <w:tc>
          <w:tcPr>
            <w:tcW w:w="7336" w:type="dxa"/>
          </w:tcPr>
          <w:p w:rsidR="00C86E7F" w:rsidRPr="00C86E7F" w:rsidRDefault="00C86E7F" w:rsidP="009D3A76">
            <w:pPr>
              <w:pStyle w:val="a3"/>
              <w:jc w:val="both"/>
              <w:rPr>
                <w:sz w:val="24"/>
                <w:szCs w:val="24"/>
              </w:rPr>
            </w:pPr>
            <w:r w:rsidRPr="00C86E7F">
              <w:rPr>
                <w:sz w:val="24"/>
                <w:szCs w:val="24"/>
              </w:rPr>
              <w:t>Доставка гроба по адресу  осуществляется бригадой по выносу. Для доставки гроба предоставляется специально оборудованный транспорт.</w:t>
            </w:r>
          </w:p>
        </w:tc>
      </w:tr>
      <w:tr w:rsidR="00C86E7F" w:rsidRPr="00C86E7F" w:rsidTr="009D3A76">
        <w:tc>
          <w:tcPr>
            <w:tcW w:w="445" w:type="dxa"/>
          </w:tcPr>
          <w:p w:rsidR="00C86E7F" w:rsidRPr="00C86E7F" w:rsidRDefault="00C86E7F" w:rsidP="009D3A76">
            <w:pPr>
              <w:pStyle w:val="a3"/>
              <w:jc w:val="center"/>
              <w:rPr>
                <w:sz w:val="24"/>
                <w:szCs w:val="24"/>
              </w:rPr>
            </w:pPr>
            <w:r w:rsidRPr="00C86E7F">
              <w:rPr>
                <w:sz w:val="24"/>
                <w:szCs w:val="24"/>
              </w:rPr>
              <w:t>4</w:t>
            </w:r>
          </w:p>
        </w:tc>
        <w:tc>
          <w:tcPr>
            <w:tcW w:w="2108" w:type="dxa"/>
          </w:tcPr>
          <w:p w:rsidR="00C86E7F" w:rsidRPr="00C86E7F" w:rsidRDefault="00C86E7F" w:rsidP="009D3A76">
            <w:pPr>
              <w:pStyle w:val="a3"/>
              <w:rPr>
                <w:sz w:val="24"/>
                <w:szCs w:val="24"/>
              </w:rPr>
            </w:pPr>
            <w:r w:rsidRPr="00C86E7F">
              <w:rPr>
                <w:sz w:val="24"/>
                <w:szCs w:val="24"/>
              </w:rPr>
              <w:t>Облачение</w:t>
            </w:r>
          </w:p>
        </w:tc>
        <w:tc>
          <w:tcPr>
            <w:tcW w:w="7336" w:type="dxa"/>
          </w:tcPr>
          <w:p w:rsidR="00C86E7F" w:rsidRPr="00C86E7F" w:rsidRDefault="00C86E7F" w:rsidP="009D3A76">
            <w:pPr>
              <w:pStyle w:val="a3"/>
              <w:jc w:val="both"/>
              <w:rPr>
                <w:sz w:val="24"/>
                <w:szCs w:val="24"/>
              </w:rPr>
            </w:pPr>
            <w:r w:rsidRPr="00C86E7F">
              <w:rPr>
                <w:sz w:val="24"/>
                <w:szCs w:val="24"/>
              </w:rPr>
              <w:t xml:space="preserve">Обрядовая подготовка умершего с применением ритуальных частей одежды (только для захоронения лиц,  не имеющих супруга, близких </w:t>
            </w:r>
            <w:r w:rsidRPr="00C86E7F">
              <w:rPr>
                <w:sz w:val="24"/>
                <w:szCs w:val="24"/>
              </w:rPr>
              <w:lastRenderedPageBreak/>
              <w:t>родственников,  иных родственников, иных родственников либо законного  представителя).</w:t>
            </w:r>
          </w:p>
        </w:tc>
      </w:tr>
      <w:tr w:rsidR="00C86E7F" w:rsidRPr="00C86E7F" w:rsidTr="009D3A76">
        <w:tc>
          <w:tcPr>
            <w:tcW w:w="445" w:type="dxa"/>
          </w:tcPr>
          <w:p w:rsidR="00C86E7F" w:rsidRPr="00C86E7F" w:rsidRDefault="00C86E7F" w:rsidP="009D3A76">
            <w:pPr>
              <w:pStyle w:val="a3"/>
              <w:jc w:val="center"/>
              <w:rPr>
                <w:sz w:val="24"/>
                <w:szCs w:val="24"/>
              </w:rPr>
            </w:pPr>
            <w:r w:rsidRPr="00C86E7F">
              <w:rPr>
                <w:sz w:val="24"/>
                <w:szCs w:val="24"/>
              </w:rPr>
              <w:lastRenderedPageBreak/>
              <w:t>5</w:t>
            </w:r>
          </w:p>
        </w:tc>
        <w:tc>
          <w:tcPr>
            <w:tcW w:w="2108" w:type="dxa"/>
          </w:tcPr>
          <w:p w:rsidR="00C86E7F" w:rsidRPr="00C86E7F" w:rsidRDefault="00C86E7F" w:rsidP="009D3A76">
            <w:pPr>
              <w:pStyle w:val="a3"/>
              <w:rPr>
                <w:sz w:val="24"/>
                <w:szCs w:val="24"/>
              </w:rPr>
            </w:pPr>
            <w:r w:rsidRPr="00C86E7F">
              <w:rPr>
                <w:sz w:val="24"/>
                <w:szCs w:val="24"/>
              </w:rPr>
              <w:t>Вынос тела</w:t>
            </w:r>
          </w:p>
        </w:tc>
        <w:tc>
          <w:tcPr>
            <w:tcW w:w="7336" w:type="dxa"/>
          </w:tcPr>
          <w:p w:rsidR="00C86E7F" w:rsidRPr="00C86E7F" w:rsidRDefault="00C86E7F" w:rsidP="009D3A76">
            <w:pPr>
              <w:pStyle w:val="a3"/>
              <w:jc w:val="both"/>
              <w:rPr>
                <w:sz w:val="24"/>
                <w:szCs w:val="24"/>
              </w:rPr>
            </w:pPr>
            <w:r w:rsidRPr="00C86E7F">
              <w:rPr>
                <w:sz w:val="24"/>
                <w:szCs w:val="24"/>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C86E7F" w:rsidRPr="00C86E7F" w:rsidTr="009D3A76">
        <w:trPr>
          <w:trHeight w:val="3029"/>
        </w:trPr>
        <w:tc>
          <w:tcPr>
            <w:tcW w:w="445" w:type="dxa"/>
            <w:tcBorders>
              <w:bottom w:val="single" w:sz="4" w:space="0" w:color="auto"/>
            </w:tcBorders>
          </w:tcPr>
          <w:p w:rsidR="00C86E7F" w:rsidRPr="00C86E7F" w:rsidRDefault="00C86E7F" w:rsidP="009D3A76">
            <w:pPr>
              <w:pStyle w:val="a3"/>
              <w:jc w:val="center"/>
              <w:rPr>
                <w:sz w:val="24"/>
                <w:szCs w:val="24"/>
              </w:rPr>
            </w:pPr>
            <w:r w:rsidRPr="00C86E7F">
              <w:rPr>
                <w:sz w:val="24"/>
                <w:szCs w:val="24"/>
              </w:rPr>
              <w:t>6</w:t>
            </w:r>
          </w:p>
        </w:tc>
        <w:tc>
          <w:tcPr>
            <w:tcW w:w="2108" w:type="dxa"/>
            <w:tcBorders>
              <w:bottom w:val="single" w:sz="4" w:space="0" w:color="auto"/>
            </w:tcBorders>
          </w:tcPr>
          <w:p w:rsidR="00C86E7F" w:rsidRPr="00C86E7F" w:rsidRDefault="00C86E7F" w:rsidP="009D3A76">
            <w:pPr>
              <w:pStyle w:val="a3"/>
              <w:rPr>
                <w:sz w:val="24"/>
                <w:szCs w:val="24"/>
              </w:rPr>
            </w:pPr>
            <w:r w:rsidRPr="00C86E7F">
              <w:rPr>
                <w:sz w:val="24"/>
                <w:szCs w:val="24"/>
              </w:rPr>
              <w:t>Перевозка тела (останков) умершего на кладбище</w:t>
            </w:r>
          </w:p>
        </w:tc>
        <w:tc>
          <w:tcPr>
            <w:tcW w:w="7336" w:type="dxa"/>
            <w:tcBorders>
              <w:bottom w:val="single" w:sz="4" w:space="0" w:color="auto"/>
            </w:tcBorders>
          </w:tcPr>
          <w:p w:rsidR="00C86E7F" w:rsidRPr="00C86E7F" w:rsidRDefault="00C86E7F" w:rsidP="009D3A76">
            <w:pPr>
              <w:pStyle w:val="a3"/>
              <w:jc w:val="both"/>
              <w:rPr>
                <w:sz w:val="24"/>
                <w:szCs w:val="24"/>
              </w:rPr>
            </w:pPr>
            <w:r w:rsidRPr="00C86E7F">
              <w:rPr>
                <w:sz w:val="24"/>
                <w:szCs w:val="24"/>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C86E7F" w:rsidRPr="00C86E7F" w:rsidRDefault="00C86E7F" w:rsidP="009D3A76">
            <w:pPr>
              <w:pStyle w:val="a3"/>
              <w:jc w:val="both"/>
              <w:rPr>
                <w:sz w:val="24"/>
                <w:szCs w:val="24"/>
              </w:rPr>
            </w:pPr>
            <w:r w:rsidRPr="00C86E7F">
              <w:rPr>
                <w:sz w:val="24"/>
                <w:szCs w:val="24"/>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C86E7F" w:rsidRPr="00C86E7F" w:rsidTr="009D3A76">
        <w:trPr>
          <w:trHeight w:val="281"/>
        </w:trPr>
        <w:tc>
          <w:tcPr>
            <w:tcW w:w="445" w:type="dxa"/>
            <w:tcBorders>
              <w:top w:val="single" w:sz="4" w:space="0" w:color="auto"/>
            </w:tcBorders>
          </w:tcPr>
          <w:p w:rsidR="00C86E7F" w:rsidRPr="00C86E7F" w:rsidRDefault="00C86E7F" w:rsidP="009D3A76">
            <w:pPr>
              <w:pStyle w:val="a3"/>
              <w:jc w:val="center"/>
              <w:rPr>
                <w:sz w:val="24"/>
                <w:szCs w:val="24"/>
              </w:rPr>
            </w:pPr>
            <w:r w:rsidRPr="00C86E7F">
              <w:rPr>
                <w:sz w:val="24"/>
                <w:szCs w:val="24"/>
              </w:rPr>
              <w:t>7</w:t>
            </w:r>
          </w:p>
        </w:tc>
        <w:tc>
          <w:tcPr>
            <w:tcW w:w="2108" w:type="dxa"/>
            <w:tcBorders>
              <w:top w:val="single" w:sz="4" w:space="0" w:color="auto"/>
            </w:tcBorders>
          </w:tcPr>
          <w:p w:rsidR="00C86E7F" w:rsidRPr="00C86E7F" w:rsidRDefault="00C86E7F" w:rsidP="009D3A76">
            <w:pPr>
              <w:pStyle w:val="a3"/>
              <w:rPr>
                <w:sz w:val="24"/>
                <w:szCs w:val="24"/>
              </w:rPr>
            </w:pPr>
            <w:r w:rsidRPr="00C86E7F">
              <w:rPr>
                <w:sz w:val="24"/>
                <w:szCs w:val="24"/>
              </w:rPr>
              <w:t>Погребение</w:t>
            </w:r>
          </w:p>
        </w:tc>
        <w:tc>
          <w:tcPr>
            <w:tcW w:w="7336" w:type="dxa"/>
            <w:tcBorders>
              <w:top w:val="single" w:sz="4" w:space="0" w:color="auto"/>
            </w:tcBorders>
          </w:tcPr>
          <w:p w:rsidR="00C86E7F" w:rsidRPr="00C86E7F" w:rsidRDefault="00C86E7F" w:rsidP="009D3A76">
            <w:pPr>
              <w:pStyle w:val="a3"/>
              <w:jc w:val="both"/>
              <w:rPr>
                <w:sz w:val="24"/>
                <w:szCs w:val="24"/>
              </w:rPr>
            </w:pPr>
            <w:r w:rsidRPr="00C86E7F">
              <w:rPr>
                <w:sz w:val="24"/>
                <w:szCs w:val="24"/>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 супруга, близких родственников, иных родственников либо законного представителя);</w:t>
            </w:r>
          </w:p>
          <w:p w:rsidR="00C86E7F" w:rsidRPr="00C86E7F" w:rsidRDefault="00C86E7F" w:rsidP="009D3A76">
            <w:pPr>
              <w:pStyle w:val="a3"/>
              <w:jc w:val="both"/>
              <w:rPr>
                <w:sz w:val="24"/>
                <w:szCs w:val="24"/>
              </w:rPr>
            </w:pPr>
            <w:r w:rsidRPr="00C86E7F">
              <w:rPr>
                <w:sz w:val="24"/>
                <w:szCs w:val="24"/>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C86E7F" w:rsidRPr="00C86E7F" w:rsidRDefault="00C86E7F" w:rsidP="00C86E7F">
      <w:pPr>
        <w:pStyle w:val="a3"/>
        <w:rPr>
          <w:sz w:val="24"/>
          <w:szCs w:val="24"/>
        </w:rPr>
      </w:pPr>
      <w:r w:rsidRPr="00C86E7F">
        <w:rPr>
          <w:sz w:val="24"/>
          <w:szCs w:val="24"/>
        </w:rPr>
        <w:t xml:space="preserve"> </w:t>
      </w:r>
    </w:p>
    <w:p w:rsidR="00C86E7F" w:rsidRPr="00C86E7F" w:rsidRDefault="00C86E7F" w:rsidP="00C86E7F">
      <w:pPr>
        <w:pStyle w:val="a3"/>
        <w:rPr>
          <w:sz w:val="24"/>
          <w:szCs w:val="24"/>
        </w:rPr>
      </w:pPr>
      <w:r w:rsidRPr="00C86E7F">
        <w:rPr>
          <w:sz w:val="24"/>
          <w:szCs w:val="24"/>
        </w:rPr>
        <w:t xml:space="preserve"> И.о. главы Луговского городского поселения                                   А.С. Герасимова</w:t>
      </w:r>
    </w:p>
    <w:p w:rsidR="00C86E7F" w:rsidRPr="00C86E7F" w:rsidRDefault="00C86E7F" w:rsidP="00C86E7F">
      <w:pPr>
        <w:pStyle w:val="a3"/>
        <w:ind w:left="360"/>
        <w:jc w:val="right"/>
        <w:rPr>
          <w:sz w:val="24"/>
          <w:szCs w:val="24"/>
        </w:rPr>
      </w:pPr>
    </w:p>
    <w:p w:rsidR="00C86E7F" w:rsidRPr="00C86E7F" w:rsidRDefault="00C86E7F" w:rsidP="00C86E7F">
      <w:pPr>
        <w:pStyle w:val="a3"/>
        <w:jc w:val="right"/>
        <w:rPr>
          <w:sz w:val="24"/>
          <w:szCs w:val="24"/>
        </w:rPr>
      </w:pPr>
      <w:r w:rsidRPr="00C86E7F">
        <w:rPr>
          <w:sz w:val="24"/>
          <w:szCs w:val="24"/>
        </w:rPr>
        <w:t>Приложение № 2</w:t>
      </w:r>
    </w:p>
    <w:p w:rsidR="00C86E7F" w:rsidRPr="00C86E7F" w:rsidRDefault="00C86E7F" w:rsidP="00C86E7F">
      <w:pPr>
        <w:pStyle w:val="a3"/>
        <w:ind w:left="360"/>
        <w:jc w:val="right"/>
        <w:rPr>
          <w:sz w:val="24"/>
          <w:szCs w:val="24"/>
        </w:rPr>
      </w:pPr>
      <w:r w:rsidRPr="00C86E7F">
        <w:rPr>
          <w:sz w:val="24"/>
          <w:szCs w:val="24"/>
        </w:rPr>
        <w:t>к  постановлению</w:t>
      </w:r>
    </w:p>
    <w:p w:rsidR="00C86E7F" w:rsidRPr="00C86E7F" w:rsidRDefault="00C86E7F" w:rsidP="00C86E7F">
      <w:pPr>
        <w:pStyle w:val="a3"/>
        <w:ind w:left="360"/>
        <w:jc w:val="right"/>
        <w:rPr>
          <w:sz w:val="24"/>
          <w:szCs w:val="24"/>
        </w:rPr>
      </w:pPr>
      <w:r w:rsidRPr="00C86E7F">
        <w:rPr>
          <w:sz w:val="24"/>
          <w:szCs w:val="24"/>
        </w:rPr>
        <w:t xml:space="preserve">от 18.12.2019 г. №80 </w:t>
      </w:r>
    </w:p>
    <w:p w:rsidR="00C86E7F" w:rsidRPr="00C86E7F" w:rsidRDefault="00C86E7F" w:rsidP="00C86E7F">
      <w:pPr>
        <w:pStyle w:val="a3"/>
        <w:rPr>
          <w:sz w:val="24"/>
          <w:szCs w:val="24"/>
        </w:rPr>
      </w:pPr>
    </w:p>
    <w:p w:rsidR="00C86E7F" w:rsidRPr="00C86E7F" w:rsidRDefault="00C86E7F" w:rsidP="00C86E7F">
      <w:pPr>
        <w:pStyle w:val="a3"/>
        <w:ind w:left="360"/>
        <w:jc w:val="center"/>
        <w:rPr>
          <w:b/>
          <w:caps/>
          <w:sz w:val="24"/>
          <w:szCs w:val="24"/>
        </w:rPr>
      </w:pPr>
      <w:r w:rsidRPr="00C86E7F">
        <w:rPr>
          <w:b/>
          <w:caps/>
          <w:sz w:val="24"/>
          <w:szCs w:val="24"/>
        </w:rPr>
        <w:t xml:space="preserve">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C86E7F" w:rsidRPr="00C86E7F" w:rsidRDefault="00C86E7F" w:rsidP="00C86E7F">
      <w:pPr>
        <w:pStyle w:val="a3"/>
        <w:rPr>
          <w:sz w:val="24"/>
          <w:szCs w:val="24"/>
        </w:rPr>
      </w:pPr>
    </w:p>
    <w:tbl>
      <w:tblPr>
        <w:tblStyle w:val="aa"/>
        <w:tblW w:w="0" w:type="auto"/>
        <w:tblInd w:w="360" w:type="dxa"/>
        <w:tblLook w:val="04A0"/>
      </w:tblPr>
      <w:tblGrid>
        <w:gridCol w:w="741"/>
        <w:gridCol w:w="5528"/>
        <w:gridCol w:w="2941"/>
      </w:tblGrid>
      <w:tr w:rsidR="00C86E7F" w:rsidRPr="00C86E7F" w:rsidTr="009D3A76">
        <w:trPr>
          <w:trHeight w:val="254"/>
        </w:trPr>
        <w:tc>
          <w:tcPr>
            <w:tcW w:w="741" w:type="dxa"/>
            <w:vMerge w:val="restart"/>
          </w:tcPr>
          <w:p w:rsidR="00C86E7F" w:rsidRPr="00C86E7F" w:rsidRDefault="00C86E7F" w:rsidP="009D3A76">
            <w:pPr>
              <w:pStyle w:val="a3"/>
              <w:jc w:val="center"/>
              <w:rPr>
                <w:sz w:val="24"/>
                <w:szCs w:val="24"/>
              </w:rPr>
            </w:pPr>
            <w:r w:rsidRPr="00C86E7F">
              <w:rPr>
                <w:sz w:val="24"/>
                <w:szCs w:val="24"/>
              </w:rPr>
              <w:t>№</w:t>
            </w:r>
          </w:p>
        </w:tc>
        <w:tc>
          <w:tcPr>
            <w:tcW w:w="5528" w:type="dxa"/>
            <w:vMerge w:val="restart"/>
          </w:tcPr>
          <w:p w:rsidR="00C86E7F" w:rsidRPr="00C86E7F" w:rsidRDefault="00C86E7F" w:rsidP="009D3A76">
            <w:pPr>
              <w:pStyle w:val="a3"/>
              <w:jc w:val="center"/>
              <w:rPr>
                <w:sz w:val="24"/>
                <w:szCs w:val="24"/>
              </w:rPr>
            </w:pPr>
            <w:r w:rsidRPr="00C86E7F">
              <w:rPr>
                <w:sz w:val="24"/>
                <w:szCs w:val="24"/>
              </w:rPr>
              <w:t>Перечень услуг</w:t>
            </w:r>
          </w:p>
        </w:tc>
        <w:tc>
          <w:tcPr>
            <w:tcW w:w="2941" w:type="dxa"/>
            <w:tcBorders>
              <w:bottom w:val="single" w:sz="4" w:space="0" w:color="auto"/>
            </w:tcBorders>
          </w:tcPr>
          <w:p w:rsidR="00C86E7F" w:rsidRPr="00C86E7F" w:rsidRDefault="00C86E7F" w:rsidP="009D3A76">
            <w:pPr>
              <w:pStyle w:val="a3"/>
              <w:jc w:val="center"/>
              <w:rPr>
                <w:sz w:val="24"/>
                <w:szCs w:val="24"/>
              </w:rPr>
            </w:pPr>
            <w:r w:rsidRPr="00C86E7F">
              <w:rPr>
                <w:sz w:val="24"/>
                <w:szCs w:val="24"/>
              </w:rPr>
              <w:t>Стоимость</w:t>
            </w:r>
          </w:p>
        </w:tc>
      </w:tr>
      <w:tr w:rsidR="00C86E7F" w:rsidRPr="00C86E7F" w:rsidTr="009D3A76">
        <w:trPr>
          <w:trHeight w:val="85"/>
        </w:trPr>
        <w:tc>
          <w:tcPr>
            <w:tcW w:w="741" w:type="dxa"/>
            <w:vMerge/>
          </w:tcPr>
          <w:p w:rsidR="00C86E7F" w:rsidRPr="00C86E7F" w:rsidRDefault="00C86E7F" w:rsidP="009D3A76">
            <w:pPr>
              <w:pStyle w:val="a3"/>
              <w:jc w:val="center"/>
              <w:rPr>
                <w:sz w:val="24"/>
                <w:szCs w:val="24"/>
              </w:rPr>
            </w:pPr>
          </w:p>
        </w:tc>
        <w:tc>
          <w:tcPr>
            <w:tcW w:w="5528" w:type="dxa"/>
            <w:vMerge/>
          </w:tcPr>
          <w:p w:rsidR="00C86E7F" w:rsidRPr="00C86E7F" w:rsidRDefault="00C86E7F" w:rsidP="009D3A76">
            <w:pPr>
              <w:pStyle w:val="a3"/>
              <w:jc w:val="center"/>
              <w:rPr>
                <w:sz w:val="24"/>
                <w:szCs w:val="24"/>
              </w:rPr>
            </w:pPr>
          </w:p>
        </w:tc>
        <w:tc>
          <w:tcPr>
            <w:tcW w:w="2941" w:type="dxa"/>
            <w:tcBorders>
              <w:top w:val="single" w:sz="4" w:space="0" w:color="auto"/>
            </w:tcBorders>
          </w:tcPr>
          <w:p w:rsidR="00C86E7F" w:rsidRPr="00C86E7F" w:rsidRDefault="00C86E7F" w:rsidP="009D3A76">
            <w:pPr>
              <w:pStyle w:val="a3"/>
              <w:rPr>
                <w:sz w:val="24"/>
                <w:szCs w:val="24"/>
              </w:rPr>
            </w:pPr>
          </w:p>
        </w:tc>
      </w:tr>
      <w:tr w:rsidR="00C86E7F" w:rsidRPr="00C86E7F" w:rsidTr="009D3A76">
        <w:tc>
          <w:tcPr>
            <w:tcW w:w="741" w:type="dxa"/>
          </w:tcPr>
          <w:p w:rsidR="00C86E7F" w:rsidRPr="00C86E7F" w:rsidRDefault="00C86E7F" w:rsidP="009D3A76">
            <w:pPr>
              <w:pStyle w:val="a3"/>
              <w:jc w:val="center"/>
              <w:rPr>
                <w:sz w:val="24"/>
                <w:szCs w:val="24"/>
              </w:rPr>
            </w:pPr>
            <w:r w:rsidRPr="00C86E7F">
              <w:rPr>
                <w:sz w:val="24"/>
                <w:szCs w:val="24"/>
              </w:rPr>
              <w:t>1</w:t>
            </w:r>
          </w:p>
        </w:tc>
        <w:tc>
          <w:tcPr>
            <w:tcW w:w="5528" w:type="dxa"/>
          </w:tcPr>
          <w:p w:rsidR="00C86E7F" w:rsidRPr="00C86E7F" w:rsidRDefault="00C86E7F" w:rsidP="009D3A76">
            <w:pPr>
              <w:pStyle w:val="a3"/>
              <w:rPr>
                <w:sz w:val="24"/>
                <w:szCs w:val="24"/>
              </w:rPr>
            </w:pPr>
            <w:r w:rsidRPr="00C86E7F">
              <w:rPr>
                <w:sz w:val="24"/>
                <w:szCs w:val="24"/>
              </w:rPr>
              <w:t>Оформление документов,  необходимых для погребения</w:t>
            </w:r>
          </w:p>
        </w:tc>
        <w:tc>
          <w:tcPr>
            <w:tcW w:w="2941" w:type="dxa"/>
          </w:tcPr>
          <w:p w:rsidR="00C86E7F" w:rsidRPr="00C86E7F" w:rsidRDefault="00C86E7F" w:rsidP="009D3A76">
            <w:pPr>
              <w:pStyle w:val="a3"/>
              <w:jc w:val="center"/>
              <w:rPr>
                <w:sz w:val="24"/>
                <w:szCs w:val="24"/>
              </w:rPr>
            </w:pPr>
            <w:r w:rsidRPr="00C86E7F">
              <w:rPr>
                <w:sz w:val="24"/>
                <w:szCs w:val="24"/>
              </w:rPr>
              <w:t>0,00</w:t>
            </w:r>
          </w:p>
        </w:tc>
      </w:tr>
      <w:tr w:rsidR="00C86E7F" w:rsidRPr="00C86E7F" w:rsidTr="009D3A76">
        <w:tc>
          <w:tcPr>
            <w:tcW w:w="741" w:type="dxa"/>
          </w:tcPr>
          <w:p w:rsidR="00C86E7F" w:rsidRPr="00C86E7F" w:rsidRDefault="00C86E7F" w:rsidP="009D3A76">
            <w:pPr>
              <w:pStyle w:val="a3"/>
              <w:jc w:val="center"/>
              <w:rPr>
                <w:sz w:val="24"/>
                <w:szCs w:val="24"/>
              </w:rPr>
            </w:pPr>
            <w:r w:rsidRPr="00C86E7F">
              <w:rPr>
                <w:sz w:val="24"/>
                <w:szCs w:val="24"/>
              </w:rPr>
              <w:t>2</w:t>
            </w:r>
          </w:p>
        </w:tc>
        <w:tc>
          <w:tcPr>
            <w:tcW w:w="5528" w:type="dxa"/>
          </w:tcPr>
          <w:p w:rsidR="00C86E7F" w:rsidRPr="00C86E7F" w:rsidRDefault="00C86E7F" w:rsidP="009D3A76">
            <w:pPr>
              <w:pStyle w:val="a3"/>
              <w:rPr>
                <w:sz w:val="24"/>
                <w:szCs w:val="24"/>
              </w:rPr>
            </w:pPr>
            <w:r w:rsidRPr="00C86E7F">
              <w:rPr>
                <w:sz w:val="24"/>
                <w:szCs w:val="24"/>
              </w:rPr>
              <w:t xml:space="preserve">Предоставление гроба и доставка гроба и других предметов, необходимых для погребения      </w:t>
            </w:r>
          </w:p>
        </w:tc>
        <w:tc>
          <w:tcPr>
            <w:tcW w:w="2941" w:type="dxa"/>
          </w:tcPr>
          <w:p w:rsidR="00C86E7F" w:rsidRPr="00C86E7F" w:rsidRDefault="00C86E7F" w:rsidP="009D3A76">
            <w:pPr>
              <w:pStyle w:val="a3"/>
              <w:jc w:val="center"/>
              <w:rPr>
                <w:sz w:val="24"/>
                <w:szCs w:val="24"/>
              </w:rPr>
            </w:pPr>
            <w:r w:rsidRPr="00C86E7F">
              <w:rPr>
                <w:sz w:val="24"/>
                <w:szCs w:val="24"/>
              </w:rPr>
              <w:t>3694,30</w:t>
            </w:r>
          </w:p>
        </w:tc>
      </w:tr>
      <w:tr w:rsidR="00C86E7F" w:rsidRPr="00C86E7F" w:rsidTr="009D3A76">
        <w:tc>
          <w:tcPr>
            <w:tcW w:w="741" w:type="dxa"/>
          </w:tcPr>
          <w:p w:rsidR="00C86E7F" w:rsidRPr="00C86E7F" w:rsidRDefault="00C86E7F" w:rsidP="009D3A76">
            <w:pPr>
              <w:pStyle w:val="a3"/>
              <w:jc w:val="center"/>
              <w:rPr>
                <w:sz w:val="24"/>
                <w:szCs w:val="24"/>
              </w:rPr>
            </w:pPr>
            <w:r w:rsidRPr="00C86E7F">
              <w:rPr>
                <w:sz w:val="24"/>
                <w:szCs w:val="24"/>
              </w:rPr>
              <w:t>3</w:t>
            </w:r>
          </w:p>
        </w:tc>
        <w:tc>
          <w:tcPr>
            <w:tcW w:w="5528" w:type="dxa"/>
          </w:tcPr>
          <w:p w:rsidR="00C86E7F" w:rsidRPr="00C86E7F" w:rsidRDefault="00C86E7F" w:rsidP="009D3A76">
            <w:pPr>
              <w:pStyle w:val="a3"/>
              <w:rPr>
                <w:sz w:val="24"/>
                <w:szCs w:val="24"/>
              </w:rPr>
            </w:pPr>
            <w:r w:rsidRPr="00C86E7F">
              <w:rPr>
                <w:sz w:val="24"/>
                <w:szCs w:val="24"/>
              </w:rPr>
              <w:t xml:space="preserve">Перевозка тела (останков) умершего на кладбище </w:t>
            </w:r>
          </w:p>
        </w:tc>
        <w:tc>
          <w:tcPr>
            <w:tcW w:w="2941" w:type="dxa"/>
          </w:tcPr>
          <w:p w:rsidR="00C86E7F" w:rsidRPr="00C86E7F" w:rsidRDefault="00C86E7F" w:rsidP="009D3A76">
            <w:pPr>
              <w:pStyle w:val="a3"/>
              <w:jc w:val="center"/>
              <w:rPr>
                <w:sz w:val="24"/>
                <w:szCs w:val="24"/>
              </w:rPr>
            </w:pPr>
            <w:r w:rsidRPr="00C86E7F">
              <w:rPr>
                <w:sz w:val="24"/>
                <w:szCs w:val="24"/>
              </w:rPr>
              <w:t>441,87</w:t>
            </w:r>
          </w:p>
        </w:tc>
      </w:tr>
      <w:tr w:rsidR="00C86E7F" w:rsidRPr="00C86E7F" w:rsidTr="009D3A76">
        <w:tc>
          <w:tcPr>
            <w:tcW w:w="741" w:type="dxa"/>
          </w:tcPr>
          <w:p w:rsidR="00C86E7F" w:rsidRPr="00C86E7F" w:rsidRDefault="00C86E7F" w:rsidP="009D3A76">
            <w:pPr>
              <w:pStyle w:val="a3"/>
              <w:jc w:val="center"/>
              <w:rPr>
                <w:sz w:val="24"/>
                <w:szCs w:val="24"/>
              </w:rPr>
            </w:pPr>
            <w:r w:rsidRPr="00C86E7F">
              <w:rPr>
                <w:sz w:val="24"/>
                <w:szCs w:val="24"/>
              </w:rPr>
              <w:t>4</w:t>
            </w:r>
          </w:p>
        </w:tc>
        <w:tc>
          <w:tcPr>
            <w:tcW w:w="5528" w:type="dxa"/>
          </w:tcPr>
          <w:p w:rsidR="00C86E7F" w:rsidRPr="00C86E7F" w:rsidRDefault="00C86E7F" w:rsidP="009D3A76">
            <w:pPr>
              <w:pStyle w:val="a3"/>
              <w:rPr>
                <w:sz w:val="24"/>
                <w:szCs w:val="24"/>
              </w:rPr>
            </w:pPr>
            <w:r w:rsidRPr="00C86E7F">
              <w:rPr>
                <w:sz w:val="24"/>
                <w:szCs w:val="24"/>
              </w:rPr>
              <w:t>Погребение</w:t>
            </w:r>
          </w:p>
        </w:tc>
        <w:tc>
          <w:tcPr>
            <w:tcW w:w="2941" w:type="dxa"/>
          </w:tcPr>
          <w:p w:rsidR="00C86E7F" w:rsidRPr="00C86E7F" w:rsidRDefault="00C86E7F" w:rsidP="009D3A76">
            <w:pPr>
              <w:pStyle w:val="a3"/>
              <w:jc w:val="center"/>
              <w:rPr>
                <w:sz w:val="24"/>
                <w:szCs w:val="24"/>
              </w:rPr>
            </w:pPr>
            <w:r w:rsidRPr="00C86E7F">
              <w:rPr>
                <w:sz w:val="24"/>
                <w:szCs w:val="24"/>
              </w:rPr>
              <w:t>3888,00</w:t>
            </w:r>
          </w:p>
        </w:tc>
      </w:tr>
      <w:tr w:rsidR="00C86E7F" w:rsidRPr="00C86E7F" w:rsidTr="009D3A76">
        <w:tc>
          <w:tcPr>
            <w:tcW w:w="741" w:type="dxa"/>
          </w:tcPr>
          <w:p w:rsidR="00C86E7F" w:rsidRPr="00C86E7F" w:rsidRDefault="00C86E7F" w:rsidP="009D3A76">
            <w:pPr>
              <w:pStyle w:val="a3"/>
              <w:jc w:val="center"/>
              <w:rPr>
                <w:sz w:val="24"/>
                <w:szCs w:val="24"/>
              </w:rPr>
            </w:pPr>
          </w:p>
        </w:tc>
        <w:tc>
          <w:tcPr>
            <w:tcW w:w="5528" w:type="dxa"/>
          </w:tcPr>
          <w:p w:rsidR="00C86E7F" w:rsidRPr="00C86E7F" w:rsidRDefault="00C86E7F" w:rsidP="009D3A76">
            <w:pPr>
              <w:pStyle w:val="a3"/>
              <w:rPr>
                <w:b/>
                <w:sz w:val="24"/>
                <w:szCs w:val="24"/>
              </w:rPr>
            </w:pPr>
            <w:r w:rsidRPr="00C86E7F">
              <w:rPr>
                <w:b/>
                <w:sz w:val="24"/>
                <w:szCs w:val="24"/>
              </w:rPr>
              <w:t>Стоимость услуг всего</w:t>
            </w:r>
          </w:p>
        </w:tc>
        <w:tc>
          <w:tcPr>
            <w:tcW w:w="2941" w:type="dxa"/>
          </w:tcPr>
          <w:p w:rsidR="00C86E7F" w:rsidRPr="00C86E7F" w:rsidRDefault="00C86E7F" w:rsidP="009D3A76">
            <w:pPr>
              <w:pStyle w:val="a3"/>
              <w:jc w:val="center"/>
              <w:rPr>
                <w:sz w:val="24"/>
                <w:szCs w:val="24"/>
              </w:rPr>
            </w:pPr>
            <w:r w:rsidRPr="00C86E7F">
              <w:rPr>
                <w:sz w:val="24"/>
                <w:szCs w:val="24"/>
              </w:rPr>
              <w:t>8024,17</w:t>
            </w:r>
          </w:p>
        </w:tc>
      </w:tr>
    </w:tbl>
    <w:p w:rsidR="00C86E7F" w:rsidRPr="00C86E7F" w:rsidRDefault="00C86E7F" w:rsidP="00C86E7F">
      <w:pPr>
        <w:pStyle w:val="a3"/>
        <w:rPr>
          <w:sz w:val="24"/>
          <w:szCs w:val="24"/>
        </w:rPr>
      </w:pPr>
    </w:p>
    <w:p w:rsidR="00C86E7F" w:rsidRPr="00C86E7F" w:rsidRDefault="00C86E7F" w:rsidP="00C86E7F">
      <w:pPr>
        <w:pStyle w:val="a3"/>
        <w:ind w:left="360"/>
        <w:rPr>
          <w:sz w:val="24"/>
          <w:szCs w:val="24"/>
        </w:rPr>
      </w:pPr>
      <w:r w:rsidRPr="00C86E7F">
        <w:rPr>
          <w:sz w:val="24"/>
          <w:szCs w:val="24"/>
        </w:rPr>
        <w:t xml:space="preserve"> И.о. главы Луговского городского поселения                           </w:t>
      </w:r>
      <w:r>
        <w:rPr>
          <w:sz w:val="24"/>
          <w:szCs w:val="24"/>
        </w:rPr>
        <w:t xml:space="preserve">                 </w:t>
      </w:r>
      <w:r w:rsidRPr="00C86E7F">
        <w:rPr>
          <w:sz w:val="24"/>
          <w:szCs w:val="24"/>
        </w:rPr>
        <w:t xml:space="preserve"> А.С. Герасимова</w:t>
      </w:r>
    </w:p>
    <w:p w:rsidR="00C86E7F" w:rsidRPr="00C86E7F" w:rsidRDefault="00C86E7F" w:rsidP="00C86E7F">
      <w:pPr>
        <w:pStyle w:val="a3"/>
        <w:rPr>
          <w:sz w:val="24"/>
          <w:szCs w:val="24"/>
        </w:rPr>
      </w:pPr>
    </w:p>
    <w:p w:rsidR="00C86E7F" w:rsidRPr="00C86E7F" w:rsidRDefault="00C86E7F" w:rsidP="00C86E7F">
      <w:pPr>
        <w:pStyle w:val="a3"/>
        <w:jc w:val="right"/>
        <w:rPr>
          <w:sz w:val="24"/>
          <w:szCs w:val="24"/>
        </w:rPr>
      </w:pPr>
      <w:r w:rsidRPr="00C86E7F">
        <w:rPr>
          <w:sz w:val="24"/>
          <w:szCs w:val="24"/>
        </w:rPr>
        <w:lastRenderedPageBreak/>
        <w:t>Приложение № 3</w:t>
      </w:r>
    </w:p>
    <w:p w:rsidR="00C86E7F" w:rsidRPr="00C86E7F" w:rsidRDefault="00C86E7F" w:rsidP="00C86E7F">
      <w:pPr>
        <w:pStyle w:val="a3"/>
        <w:ind w:left="360"/>
        <w:jc w:val="right"/>
        <w:rPr>
          <w:sz w:val="24"/>
          <w:szCs w:val="24"/>
        </w:rPr>
      </w:pPr>
      <w:r w:rsidRPr="00C86E7F">
        <w:rPr>
          <w:sz w:val="24"/>
          <w:szCs w:val="24"/>
        </w:rPr>
        <w:t xml:space="preserve">к  Постановлению  </w:t>
      </w:r>
    </w:p>
    <w:p w:rsidR="00C86E7F" w:rsidRPr="00C86E7F" w:rsidRDefault="00C86E7F" w:rsidP="00C86E7F">
      <w:pPr>
        <w:pStyle w:val="a3"/>
        <w:ind w:left="360"/>
        <w:jc w:val="right"/>
        <w:rPr>
          <w:sz w:val="24"/>
          <w:szCs w:val="24"/>
        </w:rPr>
      </w:pPr>
      <w:r w:rsidRPr="00C86E7F">
        <w:rPr>
          <w:sz w:val="24"/>
          <w:szCs w:val="24"/>
        </w:rPr>
        <w:t>от 18.12.2019 г. № 80</w:t>
      </w:r>
    </w:p>
    <w:p w:rsidR="00C86E7F" w:rsidRPr="00C86E7F" w:rsidRDefault="00C86E7F" w:rsidP="00C86E7F">
      <w:pPr>
        <w:jc w:val="center"/>
      </w:pPr>
    </w:p>
    <w:p w:rsidR="00C86E7F" w:rsidRPr="00C86E7F" w:rsidRDefault="00C86E7F" w:rsidP="00C86E7F">
      <w:pPr>
        <w:jc w:val="center"/>
        <w:rPr>
          <w:b/>
          <w:caps/>
        </w:rPr>
      </w:pPr>
      <w:r w:rsidRPr="00C86E7F">
        <w:rPr>
          <w:b/>
          <w:caps/>
        </w:rPr>
        <w:t xml:space="preserve">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w:t>
      </w:r>
    </w:p>
    <w:p w:rsidR="00C86E7F" w:rsidRPr="00C86E7F" w:rsidRDefault="00C86E7F" w:rsidP="00C86E7F">
      <w:pPr>
        <w:pStyle w:val="a3"/>
        <w:ind w:left="360"/>
        <w:jc w:val="center"/>
        <w:rPr>
          <w:sz w:val="24"/>
          <w:szCs w:val="24"/>
        </w:rPr>
      </w:pPr>
    </w:p>
    <w:tbl>
      <w:tblPr>
        <w:tblStyle w:val="aa"/>
        <w:tblW w:w="9387" w:type="dxa"/>
        <w:tblInd w:w="360" w:type="dxa"/>
        <w:tblLook w:val="04A0"/>
      </w:tblPr>
      <w:tblGrid>
        <w:gridCol w:w="740"/>
        <w:gridCol w:w="5104"/>
        <w:gridCol w:w="1814"/>
        <w:gridCol w:w="1729"/>
      </w:tblGrid>
      <w:tr w:rsidR="00C86E7F" w:rsidRPr="00C86E7F" w:rsidTr="009D3A76">
        <w:trPr>
          <w:trHeight w:val="337"/>
        </w:trPr>
        <w:tc>
          <w:tcPr>
            <w:tcW w:w="740" w:type="dxa"/>
            <w:vMerge w:val="restart"/>
          </w:tcPr>
          <w:p w:rsidR="00C86E7F" w:rsidRPr="00C86E7F" w:rsidRDefault="00C86E7F" w:rsidP="009D3A76">
            <w:pPr>
              <w:pStyle w:val="a3"/>
              <w:jc w:val="center"/>
              <w:rPr>
                <w:sz w:val="24"/>
                <w:szCs w:val="24"/>
              </w:rPr>
            </w:pPr>
            <w:r w:rsidRPr="00C86E7F">
              <w:rPr>
                <w:sz w:val="24"/>
                <w:szCs w:val="24"/>
              </w:rPr>
              <w:t>№</w:t>
            </w:r>
          </w:p>
        </w:tc>
        <w:tc>
          <w:tcPr>
            <w:tcW w:w="5104" w:type="dxa"/>
            <w:vMerge w:val="restart"/>
          </w:tcPr>
          <w:p w:rsidR="00C86E7F" w:rsidRPr="00C86E7F" w:rsidRDefault="00C86E7F" w:rsidP="009D3A76">
            <w:pPr>
              <w:pStyle w:val="a3"/>
              <w:jc w:val="center"/>
              <w:rPr>
                <w:sz w:val="24"/>
                <w:szCs w:val="24"/>
              </w:rPr>
            </w:pPr>
            <w:r w:rsidRPr="00C86E7F">
              <w:rPr>
                <w:sz w:val="24"/>
                <w:szCs w:val="24"/>
              </w:rPr>
              <w:t>Перечень услуг</w:t>
            </w:r>
          </w:p>
        </w:tc>
        <w:tc>
          <w:tcPr>
            <w:tcW w:w="3543" w:type="dxa"/>
            <w:gridSpan w:val="2"/>
            <w:tcBorders>
              <w:bottom w:val="single" w:sz="4" w:space="0" w:color="auto"/>
            </w:tcBorders>
          </w:tcPr>
          <w:p w:rsidR="00C86E7F" w:rsidRPr="00C86E7F" w:rsidRDefault="00C86E7F" w:rsidP="009D3A76">
            <w:pPr>
              <w:pStyle w:val="a3"/>
              <w:jc w:val="center"/>
              <w:rPr>
                <w:sz w:val="24"/>
                <w:szCs w:val="24"/>
              </w:rPr>
            </w:pPr>
            <w:r w:rsidRPr="00C86E7F">
              <w:rPr>
                <w:sz w:val="24"/>
                <w:szCs w:val="24"/>
              </w:rPr>
              <w:t>Стоимость</w:t>
            </w:r>
          </w:p>
        </w:tc>
      </w:tr>
      <w:tr w:rsidR="00C86E7F" w:rsidRPr="00C86E7F" w:rsidTr="009D3A76">
        <w:trPr>
          <w:trHeight w:val="224"/>
        </w:trPr>
        <w:tc>
          <w:tcPr>
            <w:tcW w:w="740" w:type="dxa"/>
            <w:vMerge/>
          </w:tcPr>
          <w:p w:rsidR="00C86E7F" w:rsidRPr="00C86E7F" w:rsidRDefault="00C86E7F" w:rsidP="009D3A76">
            <w:pPr>
              <w:pStyle w:val="a3"/>
              <w:jc w:val="center"/>
              <w:rPr>
                <w:sz w:val="24"/>
                <w:szCs w:val="24"/>
              </w:rPr>
            </w:pPr>
          </w:p>
        </w:tc>
        <w:tc>
          <w:tcPr>
            <w:tcW w:w="5104" w:type="dxa"/>
            <w:vMerge/>
          </w:tcPr>
          <w:p w:rsidR="00C86E7F" w:rsidRPr="00C86E7F" w:rsidRDefault="00C86E7F" w:rsidP="009D3A76">
            <w:pPr>
              <w:pStyle w:val="a3"/>
              <w:jc w:val="center"/>
              <w:rPr>
                <w:sz w:val="24"/>
                <w:szCs w:val="24"/>
              </w:rPr>
            </w:pPr>
          </w:p>
        </w:tc>
        <w:tc>
          <w:tcPr>
            <w:tcW w:w="1814" w:type="dxa"/>
            <w:tcBorders>
              <w:top w:val="single" w:sz="4" w:space="0" w:color="auto"/>
              <w:right w:val="single" w:sz="4" w:space="0" w:color="auto"/>
            </w:tcBorders>
          </w:tcPr>
          <w:p w:rsidR="00C86E7F" w:rsidRPr="00C86E7F" w:rsidRDefault="00C86E7F" w:rsidP="009D3A76">
            <w:pPr>
              <w:pStyle w:val="a3"/>
              <w:rPr>
                <w:sz w:val="24"/>
                <w:szCs w:val="24"/>
              </w:rPr>
            </w:pPr>
            <w:r w:rsidRPr="00C86E7F">
              <w:rPr>
                <w:sz w:val="24"/>
                <w:szCs w:val="24"/>
              </w:rPr>
              <w:t>Летнее время</w:t>
            </w:r>
          </w:p>
          <w:p w:rsidR="00C86E7F" w:rsidRPr="00C86E7F" w:rsidRDefault="00C86E7F" w:rsidP="009D3A76">
            <w:pPr>
              <w:pStyle w:val="a3"/>
              <w:rPr>
                <w:sz w:val="24"/>
                <w:szCs w:val="24"/>
              </w:rPr>
            </w:pPr>
            <w:r w:rsidRPr="00C86E7F">
              <w:rPr>
                <w:sz w:val="24"/>
                <w:szCs w:val="24"/>
              </w:rPr>
              <w:t>(01.05. -15.10)</w:t>
            </w:r>
          </w:p>
        </w:tc>
        <w:tc>
          <w:tcPr>
            <w:tcW w:w="1729" w:type="dxa"/>
            <w:tcBorders>
              <w:top w:val="single" w:sz="4" w:space="0" w:color="auto"/>
              <w:left w:val="single" w:sz="4" w:space="0" w:color="auto"/>
            </w:tcBorders>
          </w:tcPr>
          <w:p w:rsidR="00C86E7F" w:rsidRPr="00C86E7F" w:rsidRDefault="00C86E7F" w:rsidP="009D3A76">
            <w:pPr>
              <w:pStyle w:val="a3"/>
              <w:rPr>
                <w:sz w:val="24"/>
                <w:szCs w:val="24"/>
              </w:rPr>
            </w:pPr>
            <w:r w:rsidRPr="00C86E7F">
              <w:rPr>
                <w:sz w:val="24"/>
                <w:szCs w:val="24"/>
              </w:rPr>
              <w:t>Зимнее время</w:t>
            </w:r>
          </w:p>
          <w:p w:rsidR="00C86E7F" w:rsidRPr="00C86E7F" w:rsidRDefault="00C86E7F" w:rsidP="009D3A76">
            <w:pPr>
              <w:pStyle w:val="a3"/>
              <w:rPr>
                <w:sz w:val="24"/>
                <w:szCs w:val="24"/>
              </w:rPr>
            </w:pPr>
            <w:r w:rsidRPr="00C86E7F">
              <w:rPr>
                <w:sz w:val="24"/>
                <w:szCs w:val="24"/>
              </w:rPr>
              <w:t>(16.10. – 30.04)</w:t>
            </w:r>
          </w:p>
        </w:tc>
      </w:tr>
      <w:tr w:rsidR="00C86E7F" w:rsidRPr="00C86E7F" w:rsidTr="009D3A76">
        <w:tc>
          <w:tcPr>
            <w:tcW w:w="740" w:type="dxa"/>
          </w:tcPr>
          <w:p w:rsidR="00C86E7F" w:rsidRPr="00C86E7F" w:rsidRDefault="00C86E7F" w:rsidP="009D3A76">
            <w:pPr>
              <w:pStyle w:val="a3"/>
              <w:rPr>
                <w:sz w:val="24"/>
                <w:szCs w:val="24"/>
              </w:rPr>
            </w:pPr>
            <w:r w:rsidRPr="00C86E7F">
              <w:rPr>
                <w:sz w:val="24"/>
                <w:szCs w:val="24"/>
              </w:rPr>
              <w:t>1</w:t>
            </w:r>
          </w:p>
        </w:tc>
        <w:tc>
          <w:tcPr>
            <w:tcW w:w="5104" w:type="dxa"/>
          </w:tcPr>
          <w:p w:rsidR="00C86E7F" w:rsidRPr="00C86E7F" w:rsidRDefault="00C86E7F" w:rsidP="009D3A76">
            <w:pPr>
              <w:pStyle w:val="a3"/>
              <w:rPr>
                <w:sz w:val="24"/>
                <w:szCs w:val="24"/>
              </w:rPr>
            </w:pPr>
            <w:r w:rsidRPr="00C86E7F">
              <w:rPr>
                <w:sz w:val="24"/>
                <w:szCs w:val="24"/>
              </w:rPr>
              <w:t>Оформление документов необходимых для погребения</w:t>
            </w:r>
          </w:p>
        </w:tc>
        <w:tc>
          <w:tcPr>
            <w:tcW w:w="1814" w:type="dxa"/>
            <w:tcBorders>
              <w:right w:val="single" w:sz="4" w:space="0" w:color="auto"/>
            </w:tcBorders>
          </w:tcPr>
          <w:p w:rsidR="00C86E7F" w:rsidRPr="00C86E7F" w:rsidRDefault="00C86E7F" w:rsidP="009D3A76">
            <w:pPr>
              <w:pStyle w:val="a3"/>
              <w:jc w:val="center"/>
              <w:rPr>
                <w:sz w:val="24"/>
                <w:szCs w:val="24"/>
              </w:rPr>
            </w:pPr>
            <w:r w:rsidRPr="00C86E7F">
              <w:rPr>
                <w:sz w:val="24"/>
                <w:szCs w:val="24"/>
              </w:rPr>
              <w:t>0,00</w:t>
            </w:r>
          </w:p>
        </w:tc>
        <w:tc>
          <w:tcPr>
            <w:tcW w:w="1729" w:type="dxa"/>
            <w:tcBorders>
              <w:left w:val="single" w:sz="4" w:space="0" w:color="auto"/>
            </w:tcBorders>
          </w:tcPr>
          <w:p w:rsidR="00C86E7F" w:rsidRPr="00C86E7F" w:rsidRDefault="00C86E7F" w:rsidP="009D3A76">
            <w:pPr>
              <w:pStyle w:val="a3"/>
              <w:jc w:val="center"/>
              <w:rPr>
                <w:sz w:val="24"/>
                <w:szCs w:val="24"/>
              </w:rPr>
            </w:pPr>
            <w:r w:rsidRPr="00C86E7F">
              <w:rPr>
                <w:sz w:val="24"/>
                <w:szCs w:val="24"/>
              </w:rPr>
              <w:t>0,00</w:t>
            </w:r>
          </w:p>
        </w:tc>
      </w:tr>
      <w:tr w:rsidR="00C86E7F" w:rsidRPr="00C86E7F" w:rsidTr="009D3A76">
        <w:trPr>
          <w:trHeight w:val="189"/>
        </w:trPr>
        <w:tc>
          <w:tcPr>
            <w:tcW w:w="740" w:type="dxa"/>
            <w:tcBorders>
              <w:bottom w:val="single" w:sz="4" w:space="0" w:color="auto"/>
            </w:tcBorders>
          </w:tcPr>
          <w:p w:rsidR="00C86E7F" w:rsidRPr="00C86E7F" w:rsidRDefault="00C86E7F" w:rsidP="009D3A76">
            <w:pPr>
              <w:pStyle w:val="a3"/>
              <w:rPr>
                <w:sz w:val="24"/>
                <w:szCs w:val="24"/>
              </w:rPr>
            </w:pPr>
            <w:r w:rsidRPr="00C86E7F">
              <w:rPr>
                <w:sz w:val="24"/>
                <w:szCs w:val="24"/>
              </w:rPr>
              <w:t>2</w:t>
            </w:r>
          </w:p>
        </w:tc>
        <w:tc>
          <w:tcPr>
            <w:tcW w:w="5104" w:type="dxa"/>
            <w:tcBorders>
              <w:bottom w:val="single" w:sz="4" w:space="0" w:color="auto"/>
            </w:tcBorders>
          </w:tcPr>
          <w:p w:rsidR="00C86E7F" w:rsidRPr="00C86E7F" w:rsidRDefault="00C86E7F" w:rsidP="009D3A76">
            <w:pPr>
              <w:pStyle w:val="a3"/>
              <w:rPr>
                <w:sz w:val="24"/>
                <w:szCs w:val="24"/>
              </w:rPr>
            </w:pPr>
            <w:r w:rsidRPr="00C86E7F">
              <w:rPr>
                <w:sz w:val="24"/>
                <w:szCs w:val="24"/>
              </w:rPr>
              <w:t>Предоставление гроба</w:t>
            </w:r>
          </w:p>
        </w:tc>
        <w:tc>
          <w:tcPr>
            <w:tcW w:w="1814" w:type="dxa"/>
            <w:tcBorders>
              <w:bottom w:val="single" w:sz="4" w:space="0" w:color="auto"/>
              <w:right w:val="single" w:sz="4" w:space="0" w:color="auto"/>
            </w:tcBorders>
          </w:tcPr>
          <w:p w:rsidR="00C86E7F" w:rsidRPr="00C86E7F" w:rsidRDefault="00C86E7F" w:rsidP="009D3A76">
            <w:pPr>
              <w:pStyle w:val="a3"/>
              <w:jc w:val="center"/>
              <w:rPr>
                <w:sz w:val="24"/>
                <w:szCs w:val="24"/>
              </w:rPr>
            </w:pPr>
            <w:r w:rsidRPr="00C86E7F">
              <w:rPr>
                <w:sz w:val="24"/>
                <w:szCs w:val="24"/>
              </w:rPr>
              <w:t>3694,30</w:t>
            </w:r>
          </w:p>
        </w:tc>
        <w:tc>
          <w:tcPr>
            <w:tcW w:w="1729" w:type="dxa"/>
            <w:tcBorders>
              <w:left w:val="single" w:sz="4" w:space="0" w:color="auto"/>
              <w:bottom w:val="single" w:sz="4" w:space="0" w:color="auto"/>
            </w:tcBorders>
          </w:tcPr>
          <w:p w:rsidR="00C86E7F" w:rsidRPr="00C86E7F" w:rsidRDefault="00C86E7F" w:rsidP="009D3A76">
            <w:pPr>
              <w:pStyle w:val="a3"/>
              <w:jc w:val="center"/>
              <w:rPr>
                <w:sz w:val="24"/>
                <w:szCs w:val="24"/>
              </w:rPr>
            </w:pPr>
            <w:r w:rsidRPr="00C86E7F">
              <w:rPr>
                <w:sz w:val="24"/>
                <w:szCs w:val="24"/>
              </w:rPr>
              <w:t>3694,30</w:t>
            </w:r>
          </w:p>
        </w:tc>
      </w:tr>
      <w:tr w:rsidR="00C86E7F" w:rsidRPr="00C86E7F" w:rsidTr="009D3A76">
        <w:tc>
          <w:tcPr>
            <w:tcW w:w="740" w:type="dxa"/>
          </w:tcPr>
          <w:p w:rsidR="00C86E7F" w:rsidRPr="00C86E7F" w:rsidRDefault="00C86E7F" w:rsidP="009D3A76">
            <w:pPr>
              <w:pStyle w:val="a3"/>
              <w:rPr>
                <w:sz w:val="24"/>
                <w:szCs w:val="24"/>
              </w:rPr>
            </w:pPr>
            <w:r w:rsidRPr="00C86E7F">
              <w:rPr>
                <w:sz w:val="24"/>
                <w:szCs w:val="24"/>
              </w:rPr>
              <w:t>3</w:t>
            </w:r>
          </w:p>
        </w:tc>
        <w:tc>
          <w:tcPr>
            <w:tcW w:w="5104" w:type="dxa"/>
          </w:tcPr>
          <w:p w:rsidR="00C86E7F" w:rsidRPr="00C86E7F" w:rsidRDefault="00C86E7F" w:rsidP="009D3A76">
            <w:pPr>
              <w:pStyle w:val="a3"/>
              <w:rPr>
                <w:sz w:val="24"/>
                <w:szCs w:val="24"/>
              </w:rPr>
            </w:pPr>
            <w:r w:rsidRPr="00C86E7F">
              <w:rPr>
                <w:sz w:val="24"/>
                <w:szCs w:val="24"/>
              </w:rPr>
              <w:t xml:space="preserve">Перевозка тела умершего на кладбище </w:t>
            </w:r>
          </w:p>
        </w:tc>
        <w:tc>
          <w:tcPr>
            <w:tcW w:w="1814" w:type="dxa"/>
            <w:tcBorders>
              <w:right w:val="single" w:sz="4" w:space="0" w:color="auto"/>
            </w:tcBorders>
          </w:tcPr>
          <w:p w:rsidR="00C86E7F" w:rsidRPr="00C86E7F" w:rsidRDefault="00C86E7F" w:rsidP="009D3A76">
            <w:pPr>
              <w:pStyle w:val="a3"/>
              <w:jc w:val="center"/>
              <w:rPr>
                <w:sz w:val="24"/>
                <w:szCs w:val="24"/>
              </w:rPr>
            </w:pPr>
            <w:r w:rsidRPr="00C86E7F">
              <w:rPr>
                <w:sz w:val="24"/>
                <w:szCs w:val="24"/>
              </w:rPr>
              <w:t>441,87</w:t>
            </w:r>
          </w:p>
        </w:tc>
        <w:tc>
          <w:tcPr>
            <w:tcW w:w="1729" w:type="dxa"/>
            <w:tcBorders>
              <w:left w:val="single" w:sz="4" w:space="0" w:color="auto"/>
            </w:tcBorders>
          </w:tcPr>
          <w:p w:rsidR="00C86E7F" w:rsidRPr="00C86E7F" w:rsidRDefault="00C86E7F" w:rsidP="009D3A76">
            <w:pPr>
              <w:pStyle w:val="a3"/>
              <w:jc w:val="center"/>
              <w:rPr>
                <w:sz w:val="24"/>
                <w:szCs w:val="24"/>
              </w:rPr>
            </w:pPr>
            <w:r w:rsidRPr="00C86E7F">
              <w:rPr>
                <w:sz w:val="24"/>
                <w:szCs w:val="24"/>
              </w:rPr>
              <w:t>441,87</w:t>
            </w:r>
          </w:p>
        </w:tc>
      </w:tr>
      <w:tr w:rsidR="00C86E7F" w:rsidRPr="00C86E7F" w:rsidTr="009D3A76">
        <w:trPr>
          <w:trHeight w:val="2025"/>
        </w:trPr>
        <w:tc>
          <w:tcPr>
            <w:tcW w:w="740" w:type="dxa"/>
          </w:tcPr>
          <w:p w:rsidR="00C86E7F" w:rsidRPr="00C86E7F" w:rsidRDefault="00C86E7F" w:rsidP="009D3A76">
            <w:pPr>
              <w:pStyle w:val="a3"/>
              <w:rPr>
                <w:sz w:val="24"/>
                <w:szCs w:val="24"/>
              </w:rPr>
            </w:pPr>
            <w:r w:rsidRPr="00C86E7F">
              <w:rPr>
                <w:sz w:val="24"/>
                <w:szCs w:val="24"/>
              </w:rPr>
              <w:t>4</w:t>
            </w:r>
          </w:p>
        </w:tc>
        <w:tc>
          <w:tcPr>
            <w:tcW w:w="5104" w:type="dxa"/>
          </w:tcPr>
          <w:p w:rsidR="00C86E7F" w:rsidRPr="00C86E7F" w:rsidRDefault="00C86E7F" w:rsidP="009D3A76">
            <w:pPr>
              <w:pStyle w:val="a3"/>
              <w:rPr>
                <w:sz w:val="24"/>
                <w:szCs w:val="24"/>
              </w:rPr>
            </w:pPr>
            <w:r w:rsidRPr="00C86E7F">
              <w:rPr>
                <w:sz w:val="24"/>
                <w:szCs w:val="24"/>
              </w:rPr>
              <w:t>Погребение, всего</w:t>
            </w:r>
          </w:p>
          <w:p w:rsidR="00C86E7F" w:rsidRPr="00C86E7F" w:rsidRDefault="00C86E7F" w:rsidP="009D3A76">
            <w:pPr>
              <w:pStyle w:val="a3"/>
              <w:rPr>
                <w:i/>
                <w:sz w:val="24"/>
                <w:szCs w:val="24"/>
              </w:rPr>
            </w:pPr>
            <w:r w:rsidRPr="00C86E7F">
              <w:rPr>
                <w:i/>
                <w:sz w:val="24"/>
                <w:szCs w:val="24"/>
              </w:rPr>
              <w:t>в том числе:</w:t>
            </w:r>
          </w:p>
          <w:p w:rsidR="00C86E7F" w:rsidRPr="00C86E7F" w:rsidRDefault="00C86E7F" w:rsidP="009D3A76">
            <w:pPr>
              <w:pStyle w:val="a3"/>
              <w:rPr>
                <w:sz w:val="24"/>
                <w:szCs w:val="24"/>
              </w:rPr>
            </w:pPr>
            <w:r w:rsidRPr="00C86E7F">
              <w:rPr>
                <w:sz w:val="24"/>
                <w:szCs w:val="24"/>
              </w:rPr>
              <w:t>- копка могилы</w:t>
            </w:r>
          </w:p>
          <w:p w:rsidR="00C86E7F" w:rsidRPr="00C86E7F" w:rsidRDefault="00C86E7F" w:rsidP="009D3A76">
            <w:pPr>
              <w:pStyle w:val="a3"/>
              <w:rPr>
                <w:sz w:val="24"/>
                <w:szCs w:val="24"/>
              </w:rPr>
            </w:pPr>
            <w:r w:rsidRPr="00C86E7F">
              <w:rPr>
                <w:sz w:val="24"/>
                <w:szCs w:val="24"/>
              </w:rPr>
              <w:t>- забивание крышки гроба и опускание  его в могилу</w:t>
            </w:r>
          </w:p>
          <w:p w:rsidR="00C86E7F" w:rsidRPr="00C86E7F" w:rsidRDefault="00C86E7F" w:rsidP="009D3A76">
            <w:pPr>
              <w:pStyle w:val="a3"/>
              <w:rPr>
                <w:sz w:val="24"/>
                <w:szCs w:val="24"/>
              </w:rPr>
            </w:pPr>
            <w:r w:rsidRPr="00C86E7F">
              <w:rPr>
                <w:sz w:val="24"/>
                <w:szCs w:val="24"/>
              </w:rPr>
              <w:t>- засыпка могилы</w:t>
            </w:r>
          </w:p>
          <w:p w:rsidR="00C86E7F" w:rsidRPr="00C86E7F" w:rsidRDefault="00C86E7F" w:rsidP="009D3A76">
            <w:pPr>
              <w:pStyle w:val="a3"/>
              <w:rPr>
                <w:sz w:val="24"/>
                <w:szCs w:val="24"/>
              </w:rPr>
            </w:pPr>
            <w:r w:rsidRPr="00C86E7F">
              <w:rPr>
                <w:sz w:val="24"/>
                <w:szCs w:val="24"/>
              </w:rPr>
              <w:t>- оформление надмогильного холмика</w:t>
            </w:r>
          </w:p>
          <w:p w:rsidR="00C86E7F" w:rsidRPr="00C86E7F" w:rsidRDefault="00C86E7F" w:rsidP="009D3A76">
            <w:pPr>
              <w:pStyle w:val="a3"/>
              <w:rPr>
                <w:sz w:val="24"/>
                <w:szCs w:val="24"/>
              </w:rPr>
            </w:pPr>
            <w:r w:rsidRPr="00C86E7F">
              <w:rPr>
                <w:sz w:val="24"/>
                <w:szCs w:val="24"/>
              </w:rPr>
              <w:t>-установка регистрационной таблички</w:t>
            </w:r>
          </w:p>
        </w:tc>
        <w:tc>
          <w:tcPr>
            <w:tcW w:w="1814" w:type="dxa"/>
            <w:tcBorders>
              <w:right w:val="single" w:sz="4" w:space="0" w:color="auto"/>
            </w:tcBorders>
          </w:tcPr>
          <w:p w:rsidR="00C86E7F" w:rsidRPr="00C86E7F" w:rsidRDefault="00C86E7F" w:rsidP="009D3A76">
            <w:pPr>
              <w:pStyle w:val="a3"/>
              <w:jc w:val="center"/>
              <w:rPr>
                <w:sz w:val="24"/>
                <w:szCs w:val="24"/>
              </w:rPr>
            </w:pPr>
            <w:r w:rsidRPr="00C86E7F">
              <w:rPr>
                <w:sz w:val="24"/>
                <w:szCs w:val="24"/>
              </w:rPr>
              <w:t>3888,00</w:t>
            </w:r>
          </w:p>
        </w:tc>
        <w:tc>
          <w:tcPr>
            <w:tcW w:w="1729" w:type="dxa"/>
            <w:tcBorders>
              <w:left w:val="single" w:sz="4" w:space="0" w:color="auto"/>
            </w:tcBorders>
          </w:tcPr>
          <w:p w:rsidR="00C86E7F" w:rsidRPr="00C86E7F" w:rsidRDefault="00C86E7F" w:rsidP="009D3A76">
            <w:pPr>
              <w:pStyle w:val="a3"/>
              <w:jc w:val="center"/>
              <w:rPr>
                <w:sz w:val="24"/>
                <w:szCs w:val="24"/>
              </w:rPr>
            </w:pPr>
            <w:r w:rsidRPr="00C86E7F">
              <w:rPr>
                <w:sz w:val="24"/>
                <w:szCs w:val="24"/>
              </w:rPr>
              <w:t>3888,00</w:t>
            </w:r>
          </w:p>
        </w:tc>
      </w:tr>
      <w:tr w:rsidR="00C86E7F" w:rsidRPr="00C86E7F" w:rsidTr="009D3A76">
        <w:tc>
          <w:tcPr>
            <w:tcW w:w="740" w:type="dxa"/>
          </w:tcPr>
          <w:p w:rsidR="00C86E7F" w:rsidRPr="00C86E7F" w:rsidRDefault="00C86E7F" w:rsidP="009D3A76">
            <w:pPr>
              <w:pStyle w:val="a3"/>
              <w:rPr>
                <w:sz w:val="24"/>
                <w:szCs w:val="24"/>
              </w:rPr>
            </w:pPr>
          </w:p>
        </w:tc>
        <w:tc>
          <w:tcPr>
            <w:tcW w:w="5104" w:type="dxa"/>
          </w:tcPr>
          <w:p w:rsidR="00C86E7F" w:rsidRPr="00C86E7F" w:rsidRDefault="00C86E7F" w:rsidP="009D3A76">
            <w:pPr>
              <w:pStyle w:val="a3"/>
              <w:rPr>
                <w:b/>
                <w:sz w:val="24"/>
                <w:szCs w:val="24"/>
              </w:rPr>
            </w:pPr>
            <w:r w:rsidRPr="00C86E7F">
              <w:rPr>
                <w:b/>
                <w:sz w:val="24"/>
                <w:szCs w:val="24"/>
              </w:rPr>
              <w:t>Стоимость услуг всего</w:t>
            </w:r>
          </w:p>
        </w:tc>
        <w:tc>
          <w:tcPr>
            <w:tcW w:w="1814" w:type="dxa"/>
            <w:tcBorders>
              <w:right w:val="single" w:sz="4" w:space="0" w:color="auto"/>
            </w:tcBorders>
          </w:tcPr>
          <w:p w:rsidR="00C86E7F" w:rsidRPr="00C86E7F" w:rsidRDefault="00C86E7F" w:rsidP="009D3A76">
            <w:pPr>
              <w:pStyle w:val="a3"/>
              <w:jc w:val="center"/>
              <w:rPr>
                <w:sz w:val="24"/>
                <w:szCs w:val="24"/>
              </w:rPr>
            </w:pPr>
            <w:r w:rsidRPr="00C86E7F">
              <w:rPr>
                <w:sz w:val="24"/>
                <w:szCs w:val="24"/>
              </w:rPr>
              <w:t>8024,17</w:t>
            </w:r>
          </w:p>
        </w:tc>
        <w:tc>
          <w:tcPr>
            <w:tcW w:w="1729" w:type="dxa"/>
            <w:tcBorders>
              <w:left w:val="single" w:sz="4" w:space="0" w:color="auto"/>
            </w:tcBorders>
          </w:tcPr>
          <w:p w:rsidR="00C86E7F" w:rsidRPr="00C86E7F" w:rsidRDefault="00C86E7F" w:rsidP="009D3A76">
            <w:pPr>
              <w:pStyle w:val="a3"/>
              <w:jc w:val="center"/>
              <w:rPr>
                <w:sz w:val="24"/>
                <w:szCs w:val="24"/>
              </w:rPr>
            </w:pPr>
            <w:r w:rsidRPr="00C86E7F">
              <w:rPr>
                <w:sz w:val="24"/>
                <w:szCs w:val="24"/>
              </w:rPr>
              <w:t>8024,17</w:t>
            </w:r>
          </w:p>
        </w:tc>
      </w:tr>
    </w:tbl>
    <w:p w:rsidR="00C86E7F" w:rsidRPr="00C86E7F" w:rsidRDefault="00C86E7F" w:rsidP="00C86E7F">
      <w:pPr>
        <w:pStyle w:val="a3"/>
        <w:rPr>
          <w:sz w:val="24"/>
          <w:szCs w:val="24"/>
        </w:rPr>
      </w:pPr>
    </w:p>
    <w:p w:rsidR="00C86E7F" w:rsidRPr="00C86E7F" w:rsidRDefault="00C86E7F" w:rsidP="00C86E7F">
      <w:pPr>
        <w:pStyle w:val="a3"/>
        <w:ind w:left="360"/>
        <w:rPr>
          <w:sz w:val="24"/>
          <w:szCs w:val="24"/>
        </w:rPr>
      </w:pPr>
      <w:r w:rsidRPr="00C86E7F">
        <w:rPr>
          <w:sz w:val="24"/>
          <w:szCs w:val="24"/>
        </w:rPr>
        <w:t xml:space="preserve">И.о. главы Луговского городского  поселения                            А.С. Герасимова </w:t>
      </w:r>
    </w:p>
    <w:p w:rsidR="00C86E7F" w:rsidRPr="00C86E7F" w:rsidRDefault="00C86E7F" w:rsidP="00947521">
      <w:pPr>
        <w:pStyle w:val="a3"/>
        <w:rPr>
          <w:sz w:val="24"/>
          <w:szCs w:val="24"/>
        </w:rPr>
      </w:pPr>
    </w:p>
    <w:p w:rsidR="00C86E7F" w:rsidRPr="00C86E7F" w:rsidRDefault="00C86E7F" w:rsidP="00C86E7F">
      <w:pPr>
        <w:pStyle w:val="ConsPlusNormal"/>
        <w:jc w:val="center"/>
        <w:outlineLvl w:val="0"/>
        <w:rPr>
          <w:b/>
          <w:bCs/>
          <w:sz w:val="24"/>
          <w:szCs w:val="24"/>
        </w:rPr>
      </w:pPr>
      <w:r w:rsidRPr="00C86E7F">
        <w:rPr>
          <w:b/>
          <w:bCs/>
          <w:sz w:val="24"/>
          <w:szCs w:val="24"/>
        </w:rPr>
        <w:t>20.12.2019г. № 81</w:t>
      </w:r>
    </w:p>
    <w:p w:rsidR="00C86E7F" w:rsidRPr="00C86E7F" w:rsidRDefault="00C86E7F" w:rsidP="00C86E7F">
      <w:pPr>
        <w:pStyle w:val="ConsPlusNormal"/>
        <w:jc w:val="center"/>
        <w:outlineLvl w:val="0"/>
        <w:rPr>
          <w:b/>
          <w:bCs/>
          <w:sz w:val="24"/>
          <w:szCs w:val="24"/>
        </w:rPr>
      </w:pPr>
      <w:r w:rsidRPr="00C86E7F">
        <w:rPr>
          <w:b/>
          <w:bCs/>
          <w:sz w:val="24"/>
          <w:szCs w:val="24"/>
        </w:rPr>
        <w:t>РОССИЙСКАЯ ФЕДЕРАЦИЯ</w:t>
      </w:r>
    </w:p>
    <w:p w:rsidR="00C86E7F" w:rsidRPr="00C86E7F" w:rsidRDefault="00C86E7F" w:rsidP="00C86E7F">
      <w:pPr>
        <w:pStyle w:val="ConsPlusNormal"/>
        <w:jc w:val="center"/>
        <w:outlineLvl w:val="0"/>
        <w:rPr>
          <w:b/>
          <w:bCs/>
          <w:sz w:val="24"/>
          <w:szCs w:val="24"/>
        </w:rPr>
      </w:pPr>
      <w:r w:rsidRPr="00C86E7F">
        <w:rPr>
          <w:b/>
          <w:bCs/>
          <w:sz w:val="24"/>
          <w:szCs w:val="24"/>
        </w:rPr>
        <w:t>ИРКУТСКАЯ ОБЛАСТЬ</w:t>
      </w:r>
    </w:p>
    <w:p w:rsidR="00C86E7F" w:rsidRPr="00C86E7F" w:rsidRDefault="00C86E7F" w:rsidP="00C86E7F">
      <w:pPr>
        <w:pStyle w:val="ConsPlusNormal"/>
        <w:jc w:val="center"/>
        <w:outlineLvl w:val="0"/>
        <w:rPr>
          <w:b/>
          <w:bCs/>
          <w:sz w:val="24"/>
          <w:szCs w:val="24"/>
        </w:rPr>
      </w:pPr>
      <w:r w:rsidRPr="00C86E7F">
        <w:rPr>
          <w:b/>
          <w:bCs/>
          <w:sz w:val="24"/>
          <w:szCs w:val="24"/>
        </w:rPr>
        <w:t>МАМСКО-ЧУЙСКИЙ РАЙОН</w:t>
      </w:r>
    </w:p>
    <w:p w:rsidR="00C86E7F" w:rsidRPr="00C86E7F" w:rsidRDefault="00C86E7F" w:rsidP="00C86E7F">
      <w:pPr>
        <w:pStyle w:val="ConsPlusNormal"/>
        <w:jc w:val="center"/>
        <w:outlineLvl w:val="0"/>
        <w:rPr>
          <w:b/>
          <w:bCs/>
          <w:sz w:val="24"/>
          <w:szCs w:val="24"/>
        </w:rPr>
      </w:pPr>
      <w:r w:rsidRPr="00C86E7F">
        <w:rPr>
          <w:b/>
          <w:bCs/>
          <w:sz w:val="24"/>
          <w:szCs w:val="24"/>
        </w:rPr>
        <w:t>ЛУГОВСКОЕ ГОРОДСКОЕ ПОСЕЛЕНИЕ</w:t>
      </w:r>
    </w:p>
    <w:p w:rsidR="00C86E7F" w:rsidRPr="00C86E7F" w:rsidRDefault="00C86E7F" w:rsidP="00C86E7F">
      <w:pPr>
        <w:pStyle w:val="ConsPlusNormal"/>
        <w:jc w:val="center"/>
        <w:outlineLvl w:val="0"/>
        <w:rPr>
          <w:b/>
          <w:bCs/>
          <w:sz w:val="24"/>
          <w:szCs w:val="24"/>
        </w:rPr>
      </w:pPr>
      <w:r w:rsidRPr="00C86E7F">
        <w:rPr>
          <w:b/>
          <w:bCs/>
          <w:sz w:val="24"/>
          <w:szCs w:val="24"/>
        </w:rPr>
        <w:t>АДМИНИСТРАЦИЯ</w:t>
      </w:r>
    </w:p>
    <w:p w:rsidR="00C86E7F" w:rsidRPr="00C86E7F" w:rsidRDefault="00C86E7F" w:rsidP="00C86E7F">
      <w:pPr>
        <w:pStyle w:val="ConsPlusNormal"/>
        <w:jc w:val="center"/>
        <w:outlineLvl w:val="0"/>
        <w:rPr>
          <w:b/>
          <w:bCs/>
          <w:sz w:val="24"/>
          <w:szCs w:val="24"/>
        </w:rPr>
      </w:pPr>
      <w:r w:rsidRPr="00C86E7F">
        <w:rPr>
          <w:b/>
          <w:bCs/>
          <w:sz w:val="24"/>
          <w:szCs w:val="24"/>
        </w:rPr>
        <w:t>ПОСТАНОВЛЕНИЕ</w:t>
      </w:r>
    </w:p>
    <w:p w:rsidR="00C86E7F" w:rsidRPr="00C86E7F" w:rsidRDefault="00C86E7F" w:rsidP="00C86E7F">
      <w:pPr>
        <w:pStyle w:val="ConsPlusNormal"/>
        <w:outlineLvl w:val="0"/>
        <w:rPr>
          <w:bCs/>
          <w:sz w:val="24"/>
          <w:szCs w:val="24"/>
        </w:rPr>
      </w:pPr>
    </w:p>
    <w:p w:rsidR="00C86E7F" w:rsidRPr="00C86E7F" w:rsidRDefault="00C86E7F" w:rsidP="00C86E7F">
      <w:pPr>
        <w:pStyle w:val="ConsPlusNormal"/>
        <w:jc w:val="center"/>
        <w:rPr>
          <w:b/>
          <w:bCs/>
          <w:sz w:val="24"/>
          <w:szCs w:val="24"/>
        </w:rPr>
      </w:pPr>
      <w:r w:rsidRPr="00C86E7F">
        <w:rPr>
          <w:b/>
          <w:bCs/>
          <w:sz w:val="24"/>
          <w:szCs w:val="24"/>
        </w:rPr>
        <w:t>«ОБ ОРГАНИЗАЦИИ ЯРМАРОК ВЫХОДНОГО ДНЯ»</w:t>
      </w:r>
    </w:p>
    <w:p w:rsidR="00C86E7F" w:rsidRPr="00C86E7F" w:rsidRDefault="00C86E7F" w:rsidP="00C86E7F">
      <w:pPr>
        <w:pStyle w:val="ConsPlusNormal"/>
        <w:jc w:val="both"/>
        <w:rPr>
          <w:sz w:val="24"/>
          <w:szCs w:val="24"/>
        </w:rPr>
      </w:pPr>
    </w:p>
    <w:p w:rsidR="00F26387" w:rsidRDefault="00C86E7F" w:rsidP="00C86E7F">
      <w:pPr>
        <w:pStyle w:val="ConsPlusNormal"/>
        <w:ind w:firstLine="540"/>
        <w:jc w:val="both"/>
        <w:rPr>
          <w:sz w:val="24"/>
          <w:szCs w:val="24"/>
        </w:rPr>
      </w:pPr>
      <w:r w:rsidRPr="00C86E7F">
        <w:rPr>
          <w:sz w:val="24"/>
          <w:szCs w:val="24"/>
        </w:rPr>
        <w:t xml:space="preserve">В целях социальной поддержки граждан и стабилизации ценовой ситуации, в соответствии с Федеральным </w:t>
      </w:r>
      <w:hyperlink r:id="rId9"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C86E7F">
          <w:rPr>
            <w:sz w:val="24"/>
            <w:szCs w:val="24"/>
          </w:rPr>
          <w:t>законом</w:t>
        </w:r>
      </w:hyperlink>
      <w:r w:rsidRPr="00C86E7F">
        <w:rPr>
          <w:sz w:val="24"/>
          <w:szCs w:val="24"/>
        </w:rPr>
        <w:t xml:space="preserve"> от 28 декабря 2009 года N 381-ФЗ "Об основах государственного регулирования торговой деятельности в Российской Федерации", </w:t>
      </w:r>
      <w:hyperlink r:id="rId10" w:tooltip="Постановление Правительства Иркутской области от 17.11.2010 N 284-пп (ред. от 11.05.2011) &quot;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 w:history="1">
        <w:r w:rsidRPr="00C86E7F">
          <w:rPr>
            <w:sz w:val="24"/>
            <w:szCs w:val="24"/>
          </w:rPr>
          <w:t>Положением</w:t>
        </w:r>
      </w:hyperlink>
      <w:r w:rsidRPr="00C86E7F">
        <w:rPr>
          <w:sz w:val="24"/>
          <w:szCs w:val="24"/>
        </w:rPr>
        <w:t xml:space="preserve">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w:t>
      </w:r>
      <w:r w:rsidR="00F26387">
        <w:rPr>
          <w:sz w:val="24"/>
          <w:szCs w:val="24"/>
        </w:rPr>
        <w:t>.11.2010 N 284-пп, Устава Луговского городского муниципального образования</w:t>
      </w:r>
      <w:r w:rsidRPr="00C86E7F">
        <w:rPr>
          <w:sz w:val="24"/>
          <w:szCs w:val="24"/>
        </w:rPr>
        <w:t>, администрация</w:t>
      </w:r>
      <w:r w:rsidR="00F26387">
        <w:rPr>
          <w:sz w:val="24"/>
          <w:szCs w:val="24"/>
        </w:rPr>
        <w:t xml:space="preserve"> Луговского городского поселения </w:t>
      </w:r>
    </w:p>
    <w:p w:rsidR="00F26387" w:rsidRDefault="00F26387" w:rsidP="00C86E7F">
      <w:pPr>
        <w:pStyle w:val="ConsPlusNormal"/>
        <w:ind w:firstLine="540"/>
        <w:jc w:val="both"/>
        <w:rPr>
          <w:sz w:val="24"/>
          <w:szCs w:val="24"/>
        </w:rPr>
      </w:pPr>
    </w:p>
    <w:p w:rsidR="00C86E7F" w:rsidRPr="00F26387" w:rsidRDefault="00C86E7F" w:rsidP="00F26387">
      <w:pPr>
        <w:pStyle w:val="ConsPlusNormal"/>
        <w:ind w:firstLine="540"/>
        <w:jc w:val="center"/>
        <w:rPr>
          <w:b/>
          <w:caps/>
          <w:sz w:val="24"/>
          <w:szCs w:val="24"/>
        </w:rPr>
      </w:pPr>
      <w:r w:rsidRPr="00F26387">
        <w:rPr>
          <w:b/>
          <w:caps/>
          <w:sz w:val="24"/>
          <w:szCs w:val="24"/>
        </w:rPr>
        <w:lastRenderedPageBreak/>
        <w:t>постановляет:</w:t>
      </w:r>
    </w:p>
    <w:p w:rsidR="00F26387" w:rsidRPr="00F26387" w:rsidRDefault="00F26387" w:rsidP="00F26387">
      <w:pPr>
        <w:pStyle w:val="ConsPlusNormal"/>
        <w:ind w:firstLine="540"/>
        <w:jc w:val="center"/>
        <w:rPr>
          <w:b/>
          <w:caps/>
          <w:sz w:val="24"/>
          <w:szCs w:val="24"/>
        </w:rPr>
      </w:pPr>
    </w:p>
    <w:p w:rsidR="00C86E7F" w:rsidRPr="00C86E7F" w:rsidRDefault="00C86E7F" w:rsidP="00C86E7F">
      <w:pPr>
        <w:pStyle w:val="a3"/>
        <w:ind w:firstLine="540"/>
        <w:jc w:val="both"/>
        <w:rPr>
          <w:sz w:val="24"/>
          <w:szCs w:val="24"/>
        </w:rPr>
      </w:pPr>
      <w:r w:rsidRPr="00C86E7F">
        <w:rPr>
          <w:sz w:val="24"/>
          <w:szCs w:val="24"/>
        </w:rPr>
        <w:t>1. Организовать с 15 мая по 30 сентября 2020 года ,2 раза в месяц по субботам на территории, прилегающей к зданию клуба «Сибиряк», ярмарки выходного дня по распродаже сельскохозяйственной продукции, саженцев, рассады, семян (далее - ярмарки).</w:t>
      </w:r>
    </w:p>
    <w:p w:rsidR="00C86E7F" w:rsidRPr="00C86E7F" w:rsidRDefault="00C86E7F" w:rsidP="00C86E7F">
      <w:pPr>
        <w:pStyle w:val="a3"/>
        <w:ind w:firstLine="540"/>
        <w:jc w:val="both"/>
        <w:rPr>
          <w:sz w:val="24"/>
          <w:szCs w:val="24"/>
        </w:rPr>
      </w:pPr>
      <w:r w:rsidRPr="00C86E7F">
        <w:rPr>
          <w:sz w:val="24"/>
          <w:szCs w:val="24"/>
        </w:rPr>
        <w:t>2. Утвердить:</w:t>
      </w:r>
    </w:p>
    <w:p w:rsidR="00C86E7F" w:rsidRPr="00C86E7F" w:rsidRDefault="00C86E7F" w:rsidP="00C86E7F">
      <w:pPr>
        <w:pStyle w:val="a3"/>
        <w:jc w:val="both"/>
        <w:rPr>
          <w:sz w:val="24"/>
          <w:szCs w:val="24"/>
        </w:rPr>
      </w:pPr>
      <w:r w:rsidRPr="00C86E7F">
        <w:rPr>
          <w:sz w:val="24"/>
          <w:szCs w:val="24"/>
        </w:rPr>
        <w:t xml:space="preserve">2.1. </w:t>
      </w:r>
      <w:hyperlink w:anchor="Par45" w:tooltip="Ссылка на текущий документ" w:history="1">
        <w:r w:rsidRPr="00C86E7F">
          <w:rPr>
            <w:sz w:val="24"/>
            <w:szCs w:val="24"/>
          </w:rPr>
          <w:t>Порядок</w:t>
        </w:r>
      </w:hyperlink>
      <w:r w:rsidRPr="00C86E7F">
        <w:rPr>
          <w:sz w:val="24"/>
          <w:szCs w:val="24"/>
        </w:rPr>
        <w:t xml:space="preserve"> организации ярмарок и предоставления мест на ярмарках (приложение N 1).</w:t>
      </w:r>
    </w:p>
    <w:p w:rsidR="00C86E7F" w:rsidRPr="00C86E7F" w:rsidRDefault="00C86E7F" w:rsidP="00C86E7F">
      <w:pPr>
        <w:pStyle w:val="a3"/>
        <w:jc w:val="both"/>
        <w:rPr>
          <w:sz w:val="24"/>
          <w:szCs w:val="24"/>
        </w:rPr>
      </w:pPr>
      <w:r w:rsidRPr="00C86E7F">
        <w:rPr>
          <w:sz w:val="24"/>
          <w:szCs w:val="24"/>
        </w:rPr>
        <w:t xml:space="preserve">2.2. </w:t>
      </w:r>
      <w:hyperlink w:anchor="Par77" w:tooltip="Ссылка на текущий документ" w:history="1">
        <w:r w:rsidRPr="00C86E7F">
          <w:rPr>
            <w:sz w:val="24"/>
            <w:szCs w:val="24"/>
          </w:rPr>
          <w:t>Перечень</w:t>
        </w:r>
      </w:hyperlink>
      <w:r w:rsidRPr="00C86E7F">
        <w:rPr>
          <w:sz w:val="24"/>
          <w:szCs w:val="24"/>
        </w:rPr>
        <w:t xml:space="preserve"> товаров, рекомендуемых к реализации на ярмарках (приложение N 2).</w:t>
      </w:r>
    </w:p>
    <w:p w:rsidR="00C86E7F" w:rsidRPr="00C86E7F" w:rsidRDefault="00C86E7F" w:rsidP="00C86E7F">
      <w:pPr>
        <w:pStyle w:val="a3"/>
        <w:ind w:firstLine="567"/>
        <w:jc w:val="both"/>
        <w:rPr>
          <w:sz w:val="24"/>
          <w:szCs w:val="24"/>
        </w:rPr>
      </w:pPr>
      <w:r w:rsidRPr="00C86E7F">
        <w:rPr>
          <w:sz w:val="24"/>
          <w:szCs w:val="24"/>
        </w:rPr>
        <w:t>3. Режим работы ярмарок установить с 11-00 часов до 15-00 часов.</w:t>
      </w:r>
    </w:p>
    <w:p w:rsidR="00C86E7F" w:rsidRPr="00C86E7F" w:rsidRDefault="00C86E7F" w:rsidP="00C86E7F">
      <w:pPr>
        <w:pStyle w:val="a3"/>
        <w:ind w:firstLine="567"/>
        <w:jc w:val="both"/>
        <w:rPr>
          <w:sz w:val="24"/>
          <w:szCs w:val="24"/>
        </w:rPr>
      </w:pPr>
      <w:r w:rsidRPr="00C86E7F">
        <w:rPr>
          <w:sz w:val="24"/>
          <w:szCs w:val="24"/>
        </w:rPr>
        <w:t>4. Организацию ярмарок возложить на ведущего специалиста по жилищно коммунальному хозяйству и социальной работе Токарчук Наталью Николаевну, далее - организатор ярмарок.</w:t>
      </w:r>
    </w:p>
    <w:p w:rsidR="00C86E7F" w:rsidRPr="00C86E7F" w:rsidRDefault="00C86E7F" w:rsidP="00C86E7F">
      <w:pPr>
        <w:pStyle w:val="a3"/>
        <w:ind w:firstLine="567"/>
        <w:jc w:val="both"/>
        <w:rPr>
          <w:sz w:val="24"/>
          <w:szCs w:val="24"/>
        </w:rPr>
      </w:pPr>
      <w:r w:rsidRPr="00C86E7F">
        <w:rPr>
          <w:sz w:val="24"/>
          <w:szCs w:val="24"/>
        </w:rPr>
        <w:t>5. Организатору ярмарок:</w:t>
      </w:r>
    </w:p>
    <w:p w:rsidR="00C86E7F" w:rsidRPr="00C86E7F" w:rsidRDefault="00C86E7F" w:rsidP="00C86E7F">
      <w:pPr>
        <w:pStyle w:val="a3"/>
        <w:jc w:val="both"/>
        <w:rPr>
          <w:sz w:val="24"/>
          <w:szCs w:val="24"/>
        </w:rPr>
      </w:pPr>
      <w:r w:rsidRPr="00C86E7F">
        <w:rPr>
          <w:sz w:val="24"/>
          <w:szCs w:val="24"/>
        </w:rPr>
        <w:t>5.1. Разработать и утвердить план мероприятий по организации ярмарок.</w:t>
      </w:r>
    </w:p>
    <w:p w:rsidR="00C86E7F" w:rsidRPr="00C86E7F" w:rsidRDefault="00C86E7F" w:rsidP="00C86E7F">
      <w:pPr>
        <w:pStyle w:val="a3"/>
        <w:jc w:val="both"/>
        <w:rPr>
          <w:sz w:val="24"/>
          <w:szCs w:val="24"/>
        </w:rPr>
      </w:pPr>
      <w:r w:rsidRPr="00C86E7F">
        <w:rPr>
          <w:sz w:val="24"/>
          <w:szCs w:val="24"/>
        </w:rPr>
        <w:t>5.2. Утвердить Схему размещения торговых мест на ярмарках.</w:t>
      </w:r>
    </w:p>
    <w:p w:rsidR="00C86E7F" w:rsidRPr="00C86E7F" w:rsidRDefault="00C86E7F" w:rsidP="00C86E7F">
      <w:pPr>
        <w:pStyle w:val="a3"/>
        <w:jc w:val="both"/>
        <w:rPr>
          <w:sz w:val="24"/>
          <w:szCs w:val="24"/>
        </w:rPr>
      </w:pPr>
      <w:r w:rsidRPr="00C86E7F">
        <w:rPr>
          <w:sz w:val="24"/>
          <w:szCs w:val="24"/>
        </w:rPr>
        <w:t>5.3. Обеспечить участникам ярмарок торговые места.</w:t>
      </w:r>
    </w:p>
    <w:p w:rsidR="00C86E7F" w:rsidRPr="00C86E7F" w:rsidRDefault="00C86E7F" w:rsidP="00C86E7F">
      <w:pPr>
        <w:pStyle w:val="a3"/>
        <w:jc w:val="both"/>
        <w:rPr>
          <w:sz w:val="24"/>
          <w:szCs w:val="24"/>
        </w:rPr>
      </w:pPr>
      <w:r w:rsidRPr="00C86E7F">
        <w:rPr>
          <w:sz w:val="24"/>
          <w:szCs w:val="24"/>
        </w:rPr>
        <w:t>5.4. Обеспечить соблюдение требований к организации продажи товаров на ярмарках.</w:t>
      </w:r>
    </w:p>
    <w:p w:rsidR="00F26387" w:rsidRPr="00F26387" w:rsidRDefault="00C86E7F" w:rsidP="00C86E7F">
      <w:pPr>
        <w:pStyle w:val="a3"/>
        <w:ind w:firstLine="567"/>
        <w:jc w:val="both"/>
        <w:rPr>
          <w:sz w:val="24"/>
          <w:szCs w:val="24"/>
        </w:rPr>
      </w:pPr>
      <w:r w:rsidRPr="00F26387">
        <w:rPr>
          <w:sz w:val="24"/>
          <w:szCs w:val="24"/>
        </w:rPr>
        <w:t>6</w:t>
      </w:r>
      <w:r w:rsidR="00F26387" w:rsidRPr="00F26387">
        <w:rPr>
          <w:sz w:val="24"/>
          <w:szCs w:val="24"/>
        </w:rPr>
        <w:t xml:space="preserve"> ОП «Дислокация пгт. Мама» МО МВД РФ «Бодайбинский» Коневу А.В. обеспечить поддержание общественного порядка во время проведения ярмарок</w:t>
      </w:r>
    </w:p>
    <w:p w:rsidR="00C86E7F" w:rsidRPr="00C86E7F" w:rsidRDefault="00F26387" w:rsidP="00C86E7F">
      <w:pPr>
        <w:pStyle w:val="a3"/>
        <w:ind w:firstLine="567"/>
        <w:jc w:val="both"/>
        <w:rPr>
          <w:sz w:val="24"/>
          <w:szCs w:val="24"/>
        </w:rPr>
      </w:pPr>
      <w:r>
        <w:rPr>
          <w:sz w:val="24"/>
          <w:szCs w:val="24"/>
        </w:rPr>
        <w:t>7.Постановление №36 от 07 июня 2017</w:t>
      </w:r>
      <w:r w:rsidR="00C86E7F" w:rsidRPr="00C86E7F">
        <w:rPr>
          <w:sz w:val="24"/>
          <w:szCs w:val="24"/>
        </w:rPr>
        <w:t xml:space="preserve"> года «Об организации ярмарок выходного дня» считать утратившим силу.</w:t>
      </w:r>
    </w:p>
    <w:p w:rsidR="00F26387" w:rsidRDefault="00C86E7F" w:rsidP="00C86E7F">
      <w:pPr>
        <w:pStyle w:val="a3"/>
        <w:ind w:firstLine="567"/>
        <w:jc w:val="both"/>
        <w:rPr>
          <w:sz w:val="24"/>
          <w:szCs w:val="24"/>
        </w:rPr>
      </w:pPr>
      <w:r w:rsidRPr="00C86E7F">
        <w:rPr>
          <w:sz w:val="24"/>
          <w:szCs w:val="24"/>
        </w:rPr>
        <w:t>8.Настоящее постановление опубликовать в установленном порядке</w:t>
      </w:r>
    </w:p>
    <w:p w:rsidR="00C86E7F" w:rsidRPr="00C86E7F" w:rsidRDefault="00F26387" w:rsidP="00C86E7F">
      <w:pPr>
        <w:pStyle w:val="a3"/>
        <w:ind w:firstLine="567"/>
        <w:jc w:val="both"/>
        <w:rPr>
          <w:sz w:val="24"/>
          <w:szCs w:val="24"/>
        </w:rPr>
      </w:pPr>
      <w:r>
        <w:rPr>
          <w:sz w:val="24"/>
          <w:szCs w:val="24"/>
        </w:rPr>
        <w:t>9</w:t>
      </w:r>
      <w:r w:rsidR="00C86E7F" w:rsidRPr="00C86E7F">
        <w:rPr>
          <w:sz w:val="24"/>
          <w:szCs w:val="24"/>
        </w:rPr>
        <w:t>. Контроль за исполнением настоящего постановления оставляю за собой.</w:t>
      </w:r>
    </w:p>
    <w:p w:rsidR="00C86E7F" w:rsidRPr="00C86E7F" w:rsidRDefault="00C86E7F" w:rsidP="00C86E7F">
      <w:pPr>
        <w:pStyle w:val="ConsPlusNormal"/>
        <w:ind w:firstLine="0"/>
        <w:jc w:val="both"/>
        <w:rPr>
          <w:sz w:val="24"/>
          <w:szCs w:val="24"/>
        </w:rPr>
      </w:pPr>
    </w:p>
    <w:p w:rsidR="00C86E7F" w:rsidRPr="00C86E7F" w:rsidRDefault="00C86E7F" w:rsidP="00C86E7F">
      <w:pPr>
        <w:pStyle w:val="ConsPlusNormal"/>
        <w:ind w:firstLine="0"/>
        <w:jc w:val="both"/>
        <w:rPr>
          <w:sz w:val="24"/>
          <w:szCs w:val="24"/>
        </w:rPr>
      </w:pPr>
      <w:r w:rsidRPr="00C86E7F">
        <w:rPr>
          <w:sz w:val="24"/>
          <w:szCs w:val="24"/>
        </w:rPr>
        <w:t xml:space="preserve">Глава Луговского городского поселения                               </w:t>
      </w:r>
      <w:r>
        <w:rPr>
          <w:sz w:val="24"/>
          <w:szCs w:val="24"/>
        </w:rPr>
        <w:t xml:space="preserve">                                       </w:t>
      </w:r>
      <w:r w:rsidRPr="00C86E7F">
        <w:rPr>
          <w:sz w:val="24"/>
          <w:szCs w:val="24"/>
        </w:rPr>
        <w:t>А.В.Ушаков</w:t>
      </w:r>
    </w:p>
    <w:p w:rsidR="00C86E7F" w:rsidRPr="00C86E7F" w:rsidRDefault="00C86E7F" w:rsidP="00C86E7F">
      <w:pPr>
        <w:pStyle w:val="ConsPlusNormal"/>
        <w:jc w:val="both"/>
        <w:outlineLvl w:val="0"/>
        <w:rPr>
          <w:sz w:val="24"/>
          <w:szCs w:val="24"/>
        </w:rPr>
      </w:pPr>
    </w:p>
    <w:p w:rsidR="00C86E7F" w:rsidRPr="00C86E7F" w:rsidRDefault="00C86E7F" w:rsidP="00C86E7F">
      <w:pPr>
        <w:pStyle w:val="ConsPlusNormal"/>
        <w:jc w:val="right"/>
        <w:outlineLvl w:val="0"/>
        <w:rPr>
          <w:sz w:val="24"/>
          <w:szCs w:val="24"/>
        </w:rPr>
      </w:pPr>
      <w:r w:rsidRPr="00C86E7F">
        <w:rPr>
          <w:sz w:val="24"/>
          <w:szCs w:val="24"/>
        </w:rPr>
        <w:t>Приложение № 1</w:t>
      </w:r>
    </w:p>
    <w:p w:rsidR="00C86E7F" w:rsidRPr="00C86E7F" w:rsidRDefault="00C86E7F" w:rsidP="00C86E7F">
      <w:pPr>
        <w:pStyle w:val="ConsPlusNormal"/>
        <w:jc w:val="right"/>
        <w:rPr>
          <w:sz w:val="24"/>
          <w:szCs w:val="24"/>
        </w:rPr>
      </w:pPr>
      <w:r w:rsidRPr="00C86E7F">
        <w:rPr>
          <w:sz w:val="24"/>
          <w:szCs w:val="24"/>
        </w:rPr>
        <w:t>к постановлению</w:t>
      </w:r>
    </w:p>
    <w:p w:rsidR="00C86E7F" w:rsidRPr="00C86E7F" w:rsidRDefault="00C86E7F" w:rsidP="00C86E7F">
      <w:pPr>
        <w:pStyle w:val="ConsPlusNormal"/>
        <w:jc w:val="right"/>
        <w:rPr>
          <w:sz w:val="24"/>
          <w:szCs w:val="24"/>
        </w:rPr>
      </w:pPr>
      <w:r w:rsidRPr="00C86E7F">
        <w:rPr>
          <w:sz w:val="24"/>
          <w:szCs w:val="24"/>
        </w:rPr>
        <w:t>от 20.12.2019 года</w:t>
      </w:r>
      <w:r>
        <w:rPr>
          <w:sz w:val="24"/>
          <w:szCs w:val="24"/>
        </w:rPr>
        <w:t xml:space="preserve"> </w:t>
      </w:r>
      <w:r w:rsidRPr="00C86E7F">
        <w:rPr>
          <w:sz w:val="24"/>
          <w:szCs w:val="24"/>
        </w:rPr>
        <w:t xml:space="preserve">№81 </w:t>
      </w:r>
    </w:p>
    <w:p w:rsidR="00C86E7F" w:rsidRPr="00C86E7F" w:rsidRDefault="00C86E7F" w:rsidP="00C86E7F">
      <w:pPr>
        <w:pStyle w:val="ConsPlusNormal"/>
        <w:jc w:val="both"/>
        <w:rPr>
          <w:sz w:val="24"/>
          <w:szCs w:val="24"/>
        </w:rPr>
      </w:pPr>
    </w:p>
    <w:p w:rsidR="00C86E7F" w:rsidRPr="00C86E7F" w:rsidRDefault="00C86E7F" w:rsidP="00C86E7F">
      <w:pPr>
        <w:pStyle w:val="ConsPlusNormal"/>
        <w:jc w:val="center"/>
        <w:rPr>
          <w:b/>
          <w:bCs/>
          <w:sz w:val="24"/>
          <w:szCs w:val="24"/>
        </w:rPr>
      </w:pPr>
      <w:bookmarkStart w:id="0" w:name="Par45"/>
      <w:bookmarkEnd w:id="0"/>
      <w:r w:rsidRPr="00C86E7F">
        <w:rPr>
          <w:b/>
          <w:bCs/>
          <w:sz w:val="24"/>
          <w:szCs w:val="24"/>
        </w:rPr>
        <w:t>ПОРЯДОК</w:t>
      </w:r>
    </w:p>
    <w:p w:rsidR="00C86E7F" w:rsidRPr="00C86E7F" w:rsidRDefault="00C86E7F" w:rsidP="00C86E7F">
      <w:pPr>
        <w:pStyle w:val="ConsPlusNormal"/>
        <w:jc w:val="center"/>
        <w:rPr>
          <w:b/>
          <w:bCs/>
          <w:sz w:val="24"/>
          <w:szCs w:val="24"/>
        </w:rPr>
      </w:pPr>
      <w:r w:rsidRPr="00C86E7F">
        <w:rPr>
          <w:b/>
          <w:bCs/>
          <w:sz w:val="24"/>
          <w:szCs w:val="24"/>
        </w:rPr>
        <w:t>ОРГАНИЗАЦИИ ЯРМАРОК ВЫХОДНОГО ДНЯ И ПРЕДОСТАВЛЕНИЯ</w:t>
      </w:r>
    </w:p>
    <w:p w:rsidR="00C86E7F" w:rsidRPr="00C86E7F" w:rsidRDefault="00C86E7F" w:rsidP="00C86E7F">
      <w:pPr>
        <w:pStyle w:val="ConsPlusNormal"/>
        <w:jc w:val="center"/>
        <w:rPr>
          <w:b/>
          <w:bCs/>
          <w:sz w:val="24"/>
          <w:szCs w:val="24"/>
        </w:rPr>
      </w:pPr>
      <w:r w:rsidRPr="00C86E7F">
        <w:rPr>
          <w:b/>
          <w:bCs/>
          <w:sz w:val="24"/>
          <w:szCs w:val="24"/>
        </w:rPr>
        <w:t>МЕСТ НА ЯРМАРКАХ</w:t>
      </w:r>
    </w:p>
    <w:p w:rsidR="00C86E7F" w:rsidRPr="00C86E7F" w:rsidRDefault="00C86E7F" w:rsidP="00C86E7F">
      <w:pPr>
        <w:pStyle w:val="ConsPlusNormal"/>
        <w:jc w:val="center"/>
        <w:rPr>
          <w:sz w:val="24"/>
          <w:szCs w:val="24"/>
        </w:rPr>
      </w:pPr>
    </w:p>
    <w:p w:rsidR="00C86E7F" w:rsidRPr="00C86E7F" w:rsidRDefault="00C86E7F" w:rsidP="00C86E7F">
      <w:pPr>
        <w:pStyle w:val="ConsPlusNormal"/>
        <w:ind w:firstLine="540"/>
        <w:jc w:val="both"/>
        <w:rPr>
          <w:sz w:val="24"/>
          <w:szCs w:val="24"/>
        </w:rPr>
      </w:pPr>
      <w:r w:rsidRPr="00C86E7F">
        <w:rPr>
          <w:sz w:val="24"/>
          <w:szCs w:val="24"/>
        </w:rPr>
        <w:t>Настоящая ярмарка является специализированной сельскохозяйственной ярмаркой выходного дня и организована в целях прямого доступа населения к товарам местных товаропроизводителей, для реализации продукции, произведенной крестьянско-фермерскими хозяйствами, а также гражданами, ведущими личные подсобные хозяйства или занимающимся садоводством, огородничеством, животноводством.</w:t>
      </w:r>
    </w:p>
    <w:p w:rsidR="00C86E7F" w:rsidRPr="00C86E7F" w:rsidRDefault="00C86E7F" w:rsidP="00C86E7F">
      <w:pPr>
        <w:pStyle w:val="ConsPlusNormal"/>
        <w:ind w:firstLine="540"/>
        <w:jc w:val="both"/>
        <w:rPr>
          <w:sz w:val="24"/>
          <w:szCs w:val="24"/>
        </w:rPr>
      </w:pPr>
      <w:r w:rsidRPr="00C86E7F">
        <w:rPr>
          <w:sz w:val="24"/>
          <w:szCs w:val="24"/>
        </w:rPr>
        <w:t>Организатор ярмарки утверждает схему размещения торговых мест на ярмарке, включающую разметку и нумерацию торговых мест, в том числе для реализации сельскохозяйственной продукции с автотранспортных средств.</w:t>
      </w:r>
    </w:p>
    <w:p w:rsidR="00C86E7F" w:rsidRPr="00C86E7F" w:rsidRDefault="00C86E7F" w:rsidP="00C86E7F">
      <w:pPr>
        <w:pStyle w:val="ConsPlusNormal"/>
        <w:ind w:firstLine="540"/>
        <w:jc w:val="both"/>
        <w:rPr>
          <w:sz w:val="24"/>
          <w:szCs w:val="24"/>
        </w:rPr>
      </w:pPr>
      <w:r w:rsidRPr="00C86E7F">
        <w:rPr>
          <w:sz w:val="24"/>
          <w:szCs w:val="24"/>
        </w:rPr>
        <w:t>В процессе работы ярмарки организатор ярмарки обеспечивает:</w:t>
      </w:r>
    </w:p>
    <w:p w:rsidR="00C86E7F" w:rsidRPr="00C86E7F" w:rsidRDefault="00C86E7F" w:rsidP="00C86E7F">
      <w:pPr>
        <w:pStyle w:val="ConsPlusNormal"/>
        <w:ind w:firstLine="540"/>
        <w:jc w:val="both"/>
        <w:rPr>
          <w:sz w:val="24"/>
          <w:szCs w:val="24"/>
        </w:rPr>
      </w:pPr>
      <w:r w:rsidRPr="00C86E7F">
        <w:rPr>
          <w:sz w:val="24"/>
          <w:szCs w:val="24"/>
        </w:rPr>
        <w:t>- наличие торговых мест;</w:t>
      </w:r>
    </w:p>
    <w:p w:rsidR="00C86E7F" w:rsidRPr="00C86E7F" w:rsidRDefault="00C86E7F" w:rsidP="00C86E7F">
      <w:pPr>
        <w:pStyle w:val="ConsPlusNormal"/>
        <w:ind w:firstLine="540"/>
        <w:jc w:val="both"/>
        <w:rPr>
          <w:sz w:val="24"/>
          <w:szCs w:val="24"/>
        </w:rPr>
      </w:pPr>
      <w:r w:rsidRPr="00C86E7F">
        <w:rPr>
          <w:sz w:val="24"/>
          <w:szCs w:val="24"/>
        </w:rPr>
        <w:t>- надлежащее санитарное состояние территории и торговых мест;</w:t>
      </w:r>
    </w:p>
    <w:p w:rsidR="00C86E7F" w:rsidRPr="00C86E7F" w:rsidRDefault="00C86E7F" w:rsidP="00C86E7F">
      <w:pPr>
        <w:pStyle w:val="ConsPlusNormal"/>
        <w:ind w:firstLine="540"/>
        <w:jc w:val="both"/>
        <w:rPr>
          <w:sz w:val="24"/>
          <w:szCs w:val="24"/>
        </w:rPr>
      </w:pPr>
      <w:r w:rsidRPr="00C86E7F">
        <w:rPr>
          <w:sz w:val="24"/>
          <w:szCs w:val="24"/>
        </w:rPr>
        <w:t>- контроль за уборкой территории и вывозом мусора продавцами;</w:t>
      </w:r>
    </w:p>
    <w:p w:rsidR="00C86E7F" w:rsidRPr="00C86E7F" w:rsidRDefault="00C86E7F" w:rsidP="00C86E7F">
      <w:pPr>
        <w:pStyle w:val="ConsPlusNormal"/>
        <w:ind w:firstLine="540"/>
        <w:jc w:val="both"/>
        <w:rPr>
          <w:sz w:val="24"/>
          <w:szCs w:val="24"/>
        </w:rPr>
      </w:pPr>
      <w:r w:rsidRPr="00C86E7F">
        <w:rPr>
          <w:sz w:val="24"/>
          <w:szCs w:val="24"/>
        </w:rPr>
        <w:t>-проверку соответствия занимаемых участниками ярмарки торговых мест утвержденной схеме.</w:t>
      </w:r>
    </w:p>
    <w:p w:rsidR="00C86E7F" w:rsidRPr="00C86E7F" w:rsidRDefault="00C86E7F" w:rsidP="00C86E7F">
      <w:pPr>
        <w:pStyle w:val="ConsPlusNormal"/>
        <w:ind w:firstLine="540"/>
        <w:jc w:val="both"/>
        <w:rPr>
          <w:sz w:val="24"/>
          <w:szCs w:val="24"/>
        </w:rPr>
      </w:pPr>
      <w:r w:rsidRPr="00C86E7F">
        <w:rPr>
          <w:sz w:val="24"/>
          <w:szCs w:val="24"/>
        </w:rPr>
        <w:t>Торговые места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огородничеством, садоводством, животноводством) (далее - участники ярмарки) на основании заявки, поданной организатору ярмарки в любой форме.</w:t>
      </w:r>
    </w:p>
    <w:p w:rsidR="00C86E7F" w:rsidRPr="00C86E7F" w:rsidRDefault="00C86E7F" w:rsidP="00C86E7F">
      <w:pPr>
        <w:pStyle w:val="ConsPlusNormal"/>
        <w:ind w:firstLine="540"/>
        <w:jc w:val="both"/>
        <w:rPr>
          <w:sz w:val="24"/>
          <w:szCs w:val="24"/>
        </w:rPr>
      </w:pPr>
      <w:r w:rsidRPr="00C86E7F">
        <w:rPr>
          <w:sz w:val="24"/>
          <w:szCs w:val="24"/>
        </w:rPr>
        <w:t>Плата за торговое место на ярмарке не взимается.</w:t>
      </w:r>
    </w:p>
    <w:p w:rsidR="00C86E7F" w:rsidRPr="00C86E7F" w:rsidRDefault="00C86E7F" w:rsidP="00C86E7F">
      <w:pPr>
        <w:pStyle w:val="ConsPlusNormal"/>
        <w:ind w:firstLine="540"/>
        <w:jc w:val="both"/>
        <w:rPr>
          <w:sz w:val="24"/>
          <w:szCs w:val="24"/>
        </w:rPr>
      </w:pPr>
      <w:r w:rsidRPr="00C86E7F">
        <w:rPr>
          <w:sz w:val="24"/>
          <w:szCs w:val="24"/>
        </w:rPr>
        <w:t>Участники ярмарки обеспечивают:</w:t>
      </w:r>
    </w:p>
    <w:p w:rsidR="00C86E7F" w:rsidRPr="00C86E7F" w:rsidRDefault="00C86E7F" w:rsidP="00C86E7F">
      <w:pPr>
        <w:pStyle w:val="ConsPlusNormal"/>
        <w:ind w:firstLine="540"/>
        <w:jc w:val="both"/>
        <w:rPr>
          <w:sz w:val="24"/>
          <w:szCs w:val="24"/>
        </w:rPr>
      </w:pPr>
      <w:r w:rsidRPr="00C86E7F">
        <w:rPr>
          <w:sz w:val="24"/>
          <w:szCs w:val="24"/>
        </w:rPr>
        <w:lastRenderedPageBreak/>
        <w:t>- соответствие занимаемых мест для продажи товаров утвержденной схеме;</w:t>
      </w:r>
    </w:p>
    <w:p w:rsidR="00C86E7F" w:rsidRPr="00C86E7F" w:rsidRDefault="00C86E7F" w:rsidP="00C86E7F">
      <w:pPr>
        <w:pStyle w:val="ConsPlusNormal"/>
        <w:ind w:firstLine="540"/>
        <w:jc w:val="both"/>
        <w:rPr>
          <w:sz w:val="24"/>
          <w:szCs w:val="24"/>
        </w:rPr>
      </w:pPr>
      <w:r w:rsidRPr="00C86E7F">
        <w:rPr>
          <w:sz w:val="24"/>
          <w:szCs w:val="24"/>
        </w:rPr>
        <w:t>-соблюдение требований действующего законодательства Российской Федерации, регламентирующего процессы продажи отдельных видов товаров, о защите прав потребителей, в области санитарно-эпидемиологического благополучия населения, ветеринарии, пожарной безопасности, охраны окружающей среды;</w:t>
      </w:r>
    </w:p>
    <w:p w:rsidR="00C86E7F" w:rsidRPr="00C86E7F" w:rsidRDefault="00C86E7F" w:rsidP="00947521">
      <w:pPr>
        <w:pStyle w:val="ConsPlusNormal"/>
        <w:ind w:firstLine="540"/>
        <w:jc w:val="both"/>
        <w:rPr>
          <w:sz w:val="24"/>
          <w:szCs w:val="24"/>
        </w:rPr>
      </w:pPr>
      <w:r w:rsidRPr="00C86E7F">
        <w:rPr>
          <w:sz w:val="24"/>
          <w:szCs w:val="24"/>
        </w:rPr>
        <w:t>- уборку территории и вывоз мусора после закрытия ярмарки.</w:t>
      </w:r>
      <w:bookmarkStart w:id="1" w:name="Par71"/>
      <w:bookmarkEnd w:id="1"/>
    </w:p>
    <w:p w:rsidR="00C86E7F" w:rsidRPr="00C86E7F" w:rsidRDefault="00C86E7F" w:rsidP="00C86E7F">
      <w:pPr>
        <w:pStyle w:val="ConsPlusNormal"/>
        <w:jc w:val="right"/>
        <w:outlineLvl w:val="0"/>
        <w:rPr>
          <w:sz w:val="24"/>
          <w:szCs w:val="24"/>
        </w:rPr>
      </w:pPr>
      <w:r w:rsidRPr="00C86E7F">
        <w:rPr>
          <w:sz w:val="24"/>
          <w:szCs w:val="24"/>
        </w:rPr>
        <w:t>Приложение № 2</w:t>
      </w:r>
    </w:p>
    <w:p w:rsidR="00C86E7F" w:rsidRPr="00C86E7F" w:rsidRDefault="00C86E7F" w:rsidP="00C86E7F">
      <w:pPr>
        <w:pStyle w:val="ConsPlusNormal"/>
        <w:jc w:val="right"/>
        <w:rPr>
          <w:sz w:val="24"/>
          <w:szCs w:val="24"/>
        </w:rPr>
      </w:pPr>
      <w:r w:rsidRPr="00C86E7F">
        <w:rPr>
          <w:sz w:val="24"/>
          <w:szCs w:val="24"/>
        </w:rPr>
        <w:t>к постановлению</w:t>
      </w:r>
    </w:p>
    <w:p w:rsidR="00C86E7F" w:rsidRPr="00C86E7F" w:rsidRDefault="00C86E7F" w:rsidP="00C86E7F">
      <w:pPr>
        <w:pStyle w:val="ConsPlusNormal"/>
        <w:jc w:val="right"/>
        <w:rPr>
          <w:sz w:val="24"/>
          <w:szCs w:val="24"/>
        </w:rPr>
      </w:pPr>
      <w:r w:rsidRPr="00C86E7F">
        <w:rPr>
          <w:sz w:val="24"/>
          <w:szCs w:val="24"/>
        </w:rPr>
        <w:t>от 20.12.2019 года</w:t>
      </w:r>
      <w:r>
        <w:rPr>
          <w:sz w:val="24"/>
          <w:szCs w:val="24"/>
        </w:rPr>
        <w:t xml:space="preserve"> </w:t>
      </w:r>
      <w:r w:rsidRPr="00C86E7F">
        <w:rPr>
          <w:sz w:val="24"/>
          <w:szCs w:val="24"/>
        </w:rPr>
        <w:t>№ 81</w:t>
      </w:r>
    </w:p>
    <w:p w:rsidR="00C86E7F" w:rsidRPr="00C86E7F" w:rsidRDefault="00C86E7F" w:rsidP="00C86E7F">
      <w:pPr>
        <w:pStyle w:val="ConsPlusNormal"/>
        <w:jc w:val="both"/>
        <w:rPr>
          <w:sz w:val="24"/>
          <w:szCs w:val="24"/>
        </w:rPr>
      </w:pPr>
      <w:bookmarkStart w:id="2" w:name="Par77"/>
      <w:bookmarkEnd w:id="2"/>
    </w:p>
    <w:p w:rsidR="00C86E7F" w:rsidRPr="00C86E7F" w:rsidRDefault="00C86E7F" w:rsidP="00C86E7F">
      <w:pPr>
        <w:pStyle w:val="ConsPlusNormal"/>
        <w:jc w:val="center"/>
        <w:rPr>
          <w:b/>
          <w:sz w:val="24"/>
          <w:szCs w:val="24"/>
        </w:rPr>
      </w:pPr>
      <w:r w:rsidRPr="00C86E7F">
        <w:rPr>
          <w:b/>
          <w:sz w:val="24"/>
          <w:szCs w:val="24"/>
        </w:rPr>
        <w:t>ПЕРЕЧЕНЬ</w:t>
      </w:r>
    </w:p>
    <w:p w:rsidR="00C86E7F" w:rsidRPr="00C86E7F" w:rsidRDefault="00C86E7F" w:rsidP="00C86E7F">
      <w:pPr>
        <w:pStyle w:val="ConsPlusNormal"/>
        <w:jc w:val="center"/>
        <w:rPr>
          <w:b/>
          <w:sz w:val="24"/>
          <w:szCs w:val="24"/>
        </w:rPr>
      </w:pPr>
      <w:r w:rsidRPr="00C86E7F">
        <w:rPr>
          <w:b/>
          <w:sz w:val="24"/>
          <w:szCs w:val="24"/>
        </w:rPr>
        <w:t>ТОВАРОВ, РЕКОМЕНДУЕМЫХ К РЕАЛИЗАЦИИ НА ЯРМАРКАХ</w:t>
      </w:r>
    </w:p>
    <w:p w:rsidR="00C86E7F" w:rsidRPr="00C86E7F" w:rsidRDefault="00C86E7F" w:rsidP="00C86E7F">
      <w:pPr>
        <w:pStyle w:val="ConsPlusNormal"/>
        <w:jc w:val="center"/>
        <w:rPr>
          <w:b/>
          <w:sz w:val="24"/>
          <w:szCs w:val="24"/>
        </w:rPr>
      </w:pPr>
      <w:r w:rsidRPr="00C86E7F">
        <w:rPr>
          <w:b/>
          <w:sz w:val="24"/>
          <w:szCs w:val="24"/>
        </w:rPr>
        <w:t>ВЫХОДНОГО ДНЯ</w:t>
      </w:r>
    </w:p>
    <w:p w:rsidR="00C86E7F" w:rsidRPr="00C86E7F" w:rsidRDefault="00C86E7F" w:rsidP="00C86E7F">
      <w:pPr>
        <w:pStyle w:val="ConsPlusNormal"/>
        <w:jc w:val="both"/>
        <w:rPr>
          <w:sz w:val="24"/>
          <w:szCs w:val="24"/>
        </w:rPr>
      </w:pPr>
    </w:p>
    <w:p w:rsidR="00C86E7F" w:rsidRPr="00C86E7F" w:rsidRDefault="00C86E7F" w:rsidP="00C86E7F">
      <w:pPr>
        <w:pStyle w:val="ConsPlusNormal"/>
        <w:ind w:firstLine="540"/>
        <w:jc w:val="both"/>
        <w:rPr>
          <w:sz w:val="24"/>
          <w:szCs w:val="24"/>
        </w:rPr>
      </w:pPr>
      <w:r w:rsidRPr="00C86E7F">
        <w:rPr>
          <w:sz w:val="24"/>
          <w:szCs w:val="24"/>
        </w:rPr>
        <w:t>1. Овощи, фрукты, зелень.</w:t>
      </w:r>
    </w:p>
    <w:p w:rsidR="00C86E7F" w:rsidRPr="00C86E7F" w:rsidRDefault="00C86E7F" w:rsidP="00C86E7F">
      <w:pPr>
        <w:pStyle w:val="ConsPlusNormal"/>
        <w:ind w:firstLine="540"/>
        <w:jc w:val="both"/>
        <w:rPr>
          <w:sz w:val="24"/>
          <w:szCs w:val="24"/>
        </w:rPr>
      </w:pPr>
      <w:r w:rsidRPr="00C86E7F">
        <w:rPr>
          <w:sz w:val="24"/>
          <w:szCs w:val="24"/>
        </w:rPr>
        <w:t>2. Продукция общественного питания (при соблюдении условий реализации).</w:t>
      </w:r>
    </w:p>
    <w:p w:rsidR="00C86E7F" w:rsidRPr="00C86E7F" w:rsidRDefault="00C86E7F" w:rsidP="00C86E7F">
      <w:pPr>
        <w:pStyle w:val="ConsPlusNormal"/>
        <w:ind w:firstLine="540"/>
        <w:jc w:val="both"/>
        <w:rPr>
          <w:sz w:val="24"/>
          <w:szCs w:val="24"/>
        </w:rPr>
      </w:pPr>
      <w:r w:rsidRPr="00C86E7F">
        <w:rPr>
          <w:sz w:val="24"/>
          <w:szCs w:val="24"/>
        </w:rPr>
        <w:t>3. Продукция местных сельскохозяйственных организаций (при соблюдении условий реализации).</w:t>
      </w:r>
    </w:p>
    <w:p w:rsidR="00C86E7F" w:rsidRPr="00C86E7F" w:rsidRDefault="00C86E7F" w:rsidP="00C86E7F">
      <w:pPr>
        <w:pStyle w:val="ConsPlusNormal"/>
        <w:ind w:firstLine="540"/>
        <w:jc w:val="both"/>
        <w:rPr>
          <w:sz w:val="24"/>
          <w:szCs w:val="24"/>
        </w:rPr>
      </w:pPr>
      <w:r w:rsidRPr="00C86E7F">
        <w:rPr>
          <w:sz w:val="24"/>
          <w:szCs w:val="24"/>
        </w:rPr>
        <w:t>4. Рассада овощных и цветочных культур.</w:t>
      </w:r>
    </w:p>
    <w:p w:rsidR="00C86E7F" w:rsidRPr="00C86E7F" w:rsidRDefault="00C86E7F" w:rsidP="00C86E7F">
      <w:pPr>
        <w:pStyle w:val="ConsPlusNormal"/>
        <w:ind w:firstLine="540"/>
        <w:jc w:val="both"/>
        <w:rPr>
          <w:sz w:val="24"/>
          <w:szCs w:val="24"/>
        </w:rPr>
      </w:pPr>
      <w:r w:rsidRPr="00C86E7F">
        <w:rPr>
          <w:sz w:val="24"/>
          <w:szCs w:val="24"/>
        </w:rPr>
        <w:t>5. Саженцы плодовых и декоративных деревьев, кустарников.</w:t>
      </w:r>
    </w:p>
    <w:p w:rsidR="00C86E7F" w:rsidRPr="00C86E7F" w:rsidRDefault="00C86E7F" w:rsidP="00C86E7F">
      <w:pPr>
        <w:pStyle w:val="ConsPlusNormal"/>
        <w:ind w:firstLine="540"/>
        <w:jc w:val="both"/>
        <w:rPr>
          <w:sz w:val="24"/>
          <w:szCs w:val="24"/>
        </w:rPr>
      </w:pPr>
      <w:r w:rsidRPr="00C86E7F">
        <w:rPr>
          <w:sz w:val="24"/>
          <w:szCs w:val="24"/>
        </w:rPr>
        <w:t>6. Садово-огородный инвентарь.</w:t>
      </w:r>
    </w:p>
    <w:p w:rsidR="00C86E7F" w:rsidRPr="00C86E7F" w:rsidRDefault="00C86E7F" w:rsidP="00C86E7F">
      <w:pPr>
        <w:pStyle w:val="ConsPlusNormal"/>
        <w:ind w:firstLine="540"/>
        <w:jc w:val="both"/>
        <w:rPr>
          <w:sz w:val="24"/>
          <w:szCs w:val="24"/>
        </w:rPr>
      </w:pPr>
      <w:r w:rsidRPr="00C86E7F">
        <w:rPr>
          <w:sz w:val="24"/>
          <w:szCs w:val="24"/>
        </w:rPr>
        <w:t>7. Цветы.</w:t>
      </w:r>
    </w:p>
    <w:p w:rsidR="00C86E7F" w:rsidRPr="00C86E7F" w:rsidRDefault="00C86E7F" w:rsidP="00C86E7F">
      <w:pPr>
        <w:pStyle w:val="ConsPlusNormal"/>
        <w:ind w:firstLine="540"/>
        <w:jc w:val="both"/>
        <w:rPr>
          <w:sz w:val="24"/>
          <w:szCs w:val="24"/>
        </w:rPr>
      </w:pPr>
      <w:r w:rsidRPr="00C86E7F">
        <w:rPr>
          <w:sz w:val="24"/>
          <w:szCs w:val="24"/>
        </w:rPr>
        <w:t>8. Семена.</w:t>
      </w:r>
    </w:p>
    <w:p w:rsidR="00C86E7F" w:rsidRPr="00C86E7F" w:rsidRDefault="00C86E7F" w:rsidP="00C86E7F">
      <w:pPr>
        <w:pStyle w:val="ConsPlusNormal"/>
        <w:ind w:firstLine="540"/>
        <w:jc w:val="both"/>
        <w:rPr>
          <w:sz w:val="24"/>
          <w:szCs w:val="24"/>
        </w:rPr>
      </w:pPr>
      <w:r w:rsidRPr="00C86E7F">
        <w:rPr>
          <w:sz w:val="24"/>
          <w:szCs w:val="24"/>
        </w:rPr>
        <w:t>9. Книгопечатная продукция.</w:t>
      </w:r>
    </w:p>
    <w:p w:rsidR="00C86E7F" w:rsidRPr="00C86E7F" w:rsidRDefault="00C86E7F" w:rsidP="00C86E7F">
      <w:pPr>
        <w:pStyle w:val="ConsPlusNormal"/>
        <w:ind w:firstLine="540"/>
        <w:jc w:val="both"/>
        <w:rPr>
          <w:sz w:val="24"/>
          <w:szCs w:val="24"/>
        </w:rPr>
      </w:pPr>
      <w:r w:rsidRPr="00C86E7F">
        <w:rPr>
          <w:sz w:val="24"/>
          <w:szCs w:val="24"/>
        </w:rPr>
        <w:t>10. Удобрения.</w:t>
      </w:r>
    </w:p>
    <w:p w:rsidR="00C86E7F" w:rsidRPr="00C86E7F" w:rsidRDefault="00C86E7F" w:rsidP="00C86E7F">
      <w:pPr>
        <w:pStyle w:val="ConsPlusNormal"/>
        <w:ind w:firstLine="540"/>
        <w:jc w:val="both"/>
        <w:rPr>
          <w:sz w:val="24"/>
          <w:szCs w:val="24"/>
        </w:rPr>
      </w:pPr>
      <w:r w:rsidRPr="00C86E7F">
        <w:rPr>
          <w:sz w:val="24"/>
          <w:szCs w:val="24"/>
        </w:rPr>
        <w:t>11.Дикорастущие плоды, ягоды, орехи (при наличии ветеринарного заключения).</w:t>
      </w:r>
    </w:p>
    <w:p w:rsidR="00C86E7F" w:rsidRPr="00C86E7F" w:rsidRDefault="00C86E7F" w:rsidP="00C86E7F">
      <w:pPr>
        <w:pStyle w:val="ConsPlusNormal"/>
        <w:jc w:val="both"/>
        <w:rPr>
          <w:sz w:val="24"/>
          <w:szCs w:val="24"/>
        </w:rPr>
      </w:pPr>
    </w:p>
    <w:p w:rsidR="009D3A76" w:rsidRPr="009D3A76" w:rsidRDefault="009D3A76" w:rsidP="009D3A76">
      <w:pPr>
        <w:jc w:val="center"/>
        <w:rPr>
          <w:b/>
          <w:bCs/>
        </w:rPr>
      </w:pPr>
      <w:r w:rsidRPr="009D3A76">
        <w:rPr>
          <w:b/>
          <w:bCs/>
        </w:rPr>
        <w:t xml:space="preserve">25.12.2019г. №29 </w:t>
      </w:r>
    </w:p>
    <w:p w:rsidR="009D3A76" w:rsidRPr="009D3A76" w:rsidRDefault="009D3A76" w:rsidP="009D3A76">
      <w:pPr>
        <w:jc w:val="center"/>
        <w:rPr>
          <w:b/>
          <w:bCs/>
        </w:rPr>
      </w:pPr>
      <w:r w:rsidRPr="009D3A76">
        <w:rPr>
          <w:b/>
          <w:bCs/>
        </w:rPr>
        <w:t>РОССИЙСКАЯ ФЕДЕРАЦИЯ</w:t>
      </w:r>
    </w:p>
    <w:p w:rsidR="009D3A76" w:rsidRPr="009D3A76" w:rsidRDefault="009D3A76" w:rsidP="009D3A76">
      <w:pPr>
        <w:jc w:val="center"/>
        <w:rPr>
          <w:b/>
          <w:bCs/>
        </w:rPr>
      </w:pPr>
      <w:r w:rsidRPr="009D3A76">
        <w:rPr>
          <w:b/>
          <w:bCs/>
        </w:rPr>
        <w:t>ИРКУТСКАЯ ОБЛАСТЬ</w:t>
      </w:r>
    </w:p>
    <w:p w:rsidR="009D3A76" w:rsidRPr="006C1EA4" w:rsidRDefault="009D3A76" w:rsidP="006C1EA4">
      <w:pPr>
        <w:pStyle w:val="2"/>
        <w:jc w:val="center"/>
        <w:rPr>
          <w:rFonts w:ascii="Times New Roman" w:hAnsi="Times New Roman" w:cs="Times New Roman"/>
          <w:color w:val="000000" w:themeColor="text1"/>
          <w:sz w:val="24"/>
          <w:szCs w:val="24"/>
        </w:rPr>
      </w:pPr>
      <w:r w:rsidRPr="006C1EA4">
        <w:rPr>
          <w:rFonts w:ascii="Times New Roman" w:hAnsi="Times New Roman" w:cs="Times New Roman"/>
          <w:color w:val="000000" w:themeColor="text1"/>
          <w:sz w:val="24"/>
          <w:szCs w:val="24"/>
        </w:rPr>
        <w:t>МАМСКО-ЧУЙСКИЙ РАЙОН</w:t>
      </w:r>
    </w:p>
    <w:p w:rsidR="009D3A76" w:rsidRPr="009D3A76" w:rsidRDefault="009D3A76" w:rsidP="009D3A76">
      <w:r w:rsidRPr="009D3A76">
        <w:t>,</w:t>
      </w:r>
    </w:p>
    <w:p w:rsidR="009D3A76" w:rsidRPr="009D3A76" w:rsidRDefault="009D3A76" w:rsidP="009D3A76">
      <w:pPr>
        <w:jc w:val="center"/>
        <w:rPr>
          <w:b/>
          <w:bCs/>
        </w:rPr>
      </w:pPr>
      <w:r w:rsidRPr="009D3A76">
        <w:rPr>
          <w:b/>
          <w:bCs/>
        </w:rPr>
        <w:t>ЛУГОВСКОЕ ГОРОДСКОЕ ПОСЕЛЕНИЕ</w:t>
      </w:r>
    </w:p>
    <w:p w:rsidR="009D3A76" w:rsidRPr="009D3A76" w:rsidRDefault="009D3A76" w:rsidP="009D3A76">
      <w:pPr>
        <w:jc w:val="center"/>
        <w:rPr>
          <w:b/>
          <w:bCs/>
        </w:rPr>
      </w:pPr>
      <w:r w:rsidRPr="009D3A76">
        <w:rPr>
          <w:b/>
          <w:bCs/>
        </w:rPr>
        <w:t>ДУМА</w:t>
      </w:r>
    </w:p>
    <w:p w:rsidR="009D3A76" w:rsidRPr="009D3A76" w:rsidRDefault="009D3A76" w:rsidP="009D3A76">
      <w:pPr>
        <w:jc w:val="center"/>
        <w:rPr>
          <w:b/>
          <w:bCs/>
        </w:rPr>
      </w:pPr>
      <w:r w:rsidRPr="009D3A76">
        <w:rPr>
          <w:b/>
          <w:bCs/>
        </w:rPr>
        <w:t>ПЯТОГО СОЗЫВА</w:t>
      </w:r>
    </w:p>
    <w:p w:rsidR="009D3A76" w:rsidRPr="009D3A76" w:rsidRDefault="009D3A76" w:rsidP="009D3A76">
      <w:pPr>
        <w:jc w:val="center"/>
        <w:rPr>
          <w:b/>
          <w:bCs/>
        </w:rPr>
      </w:pPr>
      <w:r w:rsidRPr="009D3A76">
        <w:rPr>
          <w:b/>
          <w:bCs/>
        </w:rPr>
        <w:t>РЕШЕНИЕ</w:t>
      </w:r>
    </w:p>
    <w:p w:rsidR="009D3A76" w:rsidRPr="009D3A76" w:rsidRDefault="009D3A76" w:rsidP="009D3A76">
      <w:pPr>
        <w:jc w:val="center"/>
        <w:rPr>
          <w:b/>
          <w:bCs/>
        </w:rPr>
      </w:pPr>
      <w:r w:rsidRPr="009D3A76">
        <w:rPr>
          <w:b/>
          <w:bCs/>
        </w:rPr>
        <w:t xml:space="preserve"> «О БЮДЖЕТЕ ЛУГОВСКОГО ГОРОДСКОГО ПОСЕЛЕНИЯ  НА 2020 ГОД И ПЛАНОВЫЙ ПЕРИОД 2021 -2022 гг.»</w:t>
      </w:r>
    </w:p>
    <w:p w:rsidR="009D3A76" w:rsidRPr="009D3A76" w:rsidRDefault="009D3A76" w:rsidP="009D3A76"/>
    <w:p w:rsidR="009D3A76" w:rsidRPr="009D3A76" w:rsidRDefault="009D3A76" w:rsidP="009D3A76">
      <w:pPr>
        <w:jc w:val="center"/>
        <w:rPr>
          <w:b/>
        </w:rPr>
      </w:pPr>
      <w:r w:rsidRPr="009D3A76">
        <w:t xml:space="preserve">         </w:t>
      </w:r>
    </w:p>
    <w:p w:rsidR="009D3A76" w:rsidRPr="009D3A76" w:rsidRDefault="009D3A76" w:rsidP="009D3A76">
      <w:pPr>
        <w:jc w:val="both"/>
      </w:pPr>
      <w:r w:rsidRPr="009D3A76">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рассмотрев проект бюджета  Луговского городского поселения на 2020 год и плановый период 2021 и 2022 годов  Дума Луговского городского поселения</w:t>
      </w:r>
    </w:p>
    <w:p w:rsidR="009D3A76" w:rsidRPr="009D3A76" w:rsidRDefault="009D3A76" w:rsidP="009D3A76">
      <w:pPr>
        <w:jc w:val="both"/>
      </w:pPr>
    </w:p>
    <w:p w:rsidR="009D3A76" w:rsidRPr="009D3A76" w:rsidRDefault="009D3A76" w:rsidP="009D3A76">
      <w:pPr>
        <w:jc w:val="center"/>
        <w:rPr>
          <w:b/>
        </w:rPr>
      </w:pPr>
      <w:r w:rsidRPr="009D3A76">
        <w:rPr>
          <w:b/>
        </w:rPr>
        <w:t>РЕШИЛА:</w:t>
      </w:r>
    </w:p>
    <w:p w:rsidR="009D3A76" w:rsidRPr="009D3A76" w:rsidRDefault="009D3A76" w:rsidP="009D3A76"/>
    <w:p w:rsidR="009D3A76" w:rsidRPr="009D3A76" w:rsidRDefault="009D3A76" w:rsidP="009D3A76">
      <w:pPr>
        <w:pStyle w:val="23"/>
        <w:numPr>
          <w:ilvl w:val="0"/>
          <w:numId w:val="3"/>
        </w:numPr>
        <w:spacing w:after="0" w:line="240" w:lineRule="auto"/>
        <w:ind w:left="284" w:hanging="284"/>
        <w:jc w:val="both"/>
      </w:pPr>
      <w:r w:rsidRPr="009D3A76">
        <w:t>Утвердить  бюджет  Луговского городского поселения (далее - бюджет поселения)  на  2020 год:</w:t>
      </w:r>
    </w:p>
    <w:p w:rsidR="009D3A76" w:rsidRPr="009D3A76" w:rsidRDefault="009D3A76" w:rsidP="009D3A76">
      <w:pPr>
        <w:pStyle w:val="ConsNormal"/>
        <w:ind w:firstLine="540"/>
        <w:jc w:val="both"/>
        <w:rPr>
          <w:rFonts w:ascii="Times New Roman" w:hAnsi="Times New Roman" w:cs="Times New Roman"/>
          <w:sz w:val="24"/>
          <w:szCs w:val="24"/>
        </w:rPr>
      </w:pPr>
      <w:r w:rsidRPr="009D3A76">
        <w:rPr>
          <w:rFonts w:ascii="Times New Roman" w:hAnsi="Times New Roman" w:cs="Times New Roman"/>
          <w:sz w:val="24"/>
          <w:szCs w:val="24"/>
        </w:rPr>
        <w:t>общий объем доходов бюджета поселения в</w:t>
      </w:r>
      <w:r w:rsidRPr="009D3A76">
        <w:rPr>
          <w:rFonts w:ascii="Times New Roman" w:hAnsi="Times New Roman" w:cs="Times New Roman"/>
          <w:b/>
          <w:sz w:val="24"/>
          <w:szCs w:val="24"/>
        </w:rPr>
        <w:t xml:space="preserve"> </w:t>
      </w:r>
      <w:r w:rsidRPr="009D3A76">
        <w:rPr>
          <w:rFonts w:ascii="Times New Roman" w:hAnsi="Times New Roman" w:cs="Times New Roman"/>
          <w:sz w:val="24"/>
          <w:szCs w:val="24"/>
        </w:rPr>
        <w:t>сумме 10279,2 тыс. рублей, в том числе по межбюджетным трансфертам из бюджетов других уровней  в сумме  9403,5 тыс. рублей;</w:t>
      </w:r>
    </w:p>
    <w:p w:rsidR="009D3A76" w:rsidRPr="009D3A76" w:rsidRDefault="009D3A76" w:rsidP="009D3A76">
      <w:pPr>
        <w:jc w:val="both"/>
      </w:pPr>
      <w:r w:rsidRPr="009D3A76">
        <w:t xml:space="preserve">       </w:t>
      </w:r>
      <w:r w:rsidRPr="009D3A76">
        <w:rPr>
          <w:b/>
        </w:rPr>
        <w:t xml:space="preserve"> </w:t>
      </w:r>
      <w:r w:rsidRPr="009D3A76">
        <w:t>общий объем расходов бюджета поселения в сумме 10279,2 тыс. рублей.</w:t>
      </w:r>
    </w:p>
    <w:p w:rsidR="009D3A76" w:rsidRPr="009D3A76" w:rsidRDefault="009D3A76" w:rsidP="009D3A76">
      <w:pPr>
        <w:jc w:val="both"/>
      </w:pPr>
      <w:r w:rsidRPr="009D3A76">
        <w:lastRenderedPageBreak/>
        <w:t xml:space="preserve">Дефицит бюджета поселения на 2020 год- 0,0 руб. или 0 % </w:t>
      </w:r>
    </w:p>
    <w:p w:rsidR="009D3A76" w:rsidRPr="009D3A76" w:rsidRDefault="009D3A76" w:rsidP="009D3A76">
      <w:pPr>
        <w:pStyle w:val="23"/>
        <w:numPr>
          <w:ilvl w:val="0"/>
          <w:numId w:val="3"/>
        </w:numPr>
        <w:spacing w:after="0" w:line="240" w:lineRule="auto"/>
        <w:ind w:left="284" w:hanging="284"/>
        <w:jc w:val="both"/>
      </w:pPr>
      <w:r w:rsidRPr="009D3A76">
        <w:t>Утвердить  бюджет Луговского городского поселения на плановый период  2021 и 2022 годов:</w:t>
      </w:r>
    </w:p>
    <w:p w:rsidR="009D3A76" w:rsidRPr="009D3A76" w:rsidRDefault="009D3A76" w:rsidP="009D3A76">
      <w:pPr>
        <w:pStyle w:val="ConsNormal"/>
        <w:ind w:firstLine="540"/>
        <w:jc w:val="both"/>
        <w:rPr>
          <w:rFonts w:ascii="Times New Roman" w:hAnsi="Times New Roman" w:cs="Times New Roman"/>
          <w:sz w:val="24"/>
          <w:szCs w:val="24"/>
        </w:rPr>
      </w:pPr>
      <w:r w:rsidRPr="009D3A76">
        <w:rPr>
          <w:rFonts w:ascii="Times New Roman" w:hAnsi="Times New Roman" w:cs="Times New Roman"/>
          <w:sz w:val="24"/>
          <w:szCs w:val="24"/>
        </w:rPr>
        <w:t>общий объем доходов бюджета поселения на 2021 год в</w:t>
      </w:r>
      <w:r w:rsidRPr="009D3A76">
        <w:rPr>
          <w:rFonts w:ascii="Times New Roman" w:hAnsi="Times New Roman" w:cs="Times New Roman"/>
          <w:b/>
          <w:sz w:val="24"/>
          <w:szCs w:val="24"/>
        </w:rPr>
        <w:t xml:space="preserve"> </w:t>
      </w:r>
      <w:r w:rsidRPr="009D3A76">
        <w:rPr>
          <w:rFonts w:ascii="Times New Roman" w:hAnsi="Times New Roman" w:cs="Times New Roman"/>
          <w:sz w:val="24"/>
          <w:szCs w:val="24"/>
        </w:rPr>
        <w:t xml:space="preserve">сумме 10077,8 тыс. рублей, в том числе межбюджетным трансфертам из бюджетов других уровней   в сумме 9200,6 тыс. рублей, </w:t>
      </w:r>
    </w:p>
    <w:p w:rsidR="009D3A76" w:rsidRPr="009D3A76" w:rsidRDefault="009D3A76" w:rsidP="009D3A76">
      <w:pPr>
        <w:pStyle w:val="ConsNormal"/>
        <w:ind w:firstLine="540"/>
        <w:jc w:val="both"/>
        <w:rPr>
          <w:rFonts w:ascii="Times New Roman" w:hAnsi="Times New Roman" w:cs="Times New Roman"/>
          <w:sz w:val="24"/>
          <w:szCs w:val="24"/>
        </w:rPr>
      </w:pPr>
      <w:r w:rsidRPr="009D3A76">
        <w:rPr>
          <w:rFonts w:ascii="Times New Roman" w:hAnsi="Times New Roman" w:cs="Times New Roman"/>
          <w:sz w:val="24"/>
          <w:szCs w:val="24"/>
        </w:rPr>
        <w:t>на 2022 год в сумме 9564,1 тыс. рублей, в том числе</w:t>
      </w:r>
      <w:r w:rsidRPr="009D3A76">
        <w:rPr>
          <w:rFonts w:ascii="Times New Roman" w:hAnsi="Times New Roman" w:cs="Times New Roman"/>
          <w:color w:val="FF0000"/>
          <w:sz w:val="24"/>
          <w:szCs w:val="24"/>
        </w:rPr>
        <w:t xml:space="preserve"> </w:t>
      </w:r>
      <w:r w:rsidRPr="009D3A76">
        <w:rPr>
          <w:rFonts w:ascii="Times New Roman" w:hAnsi="Times New Roman" w:cs="Times New Roman"/>
          <w:sz w:val="24"/>
          <w:szCs w:val="24"/>
        </w:rPr>
        <w:t>межбюджетным трансфертам из бюджетов других уровней   в сумме 8679,5тыс. рублей.</w:t>
      </w:r>
    </w:p>
    <w:p w:rsidR="009D3A76" w:rsidRPr="009D3A76" w:rsidRDefault="009D3A76" w:rsidP="009D3A76">
      <w:pPr>
        <w:jc w:val="both"/>
      </w:pPr>
      <w:r w:rsidRPr="009D3A76">
        <w:t xml:space="preserve">        общий объем расходов бюджета поселения на 2021 год в сумме 10077,8 тыс. рублей, в том числе условно утвержденные расходы в сумме 247,6 тыс. рублей,   на 2022 год 9564,1 тыс. рублей, в том числе условно утвержденные расходы в сумме 469,3 тыс. рублей.</w:t>
      </w:r>
    </w:p>
    <w:p w:rsidR="009D3A76" w:rsidRPr="009D3A76" w:rsidRDefault="009D3A76" w:rsidP="009D3A76">
      <w:pPr>
        <w:jc w:val="both"/>
      </w:pPr>
      <w:r w:rsidRPr="009D3A76">
        <w:t>Дефицит бюджета поселения на 2021 год- 0,0 руб. или 0 %, на 2022 год- 0,0 руб. или 0 %,</w:t>
      </w:r>
    </w:p>
    <w:p w:rsidR="009D3A76" w:rsidRPr="009D3A76" w:rsidRDefault="009D3A76" w:rsidP="009D3A76">
      <w:pPr>
        <w:jc w:val="both"/>
      </w:pPr>
      <w:r w:rsidRPr="009D3A76">
        <w:t>3. Установить, что доходы бюджета поселения, поступающие в 2020-2022 годах, формируются за счет:</w:t>
      </w:r>
    </w:p>
    <w:p w:rsidR="009D3A76" w:rsidRPr="009D3A76" w:rsidRDefault="009D3A76" w:rsidP="009D3A76">
      <w:pPr>
        <w:jc w:val="both"/>
      </w:pPr>
      <w:r w:rsidRPr="009D3A76">
        <w:t>а) налоговых доходов, в том числе:</w:t>
      </w:r>
    </w:p>
    <w:p w:rsidR="009D3A76" w:rsidRPr="009D3A76" w:rsidRDefault="009D3A76" w:rsidP="009D3A76">
      <w:pPr>
        <w:jc w:val="both"/>
      </w:pPr>
      <w:r w:rsidRPr="009D3A76">
        <w:t>- отчислений от федеральных налогов и сборов, региональных налогов и сборов, местных налогов;</w:t>
      </w:r>
    </w:p>
    <w:p w:rsidR="009D3A76" w:rsidRPr="009D3A76" w:rsidRDefault="009D3A76" w:rsidP="009D3A76">
      <w:pPr>
        <w:pStyle w:val="23"/>
        <w:jc w:val="both"/>
      </w:pPr>
      <w:r w:rsidRPr="009D3A76">
        <w:t>б) неналоговых доходов, в том числе:</w:t>
      </w:r>
    </w:p>
    <w:p w:rsidR="009D3A76" w:rsidRPr="009D3A76" w:rsidRDefault="009D3A76" w:rsidP="009D3A76">
      <w:pPr>
        <w:jc w:val="both"/>
      </w:pPr>
      <w:r w:rsidRPr="009D3A76">
        <w:t>-арендной платы за землю по нормативам, установленным законодательством Российской Федерации;</w:t>
      </w:r>
    </w:p>
    <w:p w:rsidR="009D3A76" w:rsidRPr="009D3A76" w:rsidRDefault="009D3A76" w:rsidP="009D3A76">
      <w:pPr>
        <w:jc w:val="both"/>
      </w:pPr>
      <w:r w:rsidRPr="009D3A76">
        <w:t>-доходов от сдачи в аренду прочего имущества, находящегося в муниципальной собственности;</w:t>
      </w:r>
    </w:p>
    <w:p w:rsidR="009D3A76" w:rsidRPr="009D3A76" w:rsidRDefault="009D3A76" w:rsidP="009D3A76">
      <w:pPr>
        <w:jc w:val="both"/>
      </w:pPr>
      <w:r w:rsidRPr="009D3A76">
        <w:t xml:space="preserve">в) безвозмездных поступлений. </w:t>
      </w:r>
    </w:p>
    <w:p w:rsidR="009D3A76" w:rsidRPr="009D3A76" w:rsidRDefault="009D3A76" w:rsidP="009D3A76">
      <w:pPr>
        <w:jc w:val="both"/>
      </w:pPr>
      <w:r w:rsidRPr="009D3A76">
        <w:t>4. Установить нормативы распределения по коду бюджетной классификации, полномочия по администрированию которых закреплены за главными администраторами доходов бюджетов поселений 2020 год и на плановый период 2021 и 2022 годов согласно Приложению 1 к настоящему Решению.</w:t>
      </w:r>
    </w:p>
    <w:p w:rsidR="009D3A76" w:rsidRPr="009D3A76" w:rsidRDefault="009D3A76" w:rsidP="009D3A76">
      <w:pPr>
        <w:pStyle w:val="31"/>
        <w:rPr>
          <w:sz w:val="24"/>
          <w:szCs w:val="24"/>
        </w:rPr>
      </w:pPr>
      <w:r w:rsidRPr="009D3A76">
        <w:rPr>
          <w:sz w:val="24"/>
          <w:szCs w:val="24"/>
        </w:rPr>
        <w:t>5. Установить прогнозируемые доходы  бюджета поселения на 2020 год и на плановый период 2021 и 2022 годов по  классификации доходов бюджетов Российской Федерации согласно приложениям 2,3 к настоящему Решению.</w:t>
      </w:r>
    </w:p>
    <w:p w:rsidR="009D3A76" w:rsidRPr="009D3A76" w:rsidRDefault="009D3A76" w:rsidP="009D3A76">
      <w:pPr>
        <w:jc w:val="both"/>
      </w:pPr>
      <w:r w:rsidRPr="009D3A76">
        <w:t>6. Установить, что в 2020 году и плановом периоде 2021 и 2022 годов юридические и физические лица уплачивают в  бюджет поселения арендную плату за пользование муниципальным имуществом исключительно в денежной форме.</w:t>
      </w:r>
    </w:p>
    <w:p w:rsidR="009D3A76" w:rsidRPr="009D3A76" w:rsidRDefault="009D3A76" w:rsidP="009D3A76">
      <w:pPr>
        <w:jc w:val="both"/>
      </w:pPr>
      <w:r w:rsidRPr="009D3A76">
        <w:t>7. Утвердить распределение бюджетных ассигнований по разделам и подразделам классификации расходов бюджета поселения на 2020 год и на плановый период 2021 и 2022 годов  согласно Приложениям 4,5 к настоящему Решению.</w:t>
      </w:r>
    </w:p>
    <w:p w:rsidR="009D3A76" w:rsidRPr="009D3A76" w:rsidRDefault="009D3A76" w:rsidP="009D3A76">
      <w:pPr>
        <w:jc w:val="both"/>
      </w:pPr>
      <w:r w:rsidRPr="009D3A76">
        <w:t xml:space="preserve"> 8.Утвердить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плановый период 2021-2022 годов согласно Приложению 6,7 к настоящему Решению.</w:t>
      </w:r>
    </w:p>
    <w:p w:rsidR="009D3A76" w:rsidRPr="009D3A76" w:rsidRDefault="009D3A76" w:rsidP="009D3A76">
      <w:pPr>
        <w:jc w:val="both"/>
        <w:rPr>
          <w:b/>
        </w:rPr>
      </w:pPr>
      <w:r w:rsidRPr="009D3A76">
        <w:t>9. Утвердить ведомственную структуру расходов бюджета Луговского городского поселения на 2020 год и на плановый период 2021-2022 гг. по главным распорядителям средств местного бюджета,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Российской Федерации» согласно Приложениям 8,9 к настоящему Решению (прилагаются).</w:t>
      </w:r>
    </w:p>
    <w:p w:rsidR="009D3A76" w:rsidRPr="009D3A76" w:rsidRDefault="009D3A76" w:rsidP="009D3A76">
      <w:pPr>
        <w:jc w:val="both"/>
      </w:pPr>
      <w:r w:rsidRPr="009D3A76">
        <w:t>10.Установить в расходной части  бюджета поселения резервный фонд администрации  Луговского городского поселения:</w:t>
      </w:r>
    </w:p>
    <w:p w:rsidR="009D3A76" w:rsidRPr="009D3A76" w:rsidRDefault="009D3A76" w:rsidP="009D3A76">
      <w:pPr>
        <w:jc w:val="both"/>
      </w:pPr>
      <w:r w:rsidRPr="009D3A76">
        <w:t>- на 2020 год в размере 5,0 тыс. рублей;</w:t>
      </w:r>
    </w:p>
    <w:p w:rsidR="009D3A76" w:rsidRPr="009D3A76" w:rsidRDefault="009D3A76" w:rsidP="009D3A76">
      <w:pPr>
        <w:jc w:val="both"/>
      </w:pPr>
      <w:r w:rsidRPr="009D3A76">
        <w:t>- на 2021 год в размере 5,0 тыс. рублей;</w:t>
      </w:r>
    </w:p>
    <w:p w:rsidR="009D3A76" w:rsidRPr="009D3A76" w:rsidRDefault="009D3A76" w:rsidP="009D3A76">
      <w:pPr>
        <w:jc w:val="both"/>
      </w:pPr>
      <w:r w:rsidRPr="009D3A76">
        <w:t>- на 2022 год в размере 5,0 тыс. рублей.</w:t>
      </w:r>
    </w:p>
    <w:p w:rsidR="009D3A76" w:rsidRPr="009D3A76" w:rsidRDefault="009D3A76" w:rsidP="009D3A76">
      <w:pPr>
        <w:pStyle w:val="ConsNormal"/>
        <w:ind w:firstLine="0"/>
        <w:jc w:val="both"/>
        <w:rPr>
          <w:rFonts w:ascii="Times New Roman" w:hAnsi="Times New Roman" w:cs="Times New Roman"/>
          <w:sz w:val="24"/>
          <w:szCs w:val="24"/>
        </w:rPr>
      </w:pPr>
      <w:r w:rsidRPr="009D3A76">
        <w:rPr>
          <w:rFonts w:ascii="Times New Roman" w:hAnsi="Times New Roman" w:cs="Times New Roman"/>
          <w:sz w:val="24"/>
          <w:szCs w:val="24"/>
        </w:rPr>
        <w:t>11.Установить, что при исполнении  бюджета поселения на 2020 год и плановый период 2021 и 2022 годов приоритетными расходами являются:</w:t>
      </w:r>
    </w:p>
    <w:p w:rsidR="009D3A76" w:rsidRPr="009D3A76" w:rsidRDefault="009D3A76" w:rsidP="009D3A76">
      <w:pPr>
        <w:pStyle w:val="ConsNormal"/>
        <w:ind w:firstLine="0"/>
        <w:jc w:val="both"/>
        <w:rPr>
          <w:rFonts w:ascii="Times New Roman" w:hAnsi="Times New Roman" w:cs="Times New Roman"/>
          <w:sz w:val="24"/>
          <w:szCs w:val="24"/>
        </w:rPr>
      </w:pPr>
      <w:r w:rsidRPr="009D3A76">
        <w:rPr>
          <w:rFonts w:ascii="Times New Roman" w:hAnsi="Times New Roman" w:cs="Times New Roman"/>
          <w:sz w:val="24"/>
          <w:szCs w:val="24"/>
        </w:rPr>
        <w:lastRenderedPageBreak/>
        <w:t>- заработная плата с начислениями на нее;</w:t>
      </w:r>
    </w:p>
    <w:p w:rsidR="009D3A76" w:rsidRPr="009D3A76" w:rsidRDefault="009D3A76" w:rsidP="009D3A76">
      <w:pPr>
        <w:pStyle w:val="ConsNormal"/>
        <w:ind w:firstLine="0"/>
        <w:jc w:val="both"/>
        <w:rPr>
          <w:rFonts w:ascii="Times New Roman" w:hAnsi="Times New Roman" w:cs="Times New Roman"/>
          <w:sz w:val="24"/>
          <w:szCs w:val="24"/>
        </w:rPr>
      </w:pPr>
      <w:r w:rsidRPr="009D3A76">
        <w:rPr>
          <w:rFonts w:ascii="Times New Roman" w:hAnsi="Times New Roman" w:cs="Times New Roman"/>
          <w:sz w:val="24"/>
          <w:szCs w:val="24"/>
        </w:rPr>
        <w:t>- проведение противопожарных мероприятий в учреждениях, находящихся в ведении Луговского городского поселения;</w:t>
      </w:r>
    </w:p>
    <w:p w:rsidR="009D3A76" w:rsidRPr="009D3A76" w:rsidRDefault="009D3A76" w:rsidP="009D3A76">
      <w:pPr>
        <w:pStyle w:val="ConsNormal"/>
        <w:ind w:firstLine="0"/>
        <w:jc w:val="both"/>
        <w:rPr>
          <w:rFonts w:ascii="Times New Roman" w:hAnsi="Times New Roman" w:cs="Times New Roman"/>
          <w:sz w:val="24"/>
          <w:szCs w:val="24"/>
        </w:rPr>
      </w:pPr>
      <w:r w:rsidRPr="009D3A76">
        <w:rPr>
          <w:rFonts w:ascii="Times New Roman" w:hAnsi="Times New Roman" w:cs="Times New Roman"/>
          <w:sz w:val="24"/>
          <w:szCs w:val="24"/>
        </w:rPr>
        <w:t>- оплата коммунальных услуг;</w:t>
      </w:r>
    </w:p>
    <w:p w:rsidR="009D3A76" w:rsidRPr="009D3A76" w:rsidRDefault="009D3A76" w:rsidP="009D3A76">
      <w:pPr>
        <w:pStyle w:val="ConsNormal"/>
        <w:ind w:firstLine="0"/>
        <w:jc w:val="both"/>
        <w:rPr>
          <w:rFonts w:ascii="Times New Roman" w:hAnsi="Times New Roman" w:cs="Times New Roman"/>
          <w:sz w:val="24"/>
          <w:szCs w:val="24"/>
        </w:rPr>
      </w:pPr>
      <w:r w:rsidRPr="009D3A76">
        <w:rPr>
          <w:rFonts w:ascii="Times New Roman" w:hAnsi="Times New Roman" w:cs="Times New Roman"/>
          <w:sz w:val="24"/>
          <w:szCs w:val="24"/>
        </w:rPr>
        <w:t>- национальная оборона;</w:t>
      </w:r>
    </w:p>
    <w:p w:rsidR="009D3A76" w:rsidRPr="009D3A76" w:rsidRDefault="009D3A76" w:rsidP="009D3A76">
      <w:pPr>
        <w:pStyle w:val="ConsNormal"/>
        <w:ind w:firstLine="0"/>
        <w:jc w:val="both"/>
        <w:rPr>
          <w:rFonts w:ascii="Times New Roman" w:hAnsi="Times New Roman" w:cs="Times New Roman"/>
          <w:sz w:val="24"/>
          <w:szCs w:val="24"/>
        </w:rPr>
      </w:pPr>
      <w:r w:rsidRPr="009D3A76">
        <w:rPr>
          <w:rFonts w:ascii="Times New Roman" w:hAnsi="Times New Roman" w:cs="Times New Roman"/>
          <w:sz w:val="24"/>
          <w:szCs w:val="24"/>
        </w:rPr>
        <w:t>- благоустройство поселка.</w:t>
      </w:r>
    </w:p>
    <w:p w:rsidR="009D3A76" w:rsidRPr="009D3A76" w:rsidRDefault="009D3A76" w:rsidP="009D3A76">
      <w:pPr>
        <w:jc w:val="both"/>
      </w:pPr>
      <w:r w:rsidRPr="009D3A76">
        <w:t>12. Утвердить перечень главных администраторов доходов бюджета Луговского городского поселения на 2020 год и плановый период 2021-2022 годов источники доходов  бюджета поселения согласно Приложению 10 к настоящему Решению.</w:t>
      </w:r>
    </w:p>
    <w:p w:rsidR="009D3A76" w:rsidRPr="009D3A76" w:rsidRDefault="009D3A76" w:rsidP="009D3A76">
      <w:pPr>
        <w:jc w:val="both"/>
      </w:pPr>
      <w:r w:rsidRPr="009D3A76">
        <w:t>13. Утвердить перечень главных администраторов источников финансирования дефицита бюджета на 2020 год и на плановый период 2021 и 2022 годов в соответствии с Приложениями 11,12 к настоящему Решению.</w:t>
      </w:r>
    </w:p>
    <w:p w:rsidR="009D3A76" w:rsidRPr="009D3A76" w:rsidRDefault="009D3A76" w:rsidP="009D3A76">
      <w:pPr>
        <w:jc w:val="both"/>
      </w:pPr>
      <w:r w:rsidRPr="009D3A76">
        <w:t>14. Установить распределение иных межбюджетных трансфертов предоставляемых бюджету муниципального образования Мамско–Чуйского района из бюджета городского поселения по  соглашениям на передачу полномочий на 2020 год и плановый период 2021-2022 годов согласно Приложениям 13,14 к настоящему Решению.</w:t>
      </w:r>
    </w:p>
    <w:p w:rsidR="009D3A76" w:rsidRPr="009D3A76" w:rsidRDefault="009D3A76" w:rsidP="009D3A76">
      <w:pPr>
        <w:jc w:val="both"/>
      </w:pPr>
      <w:r w:rsidRPr="009D3A76">
        <w:t>15. Перечень публично-нормативных обязательств и  общий объем в бюджете на 2019 год и плановый период 2020-2021 годов  установить согласно Приложениям 15,16 к настоящему Решению.</w:t>
      </w:r>
    </w:p>
    <w:p w:rsidR="009D3A76" w:rsidRPr="009D3A76" w:rsidRDefault="009D3A76" w:rsidP="009D3A76">
      <w:pPr>
        <w:jc w:val="both"/>
      </w:pPr>
      <w:r w:rsidRPr="009D3A76">
        <w:t>16. Установить:</w:t>
      </w:r>
    </w:p>
    <w:p w:rsidR="009D3A76" w:rsidRPr="009D3A76" w:rsidRDefault="009D3A76" w:rsidP="009D3A76">
      <w:pPr>
        <w:jc w:val="both"/>
      </w:pPr>
      <w:r w:rsidRPr="009D3A76">
        <w:t>- верхний предел муниципального долга по состоянию на:</w:t>
      </w:r>
    </w:p>
    <w:p w:rsidR="009D3A76" w:rsidRPr="009D3A76" w:rsidRDefault="009D3A76" w:rsidP="009D3A76">
      <w:pPr>
        <w:jc w:val="both"/>
      </w:pPr>
      <w:r w:rsidRPr="009D3A76">
        <w:t xml:space="preserve">  01.01.2021 г. в размере 0 тыс. руб., в том числе верхний предел долга по муниципальным гарантиям 0 тыс. руб.;</w:t>
      </w:r>
    </w:p>
    <w:p w:rsidR="009D3A76" w:rsidRPr="009D3A76" w:rsidRDefault="009D3A76" w:rsidP="009D3A76">
      <w:pPr>
        <w:jc w:val="both"/>
      </w:pPr>
      <w:r w:rsidRPr="009D3A76">
        <w:t xml:space="preserve">  01.01.2022 г. в размере 0 тыс. руб., в том числе верхний предел долга по муниципальным гарантиям 0 тыс. руб.;</w:t>
      </w:r>
    </w:p>
    <w:p w:rsidR="009D3A76" w:rsidRPr="009D3A76" w:rsidRDefault="009D3A76" w:rsidP="009D3A76">
      <w:pPr>
        <w:jc w:val="both"/>
      </w:pPr>
      <w:r w:rsidRPr="009D3A76">
        <w:t xml:space="preserve">  01.01.2023 г. в размере 0 тыс. руб., в том числе верхний предел долга по муниципальным гарантиям 0 тыс. руб.;</w:t>
      </w:r>
    </w:p>
    <w:p w:rsidR="009D3A76" w:rsidRPr="009D3A76" w:rsidRDefault="009D3A76" w:rsidP="009D3A76">
      <w:pPr>
        <w:jc w:val="both"/>
      </w:pPr>
      <w:r w:rsidRPr="009D3A76">
        <w:t xml:space="preserve"> - предельный объем муниципального долга на 2020 год в размере 437,9 тыс. руб.;</w:t>
      </w:r>
    </w:p>
    <w:p w:rsidR="009D3A76" w:rsidRPr="009D3A76" w:rsidRDefault="009D3A76" w:rsidP="009D3A76">
      <w:pPr>
        <w:jc w:val="both"/>
      </w:pPr>
      <w:r w:rsidRPr="009D3A76">
        <w:t xml:space="preserve"> - предельный объем муниципального долга на 2021 год в размере  438,6 тыс. руб.; </w:t>
      </w:r>
    </w:p>
    <w:p w:rsidR="009D3A76" w:rsidRPr="009D3A76" w:rsidRDefault="009D3A76" w:rsidP="009D3A76">
      <w:pPr>
        <w:jc w:val="both"/>
      </w:pPr>
      <w:r w:rsidRPr="009D3A76">
        <w:t xml:space="preserve"> - предельный объем муниципального долга на 2022 год в размере  442,3 тыс. руб.;</w:t>
      </w:r>
    </w:p>
    <w:p w:rsidR="009D3A76" w:rsidRPr="009D3A76" w:rsidRDefault="009D3A76" w:rsidP="009D3A76">
      <w:pPr>
        <w:jc w:val="both"/>
      </w:pPr>
      <w:r w:rsidRPr="009D3A76">
        <w:t xml:space="preserve"> - предельный объем расходов на обслуживание муниципального долга (%, штрафы) в 2020 году в размере 0 тыс. руб. </w:t>
      </w:r>
    </w:p>
    <w:p w:rsidR="009D3A76" w:rsidRPr="009D3A76" w:rsidRDefault="009D3A76" w:rsidP="009D3A76">
      <w:pPr>
        <w:jc w:val="both"/>
      </w:pPr>
      <w:r w:rsidRPr="009D3A76">
        <w:t xml:space="preserve">- предельный объем расходов на обслуживание муниципального долга (%, штрафы) в 2021 году в размере 0 тыс. руб. </w:t>
      </w:r>
    </w:p>
    <w:p w:rsidR="009D3A76" w:rsidRPr="009D3A76" w:rsidRDefault="009D3A76" w:rsidP="009D3A76">
      <w:pPr>
        <w:jc w:val="both"/>
      </w:pPr>
      <w:r w:rsidRPr="009D3A76">
        <w:t>- предельный объем расходов на обслуживание муниципального долга (%, штрафы) в 2022 году в размере 0  тыс. руб.</w:t>
      </w:r>
    </w:p>
    <w:p w:rsidR="009D3A76" w:rsidRPr="009D3A76" w:rsidRDefault="009D3A76" w:rsidP="009D3A76">
      <w:pPr>
        <w:jc w:val="both"/>
      </w:pPr>
      <w:r w:rsidRPr="009D3A76">
        <w:t xml:space="preserve">17.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9D3A76">
        <w:rPr>
          <w:lang w:val="en-US"/>
        </w:rPr>
        <w:t>lugovka</w:t>
      </w:r>
      <w:r w:rsidRPr="009D3A76">
        <w:t>.</w:t>
      </w:r>
      <w:r w:rsidRPr="009D3A76">
        <w:rPr>
          <w:lang w:val="en-US"/>
        </w:rPr>
        <w:t>irkmo</w:t>
      </w:r>
      <w:r w:rsidRPr="009D3A76">
        <w:t>.</w:t>
      </w:r>
      <w:r w:rsidRPr="009D3A76">
        <w:rPr>
          <w:lang w:val="en-US"/>
        </w:rPr>
        <w:t>ru</w:t>
      </w:r>
    </w:p>
    <w:p w:rsidR="009D3A76" w:rsidRPr="009D3A76" w:rsidRDefault="009D3A76" w:rsidP="009D3A76">
      <w:pPr>
        <w:jc w:val="both"/>
      </w:pPr>
      <w:r w:rsidRPr="009D3A76">
        <w:t>18. Настоящее решение вступает в силу со дня официального опубликования, но не ранее 1 января 2020 года.</w:t>
      </w:r>
    </w:p>
    <w:p w:rsidR="009D3A76" w:rsidRPr="009D3A76" w:rsidRDefault="009D3A76" w:rsidP="009D3A76">
      <w:pPr>
        <w:tabs>
          <w:tab w:val="left" w:pos="0"/>
        </w:tabs>
        <w:jc w:val="both"/>
      </w:pPr>
    </w:p>
    <w:p w:rsidR="009D3A76" w:rsidRDefault="009D3A76" w:rsidP="009D3A76">
      <w:r w:rsidRPr="009D3A76">
        <w:t xml:space="preserve">Председатель Думы    Луговского городского поселения               </w:t>
      </w:r>
      <w:r>
        <w:t xml:space="preserve">                 И. А. Барсукова</w:t>
      </w:r>
    </w:p>
    <w:p w:rsidR="009D3A76" w:rsidRPr="009D3A76" w:rsidRDefault="009D3A76" w:rsidP="009D3A76">
      <w:r w:rsidRPr="009D3A76">
        <w:t xml:space="preserve">Глава Луговского городского поселения                                   </w:t>
      </w:r>
      <w:r>
        <w:t xml:space="preserve">                        </w:t>
      </w:r>
      <w:r w:rsidRPr="009D3A76">
        <w:t xml:space="preserve"> А. В. Ушаков</w:t>
      </w:r>
    </w:p>
    <w:p w:rsidR="009D3A76" w:rsidRPr="009D3A76" w:rsidRDefault="009D3A76" w:rsidP="009D3A76">
      <w:pPr>
        <w:jc w:val="both"/>
      </w:pPr>
    </w:p>
    <w:tbl>
      <w:tblPr>
        <w:tblW w:w="10095" w:type="dxa"/>
        <w:tblInd w:w="78" w:type="dxa"/>
        <w:tblLayout w:type="fixed"/>
        <w:tblLook w:val="0000"/>
      </w:tblPr>
      <w:tblGrid>
        <w:gridCol w:w="5559"/>
        <w:gridCol w:w="2693"/>
        <w:gridCol w:w="1843"/>
      </w:tblGrid>
      <w:tr w:rsidR="009D3A76" w:rsidRPr="009D3A76" w:rsidTr="009D3A76">
        <w:trPr>
          <w:trHeight w:val="1960"/>
        </w:trPr>
        <w:tc>
          <w:tcPr>
            <w:tcW w:w="10095" w:type="dxa"/>
            <w:gridSpan w:val="3"/>
            <w:tcBorders>
              <w:top w:val="nil"/>
            </w:tcBorders>
          </w:tcPr>
          <w:p w:rsidR="009D3A76" w:rsidRPr="009D3A76" w:rsidRDefault="009D3A76" w:rsidP="009D3A76">
            <w:pPr>
              <w:autoSpaceDE w:val="0"/>
              <w:autoSpaceDN w:val="0"/>
              <w:adjustRightInd w:val="0"/>
              <w:jc w:val="right"/>
              <w:rPr>
                <w:rFonts w:ascii="Courier New" w:eastAsiaTheme="minorHAnsi" w:hAnsi="Courier New" w:cs="Courier New"/>
                <w:color w:val="000000"/>
                <w:lang w:eastAsia="en-US"/>
              </w:rPr>
            </w:pPr>
            <w:r w:rsidRPr="009D3A76">
              <w:rPr>
                <w:rFonts w:ascii="Courier New" w:eastAsiaTheme="minorHAnsi" w:hAnsi="Courier New" w:cs="Courier New"/>
                <w:color w:val="000000"/>
                <w:sz w:val="22"/>
                <w:szCs w:val="22"/>
                <w:lang w:eastAsia="en-US"/>
              </w:rPr>
              <w:t>Приложение 1</w:t>
            </w:r>
          </w:p>
          <w:p w:rsidR="009D3A76" w:rsidRPr="009D3A76" w:rsidRDefault="009D3A76" w:rsidP="009D3A76">
            <w:pPr>
              <w:autoSpaceDE w:val="0"/>
              <w:autoSpaceDN w:val="0"/>
              <w:adjustRightInd w:val="0"/>
              <w:jc w:val="right"/>
              <w:rPr>
                <w:rFonts w:ascii="Courier New" w:eastAsiaTheme="minorHAnsi" w:hAnsi="Courier New" w:cs="Courier New"/>
                <w:color w:val="000000"/>
                <w:lang w:eastAsia="en-US"/>
              </w:rPr>
            </w:pPr>
            <w:r w:rsidRPr="009D3A76">
              <w:rPr>
                <w:rFonts w:ascii="Courier New" w:eastAsiaTheme="minorHAnsi" w:hAnsi="Courier New" w:cs="Courier New"/>
                <w:color w:val="000000"/>
                <w:sz w:val="22"/>
                <w:szCs w:val="22"/>
                <w:lang w:eastAsia="en-US"/>
              </w:rPr>
              <w:t>к решению Думы Луговского городского поселения</w:t>
            </w:r>
          </w:p>
          <w:p w:rsidR="009D3A76" w:rsidRPr="009D3A76" w:rsidRDefault="009D3A76" w:rsidP="009D3A76">
            <w:pPr>
              <w:autoSpaceDE w:val="0"/>
              <w:autoSpaceDN w:val="0"/>
              <w:adjustRightInd w:val="0"/>
              <w:jc w:val="right"/>
              <w:rPr>
                <w:rFonts w:ascii="Courier New" w:eastAsiaTheme="minorHAnsi" w:hAnsi="Courier New" w:cs="Courier New"/>
                <w:color w:val="000000"/>
                <w:lang w:eastAsia="en-US"/>
              </w:rPr>
            </w:pPr>
            <w:r w:rsidRPr="009D3A76">
              <w:rPr>
                <w:rFonts w:ascii="Courier New" w:eastAsiaTheme="minorHAnsi" w:hAnsi="Courier New" w:cs="Courier New"/>
                <w:color w:val="000000"/>
                <w:sz w:val="22"/>
                <w:szCs w:val="22"/>
                <w:lang w:eastAsia="en-US"/>
              </w:rPr>
              <w:t xml:space="preserve">от 25.12.2019 г. № 29 </w:t>
            </w:r>
          </w:p>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lang w:eastAsia="en-US"/>
              </w:rPr>
              <w:t xml:space="preserve">НОРМАТИВЫ РАСПРЕДЕЛЕНИЯ ПО КБК ПОЛНОМОЧИЯ, ПО </w:t>
            </w:r>
          </w:p>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lang w:eastAsia="en-US"/>
              </w:rPr>
              <w:t xml:space="preserve">АДМИНИСТРИРОВАНИЮ КОТОРЫХ ЗАКРЕПЛЕНЫ ЗА ГЛАВНЫМИ АДМИНИСТРАТОРАМИ </w:t>
            </w:r>
          </w:p>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lang w:eastAsia="en-US"/>
              </w:rPr>
              <w:t>ДОХОДОВ БЮДЖЕТОВ ПОСЕЛЕНИЙ</w:t>
            </w:r>
          </w:p>
          <w:p w:rsidR="009D3A76" w:rsidRPr="009D3A76" w:rsidRDefault="009D3A76" w:rsidP="009D3A76">
            <w:pPr>
              <w:autoSpaceDE w:val="0"/>
              <w:autoSpaceDN w:val="0"/>
              <w:adjustRightInd w:val="0"/>
              <w:jc w:val="center"/>
              <w:rPr>
                <w:rFonts w:ascii="Courier New" w:eastAsiaTheme="minorHAnsi" w:hAnsi="Courier New" w:cs="Courier New"/>
                <w:color w:val="000000"/>
                <w:lang w:eastAsia="en-US"/>
              </w:rPr>
            </w:pPr>
            <w:r w:rsidRPr="009D3A76">
              <w:rPr>
                <w:rFonts w:ascii="Courier New" w:eastAsiaTheme="minorHAnsi" w:hAnsi="Courier New" w:cs="Courier New"/>
                <w:b/>
                <w:bCs/>
                <w:color w:val="000000"/>
                <w:lang w:eastAsia="en-US"/>
              </w:rPr>
              <w:t>НА  2020 ГОД И ПЛАНОВЫЙ ПЕРИОД 2021-2022 гг.</w:t>
            </w:r>
          </w:p>
        </w:tc>
      </w:tr>
      <w:tr w:rsidR="009D3A76" w:rsidRPr="009D3A76" w:rsidTr="006C1EA4">
        <w:trPr>
          <w:trHeight w:val="305"/>
        </w:trPr>
        <w:tc>
          <w:tcPr>
            <w:tcW w:w="5559" w:type="dxa"/>
            <w:tcBorders>
              <w:top w:val="single" w:sz="2" w:space="0" w:color="000000"/>
              <w:left w:val="single" w:sz="2" w:space="0" w:color="000000"/>
              <w:bottom w:val="single" w:sz="6" w:space="0" w:color="auto"/>
              <w:right w:val="single" w:sz="2" w:space="0" w:color="000000"/>
            </w:tcBorders>
          </w:tcPr>
          <w:p w:rsidR="009D3A76" w:rsidRPr="009D3A76" w:rsidRDefault="009D3A76" w:rsidP="009D3A76">
            <w:pPr>
              <w:autoSpaceDE w:val="0"/>
              <w:autoSpaceDN w:val="0"/>
              <w:adjustRightInd w:val="0"/>
              <w:jc w:val="right"/>
              <w:rPr>
                <w:rFonts w:eastAsiaTheme="minorHAnsi"/>
                <w:color w:val="000000"/>
                <w:lang w:eastAsia="en-US"/>
              </w:rPr>
            </w:pPr>
          </w:p>
        </w:tc>
        <w:tc>
          <w:tcPr>
            <w:tcW w:w="2693" w:type="dxa"/>
            <w:tcBorders>
              <w:top w:val="single" w:sz="2" w:space="0" w:color="000000"/>
              <w:left w:val="single" w:sz="2" w:space="0" w:color="000000"/>
              <w:bottom w:val="single" w:sz="6" w:space="0" w:color="auto"/>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p>
        </w:tc>
        <w:tc>
          <w:tcPr>
            <w:tcW w:w="1843" w:type="dxa"/>
            <w:tcBorders>
              <w:top w:val="single" w:sz="2" w:space="0" w:color="000000"/>
              <w:left w:val="single" w:sz="2" w:space="0" w:color="000000"/>
              <w:bottom w:val="single" w:sz="6" w:space="0" w:color="auto"/>
              <w:right w:val="single" w:sz="2" w:space="0" w:color="000000"/>
            </w:tcBorders>
          </w:tcPr>
          <w:p w:rsidR="009D3A76" w:rsidRPr="009D3A76" w:rsidRDefault="009D3A76" w:rsidP="009D3A76">
            <w:pPr>
              <w:autoSpaceDE w:val="0"/>
              <w:autoSpaceDN w:val="0"/>
              <w:adjustRightInd w:val="0"/>
              <w:jc w:val="right"/>
              <w:rPr>
                <w:rFonts w:ascii="Courier New" w:eastAsiaTheme="minorHAnsi" w:hAnsi="Courier New" w:cs="Courier New"/>
                <w:color w:val="000000"/>
                <w:lang w:eastAsia="en-US"/>
              </w:rPr>
            </w:pPr>
          </w:p>
        </w:tc>
      </w:tr>
      <w:tr w:rsidR="009D3A76" w:rsidRPr="009D3A76" w:rsidTr="006C1EA4">
        <w:trPr>
          <w:trHeight w:val="532"/>
        </w:trPr>
        <w:tc>
          <w:tcPr>
            <w:tcW w:w="5559" w:type="dxa"/>
            <w:tcBorders>
              <w:top w:val="single" w:sz="6" w:space="0" w:color="auto"/>
              <w:left w:val="single" w:sz="6" w:space="0" w:color="auto"/>
              <w:bottom w:val="nil"/>
              <w:right w:val="single" w:sz="6" w:space="0" w:color="auto"/>
            </w:tcBorders>
          </w:tcPr>
          <w:p w:rsidR="009D3A76" w:rsidRPr="009D3A76" w:rsidRDefault="009D3A76" w:rsidP="009D3A76">
            <w:pPr>
              <w:autoSpaceDE w:val="0"/>
              <w:autoSpaceDN w:val="0"/>
              <w:adjustRightInd w:val="0"/>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sz w:val="22"/>
                <w:szCs w:val="22"/>
                <w:lang w:eastAsia="en-US"/>
              </w:rPr>
              <w:lastRenderedPageBreak/>
              <w:t>Наименование групп,</w:t>
            </w:r>
            <w:r>
              <w:rPr>
                <w:rFonts w:ascii="Courier New" w:eastAsiaTheme="minorHAnsi" w:hAnsi="Courier New" w:cs="Courier New"/>
                <w:b/>
                <w:bCs/>
                <w:color w:val="000000"/>
                <w:sz w:val="22"/>
                <w:szCs w:val="22"/>
                <w:lang w:eastAsia="en-US"/>
              </w:rPr>
              <w:t xml:space="preserve"> </w:t>
            </w:r>
            <w:r w:rsidRPr="009D3A76">
              <w:rPr>
                <w:rFonts w:ascii="Courier New" w:eastAsiaTheme="minorHAnsi" w:hAnsi="Courier New" w:cs="Courier New"/>
                <w:b/>
                <w:bCs/>
                <w:color w:val="000000"/>
                <w:sz w:val="22"/>
                <w:szCs w:val="22"/>
                <w:lang w:eastAsia="en-US"/>
              </w:rPr>
              <w:t>подгрупп,</w:t>
            </w:r>
            <w:r>
              <w:rPr>
                <w:rFonts w:ascii="Courier New" w:eastAsiaTheme="minorHAnsi" w:hAnsi="Courier New" w:cs="Courier New"/>
                <w:b/>
                <w:bCs/>
                <w:color w:val="000000"/>
                <w:sz w:val="22"/>
                <w:szCs w:val="22"/>
                <w:lang w:eastAsia="en-US"/>
              </w:rPr>
              <w:t xml:space="preserve"> </w:t>
            </w:r>
            <w:r w:rsidRPr="009D3A76">
              <w:rPr>
                <w:rFonts w:ascii="Courier New" w:eastAsiaTheme="minorHAnsi" w:hAnsi="Courier New" w:cs="Courier New"/>
                <w:b/>
                <w:bCs/>
                <w:color w:val="000000"/>
                <w:sz w:val="22"/>
                <w:szCs w:val="22"/>
                <w:lang w:eastAsia="en-US"/>
              </w:rPr>
              <w:t>статей и подстатей доходов</w:t>
            </w:r>
          </w:p>
        </w:tc>
        <w:tc>
          <w:tcPr>
            <w:tcW w:w="2693" w:type="dxa"/>
            <w:tcBorders>
              <w:top w:val="single" w:sz="6" w:space="0" w:color="auto"/>
              <w:left w:val="single" w:sz="6" w:space="0" w:color="auto"/>
              <w:bottom w:val="nil"/>
              <w:right w:val="single" w:sz="6" w:space="0" w:color="auto"/>
            </w:tcBorders>
          </w:tcPr>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sz w:val="22"/>
                <w:szCs w:val="22"/>
                <w:lang w:eastAsia="en-US"/>
              </w:rPr>
              <w:t>Код доходов</w:t>
            </w:r>
          </w:p>
        </w:tc>
        <w:tc>
          <w:tcPr>
            <w:tcW w:w="1843" w:type="dxa"/>
            <w:tcBorders>
              <w:top w:val="single" w:sz="6" w:space="0" w:color="auto"/>
              <w:left w:val="single" w:sz="6" w:space="0" w:color="auto"/>
              <w:bottom w:val="nil"/>
              <w:right w:val="single" w:sz="6" w:space="0" w:color="auto"/>
            </w:tcBorders>
          </w:tcPr>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sz w:val="22"/>
                <w:szCs w:val="22"/>
                <w:lang w:eastAsia="en-US"/>
              </w:rPr>
              <w:t>нормативы отчислений ( в %)</w:t>
            </w:r>
          </w:p>
        </w:tc>
      </w:tr>
      <w:tr w:rsidR="009D3A76" w:rsidRPr="009D3A76" w:rsidTr="006C1EA4">
        <w:trPr>
          <w:trHeight w:val="1247"/>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ascii="Courier New" w:eastAsiaTheme="minorHAnsi" w:hAnsi="Courier New" w:cs="Courier New"/>
                <w:color w:val="000000"/>
                <w:lang w:eastAsia="en-US"/>
              </w:rPr>
            </w:pPr>
            <w:r w:rsidRPr="009D3A76">
              <w:rPr>
                <w:rFonts w:ascii="Courier New" w:eastAsiaTheme="minorHAnsi" w:hAnsi="Courier New" w:cs="Courier New"/>
                <w:color w:val="000000"/>
                <w:sz w:val="22"/>
                <w:szCs w:val="22"/>
                <w:lang w:eastAsia="en-US"/>
              </w:rPr>
              <w:t>Денежные взыскания,</w:t>
            </w:r>
            <w:r>
              <w:rPr>
                <w:rFonts w:ascii="Courier New" w:eastAsiaTheme="minorHAnsi" w:hAnsi="Courier New" w:cs="Courier New"/>
                <w:color w:val="000000"/>
                <w:sz w:val="22"/>
                <w:szCs w:val="22"/>
                <w:lang w:eastAsia="en-US"/>
              </w:rPr>
              <w:t xml:space="preserve"> </w:t>
            </w:r>
            <w:r w:rsidRPr="009D3A76">
              <w:rPr>
                <w:rFonts w:ascii="Courier New" w:eastAsiaTheme="minorHAnsi" w:hAnsi="Courier New" w:cs="Courier New"/>
                <w:color w:val="000000"/>
                <w:sz w:val="22"/>
                <w:szCs w:val="22"/>
                <w:lang w:eastAsia="en-US"/>
              </w:rPr>
              <w:t>налагаемые</w:t>
            </w:r>
            <w:r>
              <w:rPr>
                <w:rFonts w:ascii="Courier New" w:eastAsiaTheme="minorHAnsi" w:hAnsi="Courier New" w:cs="Courier New"/>
                <w:color w:val="000000"/>
                <w:sz w:val="22"/>
                <w:szCs w:val="22"/>
                <w:lang w:eastAsia="en-US"/>
              </w:rPr>
              <w:t xml:space="preserve"> </w:t>
            </w:r>
            <w:r w:rsidRPr="009D3A76">
              <w:rPr>
                <w:rFonts w:ascii="Courier New" w:eastAsiaTheme="minorHAnsi" w:hAnsi="Courier New" w:cs="Courier New"/>
                <w:color w:val="000000"/>
                <w:sz w:val="22"/>
                <w:szCs w:val="22"/>
                <w:lang w:eastAsia="en-US"/>
              </w:rPr>
              <w:t>в возмещение ущерб причиненного в результате незаконного или нецелевого ис</w:t>
            </w:r>
            <w:r>
              <w:rPr>
                <w:rFonts w:ascii="Courier New" w:eastAsiaTheme="minorHAnsi" w:hAnsi="Courier New" w:cs="Courier New"/>
                <w:color w:val="000000"/>
                <w:sz w:val="22"/>
                <w:szCs w:val="22"/>
                <w:lang w:eastAsia="en-US"/>
              </w:rPr>
              <w:t>пользования бюджетных средств (</w:t>
            </w:r>
            <w:r w:rsidRPr="009D3A76">
              <w:rPr>
                <w:rFonts w:ascii="Courier New" w:eastAsiaTheme="minorHAnsi" w:hAnsi="Courier New" w:cs="Courier New"/>
                <w:color w:val="000000"/>
                <w:sz w:val="22"/>
                <w:szCs w:val="22"/>
                <w:lang w:eastAsia="en-US"/>
              </w:rPr>
              <w:t>в части бюджетов поселений)</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sz w:val="22"/>
                <w:szCs w:val="22"/>
                <w:lang w:eastAsia="en-US"/>
              </w:rPr>
              <w:t>000 1 00 00000 00 0000 000</w:t>
            </w:r>
          </w:p>
        </w:tc>
        <w:tc>
          <w:tcPr>
            <w:tcW w:w="184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sz w:val="22"/>
                <w:szCs w:val="22"/>
                <w:lang w:eastAsia="en-US"/>
              </w:rPr>
              <w:t>100</w:t>
            </w:r>
          </w:p>
        </w:tc>
      </w:tr>
      <w:tr w:rsidR="009D3A76" w:rsidRPr="009D3A76" w:rsidTr="006C1EA4">
        <w:trPr>
          <w:trHeight w:val="522"/>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ascii="Courier New" w:eastAsiaTheme="minorHAnsi" w:hAnsi="Courier New" w:cs="Courier New"/>
                <w:color w:val="000000"/>
                <w:lang w:eastAsia="en-US"/>
              </w:rPr>
            </w:pPr>
            <w:r w:rsidRPr="009D3A76">
              <w:rPr>
                <w:rFonts w:ascii="Courier New" w:eastAsiaTheme="minorHAnsi" w:hAnsi="Courier New" w:cs="Courier New"/>
                <w:color w:val="000000"/>
                <w:sz w:val="22"/>
                <w:szCs w:val="22"/>
                <w:lang w:eastAsia="en-US"/>
              </w:rPr>
              <w:t>Невыясненные поступления, зачисляемые в бюджеты поселений</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sz w:val="22"/>
                <w:szCs w:val="22"/>
                <w:lang w:eastAsia="en-US"/>
              </w:rPr>
              <w:t>000 1 00 00000 00 0000 000</w:t>
            </w:r>
          </w:p>
        </w:tc>
        <w:tc>
          <w:tcPr>
            <w:tcW w:w="184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ascii="Courier New" w:eastAsiaTheme="minorHAnsi" w:hAnsi="Courier New" w:cs="Courier New"/>
                <w:b/>
                <w:bCs/>
                <w:color w:val="000000"/>
                <w:lang w:eastAsia="en-US"/>
              </w:rPr>
            </w:pPr>
            <w:r w:rsidRPr="009D3A76">
              <w:rPr>
                <w:rFonts w:ascii="Courier New" w:eastAsiaTheme="minorHAnsi" w:hAnsi="Courier New" w:cs="Courier New"/>
                <w:b/>
                <w:bCs/>
                <w:color w:val="000000"/>
                <w:sz w:val="22"/>
                <w:szCs w:val="22"/>
                <w:lang w:eastAsia="en-US"/>
              </w:rPr>
              <w:t>100</w:t>
            </w:r>
          </w:p>
        </w:tc>
      </w:tr>
    </w:tbl>
    <w:p w:rsidR="009D3A76" w:rsidRPr="009D3A76" w:rsidRDefault="009D3A76" w:rsidP="009D3A76"/>
    <w:tbl>
      <w:tblPr>
        <w:tblW w:w="10095" w:type="dxa"/>
        <w:tblInd w:w="78" w:type="dxa"/>
        <w:tblLayout w:type="fixed"/>
        <w:tblLook w:val="0000"/>
      </w:tblPr>
      <w:tblGrid>
        <w:gridCol w:w="5559"/>
        <w:gridCol w:w="2835"/>
        <w:gridCol w:w="1701"/>
      </w:tblGrid>
      <w:tr w:rsidR="009D3A76" w:rsidRPr="009D3A76" w:rsidTr="009D3A76">
        <w:trPr>
          <w:trHeight w:val="1683"/>
        </w:trPr>
        <w:tc>
          <w:tcPr>
            <w:tcW w:w="10095" w:type="dxa"/>
            <w:gridSpan w:val="3"/>
            <w:tcBorders>
              <w:top w:val="nil"/>
            </w:tcBorders>
          </w:tcPr>
          <w:p w:rsidR="009D3A76" w:rsidRPr="009D3A76" w:rsidRDefault="009D3A76" w:rsidP="009D3A76">
            <w:pPr>
              <w:autoSpaceDE w:val="0"/>
              <w:autoSpaceDN w:val="0"/>
              <w:adjustRightInd w:val="0"/>
              <w:jc w:val="right"/>
              <w:rPr>
                <w:rFonts w:eastAsiaTheme="minorHAnsi"/>
                <w:color w:val="000000"/>
                <w:lang w:eastAsia="en-US"/>
              </w:rPr>
            </w:pPr>
            <w:r w:rsidRPr="009D3A76">
              <w:rPr>
                <w:rFonts w:eastAsiaTheme="minorHAnsi"/>
                <w:color w:val="000000"/>
                <w:sz w:val="22"/>
                <w:szCs w:val="22"/>
                <w:lang w:eastAsia="en-US"/>
              </w:rPr>
              <w:t>Приложение 2</w:t>
            </w:r>
          </w:p>
          <w:p w:rsidR="009D3A76" w:rsidRPr="009D3A76" w:rsidRDefault="009D3A76" w:rsidP="009D3A76">
            <w:pPr>
              <w:autoSpaceDE w:val="0"/>
              <w:autoSpaceDN w:val="0"/>
              <w:adjustRightInd w:val="0"/>
              <w:jc w:val="right"/>
              <w:rPr>
                <w:rFonts w:eastAsiaTheme="minorHAnsi"/>
                <w:color w:val="000000"/>
                <w:lang w:eastAsia="en-US"/>
              </w:rPr>
            </w:pPr>
            <w:r w:rsidRPr="009D3A76">
              <w:rPr>
                <w:rFonts w:eastAsiaTheme="minorHAnsi"/>
                <w:color w:val="000000"/>
                <w:sz w:val="22"/>
                <w:szCs w:val="22"/>
                <w:lang w:eastAsia="en-US"/>
              </w:rPr>
              <w:t>к решению Думы Луговского городского поселения</w:t>
            </w:r>
          </w:p>
          <w:p w:rsidR="009D3A76" w:rsidRPr="009D3A76" w:rsidRDefault="009D3A76" w:rsidP="009D3A76">
            <w:pPr>
              <w:autoSpaceDE w:val="0"/>
              <w:autoSpaceDN w:val="0"/>
              <w:adjustRightInd w:val="0"/>
              <w:jc w:val="right"/>
              <w:rPr>
                <w:rFonts w:eastAsiaTheme="minorHAnsi"/>
                <w:color w:val="000000"/>
                <w:lang w:eastAsia="en-US"/>
              </w:rPr>
            </w:pPr>
            <w:r w:rsidRPr="009D3A76">
              <w:rPr>
                <w:rFonts w:eastAsiaTheme="minorHAnsi"/>
                <w:color w:val="000000"/>
                <w:sz w:val="22"/>
                <w:szCs w:val="22"/>
                <w:lang w:eastAsia="en-US"/>
              </w:rPr>
              <w:t xml:space="preserve">от 25.12.2019 г. № 29  </w:t>
            </w:r>
          </w:p>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lang w:eastAsia="en-US"/>
              </w:rPr>
              <w:t>ПРОГНОЗИРУЕМЫЕ ДОХОДЫ БЮДЖЕТА ПОСЕЛЕНИЯ</w:t>
            </w:r>
          </w:p>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lang w:eastAsia="en-US"/>
              </w:rPr>
              <w:t>НА  2020 ГОД</w:t>
            </w:r>
          </w:p>
          <w:p w:rsidR="009D3A76" w:rsidRPr="009D3A76" w:rsidRDefault="009D3A76" w:rsidP="009D3A76">
            <w:pPr>
              <w:autoSpaceDE w:val="0"/>
              <w:autoSpaceDN w:val="0"/>
              <w:adjustRightInd w:val="0"/>
              <w:jc w:val="right"/>
              <w:rPr>
                <w:rFonts w:eastAsiaTheme="minorHAnsi"/>
                <w:color w:val="000000"/>
                <w:lang w:eastAsia="en-US"/>
              </w:rPr>
            </w:pPr>
            <w:r w:rsidRPr="009D3A76">
              <w:rPr>
                <w:rFonts w:eastAsiaTheme="minorHAnsi"/>
                <w:color w:val="000000"/>
                <w:sz w:val="22"/>
                <w:szCs w:val="22"/>
                <w:lang w:eastAsia="en-US"/>
              </w:rPr>
              <w:t>(тыс.руб)</w:t>
            </w:r>
          </w:p>
        </w:tc>
      </w:tr>
      <w:tr w:rsidR="009D3A76" w:rsidRPr="009D3A76" w:rsidTr="009D3A76">
        <w:trPr>
          <w:trHeight w:val="262"/>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 xml:space="preserve">Наименование </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Код доходов</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Сумма</w:t>
            </w:r>
          </w:p>
        </w:tc>
      </w:tr>
      <w:tr w:rsidR="009D3A76" w:rsidRPr="009D3A76" w:rsidTr="009D3A76">
        <w:trPr>
          <w:trHeight w:val="262"/>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1. НАЛОГОВЫЕ ДОХОДЫ</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000 1 00 00000 00 0000 000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659,7</w:t>
            </w:r>
          </w:p>
        </w:tc>
      </w:tr>
      <w:tr w:rsidR="009D3A76" w:rsidRPr="009D3A76" w:rsidTr="009D3A76">
        <w:trPr>
          <w:trHeight w:val="290"/>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sz w:val="18"/>
                <w:szCs w:val="18"/>
                <w:lang w:eastAsia="en-US"/>
              </w:rPr>
            </w:pPr>
            <w:r w:rsidRPr="009D3A76">
              <w:rPr>
                <w:rFonts w:eastAsiaTheme="minorHAnsi"/>
                <w:b/>
                <w:bCs/>
                <w:color w:val="000000"/>
                <w:sz w:val="18"/>
                <w:szCs w:val="18"/>
                <w:lang w:eastAsia="en-US"/>
              </w:rPr>
              <w:t>НАЛОГИ НА ПРИБЫЛЬ, ДОХОДЫ</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000 1 00 00000 00 0000 110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450,0</w:t>
            </w:r>
          </w:p>
        </w:tc>
      </w:tr>
      <w:tr w:rsidR="009D3A76" w:rsidRPr="009D3A76" w:rsidTr="009D3A76">
        <w:trPr>
          <w:trHeight w:val="247"/>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Налог на доходы физических лиц</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182 1 01 02000 01 0000 110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450,0</w:t>
            </w:r>
          </w:p>
        </w:tc>
      </w:tr>
      <w:tr w:rsidR="009D3A76" w:rsidRPr="009D3A76" w:rsidTr="009D3A76">
        <w:trPr>
          <w:trHeight w:val="1380"/>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182 1 01 02010 01 0000 110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450,0</w:t>
            </w:r>
          </w:p>
        </w:tc>
      </w:tr>
      <w:tr w:rsidR="009D3A76" w:rsidRPr="009D3A76" w:rsidTr="009D3A76">
        <w:trPr>
          <w:trHeight w:val="1949"/>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w:t>
            </w:r>
            <w:r>
              <w:rPr>
                <w:rFonts w:eastAsiaTheme="minorHAnsi"/>
                <w:color w:val="000000"/>
                <w:sz w:val="22"/>
                <w:szCs w:val="22"/>
                <w:lang w:eastAsia="en-US"/>
              </w:rPr>
              <w:t xml:space="preserve"> </w:t>
            </w:r>
            <w:r w:rsidRPr="009D3A76">
              <w:rPr>
                <w:rFonts w:eastAsiaTheme="minorHAnsi"/>
                <w:color w:val="000000"/>
                <w:sz w:val="22"/>
                <w:szCs w:val="22"/>
                <w:lang w:eastAsia="en-US"/>
              </w:rPr>
              <w:t>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182 1 01 02020 01 0000 110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w:t>
            </w:r>
          </w:p>
        </w:tc>
      </w:tr>
      <w:tr w:rsidR="009D3A76" w:rsidRPr="009D3A76" w:rsidTr="009D3A76">
        <w:trPr>
          <w:trHeight w:val="828"/>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182 1 01 02030 01 0000 110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w:t>
            </w:r>
          </w:p>
        </w:tc>
      </w:tr>
      <w:tr w:rsidR="009D3A76" w:rsidRPr="009D3A76" w:rsidTr="009D3A76">
        <w:trPr>
          <w:trHeight w:val="262"/>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НАЛОГИ НА ИМУЩЕСТВО</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000 1 06 00000 00 0000 000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60,0</w:t>
            </w:r>
          </w:p>
        </w:tc>
      </w:tr>
      <w:tr w:rsidR="009D3A76" w:rsidRPr="009D3A76" w:rsidTr="009D3A76">
        <w:trPr>
          <w:trHeight w:val="742"/>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 xml:space="preserve"> 182 1 06 01030 13 0000 110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0,0</w:t>
            </w:r>
          </w:p>
        </w:tc>
      </w:tr>
      <w:tr w:rsidR="009D3A76" w:rsidRPr="009D3A76" w:rsidTr="009D3A76">
        <w:trPr>
          <w:trHeight w:val="523"/>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182 1 06 06033 13 0000 110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50,0</w:t>
            </w:r>
          </w:p>
        </w:tc>
      </w:tr>
      <w:tr w:rsidR="009D3A76" w:rsidRPr="009D3A76" w:rsidTr="009D3A76">
        <w:trPr>
          <w:trHeight w:val="814"/>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182 1 06 06043 13 0000 110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w:t>
            </w:r>
          </w:p>
        </w:tc>
      </w:tr>
      <w:tr w:rsidR="009D3A76" w:rsidRPr="009D3A76" w:rsidTr="009D3A76">
        <w:trPr>
          <w:trHeight w:val="770"/>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НАЛОГИ НА ТОВАРЫ (РАБОТЫ,УСЛУГИ), РЕАЛИЗУЕМЫЕ НА ТЕРРИТОРИИ РОССИЙСКОЙ ФЕДЕРАЦИИ</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000 1 013 00000 00 0000 000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149,7</w:t>
            </w:r>
          </w:p>
        </w:tc>
      </w:tr>
      <w:tr w:rsidR="009D3A76" w:rsidRPr="009D3A76" w:rsidTr="009D3A76">
        <w:trPr>
          <w:trHeight w:val="1394"/>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100 1 03 02231 01 0000 110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p>
        </w:tc>
      </w:tr>
      <w:tr w:rsidR="009D3A76" w:rsidRPr="009D3A76" w:rsidTr="009D3A76">
        <w:trPr>
          <w:trHeight w:val="1702"/>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100 1 03 02241 01 0000 110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p>
        </w:tc>
      </w:tr>
      <w:tr w:rsidR="009D3A76" w:rsidRPr="009D3A76" w:rsidTr="009D3A76">
        <w:trPr>
          <w:trHeight w:val="1438"/>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100 1 03 02251 01 0000 110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p>
        </w:tc>
      </w:tr>
      <w:tr w:rsidR="009D3A76" w:rsidRPr="009D3A76" w:rsidTr="009D3A76">
        <w:trPr>
          <w:trHeight w:val="1380"/>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100 1 03 02261 01 0000 110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p>
        </w:tc>
      </w:tr>
      <w:tr w:rsidR="009D3A76" w:rsidRPr="009D3A76" w:rsidTr="009D3A76">
        <w:trPr>
          <w:trHeight w:val="305"/>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2. НЕНАЛОГОВЫЕ ДОХОДЫ</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216,0</w:t>
            </w:r>
          </w:p>
        </w:tc>
      </w:tr>
      <w:tr w:rsidR="009D3A76" w:rsidRPr="009D3A76" w:rsidTr="009D3A76">
        <w:trPr>
          <w:trHeight w:val="785"/>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000 1 11 00000 00 0000 000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171,0</w:t>
            </w:r>
          </w:p>
        </w:tc>
      </w:tr>
      <w:tr w:rsidR="009D3A76" w:rsidRPr="009D3A76" w:rsidTr="009D3A76">
        <w:trPr>
          <w:trHeight w:val="1412"/>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907 1 11 05013 13 0000 120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w:t>
            </w:r>
          </w:p>
        </w:tc>
      </w:tr>
      <w:tr w:rsidR="009D3A76" w:rsidRPr="009D3A76" w:rsidTr="009D3A76">
        <w:trPr>
          <w:trHeight w:val="1380"/>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907 1 11 05035 13 0000 120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170,0</w:t>
            </w:r>
          </w:p>
        </w:tc>
      </w:tr>
      <w:tr w:rsidR="009D3A76" w:rsidRPr="009D3A76" w:rsidTr="009D3A76">
        <w:trPr>
          <w:trHeight w:val="276"/>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Прочие неналоговые доходы бюджетов городских поселений</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907 1 17 05050 13 0000 180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45,0</w:t>
            </w:r>
          </w:p>
        </w:tc>
      </w:tr>
      <w:tr w:rsidR="009D3A76" w:rsidRPr="009D3A76" w:rsidTr="009D3A76">
        <w:trPr>
          <w:trHeight w:val="538"/>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ИТОГО НАЛОГОВЫХ И НЕНАЛОГОВЫХ ДОХОДОВ</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875,7</w:t>
            </w:r>
          </w:p>
        </w:tc>
      </w:tr>
      <w:tr w:rsidR="009D3A76" w:rsidRPr="009D3A76" w:rsidTr="009D3A76">
        <w:trPr>
          <w:trHeight w:val="552"/>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3. БЕЗВОЗМЕЗДНЫЕ ПОСТУПЛЕНИЯ ИЗ     БЮДЖЕТОВ ДРУГИХ УРОВНЕЙ</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00020000000000000000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9403,5</w:t>
            </w:r>
          </w:p>
        </w:tc>
      </w:tr>
      <w:tr w:rsidR="009D3A76" w:rsidRPr="009D3A76" w:rsidTr="009D3A76">
        <w:trPr>
          <w:trHeight w:val="509"/>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906 2 02 15001 13 0000 150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3517,4</w:t>
            </w:r>
          </w:p>
        </w:tc>
      </w:tr>
      <w:tr w:rsidR="009D3A76" w:rsidRPr="009D3A76" w:rsidTr="009D3A76">
        <w:trPr>
          <w:trHeight w:val="509"/>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907 2 02 15001 13 0000 150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5607,1</w:t>
            </w:r>
          </w:p>
        </w:tc>
      </w:tr>
      <w:tr w:rsidR="009D3A76" w:rsidRPr="009D3A76" w:rsidTr="009D3A76">
        <w:trPr>
          <w:trHeight w:val="857"/>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907 2 02 35118 13 0000 150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173,4</w:t>
            </w:r>
          </w:p>
        </w:tc>
      </w:tr>
      <w:tr w:rsidR="009D3A76" w:rsidRPr="009D3A76" w:rsidTr="009D3A76">
        <w:trPr>
          <w:trHeight w:val="509"/>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Субсидия на реализацию мероприятий перечня проектов народных инициатив</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907 2 02 29999 13 0000 150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104,9</w:t>
            </w:r>
          </w:p>
        </w:tc>
      </w:tr>
      <w:tr w:rsidR="009D3A76" w:rsidRPr="009D3A76" w:rsidTr="009D3A76">
        <w:trPr>
          <w:trHeight w:val="1685"/>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Субвенция на осуществление облас</w:t>
            </w:r>
            <w:r>
              <w:rPr>
                <w:rFonts w:eastAsiaTheme="minorHAnsi"/>
                <w:color w:val="000000"/>
                <w:sz w:val="22"/>
                <w:szCs w:val="22"/>
                <w:lang w:eastAsia="en-US"/>
              </w:rPr>
              <w:t>т</w:t>
            </w:r>
            <w:r w:rsidRPr="009D3A76">
              <w:rPr>
                <w:rFonts w:eastAsiaTheme="minorHAnsi"/>
                <w:color w:val="000000"/>
                <w:sz w:val="22"/>
                <w:szCs w:val="22"/>
                <w:lang w:eastAsia="en-US"/>
              </w:rPr>
              <w:t>ного государственного полномочия по определению перечня должностных лиц органов местного самоуправления,</w:t>
            </w:r>
            <w:r>
              <w:rPr>
                <w:rFonts w:eastAsiaTheme="minorHAnsi"/>
                <w:color w:val="000000"/>
                <w:sz w:val="22"/>
                <w:szCs w:val="22"/>
                <w:lang w:eastAsia="en-US"/>
              </w:rPr>
              <w:t xml:space="preserve"> уполномоченных составлять прото</w:t>
            </w:r>
            <w:r w:rsidRPr="009D3A76">
              <w:rPr>
                <w:rFonts w:eastAsiaTheme="minorHAnsi"/>
                <w:color w:val="000000"/>
                <w:sz w:val="22"/>
                <w:szCs w:val="22"/>
                <w:lang w:eastAsia="en-US"/>
              </w:rPr>
              <w:t>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907 2 02 02999 13 0000 150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0,7</w:t>
            </w:r>
          </w:p>
        </w:tc>
      </w:tr>
      <w:tr w:rsidR="009D3A76" w:rsidRPr="009D3A76" w:rsidTr="009D3A76">
        <w:trPr>
          <w:trHeight w:val="1992"/>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lastRenderedPageBreak/>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907 2 02 29999 13 0000 150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0,0</w:t>
            </w:r>
          </w:p>
        </w:tc>
      </w:tr>
      <w:tr w:rsidR="009D3A76" w:rsidRPr="009D3A76" w:rsidTr="009D3A76">
        <w:trPr>
          <w:trHeight w:val="770"/>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 xml:space="preserve">Субвенции бюджетам городских поселений на выполнение передаваемых полномочий субъектов Российской Федерации </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907 2 02 30024 13 0000 150</w:t>
            </w: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0,0</w:t>
            </w:r>
          </w:p>
        </w:tc>
      </w:tr>
      <w:tr w:rsidR="009D3A76" w:rsidRPr="009D3A76" w:rsidTr="009D3A76">
        <w:trPr>
          <w:trHeight w:val="290"/>
        </w:trPr>
        <w:tc>
          <w:tcPr>
            <w:tcW w:w="5559"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ИТОГО ДОХОДОВ</w:t>
            </w:r>
          </w:p>
        </w:tc>
        <w:tc>
          <w:tcPr>
            <w:tcW w:w="2835"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center"/>
              <w:rPr>
                <w:rFonts w:eastAsiaTheme="minorHAnsi"/>
                <w:color w:val="000000"/>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9D3A76" w:rsidRPr="009D3A76" w:rsidRDefault="009D3A76" w:rsidP="009D3A76">
            <w:pPr>
              <w:autoSpaceDE w:val="0"/>
              <w:autoSpaceDN w:val="0"/>
              <w:adjustRightInd w:val="0"/>
              <w:jc w:val="right"/>
              <w:rPr>
                <w:rFonts w:eastAsiaTheme="minorHAnsi"/>
                <w:b/>
                <w:bCs/>
                <w:color w:val="000000"/>
                <w:lang w:eastAsia="en-US"/>
              </w:rPr>
            </w:pPr>
            <w:r w:rsidRPr="009D3A76">
              <w:rPr>
                <w:rFonts w:eastAsiaTheme="minorHAnsi"/>
                <w:b/>
                <w:bCs/>
                <w:color w:val="000000"/>
                <w:sz w:val="22"/>
                <w:szCs w:val="22"/>
                <w:lang w:eastAsia="en-US"/>
              </w:rPr>
              <w:t>10279,2</w:t>
            </w:r>
          </w:p>
        </w:tc>
      </w:tr>
    </w:tbl>
    <w:p w:rsidR="009D3A76" w:rsidRPr="009D3A76" w:rsidRDefault="009D3A76" w:rsidP="009D3A76"/>
    <w:tbl>
      <w:tblPr>
        <w:tblW w:w="10095" w:type="dxa"/>
        <w:tblInd w:w="78" w:type="dxa"/>
        <w:tblLayout w:type="fixed"/>
        <w:tblLook w:val="0000"/>
      </w:tblPr>
      <w:tblGrid>
        <w:gridCol w:w="5559"/>
        <w:gridCol w:w="2693"/>
        <w:gridCol w:w="992"/>
        <w:gridCol w:w="851"/>
      </w:tblGrid>
      <w:tr w:rsidR="009D3A76" w:rsidRPr="009D3A76" w:rsidTr="009D3A76">
        <w:trPr>
          <w:trHeight w:val="1714"/>
        </w:trPr>
        <w:tc>
          <w:tcPr>
            <w:tcW w:w="10095" w:type="dxa"/>
            <w:gridSpan w:val="4"/>
            <w:tcBorders>
              <w:top w:val="nil"/>
            </w:tcBorders>
          </w:tcPr>
          <w:p w:rsidR="009D3A76" w:rsidRPr="009D3A76" w:rsidRDefault="009D3A76" w:rsidP="009D3A76">
            <w:pPr>
              <w:autoSpaceDE w:val="0"/>
              <w:autoSpaceDN w:val="0"/>
              <w:adjustRightInd w:val="0"/>
              <w:jc w:val="right"/>
              <w:rPr>
                <w:rFonts w:eastAsiaTheme="minorHAnsi"/>
                <w:color w:val="000000"/>
                <w:lang w:eastAsia="en-US"/>
              </w:rPr>
            </w:pPr>
            <w:r w:rsidRPr="009D3A76">
              <w:rPr>
                <w:rFonts w:eastAsiaTheme="minorHAnsi"/>
                <w:color w:val="000000"/>
                <w:sz w:val="22"/>
                <w:szCs w:val="22"/>
                <w:lang w:eastAsia="en-US"/>
              </w:rPr>
              <w:t xml:space="preserve">Приложение 3 </w:t>
            </w:r>
          </w:p>
          <w:p w:rsidR="009D3A76" w:rsidRPr="009D3A76" w:rsidRDefault="009D3A76" w:rsidP="009D3A76">
            <w:pPr>
              <w:autoSpaceDE w:val="0"/>
              <w:autoSpaceDN w:val="0"/>
              <w:adjustRightInd w:val="0"/>
              <w:jc w:val="right"/>
              <w:rPr>
                <w:rFonts w:eastAsiaTheme="minorHAnsi"/>
                <w:color w:val="000000"/>
                <w:lang w:eastAsia="en-US"/>
              </w:rPr>
            </w:pPr>
            <w:r w:rsidRPr="009D3A76">
              <w:rPr>
                <w:rFonts w:eastAsiaTheme="minorHAnsi"/>
                <w:color w:val="000000"/>
                <w:sz w:val="22"/>
                <w:szCs w:val="22"/>
                <w:lang w:eastAsia="en-US"/>
              </w:rPr>
              <w:t>к решению Думы Луговского городского поселения</w:t>
            </w:r>
          </w:p>
          <w:p w:rsidR="009D3A76" w:rsidRPr="009D3A76" w:rsidRDefault="009D3A76" w:rsidP="009D3A76">
            <w:pPr>
              <w:autoSpaceDE w:val="0"/>
              <w:autoSpaceDN w:val="0"/>
              <w:adjustRightInd w:val="0"/>
              <w:jc w:val="right"/>
              <w:rPr>
                <w:rFonts w:eastAsiaTheme="minorHAnsi"/>
                <w:color w:val="000000"/>
                <w:lang w:eastAsia="en-US"/>
              </w:rPr>
            </w:pPr>
            <w:r w:rsidRPr="009D3A76">
              <w:rPr>
                <w:rFonts w:eastAsiaTheme="minorHAnsi"/>
                <w:color w:val="000000"/>
                <w:sz w:val="22"/>
                <w:szCs w:val="22"/>
                <w:lang w:eastAsia="en-US"/>
              </w:rPr>
              <w:t xml:space="preserve">от 25.12.2019 г. № 29  </w:t>
            </w:r>
          </w:p>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lang w:eastAsia="en-US"/>
              </w:rPr>
              <w:t>ПРОГНОЗИРУЕМЫЕ ДОХОДЫ БЮДЖЕТА ПОСЕЛЕНИЯ</w:t>
            </w:r>
          </w:p>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lang w:eastAsia="en-US"/>
              </w:rPr>
              <w:t>НА ПЛАНОВЫЙ ПЕРИОД  2021-2022  гг.</w:t>
            </w:r>
          </w:p>
          <w:p w:rsidR="009D3A76" w:rsidRPr="009D3A76" w:rsidRDefault="009D3A76" w:rsidP="009D3A76">
            <w:pPr>
              <w:autoSpaceDE w:val="0"/>
              <w:autoSpaceDN w:val="0"/>
              <w:adjustRightInd w:val="0"/>
              <w:jc w:val="right"/>
              <w:rPr>
                <w:rFonts w:eastAsiaTheme="minorHAnsi"/>
                <w:color w:val="000000"/>
                <w:lang w:eastAsia="en-US"/>
              </w:rPr>
            </w:pPr>
            <w:r w:rsidRPr="009D3A76">
              <w:rPr>
                <w:rFonts w:eastAsiaTheme="minorHAnsi"/>
                <w:color w:val="000000"/>
                <w:sz w:val="22"/>
                <w:szCs w:val="22"/>
                <w:lang w:eastAsia="en-US"/>
              </w:rPr>
              <w:t>(тыс.руб)</w:t>
            </w:r>
          </w:p>
        </w:tc>
      </w:tr>
      <w:tr w:rsidR="009D3A76" w:rsidRPr="009D3A76" w:rsidTr="009D3A76">
        <w:trPr>
          <w:trHeight w:val="305"/>
        </w:trPr>
        <w:tc>
          <w:tcPr>
            <w:tcW w:w="5559" w:type="dxa"/>
            <w:tcBorders>
              <w:top w:val="single" w:sz="6" w:space="0" w:color="auto"/>
              <w:left w:val="single" w:sz="6" w:space="0" w:color="auto"/>
              <w:bottom w:val="nil"/>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 xml:space="preserve">Наименование </w:t>
            </w:r>
          </w:p>
        </w:tc>
        <w:tc>
          <w:tcPr>
            <w:tcW w:w="2693" w:type="dxa"/>
            <w:tcBorders>
              <w:top w:val="single" w:sz="6" w:space="0" w:color="auto"/>
              <w:left w:val="single" w:sz="6" w:space="0" w:color="auto"/>
              <w:bottom w:val="nil"/>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Код доходов</w:t>
            </w:r>
          </w:p>
        </w:tc>
        <w:tc>
          <w:tcPr>
            <w:tcW w:w="992" w:type="dxa"/>
            <w:tcBorders>
              <w:top w:val="single" w:sz="6" w:space="0" w:color="auto"/>
              <w:left w:val="single" w:sz="6" w:space="0" w:color="auto"/>
              <w:bottom w:val="single" w:sz="6" w:space="0" w:color="auto"/>
              <w:right w:val="nil"/>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lang w:eastAsia="en-US"/>
              </w:rPr>
              <w:t>сумма</w:t>
            </w:r>
          </w:p>
        </w:tc>
        <w:tc>
          <w:tcPr>
            <w:tcW w:w="851" w:type="dxa"/>
            <w:tcBorders>
              <w:top w:val="single" w:sz="6" w:space="0" w:color="auto"/>
              <w:left w:val="nil"/>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p>
        </w:tc>
      </w:tr>
      <w:tr w:rsidR="009D3A76" w:rsidRPr="009D3A76" w:rsidTr="009D3A76">
        <w:trPr>
          <w:trHeight w:val="334"/>
        </w:trPr>
        <w:tc>
          <w:tcPr>
            <w:tcW w:w="5559" w:type="dxa"/>
            <w:tcBorders>
              <w:top w:val="nil"/>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c>
          <w:tcPr>
            <w:tcW w:w="2693" w:type="dxa"/>
            <w:tcBorders>
              <w:top w:val="nil"/>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lang w:eastAsia="en-US"/>
              </w:rPr>
              <w:t>2021 г.</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lang w:eastAsia="en-US"/>
              </w:rPr>
              <w:t>2022 г.</w:t>
            </w:r>
          </w:p>
        </w:tc>
      </w:tr>
      <w:tr w:rsidR="009D3A76" w:rsidRPr="009D3A76" w:rsidTr="009D3A76">
        <w:trPr>
          <w:trHeight w:val="290"/>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1. НАЛОГОВЫЕ ДОХОДЫ</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000 1 00 00000 00 0000 000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661,2</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668,5</w:t>
            </w:r>
          </w:p>
        </w:tc>
      </w:tr>
      <w:tr w:rsidR="009D3A76" w:rsidRPr="009D3A76" w:rsidTr="009D3A76">
        <w:trPr>
          <w:trHeight w:val="290"/>
        </w:trPr>
        <w:tc>
          <w:tcPr>
            <w:tcW w:w="5559" w:type="dxa"/>
            <w:tcBorders>
              <w:top w:val="single" w:sz="6" w:space="0" w:color="auto"/>
              <w:left w:val="single" w:sz="12" w:space="0" w:color="auto"/>
              <w:bottom w:val="single" w:sz="12" w:space="0" w:color="auto"/>
              <w:right w:val="single" w:sz="12" w:space="0" w:color="auto"/>
            </w:tcBorders>
          </w:tcPr>
          <w:p w:rsidR="009D3A76" w:rsidRPr="009D3A76" w:rsidRDefault="009D3A76" w:rsidP="009D3A76">
            <w:pPr>
              <w:autoSpaceDE w:val="0"/>
              <w:autoSpaceDN w:val="0"/>
              <w:adjustRightInd w:val="0"/>
              <w:rPr>
                <w:rFonts w:eastAsiaTheme="minorHAnsi"/>
                <w:b/>
                <w:bCs/>
                <w:color w:val="000000"/>
                <w:sz w:val="18"/>
                <w:szCs w:val="18"/>
                <w:lang w:eastAsia="en-US"/>
              </w:rPr>
            </w:pPr>
            <w:r w:rsidRPr="009D3A76">
              <w:rPr>
                <w:rFonts w:eastAsiaTheme="minorHAnsi"/>
                <w:b/>
                <w:bCs/>
                <w:color w:val="000000"/>
                <w:sz w:val="18"/>
                <w:szCs w:val="18"/>
                <w:lang w:eastAsia="en-US"/>
              </w:rPr>
              <w:t>НАЛОГИ НА ПРИБЫЛЬ, ДОХОДЫ</w:t>
            </w:r>
          </w:p>
        </w:tc>
        <w:tc>
          <w:tcPr>
            <w:tcW w:w="2693" w:type="dxa"/>
            <w:tcBorders>
              <w:top w:val="single" w:sz="6" w:space="0" w:color="auto"/>
              <w:left w:val="single" w:sz="12"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000 1 00 00000 00 0000 110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450,0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450,0</w:t>
            </w:r>
          </w:p>
        </w:tc>
      </w:tr>
      <w:tr w:rsidR="009D3A76" w:rsidRPr="009D3A76" w:rsidTr="009D3A76">
        <w:trPr>
          <w:trHeight w:val="276"/>
        </w:trPr>
        <w:tc>
          <w:tcPr>
            <w:tcW w:w="5559" w:type="dxa"/>
            <w:tcBorders>
              <w:top w:val="single" w:sz="12"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Налог на доходы физических лиц</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18210102000010000110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450,0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450,0</w:t>
            </w:r>
          </w:p>
        </w:tc>
      </w:tr>
      <w:tr w:rsidR="009D3A76" w:rsidRPr="009D3A76" w:rsidTr="009D3A76">
        <w:trPr>
          <w:trHeight w:val="1394"/>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182 1 01 02010 01 0000 110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450,0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450,0</w:t>
            </w:r>
          </w:p>
        </w:tc>
      </w:tr>
      <w:tr w:rsidR="009D3A76" w:rsidRPr="009D3A76" w:rsidTr="009D3A76">
        <w:trPr>
          <w:trHeight w:val="2021"/>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w:t>
            </w:r>
            <w:r>
              <w:rPr>
                <w:rFonts w:eastAsiaTheme="minorHAnsi"/>
                <w:color w:val="000000"/>
                <w:sz w:val="22"/>
                <w:szCs w:val="22"/>
                <w:lang w:eastAsia="en-US"/>
              </w:rPr>
              <w:t xml:space="preserve"> </w:t>
            </w:r>
            <w:r w:rsidRPr="009D3A76">
              <w:rPr>
                <w:rFonts w:eastAsiaTheme="minorHAnsi"/>
                <w:color w:val="000000"/>
                <w:sz w:val="22"/>
                <w:szCs w:val="22"/>
                <w:lang w:eastAsia="en-US"/>
              </w:rPr>
              <w:t>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182 1 01 02020 01 0000 110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w:t>
            </w:r>
          </w:p>
        </w:tc>
      </w:tr>
      <w:tr w:rsidR="009D3A76" w:rsidRPr="009D3A76" w:rsidTr="009D3A76">
        <w:trPr>
          <w:trHeight w:val="828"/>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182 1 01 02030 01 0000 110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w:t>
            </w:r>
          </w:p>
        </w:tc>
      </w:tr>
      <w:tr w:rsidR="009D3A76" w:rsidRPr="009D3A76" w:rsidTr="009D3A76">
        <w:trPr>
          <w:trHeight w:val="262"/>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НАЛОГИ НА ИМУЩЕСТВО</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000 1 06 00000 00 0000 000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60,0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60,0</w:t>
            </w:r>
          </w:p>
        </w:tc>
      </w:tr>
      <w:tr w:rsidR="009D3A76" w:rsidRPr="009D3A76" w:rsidTr="009D3A76">
        <w:trPr>
          <w:trHeight w:val="814"/>
        </w:trPr>
        <w:tc>
          <w:tcPr>
            <w:tcW w:w="5559" w:type="dxa"/>
            <w:tcBorders>
              <w:top w:val="single" w:sz="6" w:space="0" w:color="auto"/>
              <w:left w:val="single" w:sz="2" w:space="0" w:color="000000"/>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 xml:space="preserve"> 182 1 06 01030 13 0000 110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0,0</w:t>
            </w:r>
          </w:p>
        </w:tc>
      </w:tr>
      <w:tr w:rsidR="009D3A76" w:rsidRPr="009D3A76" w:rsidTr="009D3A76">
        <w:trPr>
          <w:trHeight w:val="566"/>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182 1 06 06033 13 0000 110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50,0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50,0</w:t>
            </w:r>
          </w:p>
        </w:tc>
      </w:tr>
      <w:tr w:rsidR="009D3A76" w:rsidRPr="009D3A76" w:rsidTr="009D3A76">
        <w:trPr>
          <w:trHeight w:val="723"/>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182 1 06 06043 13 0000 110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w:t>
            </w:r>
          </w:p>
        </w:tc>
      </w:tr>
      <w:tr w:rsidR="009D3A76" w:rsidRPr="009D3A76" w:rsidTr="009D3A76">
        <w:trPr>
          <w:trHeight w:val="814"/>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lastRenderedPageBreak/>
              <w:t>НАЛОГИ НА ТОВАРЫ (РАБОТЫ,</w:t>
            </w:r>
            <w:r>
              <w:rPr>
                <w:rFonts w:eastAsiaTheme="minorHAnsi"/>
                <w:b/>
                <w:bCs/>
                <w:color w:val="000000"/>
                <w:sz w:val="22"/>
                <w:szCs w:val="22"/>
                <w:lang w:eastAsia="en-US"/>
              </w:rPr>
              <w:t xml:space="preserve"> </w:t>
            </w:r>
            <w:r w:rsidRPr="009D3A76">
              <w:rPr>
                <w:rFonts w:eastAsiaTheme="minorHAnsi"/>
                <w:b/>
                <w:bCs/>
                <w:color w:val="000000"/>
                <w:sz w:val="22"/>
                <w:szCs w:val="22"/>
                <w:lang w:eastAsia="en-US"/>
              </w:rPr>
              <w:t>УСЛУГИ), РЕАЛИЗУЕМЫЕ НА ТЕРРИТОРИИ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000 1 013 00000 00 0000 000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151,2</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158,5</w:t>
            </w:r>
          </w:p>
        </w:tc>
      </w:tr>
      <w:tr w:rsidR="009D3A76" w:rsidRPr="009D3A76" w:rsidTr="009D3A76">
        <w:trPr>
          <w:trHeight w:val="1394"/>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100 1 03 02231 01 0000 110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r>
      <w:tr w:rsidR="009D3A76" w:rsidRPr="009D3A76" w:rsidTr="009D3A76">
        <w:trPr>
          <w:trHeight w:val="1702"/>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100 1 03 02241 01 0000 110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r>
      <w:tr w:rsidR="009D3A76" w:rsidRPr="009D3A76" w:rsidTr="009D3A76">
        <w:trPr>
          <w:trHeight w:val="1438"/>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100 1 03 02251 01 0000 110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r>
      <w:tr w:rsidR="009D3A76" w:rsidRPr="009D3A76" w:rsidTr="009D3A76">
        <w:trPr>
          <w:trHeight w:val="1409"/>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100 1 03 02261 01 0000 110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p>
        </w:tc>
      </w:tr>
      <w:tr w:rsidR="009D3A76" w:rsidRPr="009D3A76" w:rsidTr="009D3A76">
        <w:trPr>
          <w:trHeight w:val="305"/>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2. НЕНАЛОГОВЫЕ ДОХОДЫ</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216,0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216,0</w:t>
            </w:r>
          </w:p>
        </w:tc>
      </w:tr>
      <w:tr w:rsidR="009D3A76" w:rsidRPr="009D3A76" w:rsidTr="009D3A76">
        <w:trPr>
          <w:trHeight w:val="655"/>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000 1 11 00000 00 0000 000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171,0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171,0</w:t>
            </w:r>
          </w:p>
        </w:tc>
      </w:tr>
      <w:tr w:rsidR="009D3A76" w:rsidRPr="009D3A76" w:rsidTr="009D3A76">
        <w:trPr>
          <w:trHeight w:val="1432"/>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907 1 11 05013 13 0000 120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w:t>
            </w:r>
          </w:p>
        </w:tc>
      </w:tr>
      <w:tr w:rsidR="009D3A76" w:rsidRPr="009D3A76" w:rsidTr="009D3A76">
        <w:trPr>
          <w:trHeight w:val="1258"/>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907 1 11 05035 13 0000 120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170,0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170,0</w:t>
            </w:r>
          </w:p>
        </w:tc>
      </w:tr>
      <w:tr w:rsidR="009D3A76" w:rsidRPr="009D3A76" w:rsidTr="009D3A76">
        <w:trPr>
          <w:trHeight w:val="494"/>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Прочие неналоговые доходы бюджетов городских поселений</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907 1 17 05050 13 0000 180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45,0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45,0</w:t>
            </w:r>
          </w:p>
        </w:tc>
      </w:tr>
      <w:tr w:rsidR="009D3A76" w:rsidRPr="009D3A76" w:rsidTr="009D3A76">
        <w:trPr>
          <w:trHeight w:val="552"/>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ИТОГО НАЛОГОВЫХ И НЕНАЛОГОВЫХ ДОХОДОВ</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877,2</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884,5</w:t>
            </w:r>
          </w:p>
        </w:tc>
      </w:tr>
      <w:tr w:rsidR="009D3A76" w:rsidRPr="009D3A76" w:rsidTr="009D3A76">
        <w:trPr>
          <w:trHeight w:val="552"/>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3. БЕЗВОЗМЕЗДНЫЕ ПОСТУПЛЕНИЯ ИЗ     БЮДЖЕТОВ ДРУГИХ УРОВНЕЙ</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00020000000000000000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9200,6</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b/>
                <w:bCs/>
                <w:color w:val="000000"/>
                <w:lang w:eastAsia="en-US"/>
              </w:rPr>
            </w:pPr>
            <w:r w:rsidRPr="009D3A76">
              <w:rPr>
                <w:rFonts w:eastAsiaTheme="minorHAnsi"/>
                <w:b/>
                <w:bCs/>
                <w:color w:val="000000"/>
                <w:sz w:val="22"/>
                <w:szCs w:val="22"/>
                <w:lang w:eastAsia="en-US"/>
              </w:rPr>
              <w:t>8679,6</w:t>
            </w:r>
          </w:p>
        </w:tc>
      </w:tr>
      <w:tr w:rsidR="009D3A76" w:rsidRPr="009D3A76" w:rsidTr="009D3A76">
        <w:trPr>
          <w:trHeight w:val="538"/>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906 2 02 15001 13 0000 150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2862,3</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5288,2</w:t>
            </w:r>
          </w:p>
        </w:tc>
      </w:tr>
      <w:tr w:rsidR="009D3A76" w:rsidRPr="009D3A76" w:rsidTr="009D3A76">
        <w:trPr>
          <w:trHeight w:val="538"/>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907 2 02 15001 13 0000 150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6058,3</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3107,6</w:t>
            </w:r>
          </w:p>
        </w:tc>
      </w:tr>
      <w:tr w:rsidR="009D3A76" w:rsidRPr="009D3A76" w:rsidTr="009D3A76">
        <w:trPr>
          <w:trHeight w:val="828"/>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907 2 02 35118 13 0000 150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174,4</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178,2</w:t>
            </w:r>
          </w:p>
        </w:tc>
      </w:tr>
      <w:tr w:rsidR="009D3A76" w:rsidRPr="009D3A76" w:rsidTr="009D3A76">
        <w:trPr>
          <w:trHeight w:val="538"/>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lastRenderedPageBreak/>
              <w:t>Субсидия на реализацию мероприятий перечня проектов народных инициатив</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907 2 02 29999 13 0000 150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104,9</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104,9</w:t>
            </w:r>
          </w:p>
        </w:tc>
      </w:tr>
      <w:tr w:rsidR="009D3A76" w:rsidRPr="009D3A76" w:rsidTr="009D3A76">
        <w:trPr>
          <w:trHeight w:val="1702"/>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Субвенция на осуществление обласного государственного полномочия по определению перечня должностных лиц органов местного самоуправления, уполномоченных составлять протаколы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907 2 02 02999 13 0000 150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0,7</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0,7</w:t>
            </w:r>
          </w:p>
        </w:tc>
      </w:tr>
      <w:tr w:rsidR="009D3A76" w:rsidRPr="009D3A76" w:rsidTr="009D3A76">
        <w:trPr>
          <w:trHeight w:val="2021"/>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color w:val="000000"/>
                <w:lang w:eastAsia="en-US"/>
              </w:rPr>
            </w:pPr>
            <w:r w:rsidRPr="009D3A76">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907 2 02 29999 13 0000 150</w:t>
            </w: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0,0</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r w:rsidRPr="009D3A76">
              <w:rPr>
                <w:rFonts w:eastAsiaTheme="minorHAnsi"/>
                <w:color w:val="000000"/>
                <w:sz w:val="22"/>
                <w:szCs w:val="22"/>
                <w:lang w:eastAsia="en-US"/>
              </w:rPr>
              <w:t>0,0</w:t>
            </w:r>
          </w:p>
        </w:tc>
      </w:tr>
      <w:tr w:rsidR="009D3A76" w:rsidRPr="009D3A76" w:rsidTr="009D3A76">
        <w:trPr>
          <w:trHeight w:val="290"/>
        </w:trPr>
        <w:tc>
          <w:tcPr>
            <w:tcW w:w="5559"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rPr>
                <w:rFonts w:eastAsiaTheme="minorHAnsi"/>
                <w:b/>
                <w:bCs/>
                <w:color w:val="000000"/>
                <w:lang w:eastAsia="en-US"/>
              </w:rPr>
            </w:pPr>
            <w:r w:rsidRPr="009D3A76">
              <w:rPr>
                <w:rFonts w:eastAsiaTheme="minorHAnsi"/>
                <w:b/>
                <w:bCs/>
                <w:color w:val="000000"/>
                <w:sz w:val="22"/>
                <w:szCs w:val="22"/>
                <w:lang w:eastAsia="en-US"/>
              </w:rPr>
              <w:t>ИТОГО ДОХОДОВ</w:t>
            </w:r>
          </w:p>
        </w:tc>
        <w:tc>
          <w:tcPr>
            <w:tcW w:w="2693"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center"/>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right"/>
              <w:rPr>
                <w:rFonts w:eastAsiaTheme="minorHAnsi"/>
                <w:b/>
                <w:bCs/>
                <w:color w:val="000000"/>
                <w:lang w:eastAsia="en-US"/>
              </w:rPr>
            </w:pPr>
            <w:r w:rsidRPr="009D3A76">
              <w:rPr>
                <w:rFonts w:eastAsiaTheme="minorHAnsi"/>
                <w:b/>
                <w:bCs/>
                <w:color w:val="000000"/>
                <w:sz w:val="22"/>
                <w:szCs w:val="22"/>
                <w:lang w:eastAsia="en-US"/>
              </w:rPr>
              <w:t>10077,8</w:t>
            </w:r>
          </w:p>
        </w:tc>
        <w:tc>
          <w:tcPr>
            <w:tcW w:w="851" w:type="dxa"/>
            <w:tcBorders>
              <w:top w:val="single" w:sz="6" w:space="0" w:color="auto"/>
              <w:left w:val="single" w:sz="6" w:space="0" w:color="auto"/>
              <w:bottom w:val="single" w:sz="6" w:space="0" w:color="auto"/>
              <w:right w:val="single" w:sz="6" w:space="0" w:color="auto"/>
            </w:tcBorders>
          </w:tcPr>
          <w:p w:rsidR="009D3A76" w:rsidRPr="009D3A76" w:rsidRDefault="009D3A76" w:rsidP="009D3A76">
            <w:pPr>
              <w:autoSpaceDE w:val="0"/>
              <w:autoSpaceDN w:val="0"/>
              <w:adjustRightInd w:val="0"/>
              <w:jc w:val="right"/>
              <w:rPr>
                <w:rFonts w:eastAsiaTheme="minorHAnsi"/>
                <w:b/>
                <w:bCs/>
                <w:color w:val="000000"/>
                <w:lang w:eastAsia="en-US"/>
              </w:rPr>
            </w:pPr>
            <w:r w:rsidRPr="009D3A76">
              <w:rPr>
                <w:rFonts w:eastAsiaTheme="minorHAnsi"/>
                <w:b/>
                <w:bCs/>
                <w:color w:val="000000"/>
                <w:sz w:val="22"/>
                <w:szCs w:val="22"/>
                <w:lang w:eastAsia="en-US"/>
              </w:rPr>
              <w:t>9564,1</w:t>
            </w:r>
          </w:p>
        </w:tc>
      </w:tr>
    </w:tbl>
    <w:p w:rsidR="009D3A76" w:rsidRPr="009D3A76" w:rsidRDefault="009D3A76" w:rsidP="009D3A76">
      <w:pPr>
        <w:pStyle w:val="3"/>
      </w:pPr>
    </w:p>
    <w:tbl>
      <w:tblPr>
        <w:tblW w:w="10080" w:type="dxa"/>
        <w:tblInd w:w="93" w:type="dxa"/>
        <w:tblLayout w:type="fixed"/>
        <w:tblLook w:val="04A0"/>
      </w:tblPr>
      <w:tblGrid>
        <w:gridCol w:w="6394"/>
        <w:gridCol w:w="1843"/>
        <w:gridCol w:w="1843"/>
      </w:tblGrid>
      <w:tr w:rsidR="009D3A76" w:rsidRPr="00A66614" w:rsidTr="009D3A76">
        <w:trPr>
          <w:trHeight w:val="300"/>
        </w:trPr>
        <w:tc>
          <w:tcPr>
            <w:tcW w:w="10080" w:type="dxa"/>
            <w:gridSpan w:val="3"/>
            <w:tcBorders>
              <w:top w:val="nil"/>
              <w:left w:val="nil"/>
              <w:bottom w:val="nil"/>
              <w:right w:val="nil"/>
            </w:tcBorders>
            <w:shd w:val="clear" w:color="auto" w:fill="auto"/>
            <w:noWrap/>
            <w:vAlign w:val="center"/>
            <w:hideMark/>
          </w:tcPr>
          <w:p w:rsidR="009D3A76" w:rsidRPr="00A66614" w:rsidRDefault="009D3A76" w:rsidP="009D3A76">
            <w:pPr>
              <w:jc w:val="right"/>
            </w:pPr>
            <w:r w:rsidRPr="00A66614">
              <w:t>Приложение 4</w:t>
            </w:r>
          </w:p>
        </w:tc>
      </w:tr>
      <w:tr w:rsidR="009D3A76" w:rsidRPr="00A66614" w:rsidTr="009D3A76">
        <w:trPr>
          <w:trHeight w:val="300"/>
        </w:trPr>
        <w:tc>
          <w:tcPr>
            <w:tcW w:w="10080" w:type="dxa"/>
            <w:gridSpan w:val="3"/>
            <w:tcBorders>
              <w:top w:val="nil"/>
              <w:left w:val="nil"/>
              <w:bottom w:val="nil"/>
              <w:right w:val="nil"/>
            </w:tcBorders>
            <w:shd w:val="clear" w:color="auto" w:fill="auto"/>
            <w:noWrap/>
            <w:vAlign w:val="center"/>
            <w:hideMark/>
          </w:tcPr>
          <w:p w:rsidR="009D3A76" w:rsidRPr="00A66614" w:rsidRDefault="009D3A76" w:rsidP="009D3A76">
            <w:pPr>
              <w:jc w:val="right"/>
            </w:pPr>
            <w:r w:rsidRPr="00A66614">
              <w:t>к решению Думы Луговского городского поселения</w:t>
            </w:r>
          </w:p>
        </w:tc>
      </w:tr>
      <w:tr w:rsidR="009D3A76" w:rsidRPr="00A66614" w:rsidTr="009D3A76">
        <w:trPr>
          <w:trHeight w:val="225"/>
        </w:trPr>
        <w:tc>
          <w:tcPr>
            <w:tcW w:w="10080" w:type="dxa"/>
            <w:gridSpan w:val="3"/>
            <w:tcBorders>
              <w:top w:val="nil"/>
              <w:left w:val="nil"/>
              <w:bottom w:val="nil"/>
              <w:right w:val="nil"/>
            </w:tcBorders>
            <w:shd w:val="clear" w:color="auto" w:fill="auto"/>
            <w:noWrap/>
            <w:vAlign w:val="center"/>
            <w:hideMark/>
          </w:tcPr>
          <w:p w:rsidR="009D3A76" w:rsidRPr="00A66614" w:rsidRDefault="009D3A76" w:rsidP="009D3A76">
            <w:pPr>
              <w:jc w:val="right"/>
            </w:pPr>
            <w:r w:rsidRPr="00A66614">
              <w:t>от 25.12.2019 г. № 29</w:t>
            </w:r>
          </w:p>
        </w:tc>
      </w:tr>
      <w:tr w:rsidR="009D3A76" w:rsidRPr="00A66614" w:rsidTr="009D3A76">
        <w:trPr>
          <w:trHeight w:val="330"/>
        </w:trPr>
        <w:tc>
          <w:tcPr>
            <w:tcW w:w="10080" w:type="dxa"/>
            <w:gridSpan w:val="3"/>
            <w:tcBorders>
              <w:top w:val="nil"/>
              <w:left w:val="nil"/>
              <w:bottom w:val="nil"/>
              <w:right w:val="nil"/>
            </w:tcBorders>
            <w:shd w:val="clear" w:color="auto" w:fill="auto"/>
            <w:noWrap/>
            <w:vAlign w:val="center"/>
            <w:hideMark/>
          </w:tcPr>
          <w:p w:rsidR="009D3A76" w:rsidRPr="00A66614" w:rsidRDefault="009D3A76" w:rsidP="009D3A76">
            <w:pPr>
              <w:jc w:val="right"/>
            </w:pPr>
          </w:p>
        </w:tc>
      </w:tr>
      <w:tr w:rsidR="009D3A76" w:rsidRPr="00A66614" w:rsidTr="009D3A76">
        <w:trPr>
          <w:trHeight w:val="390"/>
        </w:trPr>
        <w:tc>
          <w:tcPr>
            <w:tcW w:w="10080" w:type="dxa"/>
            <w:gridSpan w:val="3"/>
            <w:tcBorders>
              <w:top w:val="nil"/>
              <w:left w:val="nil"/>
              <w:bottom w:val="nil"/>
              <w:right w:val="nil"/>
            </w:tcBorders>
            <w:shd w:val="clear" w:color="auto" w:fill="auto"/>
            <w:vAlign w:val="bottom"/>
            <w:hideMark/>
          </w:tcPr>
          <w:p w:rsidR="009D3A76" w:rsidRPr="00A66614" w:rsidRDefault="009D3A76" w:rsidP="009D3A76">
            <w:pPr>
              <w:jc w:val="center"/>
              <w:rPr>
                <w:b/>
                <w:bCs/>
              </w:rPr>
            </w:pPr>
            <w:r w:rsidRPr="00A66614">
              <w:rPr>
                <w:b/>
                <w:bCs/>
              </w:rPr>
              <w:t xml:space="preserve">РАСПРЕДЕЛЕНИЕ БЮДЖЕТНЫХ АССИГНОВАНИЙ </w:t>
            </w:r>
          </w:p>
        </w:tc>
      </w:tr>
      <w:tr w:rsidR="009D3A76" w:rsidRPr="00A66614" w:rsidTr="009D3A76">
        <w:trPr>
          <w:trHeight w:val="360"/>
        </w:trPr>
        <w:tc>
          <w:tcPr>
            <w:tcW w:w="10080" w:type="dxa"/>
            <w:gridSpan w:val="3"/>
            <w:tcBorders>
              <w:top w:val="nil"/>
              <w:left w:val="nil"/>
              <w:bottom w:val="nil"/>
              <w:right w:val="nil"/>
            </w:tcBorders>
            <w:shd w:val="clear" w:color="auto" w:fill="auto"/>
            <w:vAlign w:val="bottom"/>
            <w:hideMark/>
          </w:tcPr>
          <w:p w:rsidR="009D3A76" w:rsidRPr="00A66614" w:rsidRDefault="009D3A76" w:rsidP="009D3A76">
            <w:pPr>
              <w:rPr>
                <w:b/>
                <w:bCs/>
              </w:rPr>
            </w:pPr>
            <w:r w:rsidRPr="00A66614">
              <w:rPr>
                <w:b/>
                <w:bCs/>
              </w:rPr>
              <w:t xml:space="preserve">                 ПО РАЗДЕЛАМ И ПОДРАЗДЕЛАМ КЛАССИФИКАЦИИ</w:t>
            </w:r>
          </w:p>
        </w:tc>
      </w:tr>
      <w:tr w:rsidR="009D3A76" w:rsidRPr="00A66614" w:rsidTr="009D3A76">
        <w:trPr>
          <w:trHeight w:val="345"/>
        </w:trPr>
        <w:tc>
          <w:tcPr>
            <w:tcW w:w="10080" w:type="dxa"/>
            <w:gridSpan w:val="3"/>
            <w:tcBorders>
              <w:top w:val="nil"/>
              <w:left w:val="nil"/>
              <w:bottom w:val="nil"/>
              <w:right w:val="nil"/>
            </w:tcBorders>
            <w:shd w:val="clear" w:color="auto" w:fill="auto"/>
            <w:vAlign w:val="bottom"/>
            <w:hideMark/>
          </w:tcPr>
          <w:p w:rsidR="009D3A76" w:rsidRPr="00A66614" w:rsidRDefault="009D3A76" w:rsidP="009D3A76">
            <w:pPr>
              <w:jc w:val="center"/>
              <w:rPr>
                <w:b/>
                <w:bCs/>
              </w:rPr>
            </w:pPr>
            <w:r w:rsidRPr="00A66614">
              <w:rPr>
                <w:b/>
                <w:bCs/>
              </w:rPr>
              <w:t xml:space="preserve">  РАСХОДОВ БЮДЖЕТОВ НА 2020 ГОД</w:t>
            </w:r>
          </w:p>
        </w:tc>
      </w:tr>
      <w:tr w:rsidR="009D3A76" w:rsidRPr="00A66614" w:rsidTr="009D3A76">
        <w:trPr>
          <w:trHeight w:val="345"/>
        </w:trPr>
        <w:tc>
          <w:tcPr>
            <w:tcW w:w="8237" w:type="dxa"/>
            <w:gridSpan w:val="2"/>
            <w:tcBorders>
              <w:top w:val="nil"/>
              <w:left w:val="nil"/>
              <w:bottom w:val="nil"/>
              <w:right w:val="nil"/>
            </w:tcBorders>
            <w:shd w:val="clear" w:color="auto" w:fill="auto"/>
            <w:noWrap/>
            <w:vAlign w:val="bottom"/>
            <w:hideMark/>
          </w:tcPr>
          <w:p w:rsidR="009D3A76" w:rsidRPr="00A66614" w:rsidRDefault="009D3A76">
            <w:pPr>
              <w:jc w:val="center"/>
              <w:rPr>
                <w:b/>
                <w:bCs/>
              </w:rPr>
            </w:pPr>
          </w:p>
        </w:tc>
        <w:tc>
          <w:tcPr>
            <w:tcW w:w="1843" w:type="dxa"/>
            <w:tcBorders>
              <w:top w:val="nil"/>
              <w:left w:val="nil"/>
              <w:bottom w:val="nil"/>
              <w:right w:val="nil"/>
            </w:tcBorders>
            <w:shd w:val="clear" w:color="auto" w:fill="auto"/>
            <w:vAlign w:val="center"/>
            <w:hideMark/>
          </w:tcPr>
          <w:p w:rsidR="009D3A76" w:rsidRPr="00A66614" w:rsidRDefault="009D3A76">
            <w:r w:rsidRPr="00A66614">
              <w:t>тыс.руб.</w:t>
            </w:r>
          </w:p>
        </w:tc>
      </w:tr>
      <w:tr w:rsidR="009D3A76" w:rsidRPr="00A66614" w:rsidTr="009D3A76">
        <w:trPr>
          <w:trHeight w:val="276"/>
        </w:trPr>
        <w:tc>
          <w:tcPr>
            <w:tcW w:w="6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A76" w:rsidRPr="00A66614" w:rsidRDefault="009D3A76">
            <w:pPr>
              <w:jc w:val="center"/>
              <w:rPr>
                <w:b/>
                <w:bCs/>
              </w:rPr>
            </w:pPr>
            <w:r w:rsidRPr="00A66614">
              <w:rPr>
                <w:b/>
                <w:bCs/>
              </w:rPr>
              <w:t>Наименование</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3A76" w:rsidRPr="00A66614" w:rsidRDefault="009D3A76">
            <w:pPr>
              <w:jc w:val="center"/>
              <w:rPr>
                <w:b/>
                <w:bCs/>
              </w:rPr>
            </w:pPr>
            <w:r w:rsidRPr="00A66614">
              <w:rPr>
                <w:b/>
                <w:bCs/>
              </w:rPr>
              <w:t>РзПР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A76" w:rsidRPr="00A66614" w:rsidRDefault="009D3A76">
            <w:pPr>
              <w:jc w:val="center"/>
              <w:rPr>
                <w:b/>
                <w:bCs/>
              </w:rPr>
            </w:pPr>
            <w:r w:rsidRPr="00A66614">
              <w:rPr>
                <w:b/>
                <w:bCs/>
              </w:rPr>
              <w:t>Сумма</w:t>
            </w:r>
          </w:p>
        </w:tc>
      </w:tr>
      <w:tr w:rsidR="009D3A76" w:rsidRPr="00A66614" w:rsidTr="009D3A76">
        <w:trPr>
          <w:trHeight w:val="276"/>
        </w:trPr>
        <w:tc>
          <w:tcPr>
            <w:tcW w:w="6394" w:type="dxa"/>
            <w:vMerge/>
            <w:tcBorders>
              <w:top w:val="single" w:sz="4" w:space="0" w:color="auto"/>
              <w:left w:val="single" w:sz="4" w:space="0" w:color="auto"/>
              <w:bottom w:val="single" w:sz="4" w:space="0" w:color="000000"/>
              <w:right w:val="single" w:sz="4" w:space="0" w:color="auto"/>
            </w:tcBorders>
            <w:vAlign w:val="center"/>
            <w:hideMark/>
          </w:tcPr>
          <w:p w:rsidR="009D3A76" w:rsidRPr="00A66614" w:rsidRDefault="009D3A76">
            <w:pPr>
              <w:rPr>
                <w:b/>
                <w:bCs/>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9D3A76" w:rsidRPr="00A66614" w:rsidRDefault="009D3A76">
            <w:pPr>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D3A76" w:rsidRPr="00A66614" w:rsidRDefault="009D3A76">
            <w:pPr>
              <w:rPr>
                <w:b/>
                <w:bCs/>
              </w:rPr>
            </w:pPr>
          </w:p>
        </w:tc>
      </w:tr>
      <w:tr w:rsidR="009D3A76" w:rsidRPr="00A66614" w:rsidTr="009D3A76">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9D3A76" w:rsidRPr="00A66614" w:rsidRDefault="009D3A76">
            <w:pPr>
              <w:rPr>
                <w:b/>
                <w:bCs/>
              </w:rPr>
            </w:pPr>
            <w:r w:rsidRPr="00A66614">
              <w:rPr>
                <w:b/>
                <w:bCs/>
              </w:rPr>
              <w:t xml:space="preserve">  ОБЩЕГОСУДАРСТВЕННЫЕ ВОПРОСЫ</w:t>
            </w:r>
          </w:p>
        </w:tc>
        <w:tc>
          <w:tcPr>
            <w:tcW w:w="1843" w:type="dxa"/>
            <w:tcBorders>
              <w:top w:val="single" w:sz="4" w:space="0" w:color="auto"/>
              <w:left w:val="nil"/>
              <w:bottom w:val="single" w:sz="4" w:space="0" w:color="auto"/>
              <w:right w:val="single" w:sz="4" w:space="0" w:color="000000"/>
            </w:tcBorders>
            <w:shd w:val="clear" w:color="auto" w:fill="auto"/>
            <w:hideMark/>
          </w:tcPr>
          <w:p w:rsidR="009D3A76" w:rsidRPr="00A66614" w:rsidRDefault="009D3A76">
            <w:pPr>
              <w:jc w:val="center"/>
              <w:rPr>
                <w:b/>
                <w:bCs/>
              </w:rPr>
            </w:pPr>
            <w:r w:rsidRPr="00A66614">
              <w:rPr>
                <w:b/>
                <w:bCs/>
              </w:rPr>
              <w:t>0100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7517,9</w:t>
            </w:r>
          </w:p>
        </w:tc>
      </w:tr>
      <w:tr w:rsidR="009D3A76" w:rsidRPr="00A66614" w:rsidTr="009D3A76">
        <w:trPr>
          <w:trHeight w:val="36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Функционирование высшего должностного лица органа мсу</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0102</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1027,1</w:t>
            </w:r>
          </w:p>
        </w:tc>
      </w:tr>
      <w:tr w:rsidR="009D3A76" w:rsidRPr="00A66614" w:rsidTr="009D3A76">
        <w:trPr>
          <w:trHeight w:val="5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Функционирование представительных органов муниципального образования</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0103</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w:t>
            </w:r>
          </w:p>
        </w:tc>
      </w:tr>
      <w:tr w:rsidR="009D3A76" w:rsidRPr="00A66614" w:rsidTr="009D3A76">
        <w:trPr>
          <w:trHeight w:val="8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jc w:val="both"/>
              <w:rPr>
                <w:color w:val="000000"/>
              </w:rPr>
            </w:pPr>
            <w:r w:rsidRPr="00A6661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0104</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6373,1</w:t>
            </w:r>
          </w:p>
        </w:tc>
      </w:tr>
      <w:tr w:rsidR="009D3A76" w:rsidRPr="00A66614" w:rsidTr="009D3A76">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Проведения и обеспечение выборов и референдумов</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0107</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111,0</w:t>
            </w:r>
          </w:p>
        </w:tc>
      </w:tr>
      <w:tr w:rsidR="009D3A76" w:rsidRPr="00A66614" w:rsidTr="009D3A76">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Резервные фонды</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0111</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5,0</w:t>
            </w:r>
          </w:p>
        </w:tc>
      </w:tr>
      <w:tr w:rsidR="009D3A76" w:rsidRPr="00A66614" w:rsidTr="009D3A76">
        <w:trPr>
          <w:trHeight w:val="5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Государственное полномочие по работе административных комиссий</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0,7</w:t>
            </w:r>
          </w:p>
        </w:tc>
      </w:tr>
      <w:tr w:rsidR="009D3A76" w:rsidRPr="00A66614" w:rsidTr="009D3A76">
        <w:trPr>
          <w:trHeight w:val="2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 xml:space="preserve"> НАЦИОНАЛЬНАЯ ОБОРОНА</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0200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173,4</w:t>
            </w:r>
          </w:p>
        </w:tc>
      </w:tr>
      <w:tr w:rsidR="009D3A76" w:rsidRPr="00A66614" w:rsidTr="009D3A76">
        <w:trPr>
          <w:trHeight w:val="3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Мобилизационная и вневойсковая подготовка</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0203</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173,4</w:t>
            </w:r>
          </w:p>
        </w:tc>
      </w:tr>
      <w:tr w:rsidR="009D3A76" w:rsidRPr="00A66614" w:rsidTr="009D3A76">
        <w:trPr>
          <w:trHeight w:val="58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НАЦИОНАЛЬНАЯ БЕЗОПАСНОСТЬ И ПРАВООХРАНИТЕЛЬНАЯ ДЕЯТЕЛЬНОСТЬ</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0300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422,0</w:t>
            </w:r>
          </w:p>
        </w:tc>
      </w:tr>
      <w:tr w:rsidR="009D3A76" w:rsidRPr="00A66614" w:rsidTr="009D3A76">
        <w:trPr>
          <w:trHeight w:val="6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Защита населения  и территории от чрезвычайных ситуаций природного и техногенного характера, гражданская оборона</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0309</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322,0</w:t>
            </w:r>
          </w:p>
        </w:tc>
      </w:tr>
      <w:tr w:rsidR="009D3A76" w:rsidRPr="00A66614" w:rsidTr="009D3A76">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Обеспечение пожарной безопасности</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0310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100,0</w:t>
            </w:r>
          </w:p>
        </w:tc>
      </w:tr>
      <w:tr w:rsidR="009D3A76" w:rsidRPr="00A66614" w:rsidTr="009D3A76">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НАЦИОНАЛЬНАЯ ЭКОНОМИКА</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0400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661,9</w:t>
            </w:r>
          </w:p>
        </w:tc>
      </w:tr>
      <w:tr w:rsidR="009D3A76" w:rsidRPr="00A66614" w:rsidTr="009D3A76">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Дорожное хозяйство(дорожные фонды)</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0409</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571,9</w:t>
            </w:r>
          </w:p>
        </w:tc>
      </w:tr>
      <w:tr w:rsidR="009D3A76" w:rsidRPr="00A66614" w:rsidTr="009D3A76">
        <w:trPr>
          <w:trHeight w:val="3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Другие вопросы в области национальной экономики</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0412</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90,0</w:t>
            </w:r>
          </w:p>
        </w:tc>
      </w:tr>
      <w:tr w:rsidR="009D3A76" w:rsidRPr="00A66614" w:rsidTr="009D3A76">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lastRenderedPageBreak/>
              <w:t>ЖИЛИЩНО-КОММУНАЛЬНОЕ ХОЗЯЙСТВО</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0500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708,5</w:t>
            </w:r>
          </w:p>
        </w:tc>
      </w:tr>
      <w:tr w:rsidR="009D3A76" w:rsidRPr="00A66614" w:rsidTr="009D3A76">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Жилищное хозяйство</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0501</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35,0</w:t>
            </w:r>
          </w:p>
        </w:tc>
      </w:tr>
      <w:tr w:rsidR="009D3A76" w:rsidRPr="00A66614" w:rsidTr="009D3A76">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Коммунальное хозяйство</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0502</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415,5</w:t>
            </w:r>
          </w:p>
        </w:tc>
      </w:tr>
      <w:tr w:rsidR="009D3A76" w:rsidRPr="00A66614" w:rsidTr="009D3A76">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Благоустройство</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0503</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258,0</w:t>
            </w:r>
          </w:p>
        </w:tc>
      </w:tr>
      <w:tr w:rsidR="009D3A76" w:rsidRPr="00A66614" w:rsidTr="009D3A76">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КУЛЬТУРА</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0800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183,0</w:t>
            </w:r>
          </w:p>
        </w:tc>
      </w:tr>
      <w:tr w:rsidR="009D3A76" w:rsidRPr="00A66614" w:rsidTr="009D3A76">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Культура</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0801</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183,0</w:t>
            </w:r>
          </w:p>
        </w:tc>
      </w:tr>
      <w:tr w:rsidR="009D3A76" w:rsidRPr="00A66614" w:rsidTr="009D3A76">
        <w:trPr>
          <w:trHeight w:val="3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ФИЗИЧЕСКАЯ КУЛЬТУРА И СПОРТ</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1100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80,0</w:t>
            </w:r>
          </w:p>
        </w:tc>
      </w:tr>
      <w:tr w:rsidR="009D3A76" w:rsidRPr="00A66614" w:rsidTr="009D3A76">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Физическая культура и спорт</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1101</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80,0</w:t>
            </w:r>
          </w:p>
        </w:tc>
      </w:tr>
      <w:tr w:rsidR="009D3A76" w:rsidRPr="00A66614" w:rsidTr="009D3A76">
        <w:trPr>
          <w:trHeight w:val="330"/>
        </w:trPr>
        <w:tc>
          <w:tcPr>
            <w:tcW w:w="6394" w:type="dxa"/>
            <w:tcBorders>
              <w:top w:val="nil"/>
              <w:left w:val="single" w:sz="4" w:space="0" w:color="auto"/>
              <w:bottom w:val="single" w:sz="4" w:space="0" w:color="auto"/>
              <w:right w:val="single" w:sz="4" w:space="0" w:color="auto"/>
            </w:tcBorders>
            <w:shd w:val="clear" w:color="auto" w:fill="auto"/>
            <w:hideMark/>
          </w:tcPr>
          <w:p w:rsidR="009D3A76" w:rsidRPr="00A66614" w:rsidRDefault="009D3A76">
            <w:pPr>
              <w:rPr>
                <w:b/>
                <w:bCs/>
              </w:rPr>
            </w:pPr>
            <w:r w:rsidRPr="00A66614">
              <w:rPr>
                <w:b/>
                <w:bCs/>
              </w:rPr>
              <w:t>МЕЖБЮДЖЕТНЫЕ ТРАНСФЕРТЫ</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1400</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532,5</w:t>
            </w:r>
          </w:p>
        </w:tc>
      </w:tr>
      <w:tr w:rsidR="009D3A76" w:rsidRPr="00A66614" w:rsidTr="009D3A76">
        <w:trPr>
          <w:trHeight w:val="900"/>
        </w:trPr>
        <w:tc>
          <w:tcPr>
            <w:tcW w:w="6394" w:type="dxa"/>
            <w:tcBorders>
              <w:top w:val="nil"/>
              <w:left w:val="single" w:sz="4" w:space="0" w:color="auto"/>
              <w:bottom w:val="single" w:sz="4" w:space="0" w:color="auto"/>
              <w:right w:val="single" w:sz="4" w:space="0" w:color="auto"/>
            </w:tcBorders>
            <w:shd w:val="clear" w:color="auto" w:fill="auto"/>
            <w:hideMark/>
          </w:tcPr>
          <w:p w:rsidR="009D3A76" w:rsidRPr="00A66614" w:rsidRDefault="009D3A76">
            <w:r w:rsidRPr="00A66614">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1403</w:t>
            </w:r>
          </w:p>
        </w:tc>
        <w:tc>
          <w:tcPr>
            <w:tcW w:w="1843" w:type="dxa"/>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532,5</w:t>
            </w:r>
          </w:p>
        </w:tc>
      </w:tr>
      <w:tr w:rsidR="009D3A76" w:rsidRPr="00A66614" w:rsidTr="009D3A76">
        <w:trPr>
          <w:trHeight w:val="28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ИТОГО:</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 </w:t>
            </w:r>
          </w:p>
        </w:tc>
        <w:tc>
          <w:tcPr>
            <w:tcW w:w="1843" w:type="dxa"/>
            <w:tcBorders>
              <w:top w:val="nil"/>
              <w:left w:val="nil"/>
              <w:bottom w:val="single" w:sz="4" w:space="0" w:color="auto"/>
              <w:right w:val="single" w:sz="4" w:space="0" w:color="auto"/>
            </w:tcBorders>
            <w:shd w:val="clear" w:color="auto" w:fill="auto"/>
            <w:noWrap/>
            <w:vAlign w:val="bottom"/>
            <w:hideMark/>
          </w:tcPr>
          <w:p w:rsidR="009D3A76" w:rsidRPr="00A66614" w:rsidRDefault="009D3A76">
            <w:pPr>
              <w:jc w:val="center"/>
              <w:rPr>
                <w:b/>
                <w:bCs/>
              </w:rPr>
            </w:pPr>
            <w:r w:rsidRPr="00A66614">
              <w:rPr>
                <w:b/>
                <w:bCs/>
              </w:rPr>
              <w:t>10279,2</w:t>
            </w:r>
          </w:p>
        </w:tc>
      </w:tr>
    </w:tbl>
    <w:p w:rsidR="009D3A76" w:rsidRPr="00A66614" w:rsidRDefault="009D3A76" w:rsidP="009D3A76"/>
    <w:tbl>
      <w:tblPr>
        <w:tblW w:w="10080" w:type="dxa"/>
        <w:tblInd w:w="93" w:type="dxa"/>
        <w:tblLayout w:type="fixed"/>
        <w:tblLook w:val="04A0"/>
      </w:tblPr>
      <w:tblGrid>
        <w:gridCol w:w="6678"/>
        <w:gridCol w:w="299"/>
        <w:gridCol w:w="376"/>
        <w:gridCol w:w="175"/>
        <w:gridCol w:w="194"/>
        <w:gridCol w:w="1082"/>
        <w:gridCol w:w="273"/>
        <w:gridCol w:w="1003"/>
      </w:tblGrid>
      <w:tr w:rsidR="009D3A76" w:rsidRPr="00A66614" w:rsidTr="00A66614">
        <w:trPr>
          <w:trHeight w:val="300"/>
        </w:trPr>
        <w:tc>
          <w:tcPr>
            <w:tcW w:w="10080" w:type="dxa"/>
            <w:gridSpan w:val="8"/>
            <w:tcBorders>
              <w:top w:val="nil"/>
              <w:left w:val="nil"/>
              <w:bottom w:val="nil"/>
              <w:right w:val="nil"/>
            </w:tcBorders>
            <w:shd w:val="clear" w:color="auto" w:fill="auto"/>
            <w:vAlign w:val="center"/>
            <w:hideMark/>
          </w:tcPr>
          <w:p w:rsidR="009D3A76" w:rsidRPr="00A66614" w:rsidRDefault="009D3A76">
            <w:pPr>
              <w:jc w:val="right"/>
            </w:pPr>
            <w:r w:rsidRPr="00A66614">
              <w:t>Приложение 5</w:t>
            </w:r>
          </w:p>
        </w:tc>
      </w:tr>
      <w:tr w:rsidR="009D3A76" w:rsidRPr="00A66614" w:rsidTr="00A66614">
        <w:trPr>
          <w:trHeight w:val="300"/>
        </w:trPr>
        <w:tc>
          <w:tcPr>
            <w:tcW w:w="10080" w:type="dxa"/>
            <w:gridSpan w:val="8"/>
            <w:tcBorders>
              <w:top w:val="nil"/>
              <w:left w:val="nil"/>
              <w:bottom w:val="nil"/>
              <w:right w:val="nil"/>
            </w:tcBorders>
            <w:shd w:val="clear" w:color="auto" w:fill="auto"/>
            <w:noWrap/>
            <w:vAlign w:val="center"/>
            <w:hideMark/>
          </w:tcPr>
          <w:p w:rsidR="009D3A76" w:rsidRPr="00A66614" w:rsidRDefault="009D3A76">
            <w:pPr>
              <w:jc w:val="right"/>
            </w:pPr>
            <w:r w:rsidRPr="00A66614">
              <w:t>к решению Думы Луговского городского поселения</w:t>
            </w:r>
          </w:p>
        </w:tc>
      </w:tr>
      <w:tr w:rsidR="009D3A76" w:rsidRPr="00A66614" w:rsidTr="00A66614">
        <w:trPr>
          <w:trHeight w:val="225"/>
        </w:trPr>
        <w:tc>
          <w:tcPr>
            <w:tcW w:w="6977" w:type="dxa"/>
            <w:gridSpan w:val="2"/>
            <w:tcBorders>
              <w:top w:val="nil"/>
              <w:left w:val="nil"/>
              <w:bottom w:val="nil"/>
              <w:right w:val="nil"/>
            </w:tcBorders>
            <w:shd w:val="clear" w:color="auto" w:fill="auto"/>
            <w:noWrap/>
            <w:vAlign w:val="bottom"/>
            <w:hideMark/>
          </w:tcPr>
          <w:p w:rsidR="009D3A76" w:rsidRPr="00A66614" w:rsidRDefault="009D3A76"/>
        </w:tc>
        <w:tc>
          <w:tcPr>
            <w:tcW w:w="3103" w:type="dxa"/>
            <w:gridSpan w:val="6"/>
            <w:tcBorders>
              <w:top w:val="nil"/>
              <w:left w:val="nil"/>
              <w:bottom w:val="nil"/>
              <w:right w:val="nil"/>
            </w:tcBorders>
            <w:shd w:val="clear" w:color="auto" w:fill="auto"/>
            <w:noWrap/>
            <w:vAlign w:val="center"/>
            <w:hideMark/>
          </w:tcPr>
          <w:p w:rsidR="009D3A76" w:rsidRPr="00A66614" w:rsidRDefault="009D3A76">
            <w:pPr>
              <w:jc w:val="right"/>
            </w:pPr>
            <w:r w:rsidRPr="00A66614">
              <w:t xml:space="preserve">от 25.12.2019 г. № 29 </w:t>
            </w:r>
          </w:p>
        </w:tc>
      </w:tr>
      <w:tr w:rsidR="009D3A76" w:rsidRPr="00A66614" w:rsidTr="00A66614">
        <w:trPr>
          <w:trHeight w:val="315"/>
        </w:trPr>
        <w:tc>
          <w:tcPr>
            <w:tcW w:w="6977" w:type="dxa"/>
            <w:gridSpan w:val="2"/>
            <w:tcBorders>
              <w:top w:val="nil"/>
              <w:left w:val="nil"/>
              <w:bottom w:val="nil"/>
              <w:right w:val="nil"/>
            </w:tcBorders>
            <w:shd w:val="clear" w:color="auto" w:fill="auto"/>
            <w:noWrap/>
            <w:vAlign w:val="bottom"/>
            <w:hideMark/>
          </w:tcPr>
          <w:p w:rsidR="009D3A76" w:rsidRPr="00A66614" w:rsidRDefault="009D3A76"/>
        </w:tc>
        <w:tc>
          <w:tcPr>
            <w:tcW w:w="376" w:type="dxa"/>
            <w:tcBorders>
              <w:top w:val="nil"/>
              <w:left w:val="nil"/>
              <w:bottom w:val="nil"/>
              <w:right w:val="nil"/>
            </w:tcBorders>
            <w:shd w:val="clear" w:color="auto" w:fill="auto"/>
            <w:noWrap/>
            <w:vAlign w:val="center"/>
            <w:hideMark/>
          </w:tcPr>
          <w:p w:rsidR="009D3A76" w:rsidRPr="00A66614" w:rsidRDefault="009D3A76">
            <w:pPr>
              <w:jc w:val="right"/>
            </w:pPr>
          </w:p>
        </w:tc>
        <w:tc>
          <w:tcPr>
            <w:tcW w:w="369" w:type="dxa"/>
            <w:gridSpan w:val="2"/>
            <w:tcBorders>
              <w:top w:val="nil"/>
              <w:left w:val="nil"/>
              <w:bottom w:val="nil"/>
              <w:right w:val="nil"/>
            </w:tcBorders>
            <w:shd w:val="clear" w:color="auto" w:fill="auto"/>
            <w:noWrap/>
            <w:vAlign w:val="bottom"/>
            <w:hideMark/>
          </w:tcPr>
          <w:p w:rsidR="009D3A76" w:rsidRPr="00A66614" w:rsidRDefault="009D3A76">
            <w:pPr>
              <w:jc w:val="right"/>
            </w:pPr>
          </w:p>
        </w:tc>
        <w:tc>
          <w:tcPr>
            <w:tcW w:w="1355" w:type="dxa"/>
            <w:gridSpan w:val="2"/>
            <w:tcBorders>
              <w:top w:val="nil"/>
              <w:left w:val="nil"/>
              <w:bottom w:val="nil"/>
              <w:right w:val="nil"/>
            </w:tcBorders>
            <w:shd w:val="clear" w:color="auto" w:fill="auto"/>
            <w:noWrap/>
            <w:vAlign w:val="bottom"/>
            <w:hideMark/>
          </w:tcPr>
          <w:p w:rsidR="009D3A76" w:rsidRPr="00A66614" w:rsidRDefault="009D3A76">
            <w:pPr>
              <w:jc w:val="right"/>
            </w:pPr>
          </w:p>
        </w:tc>
        <w:tc>
          <w:tcPr>
            <w:tcW w:w="1003" w:type="dxa"/>
            <w:tcBorders>
              <w:top w:val="nil"/>
              <w:left w:val="nil"/>
              <w:bottom w:val="nil"/>
              <w:right w:val="nil"/>
            </w:tcBorders>
            <w:shd w:val="clear" w:color="auto" w:fill="auto"/>
            <w:noWrap/>
            <w:vAlign w:val="bottom"/>
            <w:hideMark/>
          </w:tcPr>
          <w:p w:rsidR="009D3A76" w:rsidRPr="00A66614" w:rsidRDefault="009D3A76"/>
        </w:tc>
      </w:tr>
      <w:tr w:rsidR="009D3A76" w:rsidRPr="00A66614" w:rsidTr="00A66614">
        <w:trPr>
          <w:trHeight w:val="390"/>
        </w:trPr>
        <w:tc>
          <w:tcPr>
            <w:tcW w:w="10080" w:type="dxa"/>
            <w:gridSpan w:val="8"/>
            <w:tcBorders>
              <w:top w:val="nil"/>
              <w:left w:val="nil"/>
              <w:bottom w:val="nil"/>
              <w:right w:val="nil"/>
            </w:tcBorders>
            <w:shd w:val="clear" w:color="auto" w:fill="auto"/>
            <w:vAlign w:val="bottom"/>
            <w:hideMark/>
          </w:tcPr>
          <w:p w:rsidR="009D3A76" w:rsidRPr="00A66614" w:rsidRDefault="009D3A76" w:rsidP="009D3A76">
            <w:pPr>
              <w:jc w:val="center"/>
              <w:rPr>
                <w:b/>
                <w:bCs/>
              </w:rPr>
            </w:pPr>
            <w:r w:rsidRPr="00A66614">
              <w:rPr>
                <w:b/>
                <w:bCs/>
              </w:rPr>
              <w:t>РАСПРЕДЕЛЕНИЕ БЮДЖЕТНЫХ АССИГНОВАНИЙ</w:t>
            </w:r>
          </w:p>
        </w:tc>
      </w:tr>
      <w:tr w:rsidR="009D3A76" w:rsidRPr="00A66614" w:rsidTr="00A66614">
        <w:trPr>
          <w:trHeight w:val="360"/>
        </w:trPr>
        <w:tc>
          <w:tcPr>
            <w:tcW w:w="10080" w:type="dxa"/>
            <w:gridSpan w:val="8"/>
            <w:tcBorders>
              <w:top w:val="nil"/>
              <w:left w:val="nil"/>
              <w:bottom w:val="nil"/>
              <w:right w:val="nil"/>
            </w:tcBorders>
            <w:shd w:val="clear" w:color="auto" w:fill="auto"/>
            <w:vAlign w:val="bottom"/>
            <w:hideMark/>
          </w:tcPr>
          <w:p w:rsidR="009D3A76" w:rsidRPr="00A66614" w:rsidRDefault="009D3A76" w:rsidP="009D3A76">
            <w:pPr>
              <w:jc w:val="center"/>
              <w:rPr>
                <w:b/>
                <w:bCs/>
              </w:rPr>
            </w:pPr>
            <w:r w:rsidRPr="00A66614">
              <w:rPr>
                <w:b/>
                <w:bCs/>
              </w:rPr>
              <w:t>ПО РАЗДЕЛАМ И ПОДРАЗДЕЛАМ КЛАССИФИКАЦИИ</w:t>
            </w:r>
          </w:p>
        </w:tc>
      </w:tr>
      <w:tr w:rsidR="009D3A76" w:rsidRPr="00A66614" w:rsidTr="00A66614">
        <w:trPr>
          <w:trHeight w:val="345"/>
        </w:trPr>
        <w:tc>
          <w:tcPr>
            <w:tcW w:w="10080" w:type="dxa"/>
            <w:gridSpan w:val="8"/>
            <w:tcBorders>
              <w:top w:val="nil"/>
              <w:left w:val="nil"/>
              <w:bottom w:val="nil"/>
              <w:right w:val="nil"/>
            </w:tcBorders>
            <w:shd w:val="clear" w:color="auto" w:fill="auto"/>
            <w:noWrap/>
            <w:vAlign w:val="bottom"/>
            <w:hideMark/>
          </w:tcPr>
          <w:p w:rsidR="009D3A76" w:rsidRPr="00A66614" w:rsidRDefault="009D3A76" w:rsidP="009D3A76">
            <w:pPr>
              <w:jc w:val="center"/>
              <w:rPr>
                <w:b/>
                <w:bCs/>
              </w:rPr>
            </w:pPr>
            <w:r w:rsidRPr="00A66614">
              <w:rPr>
                <w:b/>
                <w:bCs/>
              </w:rPr>
              <w:t>РАСХОДОВ БЮДЖЕТОВ</w:t>
            </w:r>
          </w:p>
        </w:tc>
      </w:tr>
      <w:tr w:rsidR="009D3A76" w:rsidRPr="00A66614" w:rsidTr="00A66614">
        <w:trPr>
          <w:trHeight w:val="345"/>
        </w:trPr>
        <w:tc>
          <w:tcPr>
            <w:tcW w:w="10080" w:type="dxa"/>
            <w:gridSpan w:val="8"/>
            <w:tcBorders>
              <w:top w:val="nil"/>
              <w:left w:val="nil"/>
              <w:bottom w:val="nil"/>
              <w:right w:val="nil"/>
            </w:tcBorders>
            <w:shd w:val="clear" w:color="auto" w:fill="auto"/>
            <w:noWrap/>
            <w:vAlign w:val="bottom"/>
            <w:hideMark/>
          </w:tcPr>
          <w:p w:rsidR="009D3A76" w:rsidRPr="00A66614" w:rsidRDefault="009D3A76" w:rsidP="009D3A76">
            <w:pPr>
              <w:jc w:val="center"/>
              <w:rPr>
                <w:b/>
                <w:bCs/>
              </w:rPr>
            </w:pPr>
            <w:r w:rsidRPr="00A66614">
              <w:rPr>
                <w:b/>
                <w:bCs/>
              </w:rPr>
              <w:t>НА ПЛАНОВЫЙ ПЕРИОД 2021-2022 гг.</w:t>
            </w:r>
          </w:p>
        </w:tc>
      </w:tr>
      <w:tr w:rsidR="009D3A76" w:rsidRPr="00A66614" w:rsidTr="00A66614">
        <w:trPr>
          <w:trHeight w:val="87"/>
        </w:trPr>
        <w:tc>
          <w:tcPr>
            <w:tcW w:w="6977" w:type="dxa"/>
            <w:gridSpan w:val="2"/>
            <w:tcBorders>
              <w:top w:val="nil"/>
              <w:left w:val="nil"/>
              <w:bottom w:val="nil"/>
              <w:right w:val="nil"/>
            </w:tcBorders>
            <w:shd w:val="clear" w:color="auto" w:fill="auto"/>
            <w:noWrap/>
            <w:vAlign w:val="bottom"/>
            <w:hideMark/>
          </w:tcPr>
          <w:p w:rsidR="009D3A76" w:rsidRPr="00A66614" w:rsidRDefault="009D3A76" w:rsidP="009D3A76">
            <w:pPr>
              <w:jc w:val="center"/>
              <w:rPr>
                <w:b/>
                <w:bCs/>
              </w:rPr>
            </w:pPr>
          </w:p>
        </w:tc>
        <w:tc>
          <w:tcPr>
            <w:tcW w:w="376" w:type="dxa"/>
            <w:tcBorders>
              <w:top w:val="nil"/>
              <w:left w:val="nil"/>
              <w:bottom w:val="nil"/>
              <w:right w:val="nil"/>
            </w:tcBorders>
            <w:shd w:val="clear" w:color="auto" w:fill="auto"/>
            <w:noWrap/>
            <w:vAlign w:val="bottom"/>
            <w:hideMark/>
          </w:tcPr>
          <w:p w:rsidR="009D3A76" w:rsidRPr="00A66614" w:rsidRDefault="009D3A76" w:rsidP="009D3A76">
            <w:pPr>
              <w:jc w:val="center"/>
              <w:rPr>
                <w:b/>
                <w:bCs/>
              </w:rPr>
            </w:pPr>
          </w:p>
        </w:tc>
        <w:tc>
          <w:tcPr>
            <w:tcW w:w="369" w:type="dxa"/>
            <w:gridSpan w:val="2"/>
            <w:tcBorders>
              <w:top w:val="nil"/>
              <w:left w:val="nil"/>
              <w:bottom w:val="nil"/>
              <w:right w:val="nil"/>
            </w:tcBorders>
            <w:shd w:val="clear" w:color="auto" w:fill="auto"/>
            <w:noWrap/>
            <w:vAlign w:val="bottom"/>
            <w:hideMark/>
          </w:tcPr>
          <w:p w:rsidR="009D3A76" w:rsidRPr="00A66614" w:rsidRDefault="009D3A76" w:rsidP="009D3A76">
            <w:pPr>
              <w:jc w:val="center"/>
              <w:rPr>
                <w:b/>
                <w:bCs/>
              </w:rPr>
            </w:pPr>
          </w:p>
        </w:tc>
        <w:tc>
          <w:tcPr>
            <w:tcW w:w="1355" w:type="dxa"/>
            <w:gridSpan w:val="2"/>
            <w:tcBorders>
              <w:top w:val="nil"/>
              <w:left w:val="nil"/>
              <w:bottom w:val="nil"/>
              <w:right w:val="nil"/>
            </w:tcBorders>
            <w:shd w:val="clear" w:color="auto" w:fill="auto"/>
            <w:noWrap/>
            <w:vAlign w:val="bottom"/>
            <w:hideMark/>
          </w:tcPr>
          <w:p w:rsidR="009D3A76" w:rsidRPr="00A66614" w:rsidRDefault="009D3A76" w:rsidP="009D3A76">
            <w:pPr>
              <w:jc w:val="center"/>
            </w:pPr>
          </w:p>
        </w:tc>
        <w:tc>
          <w:tcPr>
            <w:tcW w:w="1003" w:type="dxa"/>
            <w:tcBorders>
              <w:top w:val="nil"/>
              <w:left w:val="nil"/>
              <w:bottom w:val="nil"/>
              <w:right w:val="nil"/>
            </w:tcBorders>
            <w:shd w:val="clear" w:color="auto" w:fill="auto"/>
            <w:noWrap/>
            <w:vAlign w:val="bottom"/>
            <w:hideMark/>
          </w:tcPr>
          <w:p w:rsidR="009D3A76" w:rsidRPr="00A66614" w:rsidRDefault="009D3A76"/>
        </w:tc>
      </w:tr>
      <w:tr w:rsidR="009D3A76" w:rsidRPr="00A66614" w:rsidTr="00A66614">
        <w:trPr>
          <w:trHeight w:val="345"/>
        </w:trPr>
        <w:tc>
          <w:tcPr>
            <w:tcW w:w="10080" w:type="dxa"/>
            <w:gridSpan w:val="8"/>
            <w:tcBorders>
              <w:top w:val="nil"/>
              <w:left w:val="nil"/>
              <w:bottom w:val="nil"/>
              <w:right w:val="nil"/>
            </w:tcBorders>
            <w:shd w:val="clear" w:color="auto" w:fill="auto"/>
            <w:noWrap/>
            <w:vAlign w:val="bottom"/>
            <w:hideMark/>
          </w:tcPr>
          <w:p w:rsidR="009D3A76" w:rsidRPr="00A66614" w:rsidRDefault="009D3A76" w:rsidP="009D3A76">
            <w:pPr>
              <w:jc w:val="right"/>
            </w:pPr>
            <w:r w:rsidRPr="00A66614">
              <w:t>тыс. руб.</w:t>
            </w:r>
          </w:p>
        </w:tc>
      </w:tr>
      <w:tr w:rsidR="009D3A76" w:rsidRPr="00A66614" w:rsidTr="00A66614">
        <w:trPr>
          <w:trHeight w:val="270"/>
        </w:trPr>
        <w:tc>
          <w:tcPr>
            <w:tcW w:w="6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A76" w:rsidRPr="00A66614" w:rsidRDefault="009D3A76">
            <w:pPr>
              <w:jc w:val="center"/>
              <w:rPr>
                <w:b/>
                <w:bCs/>
              </w:rPr>
            </w:pPr>
            <w:r w:rsidRPr="00A66614">
              <w:rPr>
                <w:b/>
                <w:bCs/>
              </w:rPr>
              <w:t>Наименование</w:t>
            </w:r>
          </w:p>
        </w:tc>
        <w:tc>
          <w:tcPr>
            <w:tcW w:w="85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3A76" w:rsidRPr="00A66614" w:rsidRDefault="009D3A76">
            <w:pPr>
              <w:jc w:val="center"/>
              <w:rPr>
                <w:b/>
                <w:bCs/>
              </w:rPr>
            </w:pPr>
            <w:r w:rsidRPr="00A66614">
              <w:rPr>
                <w:b/>
                <w:bCs/>
              </w:rPr>
              <w:t>РзПр</w:t>
            </w:r>
          </w:p>
        </w:tc>
        <w:tc>
          <w:tcPr>
            <w:tcW w:w="2552" w:type="dxa"/>
            <w:gridSpan w:val="4"/>
            <w:tcBorders>
              <w:top w:val="single" w:sz="4" w:space="0" w:color="auto"/>
              <w:left w:val="nil"/>
              <w:bottom w:val="nil"/>
              <w:right w:val="single" w:sz="4" w:space="0" w:color="000000"/>
            </w:tcBorders>
            <w:shd w:val="clear" w:color="auto" w:fill="auto"/>
            <w:vAlign w:val="center"/>
            <w:hideMark/>
          </w:tcPr>
          <w:p w:rsidR="009D3A76" w:rsidRPr="00A66614" w:rsidRDefault="009D3A76">
            <w:pPr>
              <w:jc w:val="center"/>
              <w:rPr>
                <w:b/>
                <w:bCs/>
              </w:rPr>
            </w:pPr>
            <w:r w:rsidRPr="00A66614">
              <w:rPr>
                <w:b/>
                <w:bCs/>
              </w:rPr>
              <w:t>сумма</w:t>
            </w:r>
          </w:p>
        </w:tc>
      </w:tr>
      <w:tr w:rsidR="009D3A76" w:rsidRPr="00A66614" w:rsidTr="00A66614">
        <w:trPr>
          <w:trHeight w:val="270"/>
        </w:trPr>
        <w:tc>
          <w:tcPr>
            <w:tcW w:w="6678" w:type="dxa"/>
            <w:vMerge/>
            <w:tcBorders>
              <w:top w:val="single" w:sz="4" w:space="0" w:color="auto"/>
              <w:left w:val="single" w:sz="4" w:space="0" w:color="auto"/>
              <w:bottom w:val="single" w:sz="4" w:space="0" w:color="000000"/>
              <w:right w:val="single" w:sz="4" w:space="0" w:color="auto"/>
            </w:tcBorders>
            <w:vAlign w:val="center"/>
            <w:hideMark/>
          </w:tcPr>
          <w:p w:rsidR="009D3A76" w:rsidRPr="00A66614" w:rsidRDefault="009D3A76">
            <w:pPr>
              <w:rPr>
                <w:b/>
                <w:bCs/>
              </w:rPr>
            </w:pPr>
          </w:p>
        </w:tc>
        <w:tc>
          <w:tcPr>
            <w:tcW w:w="850" w:type="dxa"/>
            <w:gridSpan w:val="3"/>
            <w:vMerge/>
            <w:tcBorders>
              <w:top w:val="single" w:sz="4" w:space="0" w:color="auto"/>
              <w:left w:val="single" w:sz="4" w:space="0" w:color="auto"/>
              <w:bottom w:val="single" w:sz="4" w:space="0" w:color="000000"/>
              <w:right w:val="single" w:sz="4" w:space="0" w:color="000000"/>
            </w:tcBorders>
            <w:vAlign w:val="center"/>
            <w:hideMark/>
          </w:tcPr>
          <w:p w:rsidR="009D3A76" w:rsidRPr="00A66614" w:rsidRDefault="009D3A76">
            <w:pPr>
              <w:rPr>
                <w:b/>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2021 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2022 г.</w:t>
            </w:r>
          </w:p>
        </w:tc>
      </w:tr>
      <w:tr w:rsidR="009D3A76" w:rsidRPr="00A66614" w:rsidTr="00A66614">
        <w:trPr>
          <w:trHeight w:val="285"/>
        </w:trPr>
        <w:tc>
          <w:tcPr>
            <w:tcW w:w="6678" w:type="dxa"/>
            <w:tcBorders>
              <w:top w:val="nil"/>
              <w:left w:val="single" w:sz="4" w:space="0" w:color="auto"/>
              <w:bottom w:val="single" w:sz="4" w:space="0" w:color="auto"/>
              <w:right w:val="single" w:sz="4" w:space="0" w:color="auto"/>
            </w:tcBorders>
            <w:shd w:val="clear" w:color="auto" w:fill="auto"/>
            <w:hideMark/>
          </w:tcPr>
          <w:p w:rsidR="009D3A76" w:rsidRPr="00A66614" w:rsidRDefault="009D3A76">
            <w:pPr>
              <w:rPr>
                <w:b/>
                <w:bCs/>
              </w:rPr>
            </w:pPr>
            <w:r w:rsidRPr="00A66614">
              <w:rPr>
                <w:b/>
                <w:bCs/>
              </w:rPr>
              <w:t xml:space="preserve">  ОБЩЕГОСУДАРСТВЕННЫЕ ВОПРОСЫ</w:t>
            </w:r>
          </w:p>
        </w:tc>
        <w:tc>
          <w:tcPr>
            <w:tcW w:w="850" w:type="dxa"/>
            <w:gridSpan w:val="3"/>
            <w:tcBorders>
              <w:top w:val="single" w:sz="4" w:space="0" w:color="auto"/>
              <w:left w:val="nil"/>
              <w:bottom w:val="single" w:sz="4" w:space="0" w:color="auto"/>
              <w:right w:val="single" w:sz="4" w:space="0" w:color="000000"/>
            </w:tcBorders>
            <w:shd w:val="clear" w:color="auto" w:fill="auto"/>
            <w:hideMark/>
          </w:tcPr>
          <w:p w:rsidR="009D3A76" w:rsidRPr="00A66614" w:rsidRDefault="009D3A76">
            <w:pPr>
              <w:jc w:val="center"/>
              <w:rPr>
                <w:b/>
                <w:bCs/>
              </w:rPr>
            </w:pPr>
            <w:r w:rsidRPr="00A66614">
              <w:rPr>
                <w:b/>
                <w:bCs/>
              </w:rPr>
              <w:t>0100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7142,4</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7142,4</w:t>
            </w:r>
          </w:p>
        </w:tc>
      </w:tr>
      <w:tr w:rsidR="009D3A76" w:rsidRPr="00A66614" w:rsidTr="00A66614">
        <w:trPr>
          <w:trHeight w:val="52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Функционирование высшего должностного лица органа мсу</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0102</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1027,1</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1027,1</w:t>
            </w:r>
          </w:p>
        </w:tc>
      </w:tr>
      <w:tr w:rsidR="009D3A76" w:rsidRPr="00A66614" w:rsidTr="00A66614">
        <w:trPr>
          <w:trHeight w:val="55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Функционирование представительных органов муниципального образования</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0103</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w:t>
            </w:r>
          </w:p>
        </w:tc>
      </w:tr>
      <w:tr w:rsidR="009D3A76" w:rsidRPr="00A66614" w:rsidTr="00A66614">
        <w:trPr>
          <w:trHeight w:val="11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0104</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6108,6</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6108,6</w:t>
            </w:r>
          </w:p>
        </w:tc>
      </w:tr>
      <w:tr w:rsidR="009D3A76" w:rsidRPr="00A66614" w:rsidTr="00A66614">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Проведение и обеспечение выборов и референдумов</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0107</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0,0</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Резервные фонды</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0111</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5,0</w:t>
            </w:r>
          </w:p>
        </w:tc>
      </w:tr>
      <w:tr w:rsidR="009D3A76" w:rsidRPr="00A66614" w:rsidTr="00A66614">
        <w:trPr>
          <w:trHeight w:val="57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Государственное полномочие по работе административных комиссий</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0,7</w:t>
            </w:r>
          </w:p>
        </w:tc>
      </w:tr>
      <w:tr w:rsidR="009D3A76" w:rsidRPr="00A66614" w:rsidTr="00A66614">
        <w:trPr>
          <w:trHeight w:val="27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 xml:space="preserve"> НАЦИОНАЛЬНАЯ ОБОРОНА</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0200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174,4</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178,2</w:t>
            </w:r>
          </w:p>
        </w:tc>
      </w:tr>
      <w:tr w:rsidR="009D3A76" w:rsidRPr="00A66614" w:rsidTr="00A66614">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Мобилизационная и вневойсковая подготовка</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174,4</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178,2</w:t>
            </w:r>
          </w:p>
        </w:tc>
      </w:tr>
      <w:tr w:rsidR="009D3A76" w:rsidRPr="00A66614" w:rsidTr="00A66614">
        <w:trPr>
          <w:trHeight w:val="58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НАЦИОНАЛЬНАЯ БЕЗОПАСНОСТЬ И ПРАВООХРАНИТЕЛЬНАЯ ДЕЯТЕЛЬНОСТЬ</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0300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100,0</w:t>
            </w:r>
          </w:p>
        </w:tc>
      </w:tr>
      <w:tr w:rsidR="009D3A76" w:rsidRPr="00A66614" w:rsidTr="00A66614">
        <w:trPr>
          <w:trHeight w:val="9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Защита населения  и территории от чрезвычайных ситуаций природного и техногенного характера, гражданская оборона</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0309</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50,0</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Обеспечение пожарной безопасности</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0310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50,0</w:t>
            </w:r>
          </w:p>
        </w:tc>
      </w:tr>
      <w:tr w:rsidR="009D3A76" w:rsidRPr="00A66614" w:rsidTr="00A66614">
        <w:trPr>
          <w:trHeight w:val="28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НАЦИОНАЛЬНАЯ ЭКОНОМИКА</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0400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661,9</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661,9</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Дорожное хозяйство(дорожные фонды)</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0409</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571,9</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571,9</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lastRenderedPageBreak/>
              <w:t>Другие вопросы в области национальной экономики</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0412</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90,0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90,0</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ЖИЛИЩНО-КОММУНАЛЬНОЕ ХОЗЯЙСТВО</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0500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1446,6</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929,1</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Жилищное хозяйство</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0501</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720,3</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93,5</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Коммунальное хозяйство</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0502</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568,3</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677,6</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Благоустройство</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158,0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158,0</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КУЛЬТУРА</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0800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10,0</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Культура</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0801</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10,0</w:t>
            </w:r>
          </w:p>
        </w:tc>
      </w:tr>
      <w:tr w:rsidR="009D3A76" w:rsidRPr="00A66614" w:rsidTr="00A66614">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ФИЗИЧЕСКАЯ КУЛЬТУРА И СПОРТ</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1100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10,0</w:t>
            </w:r>
          </w:p>
        </w:tc>
      </w:tr>
      <w:tr w:rsidR="009D3A76" w:rsidRPr="00A66614" w:rsidTr="00A66614">
        <w:trPr>
          <w:trHeight w:val="3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 xml:space="preserve">Физическая культура </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1101</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10,0</w:t>
            </w:r>
          </w:p>
        </w:tc>
      </w:tr>
      <w:tr w:rsidR="009D3A76" w:rsidRPr="00A66614" w:rsidTr="00A66614">
        <w:trPr>
          <w:trHeight w:val="285"/>
        </w:trPr>
        <w:tc>
          <w:tcPr>
            <w:tcW w:w="6678" w:type="dxa"/>
            <w:tcBorders>
              <w:top w:val="nil"/>
              <w:left w:val="single" w:sz="4" w:space="0" w:color="auto"/>
              <w:bottom w:val="single" w:sz="4" w:space="0" w:color="auto"/>
              <w:right w:val="single" w:sz="4" w:space="0" w:color="auto"/>
            </w:tcBorders>
            <w:shd w:val="clear" w:color="auto" w:fill="auto"/>
            <w:hideMark/>
          </w:tcPr>
          <w:p w:rsidR="009D3A76" w:rsidRPr="00A66614" w:rsidRDefault="009D3A76">
            <w:pPr>
              <w:rPr>
                <w:b/>
                <w:bCs/>
              </w:rPr>
            </w:pPr>
            <w:r w:rsidRPr="00A66614">
              <w:rPr>
                <w:b/>
                <w:bCs/>
              </w:rPr>
              <w:t>МЕЖБЮДЖЕТНЫЕ ТРАНСФЕРТЫ</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rPr>
                <w:b/>
                <w:bCs/>
              </w:rPr>
            </w:pPr>
            <w:r w:rsidRPr="00A66614">
              <w:rPr>
                <w:b/>
                <w:bCs/>
              </w:rPr>
              <w:t>1400</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284,9</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rPr>
                <w:b/>
                <w:bCs/>
              </w:rPr>
            </w:pPr>
            <w:r w:rsidRPr="00A66614">
              <w:rPr>
                <w:b/>
                <w:bCs/>
              </w:rPr>
              <w:t>63,2</w:t>
            </w:r>
          </w:p>
        </w:tc>
      </w:tr>
      <w:tr w:rsidR="009D3A76" w:rsidRPr="00A66614" w:rsidTr="00A66614">
        <w:trPr>
          <w:trHeight w:val="1125"/>
        </w:trPr>
        <w:tc>
          <w:tcPr>
            <w:tcW w:w="6678" w:type="dxa"/>
            <w:tcBorders>
              <w:top w:val="nil"/>
              <w:left w:val="single" w:sz="4" w:space="0" w:color="auto"/>
              <w:bottom w:val="single" w:sz="4" w:space="0" w:color="auto"/>
              <w:right w:val="single" w:sz="4" w:space="0" w:color="auto"/>
            </w:tcBorders>
            <w:shd w:val="clear" w:color="auto" w:fill="auto"/>
            <w:hideMark/>
          </w:tcPr>
          <w:p w:rsidR="009D3A76" w:rsidRPr="00A66614" w:rsidRDefault="009D3A76">
            <w:r w:rsidRPr="00A66614">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1403</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284,9</w:t>
            </w:r>
          </w:p>
        </w:tc>
        <w:tc>
          <w:tcPr>
            <w:tcW w:w="1276" w:type="dxa"/>
            <w:gridSpan w:val="2"/>
            <w:tcBorders>
              <w:top w:val="nil"/>
              <w:left w:val="nil"/>
              <w:bottom w:val="single" w:sz="4" w:space="0" w:color="auto"/>
              <w:right w:val="single" w:sz="4" w:space="0" w:color="auto"/>
            </w:tcBorders>
            <w:shd w:val="clear" w:color="auto" w:fill="auto"/>
            <w:vAlign w:val="center"/>
            <w:hideMark/>
          </w:tcPr>
          <w:p w:rsidR="009D3A76" w:rsidRPr="00A66614" w:rsidRDefault="009D3A76">
            <w:pPr>
              <w:jc w:val="center"/>
            </w:pPr>
            <w:r w:rsidRPr="00A66614">
              <w:t>63,2</w:t>
            </w:r>
          </w:p>
        </w:tc>
      </w:tr>
      <w:tr w:rsidR="009D3A76" w:rsidRPr="00A66614" w:rsidTr="00A66614">
        <w:trPr>
          <w:trHeight w:val="3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r w:rsidRPr="00A66614">
              <w:t>Прочие межбюджетные  трансферты общего характера</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1403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D3A76" w:rsidRPr="00A66614" w:rsidRDefault="009D3A76">
            <w:pPr>
              <w:jc w:val="center"/>
            </w:pPr>
            <w:r w:rsidRPr="00A66614">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D3A76" w:rsidRPr="00A66614" w:rsidRDefault="009D3A76">
            <w:pPr>
              <w:jc w:val="center"/>
            </w:pPr>
            <w:r w:rsidRPr="00A66614">
              <w:t>0,0</w:t>
            </w:r>
          </w:p>
        </w:tc>
      </w:tr>
      <w:tr w:rsidR="009D3A76" w:rsidRPr="00A66614" w:rsidTr="00A66614">
        <w:trPr>
          <w:trHeight w:val="28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D3A76" w:rsidRPr="00A66614" w:rsidRDefault="009D3A76">
            <w:pPr>
              <w:rPr>
                <w:b/>
                <w:bCs/>
              </w:rPr>
            </w:pPr>
            <w:r w:rsidRPr="00A66614">
              <w:rPr>
                <w:b/>
                <w:bCs/>
              </w:rPr>
              <w:t>ИТОГО:</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9D3A76" w:rsidRPr="00A66614" w:rsidRDefault="009D3A76">
            <w:pPr>
              <w:jc w:val="center"/>
            </w:pPr>
            <w:r w:rsidRPr="00A66614">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D3A76" w:rsidRPr="00A66614" w:rsidRDefault="009D3A76">
            <w:pPr>
              <w:jc w:val="center"/>
              <w:rPr>
                <w:b/>
                <w:bCs/>
              </w:rPr>
            </w:pPr>
            <w:r w:rsidRPr="00A66614">
              <w:rPr>
                <w:b/>
                <w:bCs/>
              </w:rPr>
              <w:t>9830,2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D3A76" w:rsidRPr="00A66614" w:rsidRDefault="009D3A76">
            <w:pPr>
              <w:jc w:val="center"/>
              <w:rPr>
                <w:b/>
                <w:bCs/>
              </w:rPr>
            </w:pPr>
            <w:r w:rsidRPr="00A66614">
              <w:rPr>
                <w:b/>
                <w:bCs/>
              </w:rPr>
              <w:t>9094,8</w:t>
            </w:r>
          </w:p>
        </w:tc>
      </w:tr>
    </w:tbl>
    <w:p w:rsidR="009D3A76" w:rsidRPr="00A66614" w:rsidRDefault="009D3A76" w:rsidP="009D3A76"/>
    <w:tbl>
      <w:tblPr>
        <w:tblW w:w="10672" w:type="dxa"/>
        <w:tblInd w:w="-459" w:type="dxa"/>
        <w:tblLayout w:type="fixed"/>
        <w:tblLook w:val="04A0"/>
      </w:tblPr>
      <w:tblGrid>
        <w:gridCol w:w="5992"/>
        <w:gridCol w:w="104"/>
        <w:gridCol w:w="850"/>
        <w:gridCol w:w="1666"/>
        <w:gridCol w:w="940"/>
        <w:gridCol w:w="1120"/>
      </w:tblGrid>
      <w:tr w:rsidR="00A66614" w:rsidRPr="00A66614" w:rsidTr="00A66614">
        <w:trPr>
          <w:trHeight w:val="255"/>
        </w:trPr>
        <w:tc>
          <w:tcPr>
            <w:tcW w:w="5992" w:type="dxa"/>
            <w:tcBorders>
              <w:top w:val="nil"/>
              <w:left w:val="nil"/>
              <w:bottom w:val="nil"/>
              <w:right w:val="nil"/>
            </w:tcBorders>
            <w:shd w:val="clear" w:color="auto" w:fill="auto"/>
            <w:noWrap/>
            <w:vAlign w:val="bottom"/>
            <w:hideMark/>
          </w:tcPr>
          <w:p w:rsidR="00A66614" w:rsidRPr="00A66614" w:rsidRDefault="00A66614"/>
        </w:tc>
        <w:tc>
          <w:tcPr>
            <w:tcW w:w="4680" w:type="dxa"/>
            <w:gridSpan w:val="5"/>
            <w:tcBorders>
              <w:top w:val="nil"/>
              <w:left w:val="nil"/>
              <w:bottom w:val="nil"/>
              <w:right w:val="nil"/>
            </w:tcBorders>
            <w:shd w:val="clear" w:color="auto" w:fill="auto"/>
            <w:vAlign w:val="bottom"/>
            <w:hideMark/>
          </w:tcPr>
          <w:p w:rsidR="00A66614" w:rsidRPr="00A66614" w:rsidRDefault="00A66614">
            <w:pPr>
              <w:jc w:val="right"/>
            </w:pPr>
            <w:r w:rsidRPr="00A66614">
              <w:t>Приложение  6 к решению</w:t>
            </w:r>
          </w:p>
        </w:tc>
      </w:tr>
      <w:tr w:rsidR="00A66614" w:rsidRPr="00A66614" w:rsidTr="00A66614">
        <w:trPr>
          <w:trHeight w:val="300"/>
        </w:trPr>
        <w:tc>
          <w:tcPr>
            <w:tcW w:w="10672" w:type="dxa"/>
            <w:gridSpan w:val="6"/>
            <w:tcBorders>
              <w:top w:val="nil"/>
              <w:left w:val="nil"/>
              <w:bottom w:val="nil"/>
              <w:right w:val="nil"/>
            </w:tcBorders>
            <w:shd w:val="clear" w:color="auto" w:fill="auto"/>
            <w:noWrap/>
            <w:vAlign w:val="bottom"/>
            <w:hideMark/>
          </w:tcPr>
          <w:p w:rsidR="00A66614" w:rsidRPr="00A66614" w:rsidRDefault="00A66614">
            <w:pPr>
              <w:jc w:val="right"/>
            </w:pPr>
            <w:r w:rsidRPr="00A66614">
              <w:t>Думы Луговского городского поселения</w:t>
            </w:r>
          </w:p>
        </w:tc>
      </w:tr>
      <w:tr w:rsidR="00A66614" w:rsidRPr="00A66614" w:rsidTr="00A66614">
        <w:trPr>
          <w:trHeight w:val="300"/>
        </w:trPr>
        <w:tc>
          <w:tcPr>
            <w:tcW w:w="5992" w:type="dxa"/>
            <w:tcBorders>
              <w:top w:val="nil"/>
              <w:left w:val="nil"/>
              <w:bottom w:val="nil"/>
              <w:right w:val="nil"/>
            </w:tcBorders>
            <w:shd w:val="clear" w:color="auto" w:fill="auto"/>
            <w:noWrap/>
            <w:vAlign w:val="bottom"/>
            <w:hideMark/>
          </w:tcPr>
          <w:p w:rsidR="00A66614" w:rsidRPr="00A66614" w:rsidRDefault="00A66614">
            <w:pPr>
              <w:jc w:val="right"/>
            </w:pPr>
          </w:p>
        </w:tc>
        <w:tc>
          <w:tcPr>
            <w:tcW w:w="4680" w:type="dxa"/>
            <w:gridSpan w:val="5"/>
            <w:tcBorders>
              <w:top w:val="nil"/>
              <w:left w:val="nil"/>
              <w:bottom w:val="nil"/>
              <w:right w:val="nil"/>
            </w:tcBorders>
            <w:shd w:val="clear" w:color="auto" w:fill="auto"/>
            <w:noWrap/>
            <w:vAlign w:val="bottom"/>
            <w:hideMark/>
          </w:tcPr>
          <w:p w:rsidR="00A66614" w:rsidRPr="00A66614" w:rsidRDefault="00A66614">
            <w:pPr>
              <w:jc w:val="right"/>
            </w:pPr>
            <w:r w:rsidRPr="00A66614">
              <w:t xml:space="preserve">   от 25.12.2019 г. № 29    </w:t>
            </w:r>
          </w:p>
        </w:tc>
      </w:tr>
      <w:tr w:rsidR="00A66614" w:rsidRPr="00A66614" w:rsidTr="00A66614">
        <w:trPr>
          <w:trHeight w:val="405"/>
        </w:trPr>
        <w:tc>
          <w:tcPr>
            <w:tcW w:w="10672" w:type="dxa"/>
            <w:gridSpan w:val="6"/>
            <w:tcBorders>
              <w:top w:val="nil"/>
              <w:left w:val="nil"/>
              <w:bottom w:val="nil"/>
              <w:right w:val="nil"/>
            </w:tcBorders>
            <w:shd w:val="clear" w:color="auto" w:fill="auto"/>
            <w:noWrap/>
            <w:vAlign w:val="bottom"/>
            <w:hideMark/>
          </w:tcPr>
          <w:p w:rsidR="00A66614" w:rsidRPr="00A66614" w:rsidRDefault="00A66614">
            <w:pPr>
              <w:jc w:val="center"/>
              <w:rPr>
                <w:b/>
                <w:bCs/>
              </w:rPr>
            </w:pPr>
            <w:r w:rsidRPr="00A66614">
              <w:rPr>
                <w:b/>
                <w:bCs/>
              </w:rPr>
              <w:t>РАСПРЕДЕЛЕНИЕ БЮДЖЕТНЫХ АССИГНОВАНИЙ ПО ЦЕЛЕВЫМ СТАТЬЯМ</w:t>
            </w:r>
          </w:p>
        </w:tc>
      </w:tr>
      <w:tr w:rsidR="00A66614" w:rsidRPr="00A66614" w:rsidTr="00A66614">
        <w:trPr>
          <w:trHeight w:val="375"/>
        </w:trPr>
        <w:tc>
          <w:tcPr>
            <w:tcW w:w="10672" w:type="dxa"/>
            <w:gridSpan w:val="6"/>
            <w:tcBorders>
              <w:top w:val="nil"/>
              <w:left w:val="nil"/>
              <w:bottom w:val="nil"/>
              <w:right w:val="nil"/>
            </w:tcBorders>
            <w:shd w:val="clear" w:color="auto" w:fill="auto"/>
            <w:noWrap/>
            <w:vAlign w:val="bottom"/>
            <w:hideMark/>
          </w:tcPr>
          <w:p w:rsidR="00A66614" w:rsidRPr="00A66614" w:rsidRDefault="00A66614">
            <w:pPr>
              <w:jc w:val="center"/>
              <w:rPr>
                <w:b/>
                <w:bCs/>
              </w:rPr>
            </w:pPr>
            <w:r w:rsidRPr="00A66614">
              <w:rPr>
                <w:b/>
                <w:bCs/>
              </w:rPr>
              <w:t xml:space="preserve">(МУНИЦИПАЛЬНЫМ ПРОГРАММАМ И НЕПРОГРАММНЫМ НАПРАВЛЕНИЯМ </w:t>
            </w:r>
          </w:p>
        </w:tc>
      </w:tr>
      <w:tr w:rsidR="00A66614" w:rsidRPr="00A66614" w:rsidTr="00A66614">
        <w:trPr>
          <w:trHeight w:val="375"/>
        </w:trPr>
        <w:tc>
          <w:tcPr>
            <w:tcW w:w="10672" w:type="dxa"/>
            <w:gridSpan w:val="6"/>
            <w:tcBorders>
              <w:top w:val="nil"/>
              <w:left w:val="nil"/>
              <w:bottom w:val="nil"/>
              <w:right w:val="nil"/>
            </w:tcBorders>
            <w:shd w:val="clear" w:color="auto" w:fill="auto"/>
            <w:noWrap/>
            <w:vAlign w:val="bottom"/>
            <w:hideMark/>
          </w:tcPr>
          <w:p w:rsidR="00A66614" w:rsidRPr="00A66614" w:rsidRDefault="00A66614">
            <w:pPr>
              <w:jc w:val="center"/>
              <w:rPr>
                <w:b/>
                <w:bCs/>
              </w:rPr>
            </w:pPr>
            <w:r w:rsidRPr="00A66614">
              <w:rPr>
                <w:b/>
                <w:bCs/>
              </w:rPr>
              <w:t>ДЕЯТЕЛЬНОСТИ),ГРУППАМ ВИДОВ РАСХОДОВ КЛАССИФИКАЦИИ РАСХОДОВ</w:t>
            </w:r>
          </w:p>
        </w:tc>
      </w:tr>
      <w:tr w:rsidR="00A66614" w:rsidRPr="00A66614" w:rsidTr="00A66614">
        <w:trPr>
          <w:trHeight w:val="375"/>
        </w:trPr>
        <w:tc>
          <w:tcPr>
            <w:tcW w:w="10672" w:type="dxa"/>
            <w:gridSpan w:val="6"/>
            <w:tcBorders>
              <w:top w:val="nil"/>
              <w:left w:val="nil"/>
              <w:bottom w:val="nil"/>
              <w:right w:val="nil"/>
            </w:tcBorders>
            <w:shd w:val="clear" w:color="auto" w:fill="auto"/>
            <w:noWrap/>
            <w:vAlign w:val="bottom"/>
            <w:hideMark/>
          </w:tcPr>
          <w:p w:rsidR="00A66614" w:rsidRPr="00A66614" w:rsidRDefault="00A66614">
            <w:pPr>
              <w:jc w:val="center"/>
              <w:rPr>
                <w:b/>
                <w:bCs/>
              </w:rPr>
            </w:pPr>
            <w:r w:rsidRPr="00A66614">
              <w:rPr>
                <w:b/>
                <w:bCs/>
              </w:rPr>
              <w:t>БЮДЖЕТОВ НА 2020 год</w:t>
            </w:r>
          </w:p>
        </w:tc>
      </w:tr>
      <w:tr w:rsidR="00A66614" w:rsidRPr="00A66614" w:rsidTr="00A66614">
        <w:trPr>
          <w:trHeight w:val="315"/>
        </w:trPr>
        <w:tc>
          <w:tcPr>
            <w:tcW w:w="6096" w:type="dxa"/>
            <w:gridSpan w:val="2"/>
            <w:tcBorders>
              <w:top w:val="nil"/>
              <w:left w:val="nil"/>
              <w:bottom w:val="nil"/>
              <w:right w:val="nil"/>
            </w:tcBorders>
            <w:shd w:val="clear" w:color="auto" w:fill="auto"/>
            <w:noWrap/>
            <w:vAlign w:val="bottom"/>
            <w:hideMark/>
          </w:tcPr>
          <w:p w:rsidR="00A66614" w:rsidRPr="00A66614" w:rsidRDefault="00A66614">
            <w:pPr>
              <w:rPr>
                <w:b/>
                <w:bCs/>
              </w:rPr>
            </w:pPr>
          </w:p>
        </w:tc>
        <w:tc>
          <w:tcPr>
            <w:tcW w:w="850" w:type="dxa"/>
            <w:tcBorders>
              <w:top w:val="nil"/>
              <w:left w:val="nil"/>
              <w:bottom w:val="nil"/>
              <w:right w:val="nil"/>
            </w:tcBorders>
            <w:shd w:val="clear" w:color="auto" w:fill="auto"/>
            <w:noWrap/>
            <w:vAlign w:val="bottom"/>
            <w:hideMark/>
          </w:tcPr>
          <w:p w:rsidR="00A66614" w:rsidRPr="00A66614" w:rsidRDefault="00A66614"/>
        </w:tc>
        <w:tc>
          <w:tcPr>
            <w:tcW w:w="1666" w:type="dxa"/>
            <w:tcBorders>
              <w:top w:val="nil"/>
              <w:left w:val="nil"/>
              <w:bottom w:val="nil"/>
              <w:right w:val="nil"/>
            </w:tcBorders>
            <w:shd w:val="clear" w:color="auto" w:fill="auto"/>
            <w:noWrap/>
            <w:vAlign w:val="bottom"/>
            <w:hideMark/>
          </w:tcPr>
          <w:p w:rsidR="00A66614" w:rsidRPr="00A66614" w:rsidRDefault="00A66614">
            <w:pPr>
              <w:jc w:val="center"/>
            </w:pPr>
          </w:p>
        </w:tc>
        <w:tc>
          <w:tcPr>
            <w:tcW w:w="940" w:type="dxa"/>
            <w:tcBorders>
              <w:top w:val="nil"/>
              <w:left w:val="nil"/>
              <w:bottom w:val="nil"/>
              <w:right w:val="nil"/>
            </w:tcBorders>
            <w:shd w:val="clear" w:color="auto" w:fill="auto"/>
            <w:noWrap/>
            <w:vAlign w:val="bottom"/>
            <w:hideMark/>
          </w:tcPr>
          <w:p w:rsidR="00A66614" w:rsidRPr="00A66614" w:rsidRDefault="00A66614">
            <w:pPr>
              <w:jc w:val="center"/>
            </w:pPr>
          </w:p>
        </w:tc>
        <w:tc>
          <w:tcPr>
            <w:tcW w:w="1120" w:type="dxa"/>
            <w:tcBorders>
              <w:top w:val="nil"/>
              <w:left w:val="nil"/>
              <w:bottom w:val="nil"/>
              <w:right w:val="nil"/>
            </w:tcBorders>
            <w:shd w:val="clear" w:color="auto" w:fill="auto"/>
            <w:hideMark/>
          </w:tcPr>
          <w:p w:rsidR="00A66614" w:rsidRPr="00A66614" w:rsidRDefault="00A66614">
            <w:pPr>
              <w:jc w:val="center"/>
              <w:rPr>
                <w:b/>
                <w:bCs/>
              </w:rPr>
            </w:pPr>
            <w:r w:rsidRPr="00A66614">
              <w:rPr>
                <w:b/>
                <w:bCs/>
              </w:rPr>
              <w:t>тыс.руб</w:t>
            </w:r>
          </w:p>
        </w:tc>
      </w:tr>
      <w:tr w:rsidR="00A66614" w:rsidRPr="00A66614" w:rsidTr="00A66614">
        <w:trPr>
          <w:trHeight w:val="276"/>
        </w:trPr>
        <w:tc>
          <w:tcPr>
            <w:tcW w:w="609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66614" w:rsidRPr="00A66614" w:rsidRDefault="00A66614">
            <w:pPr>
              <w:jc w:val="center"/>
              <w:rPr>
                <w:b/>
                <w:bCs/>
                <w:color w:val="000000"/>
              </w:rPr>
            </w:pPr>
            <w:r w:rsidRPr="00A66614">
              <w:rPr>
                <w:b/>
                <w:bCs/>
                <w:color w:val="000000"/>
              </w:rPr>
              <w:t>Наименование</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A66614" w:rsidRPr="00A66614" w:rsidRDefault="00A66614">
            <w:pPr>
              <w:jc w:val="center"/>
              <w:rPr>
                <w:b/>
                <w:bCs/>
                <w:color w:val="000000"/>
              </w:rPr>
            </w:pPr>
            <w:r w:rsidRPr="00A66614">
              <w:rPr>
                <w:b/>
                <w:bCs/>
                <w:color w:val="000000"/>
              </w:rPr>
              <w:t>РзПз</w:t>
            </w:r>
          </w:p>
        </w:tc>
        <w:tc>
          <w:tcPr>
            <w:tcW w:w="1666" w:type="dxa"/>
            <w:vMerge w:val="restart"/>
            <w:tcBorders>
              <w:top w:val="single" w:sz="4" w:space="0" w:color="auto"/>
              <w:left w:val="single" w:sz="4" w:space="0" w:color="auto"/>
              <w:bottom w:val="nil"/>
              <w:right w:val="single" w:sz="4" w:space="0" w:color="auto"/>
            </w:tcBorders>
            <w:shd w:val="clear" w:color="auto" w:fill="auto"/>
            <w:vAlign w:val="center"/>
            <w:hideMark/>
          </w:tcPr>
          <w:p w:rsidR="00A66614" w:rsidRPr="00A66614" w:rsidRDefault="00A66614">
            <w:pPr>
              <w:jc w:val="center"/>
              <w:rPr>
                <w:b/>
                <w:bCs/>
                <w:color w:val="000000"/>
              </w:rPr>
            </w:pPr>
            <w:r w:rsidRPr="00A66614">
              <w:rPr>
                <w:b/>
                <w:bCs/>
                <w:color w:val="000000"/>
              </w:rPr>
              <w:t>ЦСР</w:t>
            </w:r>
          </w:p>
        </w:tc>
        <w:tc>
          <w:tcPr>
            <w:tcW w:w="940" w:type="dxa"/>
            <w:vMerge w:val="restart"/>
            <w:tcBorders>
              <w:top w:val="single" w:sz="4" w:space="0" w:color="auto"/>
              <w:left w:val="single" w:sz="4" w:space="0" w:color="auto"/>
              <w:bottom w:val="nil"/>
              <w:right w:val="single" w:sz="4" w:space="0" w:color="auto"/>
            </w:tcBorders>
            <w:shd w:val="clear" w:color="auto" w:fill="auto"/>
            <w:vAlign w:val="center"/>
            <w:hideMark/>
          </w:tcPr>
          <w:p w:rsidR="00A66614" w:rsidRPr="00A66614" w:rsidRDefault="00A66614">
            <w:pPr>
              <w:jc w:val="center"/>
              <w:rPr>
                <w:b/>
                <w:bCs/>
                <w:color w:val="000000"/>
              </w:rPr>
            </w:pPr>
            <w:r w:rsidRPr="00A66614">
              <w:rPr>
                <w:b/>
                <w:bCs/>
                <w:color w:val="000000"/>
              </w:rPr>
              <w:t>ВР</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614" w:rsidRPr="00A66614" w:rsidRDefault="00A66614">
            <w:pPr>
              <w:jc w:val="center"/>
              <w:rPr>
                <w:b/>
                <w:bCs/>
                <w:color w:val="000000"/>
              </w:rPr>
            </w:pPr>
            <w:r w:rsidRPr="00A66614">
              <w:rPr>
                <w:b/>
                <w:bCs/>
                <w:color w:val="000000"/>
              </w:rPr>
              <w:t>Сумма</w:t>
            </w:r>
          </w:p>
        </w:tc>
      </w:tr>
      <w:tr w:rsidR="00A66614" w:rsidRPr="00A66614" w:rsidTr="00A66614">
        <w:trPr>
          <w:trHeight w:val="390"/>
        </w:trPr>
        <w:tc>
          <w:tcPr>
            <w:tcW w:w="6096" w:type="dxa"/>
            <w:gridSpan w:val="2"/>
            <w:vMerge/>
            <w:tcBorders>
              <w:top w:val="single" w:sz="4" w:space="0" w:color="auto"/>
              <w:left w:val="single" w:sz="4" w:space="0" w:color="auto"/>
              <w:bottom w:val="nil"/>
              <w:right w:val="single" w:sz="4" w:space="0" w:color="auto"/>
            </w:tcBorders>
            <w:vAlign w:val="center"/>
            <w:hideMark/>
          </w:tcPr>
          <w:p w:rsidR="00A66614" w:rsidRPr="00A66614" w:rsidRDefault="00A66614">
            <w:pPr>
              <w:rPr>
                <w:b/>
                <w:bCs/>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A66614" w:rsidRPr="00A66614" w:rsidRDefault="00A66614">
            <w:pPr>
              <w:rPr>
                <w:b/>
                <w:bCs/>
                <w:color w:val="000000"/>
              </w:rPr>
            </w:pPr>
          </w:p>
        </w:tc>
        <w:tc>
          <w:tcPr>
            <w:tcW w:w="1666" w:type="dxa"/>
            <w:vMerge/>
            <w:tcBorders>
              <w:top w:val="single" w:sz="4" w:space="0" w:color="auto"/>
              <w:left w:val="single" w:sz="4" w:space="0" w:color="auto"/>
              <w:bottom w:val="nil"/>
              <w:right w:val="single" w:sz="4" w:space="0" w:color="auto"/>
            </w:tcBorders>
            <w:vAlign w:val="center"/>
            <w:hideMark/>
          </w:tcPr>
          <w:p w:rsidR="00A66614" w:rsidRPr="00A66614" w:rsidRDefault="00A66614">
            <w:pPr>
              <w:rPr>
                <w:b/>
                <w:bCs/>
                <w:color w:val="000000"/>
              </w:rPr>
            </w:pPr>
          </w:p>
        </w:tc>
        <w:tc>
          <w:tcPr>
            <w:tcW w:w="940" w:type="dxa"/>
            <w:vMerge/>
            <w:tcBorders>
              <w:top w:val="single" w:sz="4" w:space="0" w:color="auto"/>
              <w:left w:val="single" w:sz="4" w:space="0" w:color="auto"/>
              <w:bottom w:val="nil"/>
              <w:right w:val="single" w:sz="4" w:space="0" w:color="auto"/>
            </w:tcBorders>
            <w:vAlign w:val="center"/>
            <w:hideMark/>
          </w:tcPr>
          <w:p w:rsidR="00A66614" w:rsidRPr="00A66614" w:rsidRDefault="00A66614">
            <w:pPr>
              <w:rPr>
                <w:b/>
                <w:bCs/>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A66614" w:rsidRPr="00A66614" w:rsidRDefault="00A66614">
            <w:pPr>
              <w:rPr>
                <w:b/>
                <w:bCs/>
                <w:color w:val="000000"/>
              </w:rPr>
            </w:pPr>
          </w:p>
        </w:tc>
      </w:tr>
      <w:tr w:rsidR="00A66614" w:rsidRPr="00A66614" w:rsidTr="00A66614">
        <w:trPr>
          <w:trHeight w:val="31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ИТОГО: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10279,2</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Администрация городского поселения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10279,2</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7517,9</w:t>
            </w:r>
          </w:p>
        </w:tc>
      </w:tr>
      <w:tr w:rsidR="00A66614" w:rsidRPr="00A66614" w:rsidTr="00A66614">
        <w:trPr>
          <w:trHeight w:val="61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 xml:space="preserve"> Стратегия социально - экономического развитие Луговского мо на 2020-2023 годы"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51 0 00 00000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7517,9</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Подпрограмма</w:t>
            </w:r>
            <w:r>
              <w:t xml:space="preserve"> </w:t>
            </w:r>
            <w:r w:rsidRPr="00A66614">
              <w:t>"Совершенствование механизмов управления Луговского МО на 2019-2023 годы"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51 1 00 00000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7517,9</w:t>
            </w:r>
          </w:p>
        </w:tc>
      </w:tr>
      <w:tr w:rsidR="00A66614" w:rsidRPr="00A66614" w:rsidTr="00A66614">
        <w:trPr>
          <w:trHeight w:val="449"/>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Основное мероприятие "Функционирование высшего должностного лица органа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51 1 01 00000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120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1027,1</w:t>
            </w:r>
          </w:p>
        </w:tc>
      </w:tr>
      <w:tr w:rsidR="00A66614" w:rsidRPr="00A66614" w:rsidTr="00A66614">
        <w:trPr>
          <w:trHeight w:val="46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Расходы на выплаты по оплате труда высшего должностного лица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51 1 01 10110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121</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740,1</w:t>
            </w:r>
          </w:p>
        </w:tc>
      </w:tr>
      <w:tr w:rsidR="00A66614" w:rsidRPr="00A66614" w:rsidTr="00A66614">
        <w:trPr>
          <w:trHeight w:val="54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Другие вопросы на обеспечение  функций высшего должностного лица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51 1 01 10110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129</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287,0</w:t>
            </w:r>
          </w:p>
        </w:tc>
      </w:tr>
      <w:tr w:rsidR="00A66614" w:rsidRPr="00A66614" w:rsidTr="00A66614">
        <w:trPr>
          <w:trHeight w:val="60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A66614" w:rsidRPr="00A66614" w:rsidRDefault="00A66614">
            <w:pPr>
              <w:jc w:val="both"/>
            </w:pPr>
            <w:r w:rsidRPr="00A66614">
              <w:t>Функционирование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89 0 00 00000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1,0</w:t>
            </w:r>
          </w:p>
        </w:tc>
      </w:tr>
      <w:tr w:rsidR="00A66614" w:rsidRPr="00A66614" w:rsidTr="00A66614">
        <w:trPr>
          <w:trHeight w:val="2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89 0 00 00000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w:t>
            </w:r>
          </w:p>
        </w:tc>
      </w:tr>
      <w:tr w:rsidR="00A66614" w:rsidRPr="00A66614" w:rsidTr="00A66614">
        <w:trPr>
          <w:trHeight w:val="51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Функционирование Думы Луговского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89 1 00 00000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w:t>
            </w:r>
          </w:p>
        </w:tc>
      </w:tr>
      <w:tr w:rsidR="00A66614" w:rsidRPr="00A66614" w:rsidTr="00A66614">
        <w:trPr>
          <w:trHeight w:val="54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Обеспечение деятельности Думы Луговского городского поселения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89 1 81 00000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w:t>
            </w:r>
          </w:p>
        </w:tc>
      </w:tr>
      <w:tr w:rsidR="00A66614" w:rsidRPr="00A66614" w:rsidTr="00A66614">
        <w:trPr>
          <w:trHeight w:val="49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Расходы на обесп</w:t>
            </w:r>
            <w:r>
              <w:t>ечение функций Думы Луговского Л</w:t>
            </w:r>
            <w:r w:rsidRPr="00A66614">
              <w:t xml:space="preserve">уговского муниципального образования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89 1 81 10120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w:t>
            </w:r>
          </w:p>
        </w:tc>
      </w:tr>
      <w:tr w:rsidR="00A66614" w:rsidRPr="00A66614" w:rsidTr="00A66614">
        <w:trPr>
          <w:trHeight w:val="82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lastRenderedPageBreak/>
              <w:t>Функционирование Правительства РФ, высших органов исполнительной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51 1 02 00000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6373,1</w:t>
            </w:r>
          </w:p>
        </w:tc>
      </w:tr>
      <w:tr w:rsidR="00A66614" w:rsidRPr="00A66614" w:rsidTr="00A66614">
        <w:trPr>
          <w:trHeight w:val="442"/>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Основное мероприятие"Осуществление функций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51 1 02 00000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5500,0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Расходы по оплате труда работников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120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4185,8</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Другие вопросы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129</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1314,2</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Расходы на обеспечение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242</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128,6</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242</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128,6</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Расходы на содержание материально-технической базы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714,5</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714,5</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Подготовка и повышение квалификации муниципальных служащих</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51 1 02 10130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0,0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51 1 02 10130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0,0</w:t>
            </w:r>
          </w:p>
        </w:tc>
      </w:tr>
      <w:tr w:rsidR="00A66614" w:rsidRPr="00A66614" w:rsidTr="00A66614">
        <w:trPr>
          <w:trHeight w:val="2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30,0</w:t>
            </w:r>
          </w:p>
        </w:tc>
      </w:tr>
      <w:tr w:rsidR="00A66614" w:rsidRPr="00A66614" w:rsidTr="00A66614">
        <w:trPr>
          <w:trHeight w:val="84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Расходы на исполнение налоговых обязательств органов местного самоуправления уплата налогов, сборов и других платежей</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0104</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30,0</w:t>
            </w:r>
          </w:p>
        </w:tc>
      </w:tr>
      <w:tr w:rsidR="00A66614" w:rsidRPr="00A66614" w:rsidTr="00A66614">
        <w:trPr>
          <w:trHeight w:val="442"/>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Обеспечение выборов и референдумов на 2020 год на территории Луговского городского поселения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0107</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111,0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0107</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51 1 02 10120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111,0</w:t>
            </w:r>
          </w:p>
        </w:tc>
      </w:tr>
      <w:tr w:rsidR="00A66614" w:rsidRPr="00A66614" w:rsidTr="00A66614">
        <w:trPr>
          <w:trHeight w:val="2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 xml:space="preserve">Резервные фонды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0111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89 0 00 00000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5,0</w:t>
            </w:r>
          </w:p>
        </w:tc>
      </w:tr>
      <w:tr w:rsidR="00A66614" w:rsidRPr="00A66614" w:rsidTr="00A66614">
        <w:trPr>
          <w:trHeight w:val="2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 xml:space="preserve">Прочие Непрограммные расходы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0111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89 2 00 00000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5,0</w:t>
            </w:r>
          </w:p>
        </w:tc>
      </w:tr>
      <w:tr w:rsidR="00A66614" w:rsidRPr="00A66614" w:rsidTr="00A66614">
        <w:trPr>
          <w:trHeight w:val="2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Резервные фонды органов самоуправления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0111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89 2 82 10900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5,0</w:t>
            </w:r>
          </w:p>
        </w:tc>
      </w:tr>
      <w:tr w:rsidR="00A66614" w:rsidRPr="00A66614" w:rsidTr="00A66614">
        <w:trPr>
          <w:trHeight w:val="2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Обеспечение реализации мероприятий резервного фонда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0111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89 2 82 10900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5,0</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Другие общегосударственные расходы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0113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89 0 00 00000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0,7</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Непрограммные расходы на осуществление государственных полномочий</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0113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89 3 00 00000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0,7</w:t>
            </w:r>
          </w:p>
        </w:tc>
      </w:tr>
      <w:tr w:rsidR="00A66614" w:rsidRPr="00A66614" w:rsidTr="00A66614">
        <w:trPr>
          <w:trHeight w:val="2005"/>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A66614" w:rsidRPr="00A66614" w:rsidRDefault="00A66614" w:rsidP="00A66614">
            <w:pPr>
              <w:jc w:val="both"/>
            </w:pPr>
            <w:r w:rsidRPr="00A66614">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0113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89 3 83 73150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0,7</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r w:rsidRPr="00A66614">
              <w:t xml:space="preserve">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0113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89 3 83 73150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0,7</w:t>
            </w:r>
          </w:p>
        </w:tc>
      </w:tr>
      <w:tr w:rsidR="00A66614" w:rsidRPr="00A66614" w:rsidTr="00A66614">
        <w:trPr>
          <w:trHeight w:val="2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0200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173,4</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r w:rsidRPr="00A66614">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0203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173,4</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r w:rsidRPr="00A66614">
              <w:t>Руководство и управление в сфере установленных функций</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0203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173,4</w:t>
            </w:r>
          </w:p>
        </w:tc>
      </w:tr>
      <w:tr w:rsidR="00A66614" w:rsidRPr="00A66614" w:rsidTr="00A66614">
        <w:trPr>
          <w:trHeight w:val="566"/>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r w:rsidRPr="00A66614">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0203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173,4</w:t>
            </w:r>
          </w:p>
        </w:tc>
      </w:tr>
      <w:tr w:rsidR="00A66614" w:rsidRPr="00A66614" w:rsidTr="00A66614">
        <w:trPr>
          <w:trHeight w:val="99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lastRenderedPageBreak/>
              <w:t>Расходы по оплате труда в целях обеспечения выполнения функций о</w:t>
            </w:r>
            <w:r>
              <w:t>рганами, казенными учреждениями</w:t>
            </w:r>
            <w:r w:rsidRPr="00A66614">
              <w:t>,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0203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100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128,1</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Другие вопросы на обеспечение  функций воинского учета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0203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120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38,7</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Укрепление материально-технической базы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0203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6,6</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r w:rsidRPr="00A66614">
              <w:t xml:space="preserve">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0203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90 А 0051180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6,6</w:t>
            </w:r>
          </w:p>
        </w:tc>
      </w:tr>
      <w:tr w:rsidR="00A66614" w:rsidRPr="00A66614" w:rsidTr="00A66614">
        <w:trPr>
          <w:trHeight w:val="5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0300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 </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422,0</w:t>
            </w:r>
          </w:p>
        </w:tc>
      </w:tr>
      <w:tr w:rsidR="00A66614" w:rsidRPr="00A66614" w:rsidTr="00A66614">
        <w:trPr>
          <w:trHeight w:val="8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 xml:space="preserve">Защита </w:t>
            </w:r>
            <w:r>
              <w:rPr>
                <w:b/>
                <w:bCs/>
              </w:rPr>
              <w:t>населения  и территории от чрез</w:t>
            </w:r>
            <w:r w:rsidRPr="00A66614">
              <w:rPr>
                <w:b/>
                <w:bCs/>
              </w:rPr>
              <w:t>в</w:t>
            </w:r>
            <w:r>
              <w:rPr>
                <w:b/>
                <w:bCs/>
              </w:rPr>
              <w:t>ы</w:t>
            </w:r>
            <w:r w:rsidRPr="00A66614">
              <w:rPr>
                <w:b/>
                <w:bCs/>
              </w:rPr>
              <w:t>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322,0</w:t>
            </w:r>
          </w:p>
        </w:tc>
      </w:tr>
      <w:tr w:rsidR="00A66614" w:rsidRPr="00A66614" w:rsidTr="00A66614">
        <w:trPr>
          <w:trHeight w:val="1299"/>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Программа</w:t>
            </w:r>
            <w:r>
              <w:t xml:space="preserve"> </w:t>
            </w:r>
            <w:r w:rsidRPr="00A66614">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годы"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222,0</w:t>
            </w:r>
          </w:p>
        </w:tc>
      </w:tr>
      <w:tr w:rsidR="00A66614" w:rsidRPr="00A66614" w:rsidTr="00A66614">
        <w:trPr>
          <w:trHeight w:val="972"/>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Основное мероприятие на 2020 год "Организация и осуществление мероприяти</w:t>
            </w:r>
            <w:r>
              <w:t>й по гражданской обороне, зашит</w:t>
            </w:r>
            <w:r w:rsidRPr="00A66614">
              <w:t>ы населения и территории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52 2 05 00000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222,0</w:t>
            </w:r>
          </w:p>
        </w:tc>
      </w:tr>
      <w:tr w:rsidR="00A66614" w:rsidRPr="00A66614" w:rsidTr="00A66614">
        <w:trPr>
          <w:trHeight w:val="493"/>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05 10ЧС0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222,0</w:t>
            </w:r>
          </w:p>
        </w:tc>
      </w:tr>
      <w:tr w:rsidR="00A66614" w:rsidRPr="00A66614" w:rsidTr="00A66614">
        <w:trPr>
          <w:trHeight w:val="2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Укрепление материально-технической базы мо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05 10ЧС0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222,0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Софинансирование по мероприятиям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05 S2370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100,0</w:t>
            </w:r>
          </w:p>
        </w:tc>
      </w:tr>
      <w:tr w:rsidR="00A66614" w:rsidRPr="00A66614" w:rsidTr="00A66614">
        <w:trPr>
          <w:trHeight w:val="81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05 S2370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100,0</w:t>
            </w:r>
          </w:p>
        </w:tc>
      </w:tr>
      <w:tr w:rsidR="00A66614" w:rsidRPr="00A66614" w:rsidTr="00A66614">
        <w:trPr>
          <w:trHeight w:val="84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Программа "Обеспечение первичных мер пожарной безопасности в Луговском муниципальном образовании на 2019-2023 годы"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0310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52 2 06 00000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100,0</w:t>
            </w:r>
          </w:p>
        </w:tc>
      </w:tr>
      <w:tr w:rsidR="00A66614" w:rsidRPr="00A66614" w:rsidTr="00A66614">
        <w:trPr>
          <w:trHeight w:val="144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Основное мероприятие на 2020 год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0310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52 2 06 00000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100,0</w:t>
            </w:r>
          </w:p>
        </w:tc>
      </w:tr>
      <w:tr w:rsidR="00A66614" w:rsidRPr="00A66614" w:rsidTr="00A66614">
        <w:trPr>
          <w:trHeight w:val="6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0310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06 10ПБ0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100,0</w:t>
            </w:r>
          </w:p>
        </w:tc>
      </w:tr>
      <w:tr w:rsidR="00A66614" w:rsidRPr="00A66614" w:rsidTr="00A66614">
        <w:trPr>
          <w:trHeight w:val="34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Укрепление материально-технической базы мо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0310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06 10ПБ0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100,0</w:t>
            </w:r>
          </w:p>
        </w:tc>
      </w:tr>
      <w:tr w:rsidR="00A66614" w:rsidRPr="00A66614" w:rsidTr="00A66614">
        <w:trPr>
          <w:trHeight w:val="14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0310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52 2 06 10ПБ0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100,0</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 xml:space="preserve"> 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661,9</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Общеэкономические вопросы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89 0 00 00000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661,9</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Непрограммные расходы на осуществление государственных полномочий</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89 4 00 00000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661,9</w:t>
            </w:r>
          </w:p>
        </w:tc>
      </w:tr>
      <w:tr w:rsidR="00A66614" w:rsidRPr="00A66614" w:rsidTr="00A66614">
        <w:trPr>
          <w:trHeight w:val="2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Дорожное хозяйство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89 5 00 00000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571,9</w:t>
            </w:r>
          </w:p>
        </w:tc>
      </w:tr>
      <w:tr w:rsidR="00A66614" w:rsidRPr="00A66614" w:rsidTr="00A66614">
        <w:trPr>
          <w:trHeight w:val="1274"/>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lastRenderedPageBreak/>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89 5 Д0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571,9</w:t>
            </w:r>
          </w:p>
        </w:tc>
      </w:tr>
      <w:tr w:rsidR="00A66614" w:rsidRPr="00A66614" w:rsidTr="00A66614">
        <w:trPr>
          <w:trHeight w:val="111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Основное мероприятие на 2020 год "Содержание и текущий ремонт дорог действующей сети, сооружений на них и элементов обустройства автомобильных дорог</w:t>
            </w:r>
            <w:r>
              <w:t>»</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571,9</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0409</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571,9</w:t>
            </w:r>
          </w:p>
        </w:tc>
      </w:tr>
      <w:tr w:rsidR="00A66614" w:rsidRPr="00A66614" w:rsidTr="00A66614">
        <w:trPr>
          <w:trHeight w:val="13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0412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89 6 М0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90,0</w:t>
            </w:r>
          </w:p>
        </w:tc>
      </w:tr>
      <w:tr w:rsidR="00A66614" w:rsidRPr="00A66614" w:rsidTr="00A66614">
        <w:trPr>
          <w:trHeight w:val="82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Основное мероприятие на 2020 год "Выполнение работ по оценке рыночной стоимости муниципального имущества</w:t>
            </w:r>
            <w:r>
              <w:t xml:space="preserve"> </w:t>
            </w:r>
            <w:r w:rsidRPr="00A66614">
              <w:t>"БТИ</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0412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89 6 М0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90,0</w:t>
            </w:r>
          </w:p>
        </w:tc>
      </w:tr>
      <w:tr w:rsidR="00A66614" w:rsidRPr="00A66614" w:rsidTr="00A66614">
        <w:trPr>
          <w:trHeight w:val="33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0500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708,5</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 xml:space="preserve">  ЖИЛИЩНОЕ ХОЗЯЙСТВО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0501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35,0</w:t>
            </w:r>
          </w:p>
        </w:tc>
      </w:tr>
      <w:tr w:rsidR="00A66614" w:rsidRPr="00A66614" w:rsidTr="00A66614">
        <w:trPr>
          <w:trHeight w:val="33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Подпрограмма  ЖИЛИЩНОЕ ХОЗЯЙСТВО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53 3 07 00000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35,0</w:t>
            </w:r>
          </w:p>
        </w:tc>
      </w:tr>
      <w:tr w:rsidR="00A66614" w:rsidRPr="00A66614" w:rsidTr="00A66614">
        <w:trPr>
          <w:trHeight w:val="8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r w:rsidRPr="00A66614">
              <w:t>Оплата  тепловой энергии в горячей воде и теплоносителя для нужд пустующего муниципального  жилого фонда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53 3 07 10320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r>
      <w:tr w:rsidR="00A66614" w:rsidRPr="00A66614" w:rsidTr="00A66614">
        <w:trPr>
          <w:trHeight w:val="76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Мероприятие на 2020 год "Повышение устойчивости жилых домов, основных объектов и систем жизнеобеспечения на территории Луговского мо"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53 3 07 10320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r>
      <w:tr w:rsidR="00A66614" w:rsidRPr="00A66614" w:rsidTr="00A66614">
        <w:trPr>
          <w:trHeight w:val="5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Реализация направления расходов на ремонт муниципального жилого фонда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53 3 07 10320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r>
      <w:tr w:rsidR="00A66614" w:rsidRPr="00A66614" w:rsidTr="00A66614">
        <w:trPr>
          <w:trHeight w:val="2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Иные межбюджетные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53 3 07 10320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5,0</w:t>
            </w:r>
          </w:p>
        </w:tc>
      </w:tr>
      <w:tr w:rsidR="00A66614" w:rsidRPr="00A66614" w:rsidTr="00A66614">
        <w:trPr>
          <w:trHeight w:val="289"/>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 xml:space="preserve"> 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415,5</w:t>
            </w:r>
          </w:p>
        </w:tc>
      </w:tr>
      <w:tr w:rsidR="00A66614" w:rsidRPr="00A66614" w:rsidTr="00A66614">
        <w:trPr>
          <w:trHeight w:val="111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A66614" w:rsidRPr="00A66614" w:rsidRDefault="00A66614">
            <w:r w:rsidRPr="00A66614">
              <w:t>Муниципальная программа "Модернизация объектов коммунальной инфраструктуры Луговского муниципального образования на 2019-2023 годы"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53 3 08 00000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415,5</w:t>
            </w:r>
          </w:p>
        </w:tc>
      </w:tr>
      <w:tr w:rsidR="00A66614" w:rsidRPr="00A66614" w:rsidTr="00A66614">
        <w:trPr>
          <w:trHeight w:val="63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Мероприятие на 2020 год "Модернизация объектов коммунальной инфраструктур</w:t>
            </w:r>
            <w:r>
              <w:t>ы в Луговском муниципальном обра</w:t>
            </w:r>
            <w:r w:rsidRPr="00A66614">
              <w:t>зовании на 2019-2023 годы"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53 3 08 00000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415,5</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Реализация расходов на ремонт 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194,0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194,0</w:t>
            </w:r>
          </w:p>
        </w:tc>
      </w:tr>
      <w:tr w:rsidR="00A66614" w:rsidRPr="00A66614" w:rsidTr="00A66614">
        <w:trPr>
          <w:trHeight w:val="34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Укрепление материально-технической базы мо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194,0</w:t>
            </w:r>
          </w:p>
        </w:tc>
      </w:tr>
      <w:tr w:rsidR="00A66614" w:rsidRPr="00A66614" w:rsidTr="00A66614">
        <w:trPr>
          <w:trHeight w:val="82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A66614" w:rsidRPr="00A66614" w:rsidRDefault="00A66614">
            <w:pPr>
              <w:jc w:val="both"/>
            </w:pPr>
            <w:r w:rsidRPr="00A66614">
              <w:t>Софинансирование по капитальному ремонту котельного и вспомогательного оборудования и аварийных участков трубопровода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08 S2200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198,5</w:t>
            </w:r>
          </w:p>
        </w:tc>
      </w:tr>
      <w:tr w:rsidR="00A66614" w:rsidRPr="00A66614" w:rsidTr="00A66614">
        <w:trPr>
          <w:trHeight w:val="54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08 S2200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198,5</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Создание и содержание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35 1 05 10206</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400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r>
      <w:tr w:rsidR="00A66614" w:rsidRPr="00A66614" w:rsidTr="00A66614">
        <w:trPr>
          <w:trHeight w:val="33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Иные межбюджетные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0502</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800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13,0</w:t>
            </w:r>
          </w:p>
        </w:tc>
      </w:tr>
      <w:tr w:rsidR="00A66614" w:rsidRPr="00A66614" w:rsidTr="00A66614">
        <w:trPr>
          <w:trHeight w:val="2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 xml:space="preserve"> БЛАГОУСТРОЙСТВО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258,0</w:t>
            </w:r>
          </w:p>
        </w:tc>
      </w:tr>
      <w:tr w:rsidR="00A66614" w:rsidRPr="00A66614" w:rsidTr="00A66614">
        <w:trPr>
          <w:trHeight w:val="282"/>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 xml:space="preserve">Программа" Комплексное благоустройство, содержание и озеленение территории Луговского </w:t>
            </w:r>
            <w:r w:rsidRPr="00A66614">
              <w:rPr>
                <w:b/>
                <w:bCs/>
              </w:rPr>
              <w:lastRenderedPageBreak/>
              <w:t>муниципального образования на 2019-2023 гг."</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lastRenderedPageBreak/>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53 3 09 00000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258,0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lastRenderedPageBreak/>
              <w:t>Подпрограмма "Уличное освещение на 2019-2023 годы""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53 3 09 00000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50,0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Основное мероприятие на 2020 год "Уличное освещение территории Луговского мо"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50,0</w:t>
            </w:r>
          </w:p>
        </w:tc>
      </w:tr>
      <w:tr w:rsidR="00A66614" w:rsidRPr="00A66614" w:rsidTr="00A66614">
        <w:trPr>
          <w:trHeight w:val="8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Реализация направления расходов на оплату за уличное освещение и ремонт уличного освещения в Луговском мо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50,0</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r w:rsidRPr="00A66614">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50,0</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Укрепление материально-технической базы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0,0</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0,0</w:t>
            </w:r>
          </w:p>
        </w:tc>
      </w:tr>
      <w:tr w:rsidR="00A66614" w:rsidRPr="00A66614" w:rsidTr="00A66614">
        <w:trPr>
          <w:trHeight w:val="67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Основное мероприятие "Содержание автомобильных дорог местного значения на 2019-2023 годы""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53 3 10 00000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10,0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Реализация направления расходов по содержанию дорог в Луговском мо</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Основное мероприятие  "Организация и содержание мест захоронения</w:t>
            </w:r>
            <w:r>
              <w:rPr>
                <w:b/>
                <w:bCs/>
              </w:rPr>
              <w:t xml:space="preserve"> </w:t>
            </w:r>
            <w:r w:rsidRPr="00A66614">
              <w:rPr>
                <w:b/>
                <w:bCs/>
              </w:rPr>
              <w:t>на 2019-2023 годы"</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53 3 11 00000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10,0</w:t>
            </w:r>
          </w:p>
        </w:tc>
      </w:tr>
      <w:tr w:rsidR="00A66614" w:rsidRPr="00A66614" w:rsidTr="00A66614">
        <w:trPr>
          <w:trHeight w:val="39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основное мероприятие на 2020 год Организация и содержание мест захоронения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r>
      <w:tr w:rsidR="00A66614" w:rsidRPr="00A66614" w:rsidTr="00A66614">
        <w:trPr>
          <w:trHeight w:val="54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Основное мероприятие на 2020 год "Прочие благоустройства"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53 3 12 00000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188,0</w:t>
            </w:r>
          </w:p>
        </w:tc>
      </w:tr>
      <w:tr w:rsidR="00A66614" w:rsidRPr="00A66614" w:rsidTr="00A66614">
        <w:trPr>
          <w:trHeight w:val="1403"/>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Реализация направления расходов по содержан</w:t>
            </w:r>
            <w:r>
              <w:t>ию в чистоте мест общего пользо</w:t>
            </w:r>
            <w:r w:rsidRPr="00A66614">
              <w:t xml:space="preserve">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53 3 12 10990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188,0</w:t>
            </w:r>
          </w:p>
        </w:tc>
      </w:tr>
      <w:tr w:rsidR="00A66614" w:rsidRPr="00A66614" w:rsidTr="00A66614">
        <w:trPr>
          <w:trHeight w:val="48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Укрепление материально-технической базы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188,0</w:t>
            </w:r>
          </w:p>
        </w:tc>
      </w:tr>
      <w:tr w:rsidR="00A66614" w:rsidRPr="00A66614" w:rsidTr="00A66614">
        <w:trPr>
          <w:trHeight w:val="52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0503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188,0</w:t>
            </w:r>
          </w:p>
        </w:tc>
      </w:tr>
      <w:tr w:rsidR="00A66614" w:rsidRPr="00A66614" w:rsidTr="00A66614">
        <w:trPr>
          <w:trHeight w:val="2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КУЛЬТУРА</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0800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54 К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183,0</w:t>
            </w:r>
          </w:p>
        </w:tc>
      </w:tr>
      <w:tr w:rsidR="00A66614" w:rsidRPr="00A66614" w:rsidTr="00A66614">
        <w:trPr>
          <w:trHeight w:val="806"/>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t xml:space="preserve">Муниципальная программа "Культурно-массовые мероприятия на территории  Луговского муниципального образования на 2019 -2023 годы"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0801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54 К 13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183,0</w:t>
            </w:r>
          </w:p>
        </w:tc>
      </w:tr>
      <w:tr w:rsidR="00A66614" w:rsidRPr="00A66614" w:rsidTr="00A66614">
        <w:trPr>
          <w:trHeight w:val="8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Основное мероприятие на 2020 год "Организация и проведение культурно-массовых мероприятий на территории Луговского мо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0801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83,0</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0801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83,0</w:t>
            </w:r>
          </w:p>
        </w:tc>
      </w:tr>
      <w:tr w:rsidR="00A66614" w:rsidRPr="00A66614" w:rsidTr="00A66614">
        <w:trPr>
          <w:trHeight w:val="45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Мероприятия перечня проектов Народных инициатив.</w:t>
            </w:r>
            <w:r>
              <w:t xml:space="preserve"> </w:t>
            </w:r>
            <w:r w:rsidRPr="00A66614">
              <w:t>Закупка товаров,</w:t>
            </w:r>
            <w:r>
              <w:t xml:space="preserve"> </w:t>
            </w:r>
            <w:r w:rsidRPr="00A66614">
              <w:t>работ</w:t>
            </w:r>
            <w:r>
              <w:t xml:space="preserve"> </w:t>
            </w:r>
            <w:r w:rsidRPr="00A66614">
              <w:t>услуг для муниц. и гос.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0801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54 К 13 S2370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100,0</w:t>
            </w:r>
          </w:p>
        </w:tc>
      </w:tr>
      <w:tr w:rsidR="00A66614" w:rsidRPr="00A66614" w:rsidTr="00A66614">
        <w:trPr>
          <w:trHeight w:val="30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0801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54 К 13 S2370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100,0</w:t>
            </w:r>
          </w:p>
        </w:tc>
      </w:tr>
      <w:tr w:rsidR="00A66614" w:rsidRPr="00A66614" w:rsidTr="00A66614">
        <w:trPr>
          <w:trHeight w:val="2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1100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54 Ф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80,0</w:t>
            </w:r>
          </w:p>
        </w:tc>
      </w:tr>
      <w:tr w:rsidR="00A66614" w:rsidRPr="00A66614" w:rsidTr="00A66614">
        <w:trPr>
          <w:trHeight w:val="991"/>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rPr>
                <w:b/>
                <w:bCs/>
              </w:rPr>
            </w:pPr>
            <w:r w:rsidRPr="00A66614">
              <w:rPr>
                <w:b/>
                <w:bCs/>
              </w:rPr>
              <w:lastRenderedPageBreak/>
              <w:t>Муниципальная программа " Молодежь и поддержка физической культуры и спорта на территории Луговского муниципального образования на 2019-2023 гг."</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1101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color w:val="000000"/>
              </w:rPr>
            </w:pPr>
            <w:r w:rsidRPr="00A66614">
              <w:rPr>
                <w:b/>
                <w:bCs/>
                <w:color w:val="000000"/>
              </w:rPr>
              <w:t>54 Ф 14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80,0</w:t>
            </w:r>
          </w:p>
        </w:tc>
      </w:tr>
      <w:tr w:rsidR="00A66614" w:rsidRPr="00A66614" w:rsidTr="00A66614">
        <w:trPr>
          <w:trHeight w:val="58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 xml:space="preserve">Основное мероприятие на 2020 год "Спортивно-массовые мероприятия для населения"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1101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80,0</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Обеспечение реализации спортивно -массовых мероприятий</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1101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80,0</w:t>
            </w:r>
          </w:p>
        </w:tc>
      </w:tr>
      <w:tr w:rsidR="00A66614" w:rsidRPr="00A66614" w:rsidTr="00A66614">
        <w:trPr>
          <w:trHeight w:val="5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1101</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80,0</w:t>
            </w:r>
          </w:p>
        </w:tc>
      </w:tr>
      <w:tr w:rsidR="00A66614" w:rsidRPr="00A66614" w:rsidTr="00A66614">
        <w:trPr>
          <w:trHeight w:val="2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 xml:space="preserve">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rPr>
                <w:b/>
                <w:bCs/>
              </w:rPr>
            </w:pPr>
            <w:r w:rsidRPr="00A66614">
              <w:rPr>
                <w:b/>
                <w:bCs/>
              </w:rPr>
              <w:t>1400</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rPr>
                <w:b/>
                <w:bCs/>
              </w:rPr>
            </w:pPr>
            <w:r w:rsidRPr="00A66614">
              <w:rPr>
                <w:b/>
                <w:bCs/>
              </w:rPr>
              <w:t>90 5 00 00000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color w:val="000000"/>
              </w:rPr>
            </w:pPr>
            <w:r w:rsidRPr="00A66614">
              <w:rPr>
                <w:color w:val="000000"/>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532,5</w:t>
            </w:r>
          </w:p>
        </w:tc>
      </w:tr>
      <w:tr w:rsidR="00A66614" w:rsidRPr="00A66614" w:rsidTr="00A66614">
        <w:trPr>
          <w:trHeight w:val="870"/>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rPr>
                <w:b/>
                <w:bCs/>
              </w:rPr>
            </w:pPr>
            <w:r w:rsidRPr="00A66614">
              <w:rPr>
                <w:b/>
                <w:bCs/>
              </w:rPr>
              <w:t>Непрограммные расходы на осуществление переданных полномочий бюджетам муниципальных районов из бюджетов поселений</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r w:rsidRPr="00A66614">
              <w:t>1403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r w:rsidRPr="00A66614">
              <w:t>90 5 00 10520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532,5</w:t>
            </w:r>
          </w:p>
        </w:tc>
      </w:tr>
      <w:tr w:rsidR="00A66614" w:rsidRPr="00A66614" w:rsidTr="00A66614">
        <w:trPr>
          <w:trHeight w:val="2493"/>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A66614">
              <w:rPr>
                <w:b/>
                <w:bCs/>
              </w:rPr>
              <w:t xml:space="preserve">я </w:t>
            </w:r>
            <w:r w:rsidRPr="00A66614">
              <w:t>(</w:t>
            </w:r>
            <w:r w:rsidRPr="00A66614">
              <w:rPr>
                <w:b/>
                <w:bCs/>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1403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90 5 00 10100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492,4</w:t>
            </w:r>
          </w:p>
        </w:tc>
      </w:tr>
      <w:tr w:rsidR="00A66614" w:rsidRPr="00A66614" w:rsidTr="00A66614">
        <w:trPr>
          <w:trHeight w:val="94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1403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90 5 00 10100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420,1</w:t>
            </w:r>
          </w:p>
        </w:tc>
      </w:tr>
      <w:tr w:rsidR="00A66614" w:rsidRPr="00A66614" w:rsidTr="00A66614">
        <w:trPr>
          <w:trHeight w:val="5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1403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90 5 00 10100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72,3</w:t>
            </w:r>
          </w:p>
        </w:tc>
      </w:tr>
      <w:tr w:rsidR="00A66614" w:rsidRPr="00A66614" w:rsidTr="00A66614">
        <w:trPr>
          <w:trHeight w:val="1644"/>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A66614">
              <w:rPr>
                <w:b/>
                <w:bCs/>
              </w:rPr>
              <w:t xml:space="preserve">по осуществлению внешнего муниципального финансового контроля) </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1403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90 5 00 10300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 </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rPr>
                <w:b/>
                <w:bCs/>
              </w:rPr>
            </w:pPr>
            <w:r w:rsidRPr="00A66614">
              <w:rPr>
                <w:b/>
                <w:bCs/>
              </w:rPr>
              <w:t>40,1</w:t>
            </w:r>
          </w:p>
        </w:tc>
      </w:tr>
      <w:tr w:rsidR="00A66614" w:rsidRPr="00A66614" w:rsidTr="006C1EA4">
        <w:trPr>
          <w:trHeight w:val="105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1403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90 5 00 10300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26,7</w:t>
            </w:r>
          </w:p>
        </w:tc>
      </w:tr>
      <w:tr w:rsidR="00A66614" w:rsidRPr="00A66614" w:rsidTr="00A66614">
        <w:trPr>
          <w:trHeight w:val="465"/>
        </w:trPr>
        <w:tc>
          <w:tcPr>
            <w:tcW w:w="6096" w:type="dxa"/>
            <w:gridSpan w:val="2"/>
            <w:tcBorders>
              <w:top w:val="nil"/>
              <w:left w:val="single" w:sz="4" w:space="0" w:color="auto"/>
              <w:bottom w:val="single" w:sz="4" w:space="0" w:color="auto"/>
              <w:right w:val="single" w:sz="4" w:space="0" w:color="auto"/>
            </w:tcBorders>
            <w:shd w:val="clear" w:color="auto" w:fill="auto"/>
            <w:hideMark/>
          </w:tcPr>
          <w:p w:rsidR="00A66614" w:rsidRPr="00A66614" w:rsidRDefault="00A66614">
            <w:pPr>
              <w:jc w:val="both"/>
            </w:pPr>
            <w:r w:rsidRPr="00A66614">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1403</w:t>
            </w:r>
          </w:p>
        </w:tc>
        <w:tc>
          <w:tcPr>
            <w:tcW w:w="1666"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90 5 00 10300</w:t>
            </w:r>
          </w:p>
        </w:tc>
        <w:tc>
          <w:tcPr>
            <w:tcW w:w="94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200</w:t>
            </w:r>
          </w:p>
        </w:tc>
        <w:tc>
          <w:tcPr>
            <w:tcW w:w="1120" w:type="dxa"/>
            <w:tcBorders>
              <w:top w:val="nil"/>
              <w:left w:val="nil"/>
              <w:bottom w:val="single" w:sz="4" w:space="0" w:color="auto"/>
              <w:right w:val="single" w:sz="4" w:space="0" w:color="auto"/>
            </w:tcBorders>
            <w:shd w:val="clear" w:color="auto" w:fill="auto"/>
            <w:hideMark/>
          </w:tcPr>
          <w:p w:rsidR="00A66614" w:rsidRPr="00A66614" w:rsidRDefault="00A66614">
            <w:pPr>
              <w:jc w:val="center"/>
            </w:pPr>
            <w:r w:rsidRPr="00A66614">
              <w:t>13,4</w:t>
            </w:r>
          </w:p>
        </w:tc>
      </w:tr>
    </w:tbl>
    <w:p w:rsidR="006C1EA4" w:rsidRDefault="006C1EA4" w:rsidP="0055035D">
      <w:pPr>
        <w:ind w:firstLine="567"/>
        <w:jc w:val="both"/>
      </w:pPr>
    </w:p>
    <w:p w:rsidR="00A66614" w:rsidRPr="00A66614" w:rsidRDefault="006C1EA4" w:rsidP="0055035D">
      <w:pPr>
        <w:ind w:firstLine="567"/>
        <w:jc w:val="both"/>
      </w:pPr>
      <w:r>
        <w:t>Продолжение в следующем номере</w:t>
      </w:r>
    </w:p>
    <w:p w:rsidR="006C1EA4" w:rsidRDefault="006C1EA4" w:rsidP="0055035D">
      <w:pPr>
        <w:ind w:firstLine="567"/>
        <w:jc w:val="both"/>
      </w:pPr>
      <w:r>
        <w:t xml:space="preserve"> </w:t>
      </w:r>
    </w:p>
    <w:p w:rsidR="00420912" w:rsidRPr="00A66614" w:rsidRDefault="00420912" w:rsidP="006C1EA4">
      <w:pPr>
        <w:jc w:val="both"/>
      </w:pPr>
      <w:r w:rsidRPr="00A66614">
        <w:t>Администрация                                                бесплатно</w:t>
      </w:r>
    </w:p>
    <w:p w:rsidR="00420912" w:rsidRPr="00A66614" w:rsidRDefault="00420912" w:rsidP="00420912">
      <w:pPr>
        <w:jc w:val="both"/>
      </w:pPr>
      <w:r w:rsidRPr="00A66614">
        <w:t xml:space="preserve">Луговского городского                                    </w:t>
      </w:r>
      <w:r w:rsidRPr="00A66614">
        <w:rPr>
          <w:u w:val="single"/>
        </w:rPr>
        <w:t>Тираж:</w:t>
      </w:r>
      <w:r w:rsidRPr="00A66614">
        <w:t xml:space="preserve"> 10 экз.</w:t>
      </w:r>
    </w:p>
    <w:p w:rsidR="00420912" w:rsidRPr="00A66614" w:rsidRDefault="00420912" w:rsidP="00420912">
      <w:pPr>
        <w:jc w:val="both"/>
      </w:pPr>
      <w:r w:rsidRPr="00A66614">
        <w:t xml:space="preserve">Поселения                                                          Газета выходит по </w:t>
      </w:r>
    </w:p>
    <w:p w:rsidR="00420912" w:rsidRPr="00A66614" w:rsidRDefault="00420912" w:rsidP="00420912">
      <w:pPr>
        <w:jc w:val="both"/>
      </w:pPr>
      <w:r w:rsidRPr="00A66614">
        <w:rPr>
          <w:u w:val="single"/>
        </w:rPr>
        <w:t>Ответственный редактор:</w:t>
      </w:r>
      <w:r w:rsidRPr="00A66614">
        <w:t xml:space="preserve">                                мере накопления материала</w:t>
      </w:r>
    </w:p>
    <w:p w:rsidR="00420912" w:rsidRPr="00A66614" w:rsidRDefault="00420912" w:rsidP="00420912">
      <w:pPr>
        <w:jc w:val="both"/>
      </w:pPr>
      <w:r w:rsidRPr="00A66614">
        <w:t xml:space="preserve">Герасимова А.С.                                                             </w:t>
      </w:r>
    </w:p>
    <w:p w:rsidR="00420912" w:rsidRPr="00A66614" w:rsidRDefault="00420912" w:rsidP="00420912">
      <w:pPr>
        <w:jc w:val="both"/>
      </w:pPr>
      <w:r w:rsidRPr="00A66614">
        <w:rPr>
          <w:u w:val="single"/>
        </w:rPr>
        <w:t xml:space="preserve">Адрес: </w:t>
      </w:r>
      <w:r w:rsidRPr="00A66614">
        <w:t>666801</w:t>
      </w:r>
    </w:p>
    <w:p w:rsidR="00420912" w:rsidRPr="00A66614" w:rsidRDefault="00420912" w:rsidP="00420912">
      <w:pPr>
        <w:jc w:val="both"/>
      </w:pPr>
      <w:r w:rsidRPr="00A66614">
        <w:t>п. Луговский,</w:t>
      </w:r>
    </w:p>
    <w:p w:rsidR="00420912" w:rsidRPr="00A66614" w:rsidRDefault="00420912" w:rsidP="00420912">
      <w:pPr>
        <w:ind w:left="-709"/>
        <w:jc w:val="both"/>
      </w:pPr>
      <w:r w:rsidRPr="00A66614">
        <w:t xml:space="preserve">            ул. Школьная, д.11</w:t>
      </w:r>
    </w:p>
    <w:p w:rsidR="00420912" w:rsidRPr="00A66614" w:rsidRDefault="00420912" w:rsidP="00420912">
      <w:pPr>
        <w:jc w:val="both"/>
        <w:rPr>
          <w:color w:val="000000"/>
        </w:rPr>
      </w:pPr>
    </w:p>
    <w:p w:rsidR="000A16C2" w:rsidRPr="00A66614" w:rsidRDefault="000A16C2">
      <w:pPr>
        <w:tabs>
          <w:tab w:val="left" w:pos="2385"/>
        </w:tabs>
      </w:pPr>
    </w:p>
    <w:sectPr w:rsidR="000A16C2" w:rsidRPr="00A66614" w:rsidSect="009D3A76">
      <w:footerReference w:type="even" r:id="rId11"/>
      <w:footerReference w:type="default" r:id="rId12"/>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FDE" w:rsidRDefault="005D6FDE" w:rsidP="006D2B78">
      <w:r>
        <w:separator/>
      </w:r>
    </w:p>
  </w:endnote>
  <w:endnote w:type="continuationSeparator" w:id="0">
    <w:p w:rsidR="005D6FDE" w:rsidRDefault="005D6FDE"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76" w:rsidRDefault="007E26B8" w:rsidP="00491365">
    <w:pPr>
      <w:pStyle w:val="af"/>
      <w:framePr w:wrap="around" w:vAnchor="text" w:hAnchor="margin" w:xAlign="right" w:y="1"/>
      <w:rPr>
        <w:rStyle w:val="af1"/>
      </w:rPr>
    </w:pPr>
    <w:r>
      <w:rPr>
        <w:rStyle w:val="af1"/>
      </w:rPr>
      <w:fldChar w:fldCharType="begin"/>
    </w:r>
    <w:r w:rsidR="009D3A76">
      <w:rPr>
        <w:rStyle w:val="af1"/>
      </w:rPr>
      <w:instrText xml:space="preserve">PAGE  </w:instrText>
    </w:r>
    <w:r>
      <w:rPr>
        <w:rStyle w:val="af1"/>
      </w:rPr>
      <w:fldChar w:fldCharType="end"/>
    </w:r>
  </w:p>
  <w:p w:rsidR="009D3A76" w:rsidRDefault="009D3A76"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76" w:rsidRDefault="009D3A76"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FDE" w:rsidRDefault="005D6FDE" w:rsidP="006D2B78">
      <w:r>
        <w:separator/>
      </w:r>
    </w:p>
  </w:footnote>
  <w:footnote w:type="continuationSeparator" w:id="0">
    <w:p w:rsidR="005D6FDE" w:rsidRDefault="005D6FDE"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80A6E"/>
    <w:rsid w:val="000A16C2"/>
    <w:rsid w:val="000A1F7C"/>
    <w:rsid w:val="000A6127"/>
    <w:rsid w:val="000C1E3D"/>
    <w:rsid w:val="000E2E18"/>
    <w:rsid w:val="000F3B73"/>
    <w:rsid w:val="00122340"/>
    <w:rsid w:val="00122ECF"/>
    <w:rsid w:val="0015720E"/>
    <w:rsid w:val="00162CCE"/>
    <w:rsid w:val="00172D9D"/>
    <w:rsid w:val="00184F81"/>
    <w:rsid w:val="001925E9"/>
    <w:rsid w:val="001A0D01"/>
    <w:rsid w:val="001A2AC2"/>
    <w:rsid w:val="001A4F68"/>
    <w:rsid w:val="001B0861"/>
    <w:rsid w:val="001D4744"/>
    <w:rsid w:val="001D4D26"/>
    <w:rsid w:val="001E59FD"/>
    <w:rsid w:val="001F60B2"/>
    <w:rsid w:val="00215B01"/>
    <w:rsid w:val="00233F3C"/>
    <w:rsid w:val="002550D7"/>
    <w:rsid w:val="00264B05"/>
    <w:rsid w:val="002709F3"/>
    <w:rsid w:val="002A5D61"/>
    <w:rsid w:val="00304479"/>
    <w:rsid w:val="00335A14"/>
    <w:rsid w:val="00374275"/>
    <w:rsid w:val="00391F0E"/>
    <w:rsid w:val="003E1DAD"/>
    <w:rsid w:val="003E68DA"/>
    <w:rsid w:val="003F6B8A"/>
    <w:rsid w:val="00420912"/>
    <w:rsid w:val="00433D29"/>
    <w:rsid w:val="0044741C"/>
    <w:rsid w:val="004614E1"/>
    <w:rsid w:val="00483554"/>
    <w:rsid w:val="00491365"/>
    <w:rsid w:val="004971B0"/>
    <w:rsid w:val="004B339C"/>
    <w:rsid w:val="004B7BED"/>
    <w:rsid w:val="004C5B8B"/>
    <w:rsid w:val="0050605B"/>
    <w:rsid w:val="00516279"/>
    <w:rsid w:val="00531A33"/>
    <w:rsid w:val="00533E89"/>
    <w:rsid w:val="0055035D"/>
    <w:rsid w:val="0057007D"/>
    <w:rsid w:val="00585038"/>
    <w:rsid w:val="005918DF"/>
    <w:rsid w:val="005A2E0A"/>
    <w:rsid w:val="005A6C97"/>
    <w:rsid w:val="005D6FDE"/>
    <w:rsid w:val="00601427"/>
    <w:rsid w:val="00612191"/>
    <w:rsid w:val="006125B1"/>
    <w:rsid w:val="00627E7F"/>
    <w:rsid w:val="00633871"/>
    <w:rsid w:val="006A12E6"/>
    <w:rsid w:val="006C1EA4"/>
    <w:rsid w:val="006C3728"/>
    <w:rsid w:val="006D2B78"/>
    <w:rsid w:val="00703225"/>
    <w:rsid w:val="007561E2"/>
    <w:rsid w:val="00781B40"/>
    <w:rsid w:val="007865DB"/>
    <w:rsid w:val="007948DC"/>
    <w:rsid w:val="007C0889"/>
    <w:rsid w:val="007E26B8"/>
    <w:rsid w:val="00801308"/>
    <w:rsid w:val="00827F35"/>
    <w:rsid w:val="00834280"/>
    <w:rsid w:val="00841FEB"/>
    <w:rsid w:val="00865642"/>
    <w:rsid w:val="008B2B98"/>
    <w:rsid w:val="008B57CC"/>
    <w:rsid w:val="008D08F1"/>
    <w:rsid w:val="008E6852"/>
    <w:rsid w:val="008F46A8"/>
    <w:rsid w:val="00932BEE"/>
    <w:rsid w:val="00933A1C"/>
    <w:rsid w:val="00934787"/>
    <w:rsid w:val="00945270"/>
    <w:rsid w:val="00947521"/>
    <w:rsid w:val="00950003"/>
    <w:rsid w:val="00966F4D"/>
    <w:rsid w:val="009C00F0"/>
    <w:rsid w:val="009D3A76"/>
    <w:rsid w:val="009D3CCD"/>
    <w:rsid w:val="009F744A"/>
    <w:rsid w:val="00A0039F"/>
    <w:rsid w:val="00A64D8E"/>
    <w:rsid w:val="00A650BE"/>
    <w:rsid w:val="00A66614"/>
    <w:rsid w:val="00AA4880"/>
    <w:rsid w:val="00AB32AB"/>
    <w:rsid w:val="00AE49AF"/>
    <w:rsid w:val="00AF2E0A"/>
    <w:rsid w:val="00B035DE"/>
    <w:rsid w:val="00B05EAC"/>
    <w:rsid w:val="00B35269"/>
    <w:rsid w:val="00B554BC"/>
    <w:rsid w:val="00B56709"/>
    <w:rsid w:val="00B747D8"/>
    <w:rsid w:val="00B82F26"/>
    <w:rsid w:val="00B85466"/>
    <w:rsid w:val="00BC006B"/>
    <w:rsid w:val="00BE49CB"/>
    <w:rsid w:val="00C267A6"/>
    <w:rsid w:val="00C41366"/>
    <w:rsid w:val="00C86E7F"/>
    <w:rsid w:val="00CD6911"/>
    <w:rsid w:val="00D06E34"/>
    <w:rsid w:val="00D47DEB"/>
    <w:rsid w:val="00D60AE1"/>
    <w:rsid w:val="00D800A2"/>
    <w:rsid w:val="00DB255C"/>
    <w:rsid w:val="00DB2A08"/>
    <w:rsid w:val="00E259EE"/>
    <w:rsid w:val="00E344A0"/>
    <w:rsid w:val="00E4202C"/>
    <w:rsid w:val="00E44A51"/>
    <w:rsid w:val="00E60872"/>
    <w:rsid w:val="00E62F84"/>
    <w:rsid w:val="00EB2073"/>
    <w:rsid w:val="00EC5EC6"/>
    <w:rsid w:val="00ED6FFD"/>
    <w:rsid w:val="00EF6E44"/>
    <w:rsid w:val="00EF77E1"/>
    <w:rsid w:val="00F04454"/>
    <w:rsid w:val="00F2022D"/>
    <w:rsid w:val="00F26387"/>
    <w:rsid w:val="00F60285"/>
    <w:rsid w:val="00F71845"/>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99"/>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0D678F7D82B9AC311FEBCA15C2F49E20353440F81832C6E8932387938210FF55F5C44BD7AF5507F309078S7z9E" TargetMode="External"/><Relationship Id="rId4" Type="http://schemas.openxmlformats.org/officeDocument/2006/relationships/webSettings" Target="webSettings.xml"/><Relationship Id="rId9" Type="http://schemas.openxmlformats.org/officeDocument/2006/relationships/hyperlink" Target="consultantplus://offline/ref=80D678F7D82B9AC311FEA2AC4A4313EE035D1C058382203DDC6D63246FS2z8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22</Pages>
  <Words>8177</Words>
  <Characters>46612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53</cp:revision>
  <cp:lastPrinted>2019-12-11T02:42:00Z</cp:lastPrinted>
  <dcterms:created xsi:type="dcterms:W3CDTF">2019-07-11T06:17:00Z</dcterms:created>
  <dcterms:modified xsi:type="dcterms:W3CDTF">2020-01-14T03:51:00Z</dcterms:modified>
</cp:coreProperties>
</file>