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81"/>
        <w:tblW w:w="12654" w:type="dxa"/>
        <w:tblLayout w:type="fixed"/>
        <w:tblLook w:val="01E0"/>
      </w:tblPr>
      <w:tblGrid>
        <w:gridCol w:w="1384"/>
        <w:gridCol w:w="5268"/>
        <w:gridCol w:w="6002"/>
      </w:tblGrid>
      <w:tr w:rsidR="0043272B" w:rsidRPr="00F64BAD" w:rsidTr="00A16652">
        <w:trPr>
          <w:trHeight w:val="4530"/>
        </w:trPr>
        <w:tc>
          <w:tcPr>
            <w:tcW w:w="1384" w:type="dxa"/>
          </w:tcPr>
          <w:p w:rsidR="0043272B" w:rsidRPr="00122ECF" w:rsidRDefault="00616DA3" w:rsidP="00010413">
            <w:pPr>
              <w:pStyle w:val="3"/>
              <w:rPr>
                <w:color w:val="FF0000"/>
              </w:rPr>
            </w:pPr>
            <w:r>
              <w:rPr>
                <w:noProof/>
                <w:color w:val="FF0000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26" type="#_x0000_t136" style="position:absolute;left:0;text-align:left;margin-left:124.95pt;margin-top:24.85pt;width:216.75pt;height:55.5pt;z-index:251660288" o:allowincell="f" fillcolor="#fc9">
                  <v:fill r:id="rId8" o:title="Белый мрамор" type="tile"/>
                  <v:shadow color="#868686"/>
                  <o:extrusion v:ext="view" backdepth="10pt" color="#630" on="t" viewpoint=",0" viewpointorigin=",0" skewangle="180" brightness="4000f" lightposition="-50000" lightlevel="52000f" lightposition2="50000" lightlevel2="14000f" lightharsh2="t"/>
                  <v:textpath style="font-family:&quot;Arial&quot;;font-size:48pt;font-weight:bold;font-style:italic;v-text-kern:t" trim="t" fitpath="t" string="Наш Дом"/>
                </v:shape>
              </w:pict>
            </w:r>
            <w:r w:rsidR="0043272B" w:rsidRPr="00F64BAD">
              <w:rPr>
                <w:color w:val="FF0000"/>
              </w:rPr>
              <w:t xml:space="preserve">                                                                    </w:t>
            </w:r>
            <w:r w:rsidR="00495684">
              <w:rPr>
                <w:sz w:val="32"/>
                <w:szCs w:val="32"/>
              </w:rPr>
              <w:t>24</w:t>
            </w:r>
            <w:r w:rsidR="009B6DDC">
              <w:rPr>
                <w:sz w:val="32"/>
                <w:szCs w:val="32"/>
              </w:rPr>
              <w:t>.</w:t>
            </w:r>
            <w:r w:rsidR="00A971E8">
              <w:rPr>
                <w:sz w:val="32"/>
                <w:szCs w:val="32"/>
              </w:rPr>
              <w:t>1</w:t>
            </w:r>
            <w:r w:rsidR="002738D2">
              <w:rPr>
                <w:sz w:val="32"/>
                <w:szCs w:val="32"/>
              </w:rPr>
              <w:t>2</w:t>
            </w:r>
            <w:r w:rsidR="0043272B" w:rsidRPr="00122ECF">
              <w:rPr>
                <w:color w:val="000000"/>
                <w:sz w:val="32"/>
              </w:rPr>
              <w:t>.</w:t>
            </w:r>
          </w:p>
          <w:p w:rsidR="0043272B" w:rsidRPr="00F64BAD" w:rsidRDefault="0043272B" w:rsidP="00010413">
            <w:pPr>
              <w:ind w:left="142" w:right="-130"/>
              <w:rPr>
                <w:b/>
                <w:color w:val="000000"/>
                <w:sz w:val="32"/>
              </w:rPr>
            </w:pPr>
            <w:r>
              <w:rPr>
                <w:b/>
                <w:color w:val="000000"/>
                <w:sz w:val="32"/>
              </w:rPr>
              <w:t xml:space="preserve">    2021</w:t>
            </w:r>
          </w:p>
          <w:p w:rsidR="0043272B" w:rsidRDefault="0043272B" w:rsidP="00010413">
            <w:pPr>
              <w:ind w:right="-130"/>
              <w:rPr>
                <w:color w:val="FF0000"/>
              </w:rPr>
            </w:pPr>
            <w:r w:rsidRPr="00F64BAD">
              <w:rPr>
                <w:b/>
                <w:color w:val="000000"/>
                <w:sz w:val="32"/>
              </w:rPr>
              <w:t xml:space="preserve"> </w:t>
            </w:r>
            <w:r>
              <w:rPr>
                <w:b/>
                <w:color w:val="000000"/>
                <w:sz w:val="32"/>
              </w:rPr>
              <w:t xml:space="preserve">    </w:t>
            </w:r>
            <w:r w:rsidRPr="00F64BAD">
              <w:rPr>
                <w:b/>
                <w:color w:val="000000"/>
                <w:sz w:val="32"/>
              </w:rPr>
              <w:t>№</w:t>
            </w:r>
            <w:r>
              <w:rPr>
                <w:b/>
                <w:color w:val="000000"/>
                <w:sz w:val="32"/>
              </w:rPr>
              <w:t xml:space="preserve"> </w:t>
            </w:r>
            <w:r w:rsidR="00B8293D">
              <w:rPr>
                <w:b/>
                <w:color w:val="000000"/>
                <w:sz w:val="32"/>
              </w:rPr>
              <w:t>2</w:t>
            </w:r>
            <w:r w:rsidR="00CA7107">
              <w:rPr>
                <w:b/>
                <w:color w:val="000000"/>
                <w:sz w:val="32"/>
              </w:rPr>
              <w:t>3</w:t>
            </w:r>
          </w:p>
          <w:p w:rsidR="0043272B" w:rsidRPr="006E4D4D" w:rsidRDefault="0043272B" w:rsidP="00010413"/>
          <w:p w:rsidR="0043272B" w:rsidRPr="006E4D4D" w:rsidRDefault="0043272B" w:rsidP="00010413"/>
          <w:p w:rsidR="0043272B" w:rsidRPr="006E4D4D" w:rsidRDefault="0043272B" w:rsidP="00010413"/>
          <w:p w:rsidR="0043272B" w:rsidRPr="006E4D4D" w:rsidRDefault="0043272B" w:rsidP="00010413"/>
          <w:p w:rsidR="0043272B" w:rsidRPr="006E4D4D" w:rsidRDefault="0043272B" w:rsidP="00010413"/>
          <w:p w:rsidR="0043272B" w:rsidRPr="006E4D4D" w:rsidRDefault="0043272B" w:rsidP="00010413"/>
          <w:p w:rsidR="0043272B" w:rsidRDefault="0043272B" w:rsidP="00010413"/>
          <w:p w:rsidR="0043272B" w:rsidRDefault="0043272B" w:rsidP="00010413"/>
          <w:p w:rsidR="0043272B" w:rsidRDefault="0043272B" w:rsidP="00010413"/>
          <w:p w:rsidR="0043272B" w:rsidRPr="002C6F27" w:rsidRDefault="0043272B" w:rsidP="00010413"/>
          <w:p w:rsidR="0043272B" w:rsidRPr="002C6F27" w:rsidRDefault="0043272B" w:rsidP="00010413"/>
        </w:tc>
        <w:tc>
          <w:tcPr>
            <w:tcW w:w="5268" w:type="dxa"/>
            <w:tcBorders>
              <w:bottom w:val="nil"/>
            </w:tcBorders>
          </w:tcPr>
          <w:p w:rsidR="0043272B" w:rsidRPr="00BE49CB" w:rsidRDefault="0043272B" w:rsidP="00010413">
            <w:pPr>
              <w:ind w:right="72"/>
              <w:rPr>
                <w:rFonts w:ascii="Monotype Corsiva" w:hAnsi="Monotype Corsiva"/>
                <w:b/>
                <w:i/>
                <w:color w:val="000000" w:themeColor="text1"/>
                <w:sz w:val="28"/>
              </w:rPr>
            </w:pPr>
          </w:p>
          <w:p w:rsidR="0043272B" w:rsidRPr="00BE49CB" w:rsidRDefault="0043272B" w:rsidP="00010413">
            <w:pPr>
              <w:ind w:right="72"/>
              <w:rPr>
                <w:rFonts w:ascii="Monotype Corsiva" w:hAnsi="Monotype Corsiva"/>
                <w:b/>
                <w:i/>
                <w:color w:val="000000" w:themeColor="text1"/>
                <w:sz w:val="28"/>
              </w:rPr>
            </w:pPr>
          </w:p>
          <w:p w:rsidR="0043272B" w:rsidRPr="00BE49CB" w:rsidRDefault="0043272B" w:rsidP="00010413">
            <w:pPr>
              <w:rPr>
                <w:rFonts w:ascii="Lucida Sans Unicode" w:hAnsi="Lucida Sans Unicode"/>
                <w:b/>
                <w:color w:val="000000" w:themeColor="text1"/>
              </w:rPr>
            </w:pPr>
          </w:p>
          <w:p w:rsidR="0043272B" w:rsidRDefault="0043272B" w:rsidP="00010413">
            <w:pPr>
              <w:rPr>
                <w:rFonts w:ascii="Lucida Sans Unicode" w:hAnsi="Lucida Sans Unicode"/>
                <w:b/>
                <w:color w:val="000000" w:themeColor="text1"/>
              </w:rPr>
            </w:pPr>
          </w:p>
          <w:p w:rsidR="0043272B" w:rsidRDefault="0043272B" w:rsidP="00010413">
            <w:pPr>
              <w:rPr>
                <w:rFonts w:ascii="Lucida Sans Unicode" w:hAnsi="Lucida Sans Unicode"/>
                <w:b/>
                <w:color w:val="000000" w:themeColor="text1"/>
              </w:rPr>
            </w:pPr>
          </w:p>
          <w:p w:rsidR="0043272B" w:rsidRDefault="0043272B" w:rsidP="00010413">
            <w:pPr>
              <w:rPr>
                <w:rFonts w:ascii="Lucida Sans Unicode" w:hAnsi="Lucida Sans Unicode"/>
                <w:b/>
                <w:color w:val="000000" w:themeColor="text1"/>
              </w:rPr>
            </w:pPr>
          </w:p>
          <w:p w:rsidR="0043272B" w:rsidRPr="00BE49CB" w:rsidRDefault="0043272B" w:rsidP="00010413">
            <w:pPr>
              <w:rPr>
                <w:rFonts w:ascii="Lucida Sans Unicode" w:hAnsi="Lucida Sans Unicode"/>
                <w:b/>
                <w:color w:val="000000" w:themeColor="text1"/>
              </w:rPr>
            </w:pPr>
            <w:r w:rsidRPr="00BE49CB">
              <w:rPr>
                <w:rFonts w:ascii="Lucida Sans Unicode" w:hAnsi="Lucida Sans Unicode"/>
                <w:b/>
                <w:color w:val="000000" w:themeColor="text1"/>
                <w:sz w:val="22"/>
              </w:rPr>
              <w:t xml:space="preserve"> Газета для опубликования нормативно –  правовых актов администрации Луговского  городского поселения</w:t>
            </w:r>
          </w:p>
          <w:p w:rsidR="0043272B" w:rsidRPr="00BE49CB" w:rsidRDefault="0043272B" w:rsidP="00010413">
            <w:pPr>
              <w:rPr>
                <w:rFonts w:ascii="Lucida Sans Unicode" w:hAnsi="Lucida Sans Unicode"/>
                <w:color w:val="000000" w:themeColor="text1"/>
              </w:rPr>
            </w:pPr>
          </w:p>
          <w:p w:rsidR="00306111" w:rsidRDefault="00306111" w:rsidP="00010413">
            <w:pPr>
              <w:rPr>
                <w:rFonts w:ascii="Lucida Sans Unicode" w:hAnsi="Lucida Sans Unicode"/>
                <w:color w:val="000000" w:themeColor="text1"/>
              </w:rPr>
            </w:pPr>
          </w:p>
          <w:p w:rsidR="00306111" w:rsidRDefault="00306111" w:rsidP="00306111">
            <w:pPr>
              <w:rPr>
                <w:rFonts w:ascii="Lucida Sans Unicode" w:hAnsi="Lucida Sans Unicode"/>
              </w:rPr>
            </w:pPr>
          </w:p>
          <w:p w:rsidR="00583C7D" w:rsidRDefault="00583C7D" w:rsidP="00306111">
            <w:pPr>
              <w:tabs>
                <w:tab w:val="left" w:pos="3675"/>
              </w:tabs>
              <w:rPr>
                <w:rFonts w:ascii="Lucida Sans Unicode" w:hAnsi="Lucida Sans Unicode"/>
              </w:rPr>
            </w:pPr>
          </w:p>
          <w:p w:rsidR="0043272B" w:rsidRDefault="0043272B" w:rsidP="001F1F15">
            <w:pPr>
              <w:tabs>
                <w:tab w:val="left" w:pos="3675"/>
              </w:tabs>
              <w:rPr>
                <w:rFonts w:ascii="Lucida Sans Unicode" w:hAnsi="Lucida Sans Unicode"/>
              </w:rPr>
            </w:pPr>
          </w:p>
          <w:p w:rsidR="001F1F15" w:rsidRPr="00F71B80" w:rsidRDefault="001F1F15" w:rsidP="001F1F15">
            <w:pPr>
              <w:tabs>
                <w:tab w:val="left" w:pos="3675"/>
              </w:tabs>
            </w:pPr>
          </w:p>
        </w:tc>
        <w:tc>
          <w:tcPr>
            <w:tcW w:w="6002" w:type="dxa"/>
            <w:tcBorders>
              <w:bottom w:val="nil"/>
            </w:tcBorders>
          </w:tcPr>
          <w:p w:rsidR="0043272B" w:rsidRPr="00BE49CB" w:rsidRDefault="0043272B" w:rsidP="00010413">
            <w:pPr>
              <w:ind w:left="599"/>
              <w:rPr>
                <w:color w:val="000000" w:themeColor="text1"/>
              </w:rPr>
            </w:pPr>
            <w:r w:rsidRPr="00BE49CB">
              <w:rPr>
                <w:b/>
                <w:noProof/>
                <w:color w:val="000000" w:themeColor="text1"/>
                <w:sz w:val="28"/>
              </w:rPr>
              <w:drawing>
                <wp:inline distT="0" distB="0" distL="0" distR="0">
                  <wp:extent cx="2419350" cy="1800225"/>
                  <wp:effectExtent l="19050" t="0" r="0" b="0"/>
                  <wp:docPr id="20" name="Рисунок 1" descr="школ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кол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9350" cy="1800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A7107" w:rsidRPr="00CA7107" w:rsidRDefault="00CA7107" w:rsidP="00CA7107">
      <w:pPr>
        <w:pStyle w:val="af3"/>
        <w:rPr>
          <w:szCs w:val="24"/>
        </w:rPr>
      </w:pPr>
      <w:bookmarkStart w:id="0" w:name="Par1002"/>
      <w:bookmarkStart w:id="1" w:name="Par1082"/>
      <w:bookmarkStart w:id="2" w:name="Par1262"/>
      <w:bookmarkEnd w:id="0"/>
      <w:bookmarkEnd w:id="1"/>
      <w:bookmarkEnd w:id="2"/>
      <w:r w:rsidRPr="00CA7107">
        <w:rPr>
          <w:szCs w:val="24"/>
        </w:rPr>
        <w:t>РОССИЙСКАЯ ФЕДЕРАЦИЯ</w:t>
      </w:r>
    </w:p>
    <w:p w:rsidR="00CA7107" w:rsidRPr="00CA7107" w:rsidRDefault="00CA7107" w:rsidP="00CA7107">
      <w:pPr>
        <w:jc w:val="center"/>
        <w:rPr>
          <w:b/>
        </w:rPr>
      </w:pPr>
      <w:r w:rsidRPr="00CA7107">
        <w:rPr>
          <w:b/>
        </w:rPr>
        <w:t>ИРКУТСКАЯ ОБЛАСТЬ</w:t>
      </w:r>
    </w:p>
    <w:p w:rsidR="00CA7107" w:rsidRDefault="00CA7107" w:rsidP="00CA7107">
      <w:pPr>
        <w:jc w:val="center"/>
        <w:rPr>
          <w:b/>
          <w:bCs/>
          <w:kern w:val="28"/>
        </w:rPr>
      </w:pPr>
      <w:r w:rsidRPr="00CA7107">
        <w:rPr>
          <w:b/>
          <w:bCs/>
          <w:kern w:val="28"/>
        </w:rPr>
        <w:t>МАМСКО-ЧУЙСКИЙ РАЙОН</w:t>
      </w:r>
    </w:p>
    <w:p w:rsidR="00CA7107" w:rsidRPr="00CA7107" w:rsidRDefault="00CA7107" w:rsidP="00CA7107">
      <w:pPr>
        <w:jc w:val="center"/>
        <w:rPr>
          <w:b/>
          <w:bCs/>
          <w:kern w:val="28"/>
        </w:rPr>
      </w:pPr>
      <w:r w:rsidRPr="00CA7107">
        <w:rPr>
          <w:b/>
        </w:rPr>
        <w:t>АДМИНИСТРАЦИЯ</w:t>
      </w:r>
    </w:p>
    <w:p w:rsidR="00CA7107" w:rsidRDefault="00CA7107" w:rsidP="00CA7107">
      <w:pPr>
        <w:jc w:val="center"/>
        <w:rPr>
          <w:b/>
        </w:rPr>
      </w:pPr>
      <w:r w:rsidRPr="00CA7107">
        <w:rPr>
          <w:b/>
        </w:rPr>
        <w:t>ЛУГОВСКОГО ГОРОДСКОГО  ПОСЕЛЕНИЯ</w:t>
      </w:r>
    </w:p>
    <w:p w:rsidR="00CA7107" w:rsidRPr="00CA7107" w:rsidRDefault="00CA7107" w:rsidP="00CA7107">
      <w:pPr>
        <w:jc w:val="center"/>
        <w:rPr>
          <w:b/>
        </w:rPr>
      </w:pPr>
      <w:r w:rsidRPr="00CA7107">
        <w:rPr>
          <w:b/>
        </w:rPr>
        <w:t>ПОСТАНОВЛЕНИЕ</w:t>
      </w:r>
    </w:p>
    <w:p w:rsidR="00CA7107" w:rsidRPr="00CA7107" w:rsidRDefault="00CA7107" w:rsidP="00CA7107">
      <w:pPr>
        <w:pStyle w:val="2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A710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10 декабря 2021 года  </w:t>
      </w:r>
      <w:r w:rsidRPr="00CA7107">
        <w:rPr>
          <w:rFonts w:ascii="Times New Roman" w:hAnsi="Times New Roman" w:cs="Times New Roman"/>
          <w:b w:val="0"/>
          <w:color w:val="auto"/>
          <w:sz w:val="24"/>
          <w:szCs w:val="24"/>
        </w:rPr>
        <w:tab/>
        <w:t xml:space="preserve">                п. Луговский </w:t>
      </w:r>
      <w:r w:rsidRPr="00CA7107"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 w:rsidRPr="00CA7107"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 w:rsidRPr="00CA7107">
        <w:rPr>
          <w:rFonts w:ascii="Times New Roman" w:hAnsi="Times New Roman" w:cs="Times New Roman"/>
          <w:b w:val="0"/>
          <w:color w:val="auto"/>
          <w:sz w:val="24"/>
          <w:szCs w:val="24"/>
        </w:rPr>
        <w:tab/>
        <w:t xml:space="preserve">                  № 60</w:t>
      </w:r>
    </w:p>
    <w:p w:rsidR="00CA7107" w:rsidRPr="00CA7107" w:rsidRDefault="00CA7107" w:rsidP="00CA7107">
      <w:pPr>
        <w:pStyle w:val="a3"/>
        <w:rPr>
          <w:b/>
          <w:sz w:val="24"/>
          <w:szCs w:val="24"/>
        </w:rPr>
      </w:pPr>
    </w:p>
    <w:p w:rsidR="00CA7107" w:rsidRPr="00CA7107" w:rsidRDefault="00CA7107" w:rsidP="00CA7107">
      <w:pPr>
        <w:pStyle w:val="a3"/>
        <w:jc w:val="center"/>
        <w:rPr>
          <w:b/>
          <w:sz w:val="24"/>
          <w:szCs w:val="24"/>
        </w:rPr>
      </w:pPr>
      <w:r w:rsidRPr="00CA7107">
        <w:rPr>
          <w:b/>
          <w:sz w:val="24"/>
          <w:szCs w:val="24"/>
        </w:rPr>
        <w:t>О ВНЕСЕНИИ ИЗМЕНЕНИЙ В ПОСТАНОВЛЕНИЕ АДМИНИСТРАЦИИ ЛУГОВСКОГО ГОРОДСКОГО ПОСЕЛЕНИЯ ОТ 05.02.2021 ГОДА № 7 «ОБ УТВЕРЖДЕНИИ ПЛАНА-ГРАФИКА РАЗМЕЩЕНИЯ ЗАКАЗОВ НА ПОСТАВКИ ТОВАРОВ, ВЫПОЛНЕНИЕ РАБОТ, ОКАЗАНИЕ УСЛУГ ДЛЯ НУЖД АДМИНИСТРАЦИИ ЛУГОВСКОГО ГОРОДСКОГО ПОСЕЛЕНИЯ НА 2021 ГОД»</w:t>
      </w:r>
    </w:p>
    <w:p w:rsidR="00CA7107" w:rsidRPr="00CA7107" w:rsidRDefault="00CA7107" w:rsidP="00CA7107">
      <w:pPr>
        <w:pStyle w:val="a3"/>
        <w:jc w:val="center"/>
        <w:rPr>
          <w:b/>
          <w:sz w:val="24"/>
          <w:szCs w:val="24"/>
        </w:rPr>
      </w:pPr>
    </w:p>
    <w:p w:rsidR="00CA7107" w:rsidRPr="00CA7107" w:rsidRDefault="00CA7107" w:rsidP="00CA7107">
      <w:pPr>
        <w:pStyle w:val="a3"/>
        <w:jc w:val="both"/>
        <w:rPr>
          <w:sz w:val="24"/>
          <w:szCs w:val="24"/>
        </w:rPr>
      </w:pPr>
      <w:r w:rsidRPr="00CA7107">
        <w:rPr>
          <w:sz w:val="24"/>
          <w:szCs w:val="24"/>
        </w:rPr>
        <w:tab/>
        <w:t>В соответствии с  Федеральным законом от 06.10.2003 года № 131-ФЗ «Об общих принципах организации местного самоуправления в Российской Федерации»,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совместному приказу Минэкономразвития России и Федерального казначейства «Об утверждении порядка размещения на официальном сайте планов-графиков размещения заказа на поставки товаров, выполнение работ, оказание услуг для нужд заказчиков и формы планов – графиков размещения заказа на поставки товаров, выполнение работ, оказание услуг для нужд заказчиков» от 27.12.2011 г. № 761/20н, решения Думы Луговского городского поселения от 25 декабря 2019 №29 «О бюджете Луговского городского поселения на 2020 год и плановый период 2021-2022гг», руководствуясь Уставом Луговского муниципального образования, администрация  Луговского городского поселения.</w:t>
      </w:r>
    </w:p>
    <w:p w:rsidR="00CA7107" w:rsidRPr="00CA7107" w:rsidRDefault="00CA7107" w:rsidP="00CA7107">
      <w:pPr>
        <w:pStyle w:val="a3"/>
        <w:jc w:val="both"/>
        <w:rPr>
          <w:sz w:val="24"/>
          <w:szCs w:val="24"/>
        </w:rPr>
      </w:pPr>
    </w:p>
    <w:p w:rsidR="00CA7107" w:rsidRPr="00CA7107" w:rsidRDefault="00CA7107" w:rsidP="00CA7107">
      <w:pPr>
        <w:pStyle w:val="a3"/>
        <w:jc w:val="center"/>
        <w:rPr>
          <w:b/>
          <w:sz w:val="24"/>
          <w:szCs w:val="24"/>
        </w:rPr>
      </w:pPr>
      <w:r w:rsidRPr="00CA7107">
        <w:rPr>
          <w:b/>
          <w:sz w:val="24"/>
          <w:szCs w:val="24"/>
        </w:rPr>
        <w:t>ПОСТАНОВЛЯЕТ:</w:t>
      </w:r>
    </w:p>
    <w:p w:rsidR="00CA7107" w:rsidRPr="00CA7107" w:rsidRDefault="00CA7107" w:rsidP="00CA7107">
      <w:pPr>
        <w:pStyle w:val="a3"/>
        <w:jc w:val="center"/>
        <w:rPr>
          <w:sz w:val="24"/>
          <w:szCs w:val="24"/>
        </w:rPr>
      </w:pPr>
    </w:p>
    <w:p w:rsidR="00CA7107" w:rsidRPr="00CA7107" w:rsidRDefault="00CA7107" w:rsidP="00CA7107">
      <w:pPr>
        <w:pStyle w:val="a3"/>
        <w:numPr>
          <w:ilvl w:val="0"/>
          <w:numId w:val="9"/>
        </w:numPr>
        <w:ind w:left="0" w:firstLine="426"/>
        <w:jc w:val="both"/>
        <w:rPr>
          <w:sz w:val="24"/>
          <w:szCs w:val="24"/>
        </w:rPr>
      </w:pPr>
      <w:r w:rsidRPr="00CA7107">
        <w:rPr>
          <w:sz w:val="24"/>
          <w:szCs w:val="24"/>
        </w:rPr>
        <w:t>Внести изменения в приложение к постановлению администрации Луговского городского поселения от 26.10.2021 года № 48 «О внесении изменений в постановление от 05.02.2021 года № 7 «Об утверждении плана - графика размещения заказов на поставки товаров, выполнение работ, оказание услуг для нужд администрации Луговского городского поселения на 2021 год» изложив его в новой редакции (приложение).</w:t>
      </w:r>
    </w:p>
    <w:p w:rsidR="00CA7107" w:rsidRPr="00CA7107" w:rsidRDefault="00CA7107" w:rsidP="00CA7107">
      <w:pPr>
        <w:pStyle w:val="a3"/>
        <w:numPr>
          <w:ilvl w:val="0"/>
          <w:numId w:val="9"/>
        </w:numPr>
        <w:ind w:left="0" w:firstLine="426"/>
        <w:jc w:val="both"/>
        <w:rPr>
          <w:sz w:val="24"/>
          <w:szCs w:val="24"/>
        </w:rPr>
      </w:pPr>
      <w:r w:rsidRPr="00CA7107">
        <w:rPr>
          <w:sz w:val="24"/>
          <w:szCs w:val="24"/>
        </w:rPr>
        <w:t>Обеспечить своевременное внесение изменений в план - график на поставки товаров, выполнение работ, оказание услуг для нужд администрации Луговского городского поселения на 2021 год в ЕИС.</w:t>
      </w:r>
    </w:p>
    <w:p w:rsidR="00CA7107" w:rsidRPr="00CA7107" w:rsidRDefault="00CA7107" w:rsidP="00CA7107">
      <w:pPr>
        <w:pStyle w:val="a3"/>
        <w:numPr>
          <w:ilvl w:val="0"/>
          <w:numId w:val="9"/>
        </w:numPr>
        <w:jc w:val="both"/>
        <w:rPr>
          <w:sz w:val="24"/>
          <w:szCs w:val="24"/>
        </w:rPr>
      </w:pPr>
      <w:r w:rsidRPr="00CA7107">
        <w:rPr>
          <w:sz w:val="24"/>
          <w:szCs w:val="24"/>
        </w:rPr>
        <w:lastRenderedPageBreak/>
        <w:t>Контроль за исполнением данного постановления оставляю за собой.</w:t>
      </w:r>
    </w:p>
    <w:p w:rsidR="00CA7107" w:rsidRPr="00CA7107" w:rsidRDefault="00CA7107" w:rsidP="00CA7107">
      <w:pPr>
        <w:pStyle w:val="a3"/>
        <w:rPr>
          <w:sz w:val="24"/>
          <w:szCs w:val="24"/>
        </w:rPr>
      </w:pPr>
    </w:p>
    <w:p w:rsidR="00CA7107" w:rsidRDefault="00CA7107" w:rsidP="00CA7107">
      <w:pPr>
        <w:pStyle w:val="a3"/>
        <w:jc w:val="both"/>
        <w:rPr>
          <w:sz w:val="24"/>
          <w:szCs w:val="24"/>
        </w:rPr>
      </w:pPr>
      <w:r w:rsidRPr="00CA7107">
        <w:rPr>
          <w:sz w:val="24"/>
          <w:szCs w:val="24"/>
        </w:rPr>
        <w:t xml:space="preserve">И.О.Главы Луговского городского поселения                                   </w:t>
      </w:r>
      <w:r>
        <w:rPr>
          <w:sz w:val="24"/>
          <w:szCs w:val="24"/>
        </w:rPr>
        <w:t xml:space="preserve">    </w:t>
      </w:r>
      <w:r w:rsidRPr="00CA7107">
        <w:rPr>
          <w:sz w:val="24"/>
          <w:szCs w:val="24"/>
        </w:rPr>
        <w:t xml:space="preserve">А.А.Попов </w:t>
      </w:r>
    </w:p>
    <w:p w:rsidR="00CA7107" w:rsidRDefault="00CA7107" w:rsidP="00CA7107">
      <w:pPr>
        <w:pStyle w:val="a3"/>
        <w:jc w:val="both"/>
        <w:rPr>
          <w:sz w:val="24"/>
          <w:szCs w:val="24"/>
        </w:rPr>
      </w:pPr>
    </w:p>
    <w:p w:rsidR="00CA7107" w:rsidRPr="00A645EF" w:rsidRDefault="00CA7107" w:rsidP="00CA7107">
      <w:pPr>
        <w:pStyle w:val="a8"/>
        <w:outlineLvl w:val="0"/>
        <w:rPr>
          <w:color w:val="000000"/>
          <w:szCs w:val="28"/>
        </w:rPr>
      </w:pPr>
      <w:r w:rsidRPr="00A645EF">
        <w:rPr>
          <w:color w:val="000000"/>
          <w:szCs w:val="28"/>
        </w:rPr>
        <w:t>РОССИЙСКАЯ ФЕДЕРАЦИЯ</w:t>
      </w:r>
    </w:p>
    <w:p w:rsidR="00CA7107" w:rsidRPr="00CA7107" w:rsidRDefault="00CA7107" w:rsidP="00CA7107">
      <w:pPr>
        <w:pStyle w:val="a8"/>
        <w:rPr>
          <w:color w:val="000000"/>
          <w:sz w:val="24"/>
          <w:szCs w:val="24"/>
        </w:rPr>
      </w:pPr>
      <w:r w:rsidRPr="00CA7107">
        <w:rPr>
          <w:color w:val="000000"/>
          <w:sz w:val="24"/>
          <w:szCs w:val="24"/>
        </w:rPr>
        <w:t>ИРКУТСКАЯ ОБЛАСТЬ</w:t>
      </w:r>
    </w:p>
    <w:p w:rsidR="00CA7107" w:rsidRPr="00CA7107" w:rsidRDefault="00CA7107" w:rsidP="00CA7107">
      <w:pPr>
        <w:pStyle w:val="a8"/>
        <w:rPr>
          <w:color w:val="000000"/>
          <w:sz w:val="24"/>
          <w:szCs w:val="24"/>
        </w:rPr>
      </w:pPr>
      <w:r w:rsidRPr="00CA7107">
        <w:rPr>
          <w:color w:val="000000"/>
          <w:sz w:val="24"/>
          <w:szCs w:val="24"/>
        </w:rPr>
        <w:t>МАМСКО-ЧУЙСКИЙ РАЙОН</w:t>
      </w:r>
    </w:p>
    <w:p w:rsidR="00CA7107" w:rsidRPr="00CA7107" w:rsidRDefault="00CA7107" w:rsidP="00CA7107">
      <w:pPr>
        <w:pStyle w:val="a8"/>
        <w:outlineLvl w:val="0"/>
        <w:rPr>
          <w:color w:val="000000"/>
          <w:sz w:val="24"/>
          <w:szCs w:val="24"/>
        </w:rPr>
      </w:pPr>
      <w:r w:rsidRPr="00CA7107">
        <w:rPr>
          <w:color w:val="000000"/>
          <w:sz w:val="24"/>
          <w:szCs w:val="24"/>
        </w:rPr>
        <w:t>ЛУГОВСКОЕ ГОРОДСКОЕ ПОСЕЛЕНИЕ</w:t>
      </w:r>
    </w:p>
    <w:p w:rsidR="00CA7107" w:rsidRPr="00CA7107" w:rsidRDefault="00CA7107" w:rsidP="00CA7107">
      <w:pPr>
        <w:pStyle w:val="a8"/>
        <w:rPr>
          <w:color w:val="000000"/>
          <w:sz w:val="24"/>
          <w:szCs w:val="24"/>
        </w:rPr>
      </w:pPr>
      <w:r w:rsidRPr="00CA7107">
        <w:rPr>
          <w:color w:val="000000"/>
          <w:sz w:val="24"/>
          <w:szCs w:val="24"/>
        </w:rPr>
        <w:t>АДМИНИСТРАЦИЯ</w:t>
      </w:r>
    </w:p>
    <w:p w:rsidR="00CA7107" w:rsidRPr="00CA7107" w:rsidRDefault="00CA7107" w:rsidP="00CA7107">
      <w:pPr>
        <w:pStyle w:val="a8"/>
        <w:outlineLvl w:val="0"/>
        <w:rPr>
          <w:color w:val="000000"/>
          <w:sz w:val="24"/>
          <w:szCs w:val="24"/>
        </w:rPr>
      </w:pPr>
      <w:r w:rsidRPr="00CA7107">
        <w:rPr>
          <w:color w:val="000000"/>
          <w:sz w:val="24"/>
          <w:szCs w:val="24"/>
        </w:rPr>
        <w:t>ПОСТАНОВЛЕНИЕ</w:t>
      </w:r>
    </w:p>
    <w:p w:rsidR="00CA7107" w:rsidRPr="00CA7107" w:rsidRDefault="00CA7107" w:rsidP="00CA7107">
      <w:pPr>
        <w:pStyle w:val="a8"/>
        <w:outlineLvl w:val="0"/>
        <w:rPr>
          <w:color w:val="000000"/>
          <w:sz w:val="24"/>
          <w:szCs w:val="24"/>
        </w:rPr>
      </w:pPr>
    </w:p>
    <w:p w:rsidR="00CA7107" w:rsidRPr="00CA7107" w:rsidRDefault="00CA7107" w:rsidP="00CA7107">
      <w:pPr>
        <w:pStyle w:val="a8"/>
        <w:outlineLvl w:val="0"/>
        <w:rPr>
          <w:b w:val="0"/>
          <w:color w:val="000000"/>
          <w:sz w:val="24"/>
          <w:szCs w:val="24"/>
        </w:rPr>
      </w:pPr>
      <w:r w:rsidRPr="00CA7107">
        <w:rPr>
          <w:b w:val="0"/>
          <w:color w:val="000000"/>
          <w:sz w:val="24"/>
          <w:szCs w:val="24"/>
        </w:rPr>
        <w:t>07.12.2021г.                                                                                                       № 61</w:t>
      </w:r>
    </w:p>
    <w:p w:rsidR="00CA7107" w:rsidRPr="00CA7107" w:rsidRDefault="00CA7107" w:rsidP="00CA7107">
      <w:pPr>
        <w:pStyle w:val="a8"/>
        <w:outlineLvl w:val="0"/>
        <w:rPr>
          <w:b w:val="0"/>
          <w:color w:val="000000"/>
          <w:sz w:val="24"/>
          <w:szCs w:val="24"/>
        </w:rPr>
      </w:pPr>
      <w:r w:rsidRPr="00CA7107">
        <w:rPr>
          <w:b w:val="0"/>
          <w:color w:val="000000"/>
          <w:sz w:val="24"/>
          <w:szCs w:val="24"/>
        </w:rPr>
        <w:t xml:space="preserve">П. Луговский </w:t>
      </w:r>
    </w:p>
    <w:p w:rsidR="00CA7107" w:rsidRPr="00CA7107" w:rsidRDefault="00CA7107" w:rsidP="00CA7107">
      <w:pPr>
        <w:pStyle w:val="a8"/>
        <w:jc w:val="left"/>
        <w:outlineLvl w:val="0"/>
        <w:rPr>
          <w:b w:val="0"/>
          <w:color w:val="000000"/>
          <w:sz w:val="24"/>
          <w:szCs w:val="24"/>
        </w:rPr>
      </w:pPr>
    </w:p>
    <w:p w:rsidR="00CA7107" w:rsidRPr="00CA7107" w:rsidRDefault="00CA7107" w:rsidP="00CA7107">
      <w:pPr>
        <w:jc w:val="center"/>
        <w:rPr>
          <w:b/>
          <w:caps/>
        </w:rPr>
      </w:pPr>
      <w:r w:rsidRPr="00CA7107">
        <w:rPr>
          <w:b/>
          <w:caps/>
        </w:rPr>
        <w:t>Об утверждении муниципальной программы Социально- экономическое развитие Луговского муниципального образования на 2022-2024 годы</w:t>
      </w:r>
    </w:p>
    <w:p w:rsidR="00CA7107" w:rsidRPr="00CA7107" w:rsidRDefault="00CA7107" w:rsidP="00CA7107">
      <w:pPr>
        <w:spacing w:after="120"/>
        <w:ind w:firstLine="708"/>
        <w:jc w:val="both"/>
        <w:rPr>
          <w:b/>
        </w:rPr>
      </w:pPr>
    </w:p>
    <w:p w:rsidR="00CA7107" w:rsidRPr="00CA7107" w:rsidRDefault="00CA7107" w:rsidP="00CA7107">
      <w:pPr>
        <w:ind w:firstLine="708"/>
        <w:jc w:val="both"/>
      </w:pPr>
      <w:r w:rsidRPr="00CA7107">
        <w:t xml:space="preserve">В соответствии с Федеральным законом </w:t>
      </w:r>
      <w:r w:rsidRPr="00CA7107">
        <w:rPr>
          <w:color w:val="000000"/>
        </w:rPr>
        <w:t xml:space="preserve">от 06 октября </w:t>
      </w:r>
      <w:smartTag w:uri="urn:schemas-microsoft-com:office:smarttags" w:element="metricconverter">
        <w:smartTagPr>
          <w:attr w:name="ProductID" w:val="2003 г"/>
        </w:smartTagPr>
        <w:r w:rsidRPr="00CA7107">
          <w:rPr>
            <w:color w:val="000000"/>
          </w:rPr>
          <w:t>2003 г</w:t>
        </w:r>
      </w:smartTag>
      <w:r w:rsidRPr="00CA7107">
        <w:rPr>
          <w:color w:val="000000"/>
        </w:rPr>
        <w:t xml:space="preserve">. №131-ФЗ «Об общих принципах организации местного самоуправления в Российской Федерации», руководствуясь </w:t>
      </w:r>
      <w:r w:rsidRPr="00CA7107">
        <w:t>Уставом Луговского муниципального образования, администрация Луговского городского поселения.</w:t>
      </w:r>
    </w:p>
    <w:p w:rsidR="00CA7107" w:rsidRPr="00CA7107" w:rsidRDefault="00CA7107" w:rsidP="00CA7107">
      <w:pPr>
        <w:ind w:firstLine="708"/>
        <w:jc w:val="both"/>
      </w:pPr>
      <w:r w:rsidRPr="00CA7107">
        <w:t xml:space="preserve"> </w:t>
      </w:r>
    </w:p>
    <w:p w:rsidR="00CA7107" w:rsidRPr="00CA7107" w:rsidRDefault="00CA7107" w:rsidP="00CA7107">
      <w:pPr>
        <w:ind w:firstLine="709"/>
        <w:jc w:val="center"/>
        <w:rPr>
          <w:b/>
          <w:color w:val="000000"/>
        </w:rPr>
      </w:pPr>
      <w:r w:rsidRPr="00CA7107">
        <w:rPr>
          <w:b/>
          <w:color w:val="000000"/>
        </w:rPr>
        <w:t>ПОСТАНОВЛЯЕТ:</w:t>
      </w:r>
    </w:p>
    <w:p w:rsidR="00CA7107" w:rsidRPr="00CA7107" w:rsidRDefault="00CA7107" w:rsidP="00CA7107">
      <w:pPr>
        <w:ind w:firstLine="709"/>
        <w:jc w:val="center"/>
        <w:rPr>
          <w:b/>
          <w:color w:val="000000"/>
        </w:rPr>
      </w:pPr>
    </w:p>
    <w:p w:rsidR="00CA7107" w:rsidRPr="00CA7107" w:rsidRDefault="00CA7107" w:rsidP="00CA7107">
      <w:pPr>
        <w:ind w:firstLine="709"/>
        <w:jc w:val="both"/>
        <w:rPr>
          <w:color w:val="000000"/>
        </w:rPr>
      </w:pPr>
      <w:r w:rsidRPr="00CA7107">
        <w:t>1.Утвердить программу Социально-экономическое развитие Луговского городского поселения на 2022-2024 годы</w:t>
      </w:r>
    </w:p>
    <w:p w:rsidR="00CA7107" w:rsidRPr="00CA7107" w:rsidRDefault="00CA7107" w:rsidP="00CA7107">
      <w:pPr>
        <w:widowControl w:val="0"/>
        <w:shd w:val="clear" w:color="auto" w:fill="FFFFFF"/>
        <w:ind w:firstLine="540"/>
        <w:jc w:val="both"/>
        <w:outlineLvl w:val="4"/>
      </w:pPr>
      <w:r w:rsidRPr="00CA7107">
        <w:t xml:space="preserve"> 2.Для достижения поставленных целей и решения задач, указанных в настоящей Программе, предусматривается реализация Подпрограммы «Совершенствование механизмов управления Луговского муниципального образования на 2022-2024 годы»</w:t>
      </w:r>
    </w:p>
    <w:p w:rsidR="00CA7107" w:rsidRPr="00CA7107" w:rsidRDefault="00CA7107" w:rsidP="00CA7107">
      <w:pPr>
        <w:ind w:firstLine="709"/>
        <w:jc w:val="both"/>
      </w:pPr>
      <w:r w:rsidRPr="00CA7107">
        <w:t xml:space="preserve">3.Установить, что в ходе реализации Программы ежегодной корректировке подлежат объемы финансирования с учетом возможностей средств бюджета поселения и предполагаемых дотаций из бюджетов других уровней. </w:t>
      </w:r>
    </w:p>
    <w:p w:rsidR="00CA7107" w:rsidRPr="00CA7107" w:rsidRDefault="00CA7107" w:rsidP="00CA7107">
      <w:pPr>
        <w:ind w:firstLine="709"/>
        <w:jc w:val="both"/>
      </w:pPr>
      <w:r w:rsidRPr="00CA7107">
        <w:t xml:space="preserve">4.Настоящее постановление подлежит официальному опубликованию в установленном порядке. </w:t>
      </w:r>
    </w:p>
    <w:p w:rsidR="00CA7107" w:rsidRPr="00CA7107" w:rsidRDefault="00CA7107" w:rsidP="00CA7107">
      <w:pPr>
        <w:ind w:firstLine="709"/>
        <w:jc w:val="both"/>
      </w:pPr>
      <w:r w:rsidRPr="00CA7107">
        <w:t>5. Контроль за исполнением настоящего постановления оставляю за собой.</w:t>
      </w:r>
    </w:p>
    <w:p w:rsidR="00CA7107" w:rsidRPr="00CA7107" w:rsidRDefault="00CA7107" w:rsidP="00CA7107">
      <w:pPr>
        <w:ind w:firstLine="709"/>
        <w:jc w:val="both"/>
      </w:pPr>
    </w:p>
    <w:p w:rsidR="00CA7107" w:rsidRPr="00CA7107" w:rsidRDefault="00CA7107" w:rsidP="00CA7107"/>
    <w:p w:rsidR="00CA7107" w:rsidRPr="00CA7107" w:rsidRDefault="00CA7107" w:rsidP="00CA7107">
      <w:pPr>
        <w:jc w:val="both"/>
      </w:pPr>
      <w:r w:rsidRPr="00CA7107">
        <w:t xml:space="preserve">И. о. Главы Луговского городского поселения                                Попов А. А. </w:t>
      </w:r>
    </w:p>
    <w:p w:rsidR="00CA7107" w:rsidRPr="00CA7107" w:rsidRDefault="00CA7107" w:rsidP="00CA7107">
      <w:pPr>
        <w:jc w:val="right"/>
      </w:pPr>
      <w:r w:rsidRPr="00CA7107">
        <w:br w:type="page"/>
      </w:r>
      <w:r w:rsidRPr="00CA7107">
        <w:lastRenderedPageBreak/>
        <w:t xml:space="preserve">Приложение 1 </w:t>
      </w:r>
    </w:p>
    <w:p w:rsidR="00CA7107" w:rsidRPr="00CA7107" w:rsidRDefault="00CA7107" w:rsidP="00CA7107">
      <w:pPr>
        <w:jc w:val="right"/>
      </w:pPr>
      <w:r w:rsidRPr="00CA7107">
        <w:t xml:space="preserve">к  постановлению администрации </w:t>
      </w:r>
    </w:p>
    <w:p w:rsidR="00CA7107" w:rsidRPr="00CA7107" w:rsidRDefault="00CA7107" w:rsidP="00CA7107">
      <w:pPr>
        <w:jc w:val="right"/>
      </w:pPr>
      <w:r w:rsidRPr="00CA7107">
        <w:t>Луговского городского поселения</w:t>
      </w:r>
    </w:p>
    <w:p w:rsidR="00CA7107" w:rsidRPr="00CA7107" w:rsidRDefault="00CA7107" w:rsidP="00CA7107">
      <w:pPr>
        <w:jc w:val="right"/>
      </w:pPr>
      <w:r w:rsidRPr="00CA7107">
        <w:t>от 07.12.2021 года № 61</w:t>
      </w:r>
    </w:p>
    <w:p w:rsidR="00CA7107" w:rsidRPr="00CA7107" w:rsidRDefault="00CA7107" w:rsidP="00CA7107">
      <w:pPr>
        <w:jc w:val="center"/>
        <w:rPr>
          <w:b/>
        </w:rPr>
      </w:pPr>
    </w:p>
    <w:p w:rsidR="00CA7107" w:rsidRPr="00CA7107" w:rsidRDefault="00CA7107" w:rsidP="00CA7107">
      <w:pPr>
        <w:jc w:val="center"/>
        <w:rPr>
          <w:b/>
        </w:rPr>
      </w:pPr>
      <w:r w:rsidRPr="00CA7107">
        <w:rPr>
          <w:b/>
        </w:rPr>
        <w:t xml:space="preserve">МУНИЦИПАЛЬНАЯ ПРОГРАММА </w:t>
      </w:r>
    </w:p>
    <w:p w:rsidR="00CA7107" w:rsidRPr="00CA7107" w:rsidRDefault="00CA7107" w:rsidP="00CA7107">
      <w:pPr>
        <w:jc w:val="center"/>
        <w:rPr>
          <w:b/>
          <w:caps/>
        </w:rPr>
      </w:pPr>
      <w:r w:rsidRPr="00CA7107">
        <w:rPr>
          <w:b/>
        </w:rPr>
        <w:t>СОЦИАЛЬНО-ЭКОНОМИЧЕСКОЕ РАЗВИТИЕ</w:t>
      </w:r>
      <w:r w:rsidRPr="00CA7107">
        <w:rPr>
          <w:b/>
          <w:caps/>
        </w:rPr>
        <w:t xml:space="preserve"> ЛУГОВСКОГО муниципального образования </w:t>
      </w:r>
    </w:p>
    <w:p w:rsidR="00CA7107" w:rsidRPr="00CA7107" w:rsidRDefault="00CA7107" w:rsidP="00CA7107">
      <w:pPr>
        <w:jc w:val="center"/>
        <w:rPr>
          <w:b/>
        </w:rPr>
      </w:pPr>
      <w:r w:rsidRPr="00CA7107">
        <w:rPr>
          <w:b/>
          <w:caps/>
        </w:rPr>
        <w:t>на 2022-2024 ГОДы</w:t>
      </w:r>
    </w:p>
    <w:p w:rsidR="00CA7107" w:rsidRPr="00CA7107" w:rsidRDefault="00CA7107" w:rsidP="00CA7107">
      <w:pPr>
        <w:jc w:val="center"/>
        <w:rPr>
          <w:b/>
        </w:rPr>
      </w:pPr>
    </w:p>
    <w:p w:rsidR="00CA7107" w:rsidRPr="00CA7107" w:rsidRDefault="00CA7107" w:rsidP="00CA7107">
      <w:pPr>
        <w:pStyle w:val="ConsPlusNormal"/>
        <w:jc w:val="center"/>
        <w:outlineLvl w:val="1"/>
        <w:rPr>
          <w:b/>
          <w:caps/>
          <w:sz w:val="24"/>
          <w:szCs w:val="24"/>
        </w:rPr>
      </w:pPr>
      <w:r w:rsidRPr="00CA7107">
        <w:rPr>
          <w:b/>
          <w:caps/>
          <w:sz w:val="24"/>
          <w:szCs w:val="24"/>
        </w:rPr>
        <w:t>Введение</w:t>
      </w:r>
    </w:p>
    <w:p w:rsidR="00CA7107" w:rsidRPr="00CA7107" w:rsidRDefault="00CA7107" w:rsidP="00CA7107">
      <w:pPr>
        <w:pStyle w:val="ConsPlusNormal"/>
        <w:jc w:val="center"/>
        <w:rPr>
          <w:sz w:val="24"/>
          <w:szCs w:val="24"/>
        </w:rPr>
      </w:pPr>
    </w:p>
    <w:p w:rsidR="00CA7107" w:rsidRPr="00CA7107" w:rsidRDefault="00CA7107" w:rsidP="00CA7107">
      <w:pPr>
        <w:pStyle w:val="ConsPlusNormal"/>
        <w:ind w:firstLine="709"/>
        <w:jc w:val="both"/>
        <w:rPr>
          <w:sz w:val="24"/>
          <w:szCs w:val="24"/>
        </w:rPr>
      </w:pPr>
      <w:r w:rsidRPr="00CA7107">
        <w:rPr>
          <w:sz w:val="24"/>
          <w:szCs w:val="24"/>
        </w:rPr>
        <w:t xml:space="preserve">Программа социально - экономического развития Луговского муниципального образования на 2022-2024 годы, включает мероприятия по оптимизации расходов на содержание бюджетной сети и расходов на муниципальное управление, а также численности работников бюджетной сферы в соответствии с планами мероприятий («дорожными картами»), мероприятия по повышению эффективности использования бюджетных средств и увеличению поступлений налоговых и неналоговых доходов бюджета Луговского городского поселения. </w:t>
      </w:r>
    </w:p>
    <w:p w:rsidR="00CA7107" w:rsidRPr="00CA7107" w:rsidRDefault="00CA7107" w:rsidP="00CA7107">
      <w:pPr>
        <w:pStyle w:val="ConsPlusNormal"/>
        <w:ind w:firstLine="709"/>
        <w:jc w:val="both"/>
        <w:rPr>
          <w:sz w:val="24"/>
          <w:szCs w:val="24"/>
        </w:rPr>
      </w:pPr>
    </w:p>
    <w:p w:rsidR="00CA7107" w:rsidRPr="00CA7107" w:rsidRDefault="00CA7107" w:rsidP="00CA7107">
      <w:pPr>
        <w:pStyle w:val="ConsPlusNormal"/>
        <w:ind w:firstLine="709"/>
        <w:jc w:val="center"/>
        <w:rPr>
          <w:b/>
          <w:sz w:val="24"/>
          <w:szCs w:val="24"/>
        </w:rPr>
      </w:pPr>
      <w:r w:rsidRPr="00CA7107">
        <w:rPr>
          <w:b/>
          <w:sz w:val="24"/>
          <w:szCs w:val="24"/>
        </w:rPr>
        <w:t>Паспорт Программы</w:t>
      </w:r>
    </w:p>
    <w:p w:rsidR="00CA7107" w:rsidRPr="00CA7107" w:rsidRDefault="00CA7107" w:rsidP="00CA7107">
      <w:pPr>
        <w:pStyle w:val="ConsPlusNormal"/>
        <w:ind w:firstLine="709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7051"/>
      </w:tblGrid>
      <w:tr w:rsidR="00CA7107" w:rsidRPr="00CA7107" w:rsidTr="00F5134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07" w:rsidRPr="00CA7107" w:rsidRDefault="00CA7107" w:rsidP="00F51342">
            <w:pPr>
              <w:pStyle w:val="ConsPlusNormal"/>
              <w:rPr>
                <w:sz w:val="24"/>
                <w:szCs w:val="24"/>
                <w:lang w:eastAsia="en-US"/>
              </w:rPr>
            </w:pPr>
            <w:r w:rsidRPr="00CA7107">
              <w:rPr>
                <w:sz w:val="24"/>
                <w:szCs w:val="24"/>
                <w:lang w:eastAsia="en-US"/>
              </w:rPr>
              <w:t>Цель Программы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07" w:rsidRPr="00CA7107" w:rsidRDefault="00CA7107" w:rsidP="00F51342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 w:rsidRPr="00CA7107">
              <w:rPr>
                <w:sz w:val="24"/>
                <w:szCs w:val="24"/>
                <w:lang w:eastAsia="en-US"/>
              </w:rPr>
              <w:t xml:space="preserve">Повышение уровня сбалансированности и устойчивости бюджета </w:t>
            </w:r>
            <w:r w:rsidRPr="00CA7107">
              <w:rPr>
                <w:sz w:val="24"/>
                <w:szCs w:val="24"/>
              </w:rPr>
              <w:t>Луговского городского поселения.</w:t>
            </w:r>
            <w:r w:rsidRPr="00CA7107">
              <w:rPr>
                <w:color w:val="00B050"/>
                <w:sz w:val="24"/>
                <w:szCs w:val="24"/>
              </w:rPr>
              <w:t xml:space="preserve"> </w:t>
            </w:r>
            <w:r w:rsidRPr="00CA7107">
              <w:rPr>
                <w:sz w:val="24"/>
                <w:szCs w:val="24"/>
              </w:rPr>
              <w:t>Совершенствование механизмов управления администрации Луговского городского поселения на период 2022-2024 годов.</w:t>
            </w:r>
          </w:p>
        </w:tc>
      </w:tr>
      <w:tr w:rsidR="00CA7107" w:rsidRPr="00CA7107" w:rsidTr="00F5134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07" w:rsidRPr="00CA7107" w:rsidRDefault="00CA7107" w:rsidP="00F51342">
            <w:pPr>
              <w:pStyle w:val="ConsPlusNormal"/>
              <w:rPr>
                <w:sz w:val="24"/>
                <w:szCs w:val="24"/>
                <w:lang w:eastAsia="en-US"/>
              </w:rPr>
            </w:pPr>
            <w:r w:rsidRPr="00CA7107">
              <w:rPr>
                <w:sz w:val="24"/>
                <w:szCs w:val="24"/>
                <w:lang w:eastAsia="en-US"/>
              </w:rPr>
              <w:t>Задачи Программы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07" w:rsidRPr="00CA7107" w:rsidRDefault="00CA7107" w:rsidP="00F51342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 w:rsidRPr="00CA7107">
              <w:rPr>
                <w:sz w:val="24"/>
                <w:szCs w:val="24"/>
                <w:lang w:eastAsia="en-US"/>
              </w:rPr>
              <w:t>Оптимизация расходов на содержание органов местного самоуправления, повышение эффективности бюджетных расходов.</w:t>
            </w:r>
          </w:p>
          <w:p w:rsidR="00CA7107" w:rsidRPr="00CA7107" w:rsidRDefault="00CA7107" w:rsidP="00F51342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 w:rsidRPr="00CA7107">
              <w:rPr>
                <w:sz w:val="24"/>
                <w:szCs w:val="24"/>
                <w:lang w:eastAsia="en-US"/>
              </w:rPr>
              <w:t>Снижение расхода бюджетных средств на муниципальное управление.</w:t>
            </w:r>
          </w:p>
        </w:tc>
      </w:tr>
      <w:tr w:rsidR="00CA7107" w:rsidRPr="00CA7107" w:rsidTr="00F5134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07" w:rsidRPr="00CA7107" w:rsidRDefault="00CA7107" w:rsidP="00F51342">
            <w:pPr>
              <w:pStyle w:val="ConsPlusNormal"/>
              <w:rPr>
                <w:sz w:val="24"/>
                <w:szCs w:val="24"/>
                <w:lang w:eastAsia="en-US"/>
              </w:rPr>
            </w:pPr>
            <w:r w:rsidRPr="00CA7107">
              <w:rPr>
                <w:sz w:val="24"/>
                <w:szCs w:val="24"/>
                <w:lang w:eastAsia="en-US"/>
              </w:rPr>
              <w:t>Сроки реализации Программы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07" w:rsidRPr="00CA7107" w:rsidRDefault="00CA7107" w:rsidP="00F51342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 w:rsidRPr="00CA7107">
              <w:rPr>
                <w:sz w:val="24"/>
                <w:szCs w:val="24"/>
                <w:lang w:eastAsia="en-US"/>
              </w:rPr>
              <w:t>2022-2024 годы</w:t>
            </w:r>
          </w:p>
        </w:tc>
      </w:tr>
      <w:tr w:rsidR="00CA7107" w:rsidRPr="00CA7107" w:rsidTr="00F5134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07" w:rsidRPr="00CA7107" w:rsidRDefault="00CA7107" w:rsidP="00F51342">
            <w:pPr>
              <w:pStyle w:val="ConsPlusNormal"/>
              <w:rPr>
                <w:sz w:val="24"/>
                <w:szCs w:val="24"/>
                <w:lang w:eastAsia="en-US"/>
              </w:rPr>
            </w:pPr>
            <w:r w:rsidRPr="00CA7107">
              <w:rPr>
                <w:sz w:val="24"/>
                <w:szCs w:val="24"/>
                <w:lang w:eastAsia="en-US"/>
              </w:rPr>
              <w:t>Ожидаемые результаты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07" w:rsidRPr="00CA7107" w:rsidRDefault="00CA7107" w:rsidP="00F51342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 w:rsidRPr="00CA7107">
              <w:rPr>
                <w:sz w:val="24"/>
                <w:szCs w:val="24"/>
                <w:lang w:eastAsia="en-US"/>
              </w:rPr>
              <w:t>По итогам реализации мероприятий Программы планируется экономия бюджетных средств</w:t>
            </w:r>
          </w:p>
        </w:tc>
      </w:tr>
      <w:tr w:rsidR="00CA7107" w:rsidRPr="00CA7107" w:rsidTr="00F5134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07" w:rsidRPr="00CA7107" w:rsidRDefault="00CA7107" w:rsidP="00F51342">
            <w:pPr>
              <w:pStyle w:val="ConsPlusNormal"/>
              <w:rPr>
                <w:sz w:val="24"/>
                <w:szCs w:val="24"/>
                <w:lang w:eastAsia="en-US"/>
              </w:rPr>
            </w:pPr>
            <w:r w:rsidRPr="00CA7107">
              <w:rPr>
                <w:sz w:val="24"/>
                <w:szCs w:val="24"/>
                <w:lang w:eastAsia="en-US"/>
              </w:rPr>
              <w:t>Ответственный исполнитель Программы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07" w:rsidRPr="00CA7107" w:rsidRDefault="00CA7107" w:rsidP="00F51342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 w:rsidRPr="00CA7107">
              <w:rPr>
                <w:sz w:val="24"/>
                <w:szCs w:val="24"/>
                <w:lang w:eastAsia="en-US"/>
              </w:rPr>
              <w:t xml:space="preserve">Администрация </w:t>
            </w:r>
            <w:r w:rsidRPr="00CA7107">
              <w:rPr>
                <w:sz w:val="24"/>
                <w:szCs w:val="24"/>
              </w:rPr>
              <w:t xml:space="preserve">Луговского городского поселения </w:t>
            </w:r>
          </w:p>
        </w:tc>
      </w:tr>
      <w:tr w:rsidR="00CA7107" w:rsidRPr="00CA7107" w:rsidTr="00F5134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07" w:rsidRPr="00CA7107" w:rsidRDefault="00CA7107" w:rsidP="00F51342">
            <w:pPr>
              <w:pStyle w:val="ConsPlusNormal"/>
              <w:rPr>
                <w:sz w:val="24"/>
                <w:szCs w:val="24"/>
                <w:lang w:eastAsia="en-US"/>
              </w:rPr>
            </w:pPr>
            <w:r w:rsidRPr="00CA7107">
              <w:rPr>
                <w:sz w:val="24"/>
                <w:szCs w:val="24"/>
                <w:lang w:eastAsia="en-US"/>
              </w:rPr>
              <w:t>Ресурсное обеспечение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07" w:rsidRPr="00CA7107" w:rsidRDefault="00CA7107" w:rsidP="00F5134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CA7107">
              <w:t>Общий объем финансирования муниципальной программы за счет бюджета Луговского городского поселения с 2022 по 2024 год составляет, в том числе по годам:2022 год – 17594,2 тыс.рублей;</w:t>
            </w:r>
          </w:p>
          <w:p w:rsidR="00CA7107" w:rsidRPr="00CA7107" w:rsidRDefault="00CA7107" w:rsidP="00F5134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40"/>
            </w:pPr>
            <w:r w:rsidRPr="00CA7107">
              <w:t xml:space="preserve">  2023 год – 8881,6 тыс.рублей;</w:t>
            </w:r>
          </w:p>
          <w:p w:rsidR="00CA7107" w:rsidRPr="00CA7107" w:rsidRDefault="00CA7107" w:rsidP="00F51342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 w:rsidRPr="00CA7107">
              <w:rPr>
                <w:sz w:val="24"/>
                <w:szCs w:val="24"/>
              </w:rPr>
              <w:t xml:space="preserve">      2024 год – 5385,0 тыс.рублей.</w:t>
            </w:r>
          </w:p>
        </w:tc>
      </w:tr>
      <w:tr w:rsidR="00CA7107" w:rsidRPr="00CA7107" w:rsidTr="00F5134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07" w:rsidRPr="00CA7107" w:rsidRDefault="00CA7107" w:rsidP="00F51342">
            <w:pPr>
              <w:pStyle w:val="ConsPlusNormal"/>
              <w:rPr>
                <w:sz w:val="24"/>
                <w:szCs w:val="24"/>
                <w:lang w:eastAsia="en-US"/>
              </w:rPr>
            </w:pPr>
            <w:r w:rsidRPr="00CA7107">
              <w:rPr>
                <w:sz w:val="24"/>
                <w:szCs w:val="24"/>
                <w:lang w:eastAsia="en-US"/>
              </w:rPr>
              <w:t>Соисполнители Программы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07" w:rsidRPr="00CA7107" w:rsidRDefault="00CA7107" w:rsidP="00F51342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 w:rsidRPr="00CA7107">
              <w:rPr>
                <w:sz w:val="24"/>
                <w:szCs w:val="24"/>
                <w:lang w:eastAsia="en-US"/>
              </w:rPr>
              <w:t>Финансовое управление администрации Мамско–Чуйского района</w:t>
            </w:r>
          </w:p>
        </w:tc>
      </w:tr>
    </w:tbl>
    <w:p w:rsidR="00CA7107" w:rsidRPr="00CA7107" w:rsidRDefault="00CA7107" w:rsidP="00CA7107">
      <w:pPr>
        <w:jc w:val="center"/>
        <w:rPr>
          <w:b/>
        </w:rPr>
      </w:pPr>
    </w:p>
    <w:p w:rsidR="00CA7107" w:rsidRPr="00CA7107" w:rsidRDefault="00CA7107" w:rsidP="00CA7107">
      <w:pPr>
        <w:jc w:val="center"/>
        <w:rPr>
          <w:b/>
        </w:rPr>
      </w:pPr>
    </w:p>
    <w:p w:rsidR="00CA7107" w:rsidRPr="00CA7107" w:rsidRDefault="00CA7107" w:rsidP="00CA7107">
      <w:pPr>
        <w:jc w:val="center"/>
        <w:rPr>
          <w:b/>
        </w:rPr>
      </w:pPr>
    </w:p>
    <w:p w:rsidR="00CA7107" w:rsidRPr="00CA7107" w:rsidRDefault="00CA7107" w:rsidP="00CA7107">
      <w:pPr>
        <w:jc w:val="center"/>
        <w:rPr>
          <w:b/>
        </w:rPr>
      </w:pPr>
    </w:p>
    <w:p w:rsidR="00CA7107" w:rsidRPr="00CA7107" w:rsidRDefault="00CA7107" w:rsidP="00CA7107">
      <w:pPr>
        <w:pStyle w:val="ConsPlusNormal"/>
        <w:numPr>
          <w:ilvl w:val="0"/>
          <w:numId w:val="10"/>
        </w:num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A7107">
        <w:rPr>
          <w:b/>
          <w:sz w:val="24"/>
          <w:szCs w:val="24"/>
        </w:rPr>
        <w:t>Характеристика текущего состояния сферы бюджетного планирования</w:t>
      </w:r>
    </w:p>
    <w:p w:rsidR="00CA7107" w:rsidRPr="00CA7107" w:rsidRDefault="00CA7107" w:rsidP="00CA7107">
      <w:pPr>
        <w:pStyle w:val="ConsPlusNormal"/>
        <w:jc w:val="both"/>
        <w:outlineLvl w:val="1"/>
        <w:rPr>
          <w:sz w:val="24"/>
          <w:szCs w:val="24"/>
        </w:rPr>
      </w:pPr>
      <w:r w:rsidRPr="00CA7107">
        <w:rPr>
          <w:sz w:val="24"/>
          <w:szCs w:val="24"/>
        </w:rPr>
        <w:t xml:space="preserve">    </w:t>
      </w:r>
    </w:p>
    <w:p w:rsidR="00CA7107" w:rsidRPr="00CA7107" w:rsidRDefault="00CA7107" w:rsidP="00CA7107">
      <w:pPr>
        <w:pStyle w:val="ConsPlusNormal"/>
        <w:jc w:val="both"/>
        <w:outlineLvl w:val="1"/>
        <w:rPr>
          <w:sz w:val="24"/>
          <w:szCs w:val="24"/>
        </w:rPr>
      </w:pPr>
      <w:r w:rsidRPr="00CA7107">
        <w:rPr>
          <w:sz w:val="24"/>
          <w:szCs w:val="24"/>
        </w:rPr>
        <w:t xml:space="preserve"> </w:t>
      </w:r>
      <w:r w:rsidRPr="00CA7107">
        <w:rPr>
          <w:sz w:val="24"/>
          <w:szCs w:val="24"/>
        </w:rPr>
        <w:tab/>
        <w:t>В целях повышения эффективности расходов бюджета Луговского городского поселения утверждается трехлетний бюджет Думой Луговского городского поселения на очередной финансовый  2022 год и плановый период 2023-2024 годы.</w:t>
      </w:r>
    </w:p>
    <w:p w:rsidR="00CA7107" w:rsidRPr="00CA7107" w:rsidRDefault="00CA7107" w:rsidP="00CA7107">
      <w:pPr>
        <w:pStyle w:val="ConsPlusNormal"/>
        <w:jc w:val="both"/>
        <w:outlineLvl w:val="1"/>
        <w:rPr>
          <w:sz w:val="24"/>
          <w:szCs w:val="24"/>
        </w:rPr>
      </w:pPr>
      <w:r w:rsidRPr="00CA7107">
        <w:rPr>
          <w:sz w:val="24"/>
          <w:szCs w:val="24"/>
        </w:rPr>
        <w:t xml:space="preserve">Как и предыдущие годы большая дотационная составляющая более 90% расходов бюджета связанна с недостаточной обеспеченностью собственными доходами местного бюджета, получаемых в виде налоговых и неналоговых доходов, мотивирует оптимизировать расходы местного бюджета, без ущерба на исполнение возложенных на него функций и решения </w:t>
      </w:r>
      <w:r w:rsidRPr="00CA7107">
        <w:rPr>
          <w:sz w:val="24"/>
          <w:szCs w:val="24"/>
        </w:rPr>
        <w:lastRenderedPageBreak/>
        <w:t>социально-экономических задач. В рамках оптимизации бюджетных расходов Луговского городского поселения реализованы мероприятия по оптимизации расходов на содержание органа местного самоуправления в целях повышения качества и доступности муниципальных услуг, использование бюджетных средств производиться на основе бюджетных смет по программному принципу на основе действующих и принятых муниципальных программ, оказывается посильное содействие развитию малого бизнеса.</w:t>
      </w:r>
    </w:p>
    <w:p w:rsidR="00CA7107" w:rsidRPr="00CA7107" w:rsidRDefault="00CA7107" w:rsidP="00CA7107">
      <w:pPr>
        <w:pStyle w:val="ConsPlusNormal"/>
        <w:ind w:firstLine="708"/>
        <w:jc w:val="both"/>
        <w:outlineLvl w:val="1"/>
        <w:rPr>
          <w:sz w:val="24"/>
          <w:szCs w:val="24"/>
        </w:rPr>
      </w:pPr>
      <w:r w:rsidRPr="00CA7107">
        <w:rPr>
          <w:sz w:val="24"/>
          <w:szCs w:val="24"/>
        </w:rPr>
        <w:t>Несмотря на принимаемые меры, остаются актуальными задачи по повышению эффективности бюджетных расходов.</w:t>
      </w:r>
    </w:p>
    <w:p w:rsidR="00CA7107" w:rsidRPr="00CA7107" w:rsidRDefault="00CA7107" w:rsidP="00CA7107">
      <w:pPr>
        <w:pStyle w:val="ConsPlusNormal"/>
        <w:jc w:val="both"/>
        <w:outlineLvl w:val="1"/>
        <w:rPr>
          <w:color w:val="000000"/>
          <w:sz w:val="24"/>
          <w:szCs w:val="24"/>
        </w:rPr>
      </w:pPr>
    </w:p>
    <w:p w:rsidR="00CA7107" w:rsidRPr="00CA7107" w:rsidRDefault="00CA7107" w:rsidP="00CA7107">
      <w:pPr>
        <w:pStyle w:val="ConsPlusNormal"/>
        <w:ind w:left="720"/>
        <w:jc w:val="center"/>
        <w:outlineLvl w:val="1"/>
        <w:rPr>
          <w:b/>
          <w:sz w:val="24"/>
          <w:szCs w:val="24"/>
        </w:rPr>
      </w:pPr>
      <w:r w:rsidRPr="00CA7107">
        <w:rPr>
          <w:b/>
          <w:sz w:val="24"/>
          <w:szCs w:val="24"/>
        </w:rPr>
        <w:t>1.1. Подпрограмма «Совершенствование механизмов управления Луговского муниципального образования на 2022-2024годы»</w:t>
      </w:r>
    </w:p>
    <w:p w:rsidR="00CA7107" w:rsidRPr="00CA7107" w:rsidRDefault="00CA7107" w:rsidP="00CA7107">
      <w:pPr>
        <w:pStyle w:val="ConsPlusNormal"/>
        <w:jc w:val="center"/>
        <w:outlineLvl w:val="1"/>
        <w:rPr>
          <w:sz w:val="24"/>
          <w:szCs w:val="24"/>
        </w:rPr>
      </w:pPr>
    </w:p>
    <w:p w:rsidR="00CA7107" w:rsidRPr="00CA7107" w:rsidRDefault="00CA7107" w:rsidP="00CA7107">
      <w:pPr>
        <w:pStyle w:val="ConsPlusNormal"/>
        <w:jc w:val="both"/>
        <w:outlineLvl w:val="1"/>
        <w:rPr>
          <w:sz w:val="24"/>
          <w:szCs w:val="24"/>
        </w:rPr>
      </w:pPr>
      <w:r w:rsidRPr="00CA7107">
        <w:rPr>
          <w:sz w:val="24"/>
          <w:szCs w:val="24"/>
        </w:rPr>
        <w:t xml:space="preserve">     Данное направление подпрограммы направлено на дальнейшее исполнение  Постановлений Правительства Иркутской области, Указов Президента Российской Федерации.</w:t>
      </w:r>
    </w:p>
    <w:p w:rsidR="00CA7107" w:rsidRPr="00CA7107" w:rsidRDefault="00CA7107" w:rsidP="00CA7107">
      <w:pPr>
        <w:pStyle w:val="27"/>
        <w:shd w:val="clear" w:color="auto" w:fill="auto"/>
        <w:spacing w:before="0" w:line="240" w:lineRule="auto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CA7107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   В целях повышения эффективности использования бюджетных средств в рамках подпрограммы планируется реализация следующих мер: </w:t>
      </w:r>
    </w:p>
    <w:p w:rsidR="00CA7107" w:rsidRPr="00CA7107" w:rsidRDefault="00CA7107" w:rsidP="00CA7107">
      <w:pPr>
        <w:pStyle w:val="27"/>
        <w:numPr>
          <w:ilvl w:val="0"/>
          <w:numId w:val="11"/>
        </w:numPr>
        <w:shd w:val="clear" w:color="auto" w:fill="auto"/>
        <w:spacing w:before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CA7107">
        <w:rPr>
          <w:rFonts w:ascii="Times New Roman" w:hAnsi="Times New Roman" w:cs="Times New Roman"/>
          <w:color w:val="000000"/>
          <w:sz w:val="24"/>
          <w:szCs w:val="24"/>
          <w:lang w:bidi="ru-RU"/>
        </w:rPr>
        <w:t>соблюдение нормативов расходов на содержание органов местного самоуправления и нормативов формирования расходов на оплату труда депутатов, выборных должностных лиц местного самоуправления, муниципальных служащих;</w:t>
      </w:r>
    </w:p>
    <w:p w:rsidR="00CA7107" w:rsidRPr="00CA7107" w:rsidRDefault="00CA7107" w:rsidP="00CA7107">
      <w:pPr>
        <w:pStyle w:val="27"/>
        <w:numPr>
          <w:ilvl w:val="0"/>
          <w:numId w:val="11"/>
        </w:numPr>
        <w:shd w:val="clear" w:color="auto" w:fill="auto"/>
        <w:spacing w:before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CA7107">
        <w:rPr>
          <w:rFonts w:ascii="Times New Roman" w:hAnsi="Times New Roman" w:cs="Times New Roman"/>
          <w:color w:val="000000"/>
          <w:sz w:val="24"/>
          <w:szCs w:val="24"/>
          <w:lang w:bidi="ru-RU"/>
        </w:rPr>
        <w:t>утверждение единых требований к структуре и штатной численности, недопущение увеличения численности, а также контролю за формированием фонда оплаты;</w:t>
      </w:r>
    </w:p>
    <w:p w:rsidR="00CA7107" w:rsidRPr="00CA7107" w:rsidRDefault="00CA7107" w:rsidP="00CA7107">
      <w:pPr>
        <w:pStyle w:val="27"/>
        <w:numPr>
          <w:ilvl w:val="0"/>
          <w:numId w:val="11"/>
        </w:numPr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CA7107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оптимизация командировочных расходов; </w:t>
      </w:r>
    </w:p>
    <w:p w:rsidR="00CA7107" w:rsidRPr="00CA7107" w:rsidRDefault="00CA7107" w:rsidP="00CA7107">
      <w:pPr>
        <w:pStyle w:val="27"/>
        <w:numPr>
          <w:ilvl w:val="0"/>
          <w:numId w:val="11"/>
        </w:numPr>
        <w:shd w:val="clear" w:color="auto" w:fill="auto"/>
        <w:spacing w:before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CA7107">
        <w:rPr>
          <w:rFonts w:ascii="Times New Roman" w:hAnsi="Times New Roman" w:cs="Times New Roman"/>
          <w:sz w:val="24"/>
          <w:szCs w:val="24"/>
        </w:rPr>
        <w:t>проводить планирование закупок в соответствии с ФЗ от 05.04.2013 г. 44-ФЗ «О контрактной системе в сфере закупок товаров, работ, услуг для обеспечения государственных и муниципальных нужд», основываясь на  ежегодное обновление плана-графика размещения заказов, на поставки товаров, выполнения работ, оказания услуг для муниципальных нужд и соблюдать проведение процедурных норм в финансовом контрольном органе муниципального района;</w:t>
      </w:r>
    </w:p>
    <w:p w:rsidR="00CA7107" w:rsidRPr="00CA7107" w:rsidRDefault="00CA7107" w:rsidP="00CA7107">
      <w:pPr>
        <w:pStyle w:val="27"/>
        <w:numPr>
          <w:ilvl w:val="0"/>
          <w:numId w:val="11"/>
        </w:numPr>
        <w:shd w:val="clear" w:color="auto" w:fill="auto"/>
        <w:spacing w:before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CA7107">
        <w:rPr>
          <w:rFonts w:ascii="Times New Roman" w:hAnsi="Times New Roman" w:cs="Times New Roman"/>
          <w:sz w:val="24"/>
          <w:szCs w:val="24"/>
        </w:rPr>
        <w:t>снижение доли неэффективных расходов, обеспечение реализации бюджетных средств в соответствии разработанных муниципальных целевым программам;</w:t>
      </w:r>
    </w:p>
    <w:p w:rsidR="00CA7107" w:rsidRPr="00CA7107" w:rsidRDefault="00CA7107" w:rsidP="00CA7107">
      <w:pPr>
        <w:pStyle w:val="27"/>
        <w:numPr>
          <w:ilvl w:val="0"/>
          <w:numId w:val="11"/>
        </w:numPr>
        <w:shd w:val="clear" w:color="auto" w:fill="auto"/>
        <w:spacing w:before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CA7107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проведение инвентаризации и оценки эффективности в вопросах аренды муниципального имущества;</w:t>
      </w:r>
    </w:p>
    <w:p w:rsidR="00CA7107" w:rsidRPr="00CA7107" w:rsidRDefault="00CA7107" w:rsidP="00CA7107">
      <w:pPr>
        <w:pStyle w:val="27"/>
        <w:numPr>
          <w:ilvl w:val="0"/>
          <w:numId w:val="11"/>
        </w:numPr>
        <w:shd w:val="clear" w:color="auto" w:fill="auto"/>
        <w:spacing w:before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CA7107">
        <w:rPr>
          <w:rFonts w:ascii="Times New Roman" w:hAnsi="Times New Roman" w:cs="Times New Roman"/>
          <w:sz w:val="24"/>
          <w:szCs w:val="24"/>
        </w:rPr>
        <w:t>совершенствование контрольной деятельности на всей территории муниципального образования.</w:t>
      </w:r>
    </w:p>
    <w:p w:rsidR="00CA7107" w:rsidRPr="00CA7107" w:rsidRDefault="00CA7107" w:rsidP="00CA7107">
      <w:pPr>
        <w:pStyle w:val="27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:rsidR="00CA7107" w:rsidRPr="00CA7107" w:rsidRDefault="00CA7107" w:rsidP="00CA7107">
      <w:pPr>
        <w:pStyle w:val="16"/>
        <w:numPr>
          <w:ilvl w:val="0"/>
          <w:numId w:val="10"/>
        </w:numPr>
        <w:shd w:val="clear" w:color="auto" w:fill="auto"/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bookmark3"/>
      <w:r w:rsidRPr="00CA7107">
        <w:rPr>
          <w:rFonts w:ascii="Times New Roman" w:hAnsi="Times New Roman" w:cs="Times New Roman"/>
          <w:color w:val="000000"/>
          <w:sz w:val="24"/>
          <w:szCs w:val="24"/>
          <w:lang w:bidi="ru-RU"/>
        </w:rPr>
        <w:t>Мероприятия по реализации задач подпрограммы</w:t>
      </w:r>
      <w:bookmarkEnd w:id="3"/>
      <w:r w:rsidRPr="00CA7107">
        <w:rPr>
          <w:rFonts w:ascii="Times New Roman" w:hAnsi="Times New Roman" w:cs="Times New Roman"/>
          <w:sz w:val="24"/>
          <w:szCs w:val="24"/>
        </w:rPr>
        <w:t xml:space="preserve"> «Совершенствование механизмов управления Луговского муниципального образования на 2022- 2024 годы»</w:t>
      </w:r>
    </w:p>
    <w:p w:rsidR="00CA7107" w:rsidRPr="00CA7107" w:rsidRDefault="00CA7107" w:rsidP="00CA7107">
      <w:pPr>
        <w:pStyle w:val="16"/>
        <w:shd w:val="clear" w:color="auto" w:fill="auto"/>
        <w:tabs>
          <w:tab w:val="left" w:pos="0"/>
        </w:tabs>
        <w:spacing w:line="240" w:lineRule="auto"/>
        <w:ind w:left="1418"/>
        <w:rPr>
          <w:rFonts w:ascii="Times New Roman" w:hAnsi="Times New Roman" w:cs="Times New Roman"/>
          <w:sz w:val="24"/>
          <w:szCs w:val="24"/>
        </w:rPr>
      </w:pPr>
    </w:p>
    <w:p w:rsidR="00CA7107" w:rsidRPr="00CA7107" w:rsidRDefault="00CA7107" w:rsidP="00CA7107">
      <w:pPr>
        <w:pStyle w:val="27"/>
        <w:shd w:val="clear" w:color="auto" w:fill="auto"/>
        <w:spacing w:before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A7107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Перечень мероприятий реализации Подпрограммы, целевые показатели и бюджетный эффект от реализации мероприятий Подпрограммы приведены в приложении 2 к Программе.</w:t>
      </w:r>
    </w:p>
    <w:p w:rsidR="00CA7107" w:rsidRPr="00CA7107" w:rsidRDefault="00CA7107" w:rsidP="00CA7107">
      <w:pPr>
        <w:pStyle w:val="16"/>
        <w:shd w:val="clear" w:color="auto" w:fill="auto"/>
        <w:tabs>
          <w:tab w:val="left" w:pos="1977"/>
        </w:tabs>
        <w:spacing w:line="240" w:lineRule="auto"/>
        <w:ind w:left="644"/>
        <w:jc w:val="center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bookmarkStart w:id="4" w:name="bookmark4"/>
    </w:p>
    <w:p w:rsidR="00CA7107" w:rsidRPr="00CA7107" w:rsidRDefault="00CA7107" w:rsidP="00CA7107">
      <w:pPr>
        <w:pStyle w:val="ConsPlusNormal"/>
        <w:ind w:left="720"/>
        <w:jc w:val="center"/>
        <w:outlineLvl w:val="1"/>
        <w:rPr>
          <w:b/>
          <w:sz w:val="24"/>
          <w:szCs w:val="24"/>
        </w:rPr>
      </w:pPr>
      <w:r w:rsidRPr="00CA7107">
        <w:rPr>
          <w:b/>
          <w:color w:val="000000"/>
          <w:sz w:val="24"/>
          <w:szCs w:val="24"/>
          <w:lang w:bidi="ru-RU"/>
        </w:rPr>
        <w:t xml:space="preserve">3.Механизм реализации и мониторинг реализации </w:t>
      </w:r>
      <w:r w:rsidRPr="00CA7107">
        <w:rPr>
          <w:b/>
          <w:sz w:val="24"/>
          <w:szCs w:val="24"/>
        </w:rPr>
        <w:t xml:space="preserve"> Подпрограммы «Совершенствование механизмов управления Луговского муниципального образования на 2022-2024 годы»</w:t>
      </w:r>
      <w:bookmarkEnd w:id="4"/>
    </w:p>
    <w:p w:rsidR="00CA7107" w:rsidRPr="00CA7107" w:rsidRDefault="00CA7107" w:rsidP="00CA7107">
      <w:pPr>
        <w:pStyle w:val="16"/>
        <w:shd w:val="clear" w:color="auto" w:fill="auto"/>
        <w:tabs>
          <w:tab w:val="left" w:pos="1977"/>
        </w:tabs>
        <w:spacing w:line="240" w:lineRule="auto"/>
        <w:ind w:left="646"/>
        <w:jc w:val="center"/>
        <w:rPr>
          <w:rFonts w:ascii="Times New Roman" w:hAnsi="Times New Roman" w:cs="Times New Roman"/>
          <w:sz w:val="24"/>
          <w:szCs w:val="24"/>
        </w:rPr>
      </w:pPr>
    </w:p>
    <w:p w:rsidR="00CA7107" w:rsidRPr="00CA7107" w:rsidRDefault="00CA7107" w:rsidP="00CA7107">
      <w:pPr>
        <w:pStyle w:val="27"/>
        <w:shd w:val="clear" w:color="auto" w:fill="auto"/>
        <w:spacing w:before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A7107">
        <w:rPr>
          <w:rFonts w:ascii="Times New Roman" w:hAnsi="Times New Roman" w:cs="Times New Roman"/>
          <w:color w:val="000000"/>
          <w:sz w:val="24"/>
          <w:szCs w:val="24"/>
          <w:lang w:bidi="ru-RU"/>
        </w:rPr>
        <w:t>Ответственный исполнитель Подпрограммы – администрация Луговского муниципального образования.</w:t>
      </w:r>
    </w:p>
    <w:p w:rsidR="00CA7107" w:rsidRPr="00CA7107" w:rsidRDefault="00CA7107" w:rsidP="00CA7107">
      <w:pPr>
        <w:pStyle w:val="27"/>
        <w:shd w:val="clear" w:color="auto" w:fill="auto"/>
        <w:spacing w:before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A7107">
        <w:rPr>
          <w:rFonts w:ascii="Times New Roman" w:hAnsi="Times New Roman" w:cs="Times New Roman"/>
          <w:color w:val="000000"/>
          <w:sz w:val="24"/>
          <w:szCs w:val="24"/>
          <w:lang w:bidi="ru-RU"/>
        </w:rPr>
        <w:t>Управление реализацией подпрограммы, общую координацию деятельности соисполнителей подпрограммы и контроль за ходом реализации подпрограммы осуществляют ответственные исполнители подпрограммы назначенные главой муниципального образования. Посредствам реализации отдельных мероприятий подпрограммы организуется образование рабочих групп, их состав определяется администрацией Луговского муниципального образования.</w:t>
      </w:r>
    </w:p>
    <w:p w:rsidR="00CA7107" w:rsidRPr="00CA7107" w:rsidRDefault="00CA7107" w:rsidP="00CA7107">
      <w:pPr>
        <w:pStyle w:val="27"/>
        <w:shd w:val="clear" w:color="auto" w:fill="auto"/>
        <w:spacing w:before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CA7107">
        <w:rPr>
          <w:rFonts w:ascii="Times New Roman" w:hAnsi="Times New Roman" w:cs="Times New Roman"/>
          <w:color w:val="000000"/>
          <w:sz w:val="24"/>
          <w:szCs w:val="24"/>
          <w:lang w:bidi="ru-RU"/>
        </w:rPr>
        <w:t>Ответственный исполнитель подпрограммы в рамках осуществления координации выполнения и контроля за реализацией мероприятий подпрограммы обеспечивает выполнение следующих мероприятий:</w:t>
      </w:r>
    </w:p>
    <w:p w:rsidR="00CA7107" w:rsidRPr="00CA7107" w:rsidRDefault="00CA7107" w:rsidP="00CA7107">
      <w:pPr>
        <w:pStyle w:val="27"/>
        <w:shd w:val="clear" w:color="auto" w:fill="auto"/>
        <w:spacing w:before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A7107">
        <w:rPr>
          <w:rFonts w:ascii="Times New Roman" w:hAnsi="Times New Roman" w:cs="Times New Roman"/>
          <w:color w:val="000000"/>
          <w:sz w:val="24"/>
          <w:szCs w:val="24"/>
          <w:lang w:bidi="ru-RU"/>
        </w:rPr>
        <w:t>согласовывает в установленном порядке проекты нормативных правовых актов, необходимых для выполнения подпрограммы;</w:t>
      </w:r>
    </w:p>
    <w:p w:rsidR="00CA7107" w:rsidRPr="00CA7107" w:rsidRDefault="00CA7107" w:rsidP="00CA7107">
      <w:pPr>
        <w:pStyle w:val="27"/>
        <w:shd w:val="clear" w:color="auto" w:fill="auto"/>
        <w:spacing w:before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A7107">
        <w:rPr>
          <w:rFonts w:ascii="Times New Roman" w:hAnsi="Times New Roman" w:cs="Times New Roman"/>
          <w:color w:val="000000"/>
          <w:sz w:val="24"/>
          <w:szCs w:val="24"/>
          <w:lang w:bidi="ru-RU"/>
        </w:rPr>
        <w:lastRenderedPageBreak/>
        <w:t>осуществляет мониторинг, обобщение отчетных материалов и подготовку текущей информации о ходе реализации мероприятий подпрограммы;</w:t>
      </w:r>
    </w:p>
    <w:p w:rsidR="00CA7107" w:rsidRPr="00CA7107" w:rsidRDefault="00CA7107" w:rsidP="00CA7107">
      <w:pPr>
        <w:pStyle w:val="27"/>
        <w:shd w:val="clear" w:color="auto" w:fill="auto"/>
        <w:spacing w:before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A7107">
        <w:rPr>
          <w:rFonts w:ascii="Times New Roman" w:hAnsi="Times New Roman" w:cs="Times New Roman"/>
          <w:color w:val="000000"/>
          <w:sz w:val="24"/>
          <w:szCs w:val="24"/>
          <w:lang w:bidi="ru-RU"/>
        </w:rPr>
        <w:t>направляет в Министерство финансов Иркутской области необходимые документы и отчетность по реализации подпрограммы;</w:t>
      </w:r>
    </w:p>
    <w:p w:rsidR="00CA7107" w:rsidRPr="00CA7107" w:rsidRDefault="00CA7107" w:rsidP="00CA7107">
      <w:pPr>
        <w:pStyle w:val="27"/>
        <w:shd w:val="clear" w:color="auto" w:fill="auto"/>
        <w:spacing w:before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A7107">
        <w:rPr>
          <w:rFonts w:ascii="Times New Roman" w:hAnsi="Times New Roman" w:cs="Times New Roman"/>
          <w:color w:val="000000"/>
          <w:sz w:val="24"/>
          <w:szCs w:val="24"/>
          <w:lang w:bidi="ru-RU"/>
        </w:rPr>
        <w:t>осуществляет иные полномочия в целях реализации мероприятий подпрограммы.</w:t>
      </w:r>
    </w:p>
    <w:p w:rsidR="00CA7107" w:rsidRPr="00CA7107" w:rsidRDefault="00CA7107" w:rsidP="00CA7107">
      <w:pPr>
        <w:pStyle w:val="27"/>
        <w:shd w:val="clear" w:color="auto" w:fill="auto"/>
        <w:spacing w:before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A7107">
        <w:rPr>
          <w:rFonts w:ascii="Times New Roman" w:hAnsi="Times New Roman" w:cs="Times New Roman"/>
          <w:color w:val="000000"/>
          <w:sz w:val="24"/>
          <w:szCs w:val="24"/>
          <w:lang w:bidi="ru-RU"/>
        </w:rPr>
        <w:t>Соисполнители подпрограммы: способствуют реализации мероприятий Программы Социально-экономического развития Луговского муниципального образования;</w:t>
      </w:r>
    </w:p>
    <w:p w:rsidR="00CA7107" w:rsidRPr="00CA7107" w:rsidRDefault="00CA7107" w:rsidP="00CA7107">
      <w:pPr>
        <w:pStyle w:val="27"/>
        <w:shd w:val="clear" w:color="auto" w:fill="auto"/>
        <w:spacing w:before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CA7107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представляют ответственному исполнителю подпрограммы предложения по распределению бюджетных ассигнований по реализации программы;</w:t>
      </w:r>
    </w:p>
    <w:p w:rsidR="00CA7107" w:rsidRPr="00CA7107" w:rsidRDefault="00CA7107" w:rsidP="00CA7107">
      <w:pPr>
        <w:pStyle w:val="27"/>
        <w:shd w:val="clear" w:color="auto" w:fill="auto"/>
        <w:spacing w:before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A7107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обеспечивают взаимодействие по реализации мероприятий программы;</w:t>
      </w:r>
    </w:p>
    <w:p w:rsidR="00CA7107" w:rsidRPr="00CA7107" w:rsidRDefault="00CA7107" w:rsidP="00CA7107">
      <w:pPr>
        <w:pStyle w:val="af8"/>
        <w:shd w:val="clear" w:color="auto" w:fill="FFFFFF"/>
        <w:ind w:firstLine="709"/>
      </w:pPr>
      <w:r w:rsidRPr="00CA7107">
        <w:t xml:space="preserve">обеспечивают качественного и сбалансированного управления бюджетными средствами Луговского городского поселения. </w:t>
      </w:r>
    </w:p>
    <w:p w:rsidR="00CA7107" w:rsidRPr="00CA7107" w:rsidRDefault="00CA7107" w:rsidP="00CA7107">
      <w:pPr>
        <w:pStyle w:val="27"/>
        <w:shd w:val="clear" w:color="auto" w:fill="auto"/>
        <w:spacing w:before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7107" w:rsidRPr="00CA7107" w:rsidRDefault="00CA7107" w:rsidP="00CA7107">
      <w:pPr>
        <w:pStyle w:val="ConsPlusNormal"/>
        <w:ind w:left="720"/>
        <w:jc w:val="center"/>
        <w:outlineLvl w:val="1"/>
        <w:rPr>
          <w:b/>
          <w:sz w:val="24"/>
          <w:szCs w:val="24"/>
        </w:rPr>
      </w:pPr>
      <w:r w:rsidRPr="00CA7107">
        <w:rPr>
          <w:b/>
          <w:sz w:val="24"/>
          <w:szCs w:val="24"/>
        </w:rPr>
        <w:t>4.Анализ рисков реализации Подпрограммы «Совершенствование механизмов управления Луговского муниципального образования на 2022-2024 годы»</w:t>
      </w:r>
    </w:p>
    <w:p w:rsidR="00CA7107" w:rsidRPr="00CA7107" w:rsidRDefault="00CA7107" w:rsidP="00CA7107">
      <w:pPr>
        <w:pStyle w:val="27"/>
        <w:shd w:val="clear" w:color="auto" w:fill="auto"/>
        <w:spacing w:before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A7107" w:rsidRPr="00CA7107" w:rsidRDefault="00CA7107" w:rsidP="00CA7107">
      <w:pPr>
        <w:pStyle w:val="27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CA7107">
        <w:rPr>
          <w:rFonts w:ascii="Times New Roman" w:hAnsi="Times New Roman" w:cs="Times New Roman"/>
          <w:sz w:val="24"/>
          <w:szCs w:val="24"/>
        </w:rPr>
        <w:tab/>
        <w:t>Реализация подпрограммы сопряжена со следующими наиболее существенными рисками:</w:t>
      </w:r>
    </w:p>
    <w:p w:rsidR="00CA7107" w:rsidRPr="00CA7107" w:rsidRDefault="00CA7107" w:rsidP="00CA7107">
      <w:pPr>
        <w:pStyle w:val="27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CA7107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           Экономические риски - риски, обусловленные неблагоприятными изменениями основных макроэкономических показателей Иркутской области, и как следствие снижение доли безвозмездных поступлений из бюджетов других уровней в бюджет поселения, так и негативные изменения демографической ситуации в регионе, ситуации на рынке труда, снижение доли налоговых и неналоговых доходов бюджета поселения и других ключевых экономических факторов.</w:t>
      </w:r>
    </w:p>
    <w:p w:rsidR="00CA7107" w:rsidRPr="00CA7107" w:rsidRDefault="00CA7107" w:rsidP="00CA7107">
      <w:pPr>
        <w:pStyle w:val="27"/>
        <w:shd w:val="clear" w:color="auto" w:fill="auto"/>
        <w:spacing w:before="0" w:line="240" w:lineRule="auto"/>
        <w:ind w:firstLine="700"/>
        <w:rPr>
          <w:rFonts w:ascii="Times New Roman" w:hAnsi="Times New Roman" w:cs="Times New Roman"/>
          <w:sz w:val="24"/>
          <w:szCs w:val="24"/>
        </w:rPr>
      </w:pPr>
      <w:r w:rsidRPr="00CA7107">
        <w:rPr>
          <w:rFonts w:ascii="Times New Roman" w:hAnsi="Times New Roman" w:cs="Times New Roman"/>
          <w:color w:val="000000"/>
          <w:sz w:val="24"/>
          <w:szCs w:val="24"/>
          <w:lang w:bidi="ru-RU"/>
        </w:rPr>
        <w:t>Финансовые риски – риски отсутствия финансовых средств на выполнения расходных обязательств Луговского муниципального образования в полной мере или в установленный срок.</w:t>
      </w:r>
    </w:p>
    <w:p w:rsidR="00CA7107" w:rsidRPr="00CA7107" w:rsidRDefault="00CA7107" w:rsidP="00CA7107">
      <w:pPr>
        <w:pStyle w:val="27"/>
        <w:shd w:val="clear" w:color="auto" w:fill="auto"/>
        <w:spacing w:before="0" w:line="240" w:lineRule="auto"/>
        <w:ind w:firstLine="700"/>
        <w:rPr>
          <w:rFonts w:ascii="Times New Roman" w:hAnsi="Times New Roman" w:cs="Times New Roman"/>
          <w:sz w:val="24"/>
          <w:szCs w:val="24"/>
        </w:rPr>
      </w:pPr>
      <w:r w:rsidRPr="00CA7107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Правовые риски - риски, связанные с изменением бюджетного и налогового законодательства Российской Федерации.</w:t>
      </w:r>
    </w:p>
    <w:p w:rsidR="00CA7107" w:rsidRPr="00CA7107" w:rsidRDefault="00CA7107" w:rsidP="00CA7107">
      <w:pPr>
        <w:jc w:val="both"/>
        <w:rPr>
          <w:rFonts w:eastAsia="Calibri"/>
          <w:lang w:eastAsia="en-US"/>
        </w:rPr>
      </w:pPr>
      <w:r w:rsidRPr="00CA7107">
        <w:tab/>
        <w:t>Реализация мероприятий подпрограммы позволит повысить эффективность муниципальной политики, создать благоприятные условия для дальнейшего социально-экономического развития территории Луговского городского поселения. В рамках подпрограммы предусмотрена реализация комплекса мер, направленных на дальнейшее совершенствование механизмов муниципального управления поселения</w:t>
      </w:r>
    </w:p>
    <w:p w:rsidR="00CA7107" w:rsidRPr="00CA7107" w:rsidRDefault="00CA7107" w:rsidP="00CA7107">
      <w:pPr>
        <w:jc w:val="both"/>
        <w:rPr>
          <w:rFonts w:eastAsia="Calibri"/>
          <w:lang w:eastAsia="en-US"/>
        </w:rPr>
      </w:pPr>
    </w:p>
    <w:p w:rsidR="00CA7107" w:rsidRPr="00CA7107" w:rsidRDefault="00CA7107" w:rsidP="00CA7107">
      <w:pPr>
        <w:jc w:val="both"/>
        <w:rPr>
          <w:rFonts w:eastAsia="Calibri"/>
          <w:lang w:eastAsia="en-US"/>
        </w:rPr>
      </w:pPr>
    </w:p>
    <w:p w:rsidR="00CA7107" w:rsidRPr="00CA7107" w:rsidRDefault="00CA7107" w:rsidP="00CA7107">
      <w:pPr>
        <w:jc w:val="both"/>
        <w:rPr>
          <w:rFonts w:eastAsia="Calibri"/>
          <w:lang w:eastAsia="en-US"/>
        </w:rPr>
      </w:pPr>
    </w:p>
    <w:p w:rsidR="00CA7107" w:rsidRPr="00CA7107" w:rsidRDefault="00CA7107" w:rsidP="00CA7107">
      <w:pPr>
        <w:ind w:firstLine="709"/>
        <w:jc w:val="both"/>
        <w:rPr>
          <w:lang w:eastAsia="en-US"/>
        </w:rPr>
      </w:pPr>
      <w:r w:rsidRPr="00CA7107">
        <w:rPr>
          <w:rFonts w:eastAsia="Calibri"/>
          <w:lang w:eastAsia="en-US"/>
        </w:rPr>
        <w:t xml:space="preserve">  </w:t>
      </w:r>
    </w:p>
    <w:p w:rsidR="00CA7107" w:rsidRPr="00CA7107" w:rsidRDefault="00CA7107" w:rsidP="00CA7107">
      <w:pPr>
        <w:pStyle w:val="ConsPlusNormal"/>
        <w:jc w:val="both"/>
        <w:outlineLvl w:val="1"/>
        <w:rPr>
          <w:sz w:val="24"/>
          <w:szCs w:val="24"/>
        </w:rPr>
        <w:sectPr w:rsidR="00CA7107" w:rsidRPr="00CA7107" w:rsidSect="00E23A2F">
          <w:pgSz w:w="11907" w:h="16840"/>
          <w:pgMar w:top="709" w:right="851" w:bottom="284" w:left="851" w:header="907" w:footer="454" w:gutter="0"/>
          <w:cols w:space="720"/>
          <w:titlePg/>
          <w:docGrid w:linePitch="326"/>
        </w:sectPr>
      </w:pPr>
    </w:p>
    <w:p w:rsidR="00CA7107" w:rsidRPr="00CA7107" w:rsidRDefault="00CA7107" w:rsidP="00CA7107">
      <w:pPr>
        <w:pStyle w:val="27"/>
        <w:shd w:val="clear" w:color="auto" w:fill="auto"/>
        <w:spacing w:before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7107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Приложение 2</w:t>
      </w:r>
    </w:p>
    <w:p w:rsidR="00CA7107" w:rsidRPr="00CA7107" w:rsidRDefault="00CA7107" w:rsidP="00CA7107">
      <w:pPr>
        <w:pStyle w:val="27"/>
        <w:shd w:val="clear" w:color="auto" w:fill="auto"/>
        <w:spacing w:before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7107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CA7107" w:rsidRPr="00CA7107" w:rsidRDefault="00CA7107" w:rsidP="00CA7107">
      <w:pPr>
        <w:pStyle w:val="27"/>
        <w:shd w:val="clear" w:color="auto" w:fill="auto"/>
        <w:spacing w:before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7107">
        <w:rPr>
          <w:rFonts w:ascii="Times New Roman" w:hAnsi="Times New Roman" w:cs="Times New Roman"/>
          <w:sz w:val="24"/>
          <w:szCs w:val="24"/>
        </w:rPr>
        <w:t xml:space="preserve">Луговского городского поселения  </w:t>
      </w:r>
    </w:p>
    <w:p w:rsidR="00CA7107" w:rsidRPr="00CA7107" w:rsidRDefault="00CA7107" w:rsidP="00CA7107">
      <w:pPr>
        <w:pStyle w:val="27"/>
        <w:shd w:val="clear" w:color="auto" w:fill="auto"/>
        <w:spacing w:before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7107">
        <w:rPr>
          <w:rFonts w:ascii="Times New Roman" w:hAnsi="Times New Roman" w:cs="Times New Roman"/>
          <w:sz w:val="24"/>
          <w:szCs w:val="24"/>
        </w:rPr>
        <w:t>от 07.12.2021г. № 61</w:t>
      </w:r>
    </w:p>
    <w:p w:rsidR="00CA7107" w:rsidRPr="00CA7107" w:rsidRDefault="00CA7107" w:rsidP="00CA7107">
      <w:pPr>
        <w:pStyle w:val="27"/>
        <w:shd w:val="clear" w:color="auto" w:fill="auto"/>
        <w:spacing w:before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7107" w:rsidRPr="00CA7107" w:rsidRDefault="00CA7107" w:rsidP="00CA7107">
      <w:pPr>
        <w:pStyle w:val="27"/>
        <w:shd w:val="clear" w:color="auto" w:fill="auto"/>
        <w:spacing w:before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7107">
        <w:rPr>
          <w:rFonts w:ascii="Times New Roman" w:hAnsi="Times New Roman" w:cs="Times New Roman"/>
          <w:sz w:val="24"/>
          <w:szCs w:val="24"/>
        </w:rPr>
        <w:t>Перечень мероприятий реализации Подпрограммы «Совершенствование механизмов управления Луговского муниципального образования на 2022 -2024 годы» Программы «Социально-экономическое развитие Луговского муниципального образования</w:t>
      </w:r>
    </w:p>
    <w:p w:rsidR="00CA7107" w:rsidRPr="00CA7107" w:rsidRDefault="00CA7107" w:rsidP="00CA7107">
      <w:pPr>
        <w:pStyle w:val="27"/>
        <w:shd w:val="clear" w:color="auto" w:fill="auto"/>
        <w:spacing w:before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7107">
        <w:rPr>
          <w:rFonts w:ascii="Times New Roman" w:hAnsi="Times New Roman" w:cs="Times New Roman"/>
          <w:sz w:val="24"/>
          <w:szCs w:val="24"/>
        </w:rPr>
        <w:t xml:space="preserve"> на 2022-2024 годы»</w:t>
      </w:r>
    </w:p>
    <w:p w:rsidR="00CA7107" w:rsidRPr="00CA7107" w:rsidRDefault="00CA7107" w:rsidP="00CA7107">
      <w:pPr>
        <w:pStyle w:val="27"/>
        <w:shd w:val="clear" w:color="auto" w:fill="auto"/>
        <w:spacing w:before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4821"/>
        <w:gridCol w:w="2268"/>
        <w:gridCol w:w="850"/>
        <w:gridCol w:w="851"/>
        <w:gridCol w:w="708"/>
        <w:gridCol w:w="851"/>
      </w:tblGrid>
      <w:tr w:rsidR="00CA7107" w:rsidRPr="00CA7107" w:rsidTr="00CA7107">
        <w:tc>
          <w:tcPr>
            <w:tcW w:w="567" w:type="dxa"/>
            <w:vMerge w:val="restart"/>
            <w:hideMark/>
          </w:tcPr>
          <w:p w:rsidR="00CA7107" w:rsidRPr="00CA7107" w:rsidRDefault="00CA7107" w:rsidP="00F5134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CA7107">
              <w:rPr>
                <w:sz w:val="24"/>
                <w:szCs w:val="24"/>
                <w:lang w:eastAsia="en-US"/>
              </w:rPr>
              <w:t>N п/п</w:t>
            </w:r>
          </w:p>
        </w:tc>
        <w:tc>
          <w:tcPr>
            <w:tcW w:w="4821" w:type="dxa"/>
            <w:vMerge w:val="restart"/>
            <w:hideMark/>
          </w:tcPr>
          <w:p w:rsidR="00CA7107" w:rsidRPr="00CA7107" w:rsidRDefault="00CA7107" w:rsidP="00F51342">
            <w:pPr>
              <w:jc w:val="center"/>
            </w:pPr>
            <w:r w:rsidRPr="00CA7107">
              <w:t xml:space="preserve">Наименование мероприятий </w:t>
            </w:r>
          </w:p>
        </w:tc>
        <w:tc>
          <w:tcPr>
            <w:tcW w:w="2268" w:type="dxa"/>
            <w:vMerge w:val="restart"/>
            <w:hideMark/>
          </w:tcPr>
          <w:p w:rsidR="00CA7107" w:rsidRPr="00CA7107" w:rsidRDefault="00CA7107" w:rsidP="00F5134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CA7107">
              <w:rPr>
                <w:sz w:val="24"/>
                <w:szCs w:val="24"/>
                <w:lang w:eastAsia="en-US"/>
              </w:rPr>
              <w:t>Ответственный исполнитель</w:t>
            </w:r>
          </w:p>
        </w:tc>
        <w:tc>
          <w:tcPr>
            <w:tcW w:w="850" w:type="dxa"/>
            <w:vMerge w:val="restart"/>
            <w:hideMark/>
          </w:tcPr>
          <w:p w:rsidR="00CA7107" w:rsidRPr="00CA7107" w:rsidRDefault="00CA7107" w:rsidP="00F51342">
            <w:pPr>
              <w:pStyle w:val="ConsPlusNormal"/>
              <w:ind w:firstLine="16"/>
              <w:jc w:val="center"/>
              <w:rPr>
                <w:sz w:val="24"/>
                <w:szCs w:val="24"/>
                <w:lang w:eastAsia="en-US"/>
              </w:rPr>
            </w:pPr>
            <w:r w:rsidRPr="00CA7107">
              <w:rPr>
                <w:sz w:val="24"/>
                <w:szCs w:val="24"/>
                <w:lang w:eastAsia="en-US"/>
              </w:rPr>
              <w:t>Срок реализации</w:t>
            </w:r>
          </w:p>
        </w:tc>
        <w:tc>
          <w:tcPr>
            <w:tcW w:w="2410" w:type="dxa"/>
            <w:gridSpan w:val="3"/>
            <w:hideMark/>
          </w:tcPr>
          <w:p w:rsidR="00CA7107" w:rsidRPr="00CA7107" w:rsidRDefault="00CA7107" w:rsidP="00F5134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CA7107">
              <w:rPr>
                <w:sz w:val="24"/>
                <w:szCs w:val="24"/>
                <w:lang w:eastAsia="en-US"/>
              </w:rPr>
              <w:t>Бюджетный эффект, тыс. рублей</w:t>
            </w:r>
          </w:p>
        </w:tc>
      </w:tr>
      <w:tr w:rsidR="00CA7107" w:rsidRPr="00CA7107" w:rsidTr="00CA7107">
        <w:tc>
          <w:tcPr>
            <w:tcW w:w="567" w:type="dxa"/>
            <w:vMerge/>
            <w:hideMark/>
          </w:tcPr>
          <w:p w:rsidR="00CA7107" w:rsidRPr="00CA7107" w:rsidRDefault="00CA7107" w:rsidP="00F51342">
            <w:pPr>
              <w:rPr>
                <w:lang w:eastAsia="en-US"/>
              </w:rPr>
            </w:pPr>
          </w:p>
        </w:tc>
        <w:tc>
          <w:tcPr>
            <w:tcW w:w="4821" w:type="dxa"/>
            <w:vMerge/>
            <w:hideMark/>
          </w:tcPr>
          <w:p w:rsidR="00CA7107" w:rsidRPr="00CA7107" w:rsidRDefault="00CA7107" w:rsidP="00F51342">
            <w:pPr>
              <w:rPr>
                <w:lang w:eastAsia="en-US"/>
              </w:rPr>
            </w:pPr>
          </w:p>
        </w:tc>
        <w:tc>
          <w:tcPr>
            <w:tcW w:w="2268" w:type="dxa"/>
            <w:vMerge/>
            <w:hideMark/>
          </w:tcPr>
          <w:p w:rsidR="00CA7107" w:rsidRPr="00CA7107" w:rsidRDefault="00CA7107" w:rsidP="00F51342">
            <w:pPr>
              <w:rPr>
                <w:lang w:eastAsia="en-US"/>
              </w:rPr>
            </w:pPr>
          </w:p>
        </w:tc>
        <w:tc>
          <w:tcPr>
            <w:tcW w:w="850" w:type="dxa"/>
            <w:vMerge/>
            <w:hideMark/>
          </w:tcPr>
          <w:p w:rsidR="00CA7107" w:rsidRPr="00CA7107" w:rsidRDefault="00CA7107" w:rsidP="00F51342">
            <w:pPr>
              <w:rPr>
                <w:lang w:eastAsia="en-US"/>
              </w:rPr>
            </w:pPr>
          </w:p>
        </w:tc>
        <w:tc>
          <w:tcPr>
            <w:tcW w:w="851" w:type="dxa"/>
            <w:hideMark/>
          </w:tcPr>
          <w:p w:rsidR="00CA7107" w:rsidRPr="00CA7107" w:rsidRDefault="00CA7107" w:rsidP="00F5134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CA7107">
              <w:rPr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708" w:type="dxa"/>
            <w:hideMark/>
          </w:tcPr>
          <w:p w:rsidR="00CA7107" w:rsidRPr="00CA7107" w:rsidRDefault="00CA7107" w:rsidP="00F5134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CA7107">
              <w:rPr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851" w:type="dxa"/>
            <w:hideMark/>
          </w:tcPr>
          <w:p w:rsidR="00CA7107" w:rsidRPr="00CA7107" w:rsidRDefault="00CA7107" w:rsidP="00F51342">
            <w:pPr>
              <w:pStyle w:val="ConsPlusNormal"/>
              <w:ind w:firstLine="10"/>
              <w:jc w:val="center"/>
              <w:rPr>
                <w:sz w:val="24"/>
                <w:szCs w:val="24"/>
                <w:lang w:eastAsia="en-US"/>
              </w:rPr>
            </w:pPr>
            <w:r w:rsidRPr="00CA7107">
              <w:rPr>
                <w:sz w:val="24"/>
                <w:szCs w:val="24"/>
                <w:lang w:eastAsia="en-US"/>
              </w:rPr>
              <w:t>2024 год</w:t>
            </w:r>
          </w:p>
        </w:tc>
      </w:tr>
      <w:tr w:rsidR="00CA7107" w:rsidRPr="00CA7107" w:rsidTr="00CA7107">
        <w:tc>
          <w:tcPr>
            <w:tcW w:w="10916" w:type="dxa"/>
            <w:gridSpan w:val="7"/>
            <w:hideMark/>
          </w:tcPr>
          <w:p w:rsidR="00CA7107" w:rsidRPr="00CA7107" w:rsidRDefault="00CA7107" w:rsidP="00F513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7107">
              <w:rPr>
                <w:lang w:eastAsia="en-US"/>
              </w:rPr>
              <w:t>1.Мероприятия</w:t>
            </w:r>
            <w:r w:rsidRPr="00CA7107">
              <w:t xml:space="preserve"> на реализацию муниципальной программы</w:t>
            </w:r>
          </w:p>
        </w:tc>
      </w:tr>
      <w:tr w:rsidR="00CA7107" w:rsidRPr="00CA7107" w:rsidTr="00CA7107">
        <w:trPr>
          <w:trHeight w:val="1951"/>
        </w:trPr>
        <w:tc>
          <w:tcPr>
            <w:tcW w:w="567" w:type="dxa"/>
            <w:hideMark/>
          </w:tcPr>
          <w:p w:rsidR="00CA7107" w:rsidRPr="00CA7107" w:rsidRDefault="00CA7107" w:rsidP="00F51342">
            <w:pPr>
              <w:pStyle w:val="ConsPlusNormal"/>
              <w:ind w:left="-340" w:firstLine="328"/>
              <w:jc w:val="center"/>
              <w:rPr>
                <w:sz w:val="24"/>
                <w:szCs w:val="24"/>
                <w:lang w:eastAsia="en-US"/>
              </w:rPr>
            </w:pPr>
            <w:r w:rsidRPr="00CA7107">
              <w:rPr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4821" w:type="dxa"/>
            <w:hideMark/>
          </w:tcPr>
          <w:p w:rsidR="00CA7107" w:rsidRPr="00CA7107" w:rsidRDefault="00CA7107" w:rsidP="00F51342">
            <w:pPr>
              <w:pStyle w:val="ConsPlusNormal"/>
              <w:ind w:hanging="37"/>
              <w:jc w:val="both"/>
              <w:rPr>
                <w:sz w:val="24"/>
                <w:szCs w:val="24"/>
                <w:lang w:eastAsia="en-US"/>
              </w:rPr>
            </w:pPr>
            <w:r w:rsidRPr="00CA7107">
              <w:rPr>
                <w:sz w:val="24"/>
                <w:szCs w:val="24"/>
                <w:lang w:eastAsia="en-US"/>
              </w:rPr>
              <w:t>Не устанавливать и не исполнять расходные обязательства, не связанные с решением вопросов, отнесенных Конституцией Российской Федерации,  федеральными законами, законами субъектов Российской Федерации к полномочиям органов местного самоуправления</w:t>
            </w:r>
          </w:p>
        </w:tc>
        <w:tc>
          <w:tcPr>
            <w:tcW w:w="2268" w:type="dxa"/>
            <w:hideMark/>
          </w:tcPr>
          <w:p w:rsidR="00CA7107" w:rsidRPr="00CA7107" w:rsidRDefault="00CA7107" w:rsidP="00F5134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CA7107">
              <w:rPr>
                <w:sz w:val="24"/>
                <w:szCs w:val="24"/>
                <w:lang w:eastAsia="en-US"/>
              </w:rPr>
              <w:t>Администрация Луговского муниципального образования</w:t>
            </w:r>
          </w:p>
        </w:tc>
        <w:tc>
          <w:tcPr>
            <w:tcW w:w="850" w:type="dxa"/>
            <w:hideMark/>
          </w:tcPr>
          <w:p w:rsidR="00CA7107" w:rsidRPr="00CA7107" w:rsidRDefault="00CA7107" w:rsidP="00F51342">
            <w:pPr>
              <w:pStyle w:val="ConsPlusNormal"/>
              <w:ind w:firstLine="16"/>
              <w:jc w:val="center"/>
              <w:rPr>
                <w:sz w:val="24"/>
                <w:szCs w:val="24"/>
                <w:lang w:eastAsia="en-US"/>
              </w:rPr>
            </w:pPr>
            <w:r w:rsidRPr="00CA7107">
              <w:rPr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851" w:type="dxa"/>
            <w:hideMark/>
          </w:tcPr>
          <w:p w:rsidR="00CA7107" w:rsidRPr="00CA7107" w:rsidRDefault="00CA7107" w:rsidP="00F5134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CA710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8" w:type="dxa"/>
            <w:hideMark/>
          </w:tcPr>
          <w:p w:rsidR="00CA7107" w:rsidRPr="00CA7107" w:rsidRDefault="00CA7107" w:rsidP="00F5134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CA710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hideMark/>
          </w:tcPr>
          <w:p w:rsidR="00CA7107" w:rsidRPr="00CA7107" w:rsidRDefault="00CA7107" w:rsidP="00F5134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CA7107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CA7107" w:rsidRPr="00CA7107" w:rsidTr="00CA7107">
        <w:trPr>
          <w:trHeight w:val="863"/>
        </w:trPr>
        <w:tc>
          <w:tcPr>
            <w:tcW w:w="567" w:type="dxa"/>
            <w:hideMark/>
          </w:tcPr>
          <w:p w:rsidR="00CA7107" w:rsidRPr="00CA7107" w:rsidRDefault="00CA7107" w:rsidP="00F51342">
            <w:pPr>
              <w:pStyle w:val="ConsPlusNormal"/>
              <w:ind w:left="-340" w:firstLine="328"/>
              <w:jc w:val="center"/>
              <w:rPr>
                <w:sz w:val="24"/>
                <w:szCs w:val="24"/>
                <w:lang w:eastAsia="en-US"/>
              </w:rPr>
            </w:pPr>
            <w:r w:rsidRPr="00CA7107">
              <w:rPr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4821" w:type="dxa"/>
            <w:hideMark/>
          </w:tcPr>
          <w:p w:rsidR="00CA7107" w:rsidRPr="00CA7107" w:rsidRDefault="00CA7107" w:rsidP="00F51342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 w:rsidRPr="00CA7107">
              <w:rPr>
                <w:sz w:val="24"/>
                <w:szCs w:val="24"/>
                <w:lang w:eastAsia="en-US"/>
              </w:rPr>
              <w:t>Недопущение увеличения штатной численности работников органов местного самоуправления, в том числе муниципальных служащих</w:t>
            </w:r>
          </w:p>
        </w:tc>
        <w:tc>
          <w:tcPr>
            <w:tcW w:w="2268" w:type="dxa"/>
            <w:hideMark/>
          </w:tcPr>
          <w:p w:rsidR="00CA7107" w:rsidRPr="00CA7107" w:rsidRDefault="00CA7107" w:rsidP="00F51342">
            <w:pPr>
              <w:jc w:val="center"/>
              <w:rPr>
                <w:lang w:eastAsia="en-US"/>
              </w:rPr>
            </w:pPr>
            <w:r w:rsidRPr="00CA7107">
              <w:rPr>
                <w:lang w:eastAsia="en-US"/>
              </w:rPr>
              <w:t>Администрация Луговского муниципального образования</w:t>
            </w:r>
          </w:p>
        </w:tc>
        <w:tc>
          <w:tcPr>
            <w:tcW w:w="850" w:type="dxa"/>
            <w:hideMark/>
          </w:tcPr>
          <w:p w:rsidR="00CA7107" w:rsidRPr="00CA7107" w:rsidRDefault="00CA7107" w:rsidP="00F51342">
            <w:pPr>
              <w:pStyle w:val="ConsPlusNormal"/>
              <w:ind w:firstLine="16"/>
              <w:jc w:val="center"/>
              <w:rPr>
                <w:sz w:val="24"/>
                <w:szCs w:val="24"/>
                <w:lang w:eastAsia="en-US"/>
              </w:rPr>
            </w:pPr>
            <w:r w:rsidRPr="00CA7107">
              <w:rPr>
                <w:sz w:val="24"/>
                <w:szCs w:val="24"/>
                <w:lang w:eastAsia="en-US"/>
              </w:rPr>
              <w:t xml:space="preserve">в течение года </w:t>
            </w:r>
          </w:p>
        </w:tc>
        <w:tc>
          <w:tcPr>
            <w:tcW w:w="851" w:type="dxa"/>
            <w:hideMark/>
          </w:tcPr>
          <w:p w:rsidR="00CA7107" w:rsidRPr="00CA7107" w:rsidRDefault="00CA7107" w:rsidP="00F5134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CA710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8" w:type="dxa"/>
            <w:hideMark/>
          </w:tcPr>
          <w:p w:rsidR="00CA7107" w:rsidRPr="00CA7107" w:rsidRDefault="00CA7107" w:rsidP="00F5134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CA710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hideMark/>
          </w:tcPr>
          <w:p w:rsidR="00CA7107" w:rsidRPr="00CA7107" w:rsidRDefault="00CA7107" w:rsidP="00F5134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CA7107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CA7107" w:rsidRPr="00CA7107" w:rsidTr="00CA7107">
        <w:tc>
          <w:tcPr>
            <w:tcW w:w="567" w:type="dxa"/>
            <w:hideMark/>
          </w:tcPr>
          <w:p w:rsidR="00CA7107" w:rsidRPr="00CA7107" w:rsidRDefault="00CA7107" w:rsidP="00F51342">
            <w:pPr>
              <w:pStyle w:val="ConsPlusNormal"/>
              <w:ind w:left="-340" w:firstLine="328"/>
              <w:jc w:val="center"/>
              <w:rPr>
                <w:sz w:val="24"/>
                <w:szCs w:val="24"/>
                <w:lang w:eastAsia="en-US"/>
              </w:rPr>
            </w:pPr>
            <w:r w:rsidRPr="00CA7107">
              <w:rPr>
                <w:sz w:val="24"/>
                <w:szCs w:val="24"/>
                <w:lang w:eastAsia="en-US"/>
              </w:rPr>
              <w:t>1.3.</w:t>
            </w:r>
          </w:p>
        </w:tc>
        <w:tc>
          <w:tcPr>
            <w:tcW w:w="4821" w:type="dxa"/>
            <w:hideMark/>
          </w:tcPr>
          <w:p w:rsidR="00CA7107" w:rsidRPr="00CA7107" w:rsidRDefault="00CA7107" w:rsidP="00F51342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 w:rsidRPr="00CA7107">
              <w:rPr>
                <w:sz w:val="24"/>
                <w:szCs w:val="24"/>
                <w:lang w:eastAsia="en-US"/>
              </w:rPr>
              <w:t>Соблюдение нормативов расходов на содержание органов местного самоуправления и нормативов формирования расходов на оплату труда выборных должностных лиц местного самоуправления и муниципальных служащих</w:t>
            </w:r>
          </w:p>
        </w:tc>
        <w:tc>
          <w:tcPr>
            <w:tcW w:w="2268" w:type="dxa"/>
            <w:hideMark/>
          </w:tcPr>
          <w:p w:rsidR="00CA7107" w:rsidRPr="00CA7107" w:rsidRDefault="00CA7107" w:rsidP="00F51342">
            <w:pPr>
              <w:jc w:val="center"/>
              <w:rPr>
                <w:lang w:eastAsia="en-US"/>
              </w:rPr>
            </w:pPr>
            <w:r w:rsidRPr="00CA7107">
              <w:rPr>
                <w:lang w:eastAsia="en-US"/>
              </w:rPr>
              <w:t>Администрация Луговского муниципального образования</w:t>
            </w:r>
          </w:p>
        </w:tc>
        <w:tc>
          <w:tcPr>
            <w:tcW w:w="850" w:type="dxa"/>
            <w:hideMark/>
          </w:tcPr>
          <w:p w:rsidR="00CA7107" w:rsidRPr="00CA7107" w:rsidRDefault="00CA7107" w:rsidP="00F51342">
            <w:pPr>
              <w:pStyle w:val="ConsPlusNormal"/>
              <w:ind w:firstLine="16"/>
              <w:jc w:val="center"/>
              <w:rPr>
                <w:sz w:val="24"/>
                <w:szCs w:val="24"/>
                <w:lang w:eastAsia="en-US"/>
              </w:rPr>
            </w:pPr>
            <w:r w:rsidRPr="00CA7107">
              <w:rPr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851" w:type="dxa"/>
            <w:hideMark/>
          </w:tcPr>
          <w:p w:rsidR="00CA7107" w:rsidRPr="00CA7107" w:rsidRDefault="00CA7107" w:rsidP="00F5134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CA710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8" w:type="dxa"/>
            <w:hideMark/>
          </w:tcPr>
          <w:p w:rsidR="00CA7107" w:rsidRPr="00CA7107" w:rsidRDefault="00CA7107" w:rsidP="00F5134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CA710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hideMark/>
          </w:tcPr>
          <w:p w:rsidR="00CA7107" w:rsidRPr="00CA7107" w:rsidRDefault="00CA7107" w:rsidP="00F5134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CA7107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CA7107" w:rsidRPr="00CA7107" w:rsidTr="00CA7107">
        <w:trPr>
          <w:trHeight w:val="423"/>
        </w:trPr>
        <w:tc>
          <w:tcPr>
            <w:tcW w:w="567" w:type="dxa"/>
            <w:hideMark/>
          </w:tcPr>
          <w:p w:rsidR="00CA7107" w:rsidRPr="00CA7107" w:rsidRDefault="00CA7107" w:rsidP="00F51342">
            <w:pPr>
              <w:pStyle w:val="ConsPlusNormal"/>
              <w:ind w:left="-340" w:firstLine="328"/>
              <w:jc w:val="center"/>
              <w:rPr>
                <w:sz w:val="24"/>
                <w:szCs w:val="24"/>
                <w:lang w:eastAsia="en-US"/>
              </w:rPr>
            </w:pPr>
            <w:r w:rsidRPr="00CA7107">
              <w:rPr>
                <w:sz w:val="24"/>
                <w:szCs w:val="24"/>
                <w:lang w:eastAsia="en-US"/>
              </w:rPr>
              <w:t>1.4.</w:t>
            </w:r>
          </w:p>
        </w:tc>
        <w:tc>
          <w:tcPr>
            <w:tcW w:w="4821" w:type="dxa"/>
            <w:hideMark/>
          </w:tcPr>
          <w:p w:rsidR="00CA7107" w:rsidRPr="00CA7107" w:rsidRDefault="00CA7107" w:rsidP="00F51342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 w:rsidRPr="00CA7107">
              <w:rPr>
                <w:sz w:val="24"/>
                <w:szCs w:val="24"/>
                <w:lang w:eastAsia="en-US"/>
              </w:rPr>
              <w:t>Недопущение по состоянию на первое число каждого месяца просроченной кредиторской задолженности по выплате денежного содержания главе, муниципальным служащим органов местного самоуправления, а также заработной платы техническому и вспомогательному персоналу органов местного самоуправления, и пособий по социальной помощи населению</w:t>
            </w:r>
          </w:p>
        </w:tc>
        <w:tc>
          <w:tcPr>
            <w:tcW w:w="2268" w:type="dxa"/>
            <w:hideMark/>
          </w:tcPr>
          <w:p w:rsidR="00CA7107" w:rsidRPr="00CA7107" w:rsidRDefault="00CA7107" w:rsidP="00F51342">
            <w:pPr>
              <w:jc w:val="center"/>
              <w:rPr>
                <w:lang w:eastAsia="en-US"/>
              </w:rPr>
            </w:pPr>
            <w:r w:rsidRPr="00CA7107">
              <w:rPr>
                <w:lang w:eastAsia="en-US"/>
              </w:rPr>
              <w:t>Администрация Луговского муниципального образования</w:t>
            </w:r>
          </w:p>
        </w:tc>
        <w:tc>
          <w:tcPr>
            <w:tcW w:w="850" w:type="dxa"/>
            <w:hideMark/>
          </w:tcPr>
          <w:p w:rsidR="00CA7107" w:rsidRPr="00CA7107" w:rsidRDefault="00CA7107" w:rsidP="00F51342">
            <w:pPr>
              <w:pStyle w:val="ConsPlusNormal"/>
              <w:ind w:firstLine="16"/>
              <w:jc w:val="center"/>
              <w:rPr>
                <w:sz w:val="24"/>
                <w:szCs w:val="24"/>
                <w:lang w:eastAsia="en-US"/>
              </w:rPr>
            </w:pPr>
            <w:r w:rsidRPr="00CA7107">
              <w:rPr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851" w:type="dxa"/>
            <w:hideMark/>
          </w:tcPr>
          <w:p w:rsidR="00CA7107" w:rsidRPr="00CA7107" w:rsidRDefault="00CA7107" w:rsidP="00F5134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CA710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8" w:type="dxa"/>
            <w:hideMark/>
          </w:tcPr>
          <w:p w:rsidR="00CA7107" w:rsidRPr="00CA7107" w:rsidRDefault="00CA7107" w:rsidP="00F5134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CA710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hideMark/>
          </w:tcPr>
          <w:p w:rsidR="00CA7107" w:rsidRPr="00CA7107" w:rsidRDefault="00CA7107" w:rsidP="00F5134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CA7107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CA7107" w:rsidRPr="00CA7107" w:rsidTr="00CA7107">
        <w:trPr>
          <w:trHeight w:val="947"/>
        </w:trPr>
        <w:tc>
          <w:tcPr>
            <w:tcW w:w="567" w:type="dxa"/>
            <w:hideMark/>
          </w:tcPr>
          <w:p w:rsidR="00CA7107" w:rsidRPr="00CA7107" w:rsidRDefault="00CA7107" w:rsidP="00F51342">
            <w:pPr>
              <w:pStyle w:val="ConsPlusNormal"/>
              <w:ind w:left="-340" w:firstLine="328"/>
              <w:jc w:val="center"/>
              <w:rPr>
                <w:sz w:val="24"/>
                <w:szCs w:val="24"/>
                <w:lang w:eastAsia="en-US"/>
              </w:rPr>
            </w:pPr>
            <w:r w:rsidRPr="00CA7107">
              <w:rPr>
                <w:sz w:val="24"/>
                <w:szCs w:val="24"/>
                <w:lang w:eastAsia="en-US"/>
              </w:rPr>
              <w:t>1.5.</w:t>
            </w:r>
          </w:p>
        </w:tc>
        <w:tc>
          <w:tcPr>
            <w:tcW w:w="4821" w:type="dxa"/>
            <w:hideMark/>
          </w:tcPr>
          <w:p w:rsidR="00CA7107" w:rsidRPr="00CA7107" w:rsidRDefault="00CA7107" w:rsidP="00F51342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 w:rsidRPr="00CA7107">
              <w:rPr>
                <w:sz w:val="24"/>
                <w:szCs w:val="24"/>
                <w:lang w:eastAsia="en-US"/>
              </w:rPr>
              <w:t>Недопущение на первое число каждого месяца просроченной кредиторской задолженности местного бюджета по начислениям на оплату труда</w:t>
            </w:r>
          </w:p>
        </w:tc>
        <w:tc>
          <w:tcPr>
            <w:tcW w:w="2268" w:type="dxa"/>
            <w:hideMark/>
          </w:tcPr>
          <w:p w:rsidR="00CA7107" w:rsidRPr="00CA7107" w:rsidRDefault="00CA7107" w:rsidP="00F51342">
            <w:pPr>
              <w:jc w:val="center"/>
              <w:rPr>
                <w:lang w:eastAsia="en-US"/>
              </w:rPr>
            </w:pPr>
            <w:r w:rsidRPr="00CA7107">
              <w:rPr>
                <w:lang w:eastAsia="en-US"/>
              </w:rPr>
              <w:t>Администрация Луговского муниципального образования</w:t>
            </w:r>
          </w:p>
        </w:tc>
        <w:tc>
          <w:tcPr>
            <w:tcW w:w="850" w:type="dxa"/>
            <w:hideMark/>
          </w:tcPr>
          <w:p w:rsidR="00CA7107" w:rsidRPr="00CA7107" w:rsidRDefault="00CA7107" w:rsidP="00F51342">
            <w:pPr>
              <w:pStyle w:val="ConsPlusNormal"/>
              <w:ind w:firstLine="16"/>
              <w:jc w:val="center"/>
              <w:rPr>
                <w:sz w:val="24"/>
                <w:szCs w:val="24"/>
                <w:lang w:eastAsia="en-US"/>
              </w:rPr>
            </w:pPr>
            <w:r w:rsidRPr="00CA7107">
              <w:rPr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851" w:type="dxa"/>
            <w:hideMark/>
          </w:tcPr>
          <w:p w:rsidR="00CA7107" w:rsidRPr="00CA7107" w:rsidRDefault="00CA7107" w:rsidP="00F5134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CA710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8" w:type="dxa"/>
            <w:hideMark/>
          </w:tcPr>
          <w:p w:rsidR="00CA7107" w:rsidRPr="00CA7107" w:rsidRDefault="00CA7107" w:rsidP="00F5134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CA710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hideMark/>
          </w:tcPr>
          <w:p w:rsidR="00CA7107" w:rsidRPr="00CA7107" w:rsidRDefault="00CA7107" w:rsidP="00F5134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CA7107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CA7107" w:rsidRPr="00CA7107" w:rsidTr="00CA7107">
        <w:trPr>
          <w:trHeight w:val="4441"/>
        </w:trPr>
        <w:tc>
          <w:tcPr>
            <w:tcW w:w="567" w:type="dxa"/>
            <w:hideMark/>
          </w:tcPr>
          <w:p w:rsidR="00CA7107" w:rsidRPr="00CA7107" w:rsidRDefault="00CA7107" w:rsidP="00F51342">
            <w:pPr>
              <w:pStyle w:val="ConsPlusNormal"/>
              <w:ind w:left="-340" w:firstLine="328"/>
              <w:jc w:val="center"/>
              <w:rPr>
                <w:sz w:val="24"/>
                <w:szCs w:val="24"/>
                <w:lang w:eastAsia="en-US"/>
              </w:rPr>
            </w:pPr>
            <w:r w:rsidRPr="00CA7107">
              <w:rPr>
                <w:sz w:val="24"/>
                <w:szCs w:val="24"/>
                <w:lang w:eastAsia="en-US"/>
              </w:rPr>
              <w:lastRenderedPageBreak/>
              <w:t>1.6.</w:t>
            </w:r>
          </w:p>
        </w:tc>
        <w:tc>
          <w:tcPr>
            <w:tcW w:w="4821" w:type="dxa"/>
            <w:hideMark/>
          </w:tcPr>
          <w:p w:rsidR="00CA7107" w:rsidRPr="00CA7107" w:rsidRDefault="00CA7107" w:rsidP="00F51342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 w:rsidRPr="00CA7107">
              <w:rPr>
                <w:sz w:val="24"/>
                <w:szCs w:val="24"/>
                <w:lang w:eastAsia="en-US"/>
              </w:rPr>
              <w:t>Не допускать задолженности по имущественному, земельному и иным налогам должностных лиц органов местного самоуправления, работниками муниципальных предприятий и иных работников проживающих на территории муниципального образования. Проводить разъяснительную работу с налогоплательщиками, оказывать взаимодействие с регистрирующими органами. Энергосбережение и повышение энергетической эффективности на территории мо. Добиться полного отсутствия на территории поселения просроченной задолженности по коммунальным платежам. Увеличение объема предоставления субсидий населению по всем видам коммунальных услуг.</w:t>
            </w:r>
          </w:p>
        </w:tc>
        <w:tc>
          <w:tcPr>
            <w:tcW w:w="2268" w:type="dxa"/>
            <w:hideMark/>
          </w:tcPr>
          <w:p w:rsidR="00CA7107" w:rsidRPr="00CA7107" w:rsidRDefault="00CA7107" w:rsidP="00F51342">
            <w:pPr>
              <w:jc w:val="center"/>
              <w:rPr>
                <w:lang w:eastAsia="en-US"/>
              </w:rPr>
            </w:pPr>
            <w:r w:rsidRPr="00CA7107">
              <w:rPr>
                <w:lang w:eastAsia="en-US"/>
              </w:rPr>
              <w:t>Администрация Луговского муниципального образования</w:t>
            </w:r>
          </w:p>
        </w:tc>
        <w:tc>
          <w:tcPr>
            <w:tcW w:w="850" w:type="dxa"/>
            <w:hideMark/>
          </w:tcPr>
          <w:p w:rsidR="00CA7107" w:rsidRPr="00CA7107" w:rsidRDefault="00CA7107" w:rsidP="00F51342">
            <w:pPr>
              <w:pStyle w:val="ConsPlusNormal"/>
              <w:ind w:firstLine="16"/>
              <w:jc w:val="center"/>
              <w:rPr>
                <w:sz w:val="24"/>
                <w:szCs w:val="24"/>
                <w:lang w:eastAsia="en-US"/>
              </w:rPr>
            </w:pPr>
            <w:r w:rsidRPr="00CA7107"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851" w:type="dxa"/>
            <w:hideMark/>
          </w:tcPr>
          <w:p w:rsidR="00CA7107" w:rsidRPr="00CA7107" w:rsidRDefault="00CA7107" w:rsidP="00F5134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CA710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8" w:type="dxa"/>
            <w:hideMark/>
          </w:tcPr>
          <w:p w:rsidR="00CA7107" w:rsidRPr="00CA7107" w:rsidRDefault="00CA7107" w:rsidP="00F5134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CA710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hideMark/>
          </w:tcPr>
          <w:p w:rsidR="00CA7107" w:rsidRPr="00CA7107" w:rsidRDefault="00CA7107" w:rsidP="00F5134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CA7107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CA7107" w:rsidRPr="00CA7107" w:rsidTr="00CA7107">
        <w:trPr>
          <w:trHeight w:val="617"/>
        </w:trPr>
        <w:tc>
          <w:tcPr>
            <w:tcW w:w="567" w:type="dxa"/>
            <w:hideMark/>
          </w:tcPr>
          <w:p w:rsidR="00CA7107" w:rsidRPr="00CA7107" w:rsidRDefault="00CA7107" w:rsidP="00F51342">
            <w:pPr>
              <w:pStyle w:val="ConsPlusNormal"/>
              <w:ind w:left="-340" w:firstLine="328"/>
              <w:jc w:val="center"/>
              <w:rPr>
                <w:sz w:val="24"/>
                <w:szCs w:val="24"/>
                <w:lang w:eastAsia="en-US"/>
              </w:rPr>
            </w:pPr>
            <w:r w:rsidRPr="00CA7107">
              <w:rPr>
                <w:sz w:val="24"/>
                <w:szCs w:val="24"/>
                <w:lang w:eastAsia="en-US"/>
              </w:rPr>
              <w:t>1.7.</w:t>
            </w:r>
          </w:p>
        </w:tc>
        <w:tc>
          <w:tcPr>
            <w:tcW w:w="4821" w:type="dxa"/>
            <w:hideMark/>
          </w:tcPr>
          <w:p w:rsidR="00CA7107" w:rsidRPr="00CA7107" w:rsidRDefault="00CA7107" w:rsidP="00F51342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 w:rsidRPr="00CA7107">
              <w:rPr>
                <w:sz w:val="24"/>
                <w:szCs w:val="24"/>
                <w:lang w:eastAsia="en-US"/>
              </w:rPr>
              <w:t>Экономия бюджетных средств за счет снижения начальной стоимости контракта в ходе проведения торгов</w:t>
            </w:r>
          </w:p>
        </w:tc>
        <w:tc>
          <w:tcPr>
            <w:tcW w:w="2268" w:type="dxa"/>
            <w:hideMark/>
          </w:tcPr>
          <w:p w:rsidR="00CA7107" w:rsidRPr="00CA7107" w:rsidRDefault="00CA7107" w:rsidP="00F51342">
            <w:pPr>
              <w:jc w:val="center"/>
              <w:rPr>
                <w:lang w:eastAsia="en-US"/>
              </w:rPr>
            </w:pPr>
            <w:r w:rsidRPr="00CA7107">
              <w:rPr>
                <w:lang w:eastAsia="en-US"/>
              </w:rPr>
              <w:t>Администрация Луговского муниципального образования</w:t>
            </w:r>
          </w:p>
        </w:tc>
        <w:tc>
          <w:tcPr>
            <w:tcW w:w="850" w:type="dxa"/>
            <w:hideMark/>
          </w:tcPr>
          <w:p w:rsidR="00CA7107" w:rsidRPr="00CA7107" w:rsidRDefault="00CA7107" w:rsidP="00F51342">
            <w:pPr>
              <w:pStyle w:val="ConsPlusNormal"/>
              <w:ind w:firstLine="16"/>
              <w:jc w:val="center"/>
              <w:rPr>
                <w:sz w:val="24"/>
                <w:szCs w:val="24"/>
                <w:lang w:eastAsia="en-US"/>
              </w:rPr>
            </w:pPr>
            <w:r w:rsidRPr="00CA7107"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851" w:type="dxa"/>
            <w:hideMark/>
          </w:tcPr>
          <w:p w:rsidR="00CA7107" w:rsidRPr="00CA7107" w:rsidRDefault="00CA7107" w:rsidP="00F5134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CA7107">
              <w:rPr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708" w:type="dxa"/>
            <w:hideMark/>
          </w:tcPr>
          <w:p w:rsidR="00CA7107" w:rsidRPr="00CA7107" w:rsidRDefault="00CA7107" w:rsidP="00F5134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CA7107">
              <w:rPr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851" w:type="dxa"/>
            <w:hideMark/>
          </w:tcPr>
          <w:p w:rsidR="00CA7107" w:rsidRPr="00CA7107" w:rsidRDefault="00CA7107" w:rsidP="00F5134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CA7107">
              <w:rPr>
                <w:sz w:val="24"/>
                <w:szCs w:val="24"/>
                <w:lang w:eastAsia="en-US"/>
              </w:rPr>
              <w:t>10,0</w:t>
            </w:r>
          </w:p>
        </w:tc>
      </w:tr>
    </w:tbl>
    <w:p w:rsidR="00CA7107" w:rsidRPr="00CA7107" w:rsidRDefault="00CA7107" w:rsidP="00CA7107">
      <w:pPr>
        <w:widowControl w:val="0"/>
        <w:autoSpaceDE w:val="0"/>
        <w:autoSpaceDN w:val="0"/>
        <w:adjustRightInd w:val="0"/>
      </w:pPr>
    </w:p>
    <w:p w:rsidR="00CA7107" w:rsidRPr="00CA7107" w:rsidRDefault="00CA7107" w:rsidP="00CA7107">
      <w:pPr>
        <w:widowControl w:val="0"/>
        <w:autoSpaceDE w:val="0"/>
        <w:autoSpaceDN w:val="0"/>
        <w:adjustRightInd w:val="0"/>
      </w:pPr>
      <w:r w:rsidRPr="00CA7107">
        <w:t>Главный специалист по экономическим вопросам  Е. А. Прокопчева</w:t>
      </w:r>
    </w:p>
    <w:p w:rsidR="00CA7107" w:rsidRPr="00CA7107" w:rsidRDefault="00CA7107" w:rsidP="00CA7107">
      <w:pPr>
        <w:pStyle w:val="a3"/>
        <w:jc w:val="both"/>
        <w:rPr>
          <w:sz w:val="24"/>
          <w:szCs w:val="24"/>
        </w:rPr>
      </w:pPr>
    </w:p>
    <w:p w:rsidR="004411C1" w:rsidRPr="004411C1" w:rsidRDefault="004411C1" w:rsidP="004411C1">
      <w:pPr>
        <w:pStyle w:val="af3"/>
        <w:rPr>
          <w:szCs w:val="24"/>
        </w:rPr>
      </w:pPr>
      <w:r w:rsidRPr="004411C1">
        <w:rPr>
          <w:szCs w:val="24"/>
        </w:rPr>
        <w:t>РОССИЙСКАЯ ФЕДЕРАЦИЯ</w:t>
      </w:r>
    </w:p>
    <w:p w:rsidR="004411C1" w:rsidRPr="004411C1" w:rsidRDefault="004411C1" w:rsidP="004411C1">
      <w:pPr>
        <w:jc w:val="center"/>
        <w:rPr>
          <w:b/>
        </w:rPr>
      </w:pPr>
      <w:r w:rsidRPr="004411C1">
        <w:rPr>
          <w:b/>
        </w:rPr>
        <w:t xml:space="preserve">ИРКУТСКАЯ ОБЛАСТЬ </w:t>
      </w:r>
    </w:p>
    <w:p w:rsidR="004411C1" w:rsidRPr="004411C1" w:rsidRDefault="004411C1" w:rsidP="004411C1">
      <w:pPr>
        <w:jc w:val="center"/>
        <w:rPr>
          <w:b/>
        </w:rPr>
      </w:pPr>
      <w:r w:rsidRPr="004411C1">
        <w:rPr>
          <w:b/>
        </w:rPr>
        <w:t>МАМСКО-ЧУЙСКИЙ РАЙОН</w:t>
      </w:r>
    </w:p>
    <w:p w:rsidR="004411C1" w:rsidRPr="004411C1" w:rsidRDefault="004411C1" w:rsidP="004411C1">
      <w:pPr>
        <w:jc w:val="center"/>
        <w:rPr>
          <w:b/>
        </w:rPr>
      </w:pPr>
      <w:r w:rsidRPr="004411C1">
        <w:rPr>
          <w:b/>
        </w:rPr>
        <w:t>ЛУГОВСКОЕ ГОРОДСКОГО ПОСЕЛЕНИЯ</w:t>
      </w:r>
    </w:p>
    <w:p w:rsidR="004411C1" w:rsidRPr="004411C1" w:rsidRDefault="004411C1" w:rsidP="004411C1">
      <w:pPr>
        <w:jc w:val="center"/>
        <w:rPr>
          <w:b/>
        </w:rPr>
      </w:pPr>
      <w:r w:rsidRPr="004411C1">
        <w:rPr>
          <w:b/>
        </w:rPr>
        <w:t>АДМИНИСТРАЦИЯ</w:t>
      </w:r>
    </w:p>
    <w:p w:rsidR="004411C1" w:rsidRPr="004411C1" w:rsidRDefault="004411C1" w:rsidP="004411C1">
      <w:pPr>
        <w:jc w:val="center"/>
        <w:rPr>
          <w:b/>
        </w:rPr>
      </w:pPr>
      <w:r w:rsidRPr="004411C1">
        <w:rPr>
          <w:b/>
        </w:rPr>
        <w:t>ПОСТАНОВЛЕНИЕ</w:t>
      </w:r>
    </w:p>
    <w:p w:rsidR="004411C1" w:rsidRPr="004411C1" w:rsidRDefault="004411C1" w:rsidP="004411C1">
      <w:pPr>
        <w:jc w:val="center"/>
        <w:rPr>
          <w:b/>
        </w:rPr>
      </w:pPr>
    </w:p>
    <w:p w:rsidR="004411C1" w:rsidRPr="004411C1" w:rsidRDefault="004411C1" w:rsidP="004411C1">
      <w:pPr>
        <w:pStyle w:val="af3"/>
        <w:rPr>
          <w:b w:val="0"/>
          <w:szCs w:val="24"/>
        </w:rPr>
      </w:pPr>
      <w:r w:rsidRPr="004411C1">
        <w:rPr>
          <w:b w:val="0"/>
          <w:szCs w:val="24"/>
        </w:rPr>
        <w:t xml:space="preserve">  15.12.2021г.                                                                                                   № 62 </w:t>
      </w:r>
    </w:p>
    <w:p w:rsidR="004411C1" w:rsidRPr="004411C1" w:rsidRDefault="004411C1" w:rsidP="004411C1">
      <w:pPr>
        <w:pStyle w:val="af3"/>
        <w:rPr>
          <w:b w:val="0"/>
          <w:szCs w:val="24"/>
        </w:rPr>
      </w:pPr>
      <w:r w:rsidRPr="004411C1">
        <w:rPr>
          <w:b w:val="0"/>
          <w:szCs w:val="24"/>
        </w:rPr>
        <w:t xml:space="preserve">п. Луговский </w:t>
      </w:r>
    </w:p>
    <w:p w:rsidR="004411C1" w:rsidRPr="004411C1" w:rsidRDefault="004411C1" w:rsidP="004411C1">
      <w:pPr>
        <w:jc w:val="center"/>
      </w:pPr>
    </w:p>
    <w:p w:rsidR="004411C1" w:rsidRPr="004411C1" w:rsidRDefault="004411C1" w:rsidP="004411C1">
      <w:pPr>
        <w:tabs>
          <w:tab w:val="left" w:pos="0"/>
        </w:tabs>
        <w:jc w:val="center"/>
        <w:rPr>
          <w:b/>
        </w:rPr>
      </w:pPr>
      <w:r w:rsidRPr="004411C1">
        <w:rPr>
          <w:b/>
        </w:rPr>
        <w:t>«ОБ УТВЕРЖДЕНИИ ПЕРЕЧНЯ ГЛАВНЫХ АДМИНИСТРАТОРОВ ДОХОДОВ БЮДЖЕТА ЛУГОВСКОГО ГОРОДСКОГО ПОСЕЛЕНИЯ НА 2022 ГОД»</w:t>
      </w:r>
    </w:p>
    <w:p w:rsidR="004411C1" w:rsidRPr="004411C1" w:rsidRDefault="004411C1" w:rsidP="004411C1">
      <w:pPr>
        <w:pStyle w:val="3"/>
      </w:pPr>
    </w:p>
    <w:p w:rsidR="004411C1" w:rsidRPr="004411C1" w:rsidRDefault="004411C1" w:rsidP="004411C1">
      <w:pPr>
        <w:ind w:left="-426" w:right="-284" w:firstLine="284"/>
        <w:jc w:val="both"/>
      </w:pPr>
      <w:r w:rsidRPr="004411C1">
        <w:t xml:space="preserve">В соответствии с абзацем четвертым пункта 3.2. статьи 160.1 Бюджетного кодекса Российской Федерации, Постановлением Правительства РФ от 16.09.2021 N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бюджета», администрация Луговского  городского поселения </w:t>
      </w:r>
    </w:p>
    <w:p w:rsidR="004411C1" w:rsidRPr="004411C1" w:rsidRDefault="004411C1" w:rsidP="004411C1">
      <w:pPr>
        <w:jc w:val="center"/>
        <w:rPr>
          <w:b/>
        </w:rPr>
      </w:pPr>
    </w:p>
    <w:p w:rsidR="004411C1" w:rsidRPr="004411C1" w:rsidRDefault="004411C1" w:rsidP="004411C1">
      <w:pPr>
        <w:jc w:val="center"/>
        <w:rPr>
          <w:b/>
        </w:rPr>
      </w:pPr>
      <w:r w:rsidRPr="004411C1">
        <w:rPr>
          <w:b/>
        </w:rPr>
        <w:t>ПОСТАНОВЛЯЕТ:</w:t>
      </w:r>
    </w:p>
    <w:p w:rsidR="004411C1" w:rsidRPr="004411C1" w:rsidRDefault="004411C1" w:rsidP="004411C1">
      <w:pPr>
        <w:jc w:val="center"/>
      </w:pPr>
    </w:p>
    <w:p w:rsidR="004411C1" w:rsidRPr="004411C1" w:rsidRDefault="004411C1" w:rsidP="004411C1">
      <w:pPr>
        <w:numPr>
          <w:ilvl w:val="0"/>
          <w:numId w:val="12"/>
        </w:numPr>
        <w:ind w:left="-426"/>
        <w:jc w:val="both"/>
      </w:pPr>
      <w:r w:rsidRPr="004411C1">
        <w:lastRenderedPageBreak/>
        <w:t>Утвердить перечень главных администраторов доходов бюджета Луговского городского поселениям Мамско-Чуйского района в соответствии с приложением к настоящему постановлению.</w:t>
      </w:r>
    </w:p>
    <w:p w:rsidR="004411C1" w:rsidRPr="004411C1" w:rsidRDefault="004411C1" w:rsidP="004411C1">
      <w:pPr>
        <w:numPr>
          <w:ilvl w:val="0"/>
          <w:numId w:val="12"/>
        </w:numPr>
        <w:ind w:left="-426"/>
        <w:jc w:val="both"/>
      </w:pPr>
      <w:r w:rsidRPr="004411C1">
        <w:t>Установить, что в случаях изменения состава и (или) функций главных администраторов доходов бюджета поселения, а также изменения принципов назначения и присвоения структуры кодов классификации доходов бюджетов до внесения соответствующих изменений в перечень главных администраторов доходов  бюджета поселения закрепление видов (подвидов) доходов бюджета за главными администраторами доходов бюджета поселения, являющимися органами местного самоуправления, осуществляются правовыми актами финансового администрации Луговского городского поселения Мамско-Чуйского района.</w:t>
      </w:r>
    </w:p>
    <w:p w:rsidR="004411C1" w:rsidRPr="004411C1" w:rsidRDefault="004411C1" w:rsidP="004411C1">
      <w:pPr>
        <w:numPr>
          <w:ilvl w:val="0"/>
          <w:numId w:val="12"/>
        </w:numPr>
        <w:jc w:val="both"/>
      </w:pPr>
      <w:r w:rsidRPr="004411C1">
        <w:t>Настоящее постановление опубликовать в установленном порядке.</w:t>
      </w:r>
    </w:p>
    <w:p w:rsidR="004411C1" w:rsidRPr="004411C1" w:rsidRDefault="004411C1" w:rsidP="004411C1">
      <w:pPr>
        <w:numPr>
          <w:ilvl w:val="0"/>
          <w:numId w:val="12"/>
        </w:numPr>
        <w:jc w:val="both"/>
      </w:pPr>
      <w:r w:rsidRPr="004411C1">
        <w:t xml:space="preserve"> Контроль за исполнением настоящего постановления оставляю за собой.</w:t>
      </w:r>
    </w:p>
    <w:p w:rsidR="00D67148" w:rsidRDefault="00D67148" w:rsidP="004411C1">
      <w:pPr>
        <w:jc w:val="both"/>
      </w:pPr>
    </w:p>
    <w:p w:rsidR="00D67148" w:rsidRDefault="00D67148" w:rsidP="004411C1">
      <w:pPr>
        <w:jc w:val="both"/>
      </w:pPr>
      <w:r>
        <w:t>Глава</w:t>
      </w:r>
      <w:r w:rsidR="004411C1" w:rsidRPr="004411C1">
        <w:t xml:space="preserve"> Луговского муниципального образования                  </w:t>
      </w:r>
      <w:r>
        <w:t xml:space="preserve">                            </w:t>
      </w:r>
      <w:r w:rsidR="004411C1" w:rsidRPr="004411C1">
        <w:t xml:space="preserve"> А. А. Попов </w:t>
      </w:r>
    </w:p>
    <w:p w:rsidR="004411C1" w:rsidRPr="004411C1" w:rsidRDefault="004411C1" w:rsidP="004411C1">
      <w:pPr>
        <w:jc w:val="both"/>
      </w:pPr>
      <w:r w:rsidRPr="004411C1">
        <w:t xml:space="preserve">    </w:t>
      </w:r>
    </w:p>
    <w:tbl>
      <w:tblPr>
        <w:tblW w:w="10065" w:type="dxa"/>
        <w:tblInd w:w="-318" w:type="dxa"/>
        <w:tblLayout w:type="fixed"/>
        <w:tblLook w:val="0000"/>
      </w:tblPr>
      <w:tblGrid>
        <w:gridCol w:w="1639"/>
        <w:gridCol w:w="3406"/>
        <w:gridCol w:w="5020"/>
      </w:tblGrid>
      <w:tr w:rsidR="00D67148" w:rsidRPr="00D67148" w:rsidTr="00D67148">
        <w:trPr>
          <w:trHeight w:val="1875"/>
        </w:trPr>
        <w:tc>
          <w:tcPr>
            <w:tcW w:w="10065" w:type="dxa"/>
            <w:gridSpan w:val="3"/>
            <w:tcBorders>
              <w:top w:val="nil"/>
            </w:tcBorders>
          </w:tcPr>
          <w:p w:rsidR="00D67148" w:rsidRPr="00D67148" w:rsidRDefault="00D67148" w:rsidP="00D67148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D67148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Приложение 1</w:t>
            </w:r>
          </w:p>
          <w:p w:rsidR="00D67148" w:rsidRPr="00D67148" w:rsidRDefault="00D67148" w:rsidP="00D67148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D67148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к постановлению Луговского городского поселения </w:t>
            </w:r>
          </w:p>
          <w:p w:rsidR="00D67148" w:rsidRDefault="00D67148" w:rsidP="00D67148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D67148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от 15.12.2021 г. № 62</w:t>
            </w:r>
          </w:p>
          <w:p w:rsidR="00D67148" w:rsidRPr="00D67148" w:rsidRDefault="00D67148" w:rsidP="00D67148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D67148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:rsidR="00D67148" w:rsidRPr="00D67148" w:rsidRDefault="00D67148" w:rsidP="00D67148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lang w:eastAsia="en-US"/>
              </w:rPr>
            </w:pPr>
            <w:r w:rsidRPr="00D67148">
              <w:rPr>
                <w:rFonts w:ascii="Courier New" w:eastAsiaTheme="minorHAnsi" w:hAnsi="Courier New" w:cs="Courier New"/>
                <w:b/>
                <w:bCs/>
                <w:color w:val="000000"/>
                <w:lang w:eastAsia="en-US"/>
              </w:rPr>
              <w:t xml:space="preserve">ПЕРЕЧЕНЬ ГЛАВНЫХ АДМИНИСТРАТОРОВ  ДОХОДОВ БЮДЖЕТА  </w:t>
            </w:r>
          </w:p>
          <w:p w:rsidR="00D67148" w:rsidRPr="00D67148" w:rsidRDefault="00D67148" w:rsidP="00D67148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lang w:eastAsia="en-US"/>
              </w:rPr>
            </w:pPr>
            <w:r w:rsidRPr="00D67148">
              <w:rPr>
                <w:rFonts w:ascii="Courier New" w:eastAsiaTheme="minorHAnsi" w:hAnsi="Courier New" w:cs="Courier New"/>
                <w:b/>
                <w:bCs/>
                <w:color w:val="000000"/>
                <w:lang w:eastAsia="en-US"/>
              </w:rPr>
              <w:t xml:space="preserve"> ЛУГОВСКОГО ГОРОДСКОГО ПОСЕЛЕНИЯ</w:t>
            </w:r>
          </w:p>
          <w:p w:rsidR="00D67148" w:rsidRPr="00D67148" w:rsidRDefault="00D67148" w:rsidP="00D67148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D67148">
              <w:rPr>
                <w:rFonts w:ascii="Courier New" w:eastAsiaTheme="minorHAnsi" w:hAnsi="Courier New" w:cs="Courier New"/>
                <w:b/>
                <w:bCs/>
                <w:color w:val="000000"/>
                <w:lang w:eastAsia="en-US"/>
              </w:rPr>
              <w:t xml:space="preserve"> НА 2022 ГОД </w:t>
            </w:r>
          </w:p>
        </w:tc>
      </w:tr>
      <w:tr w:rsidR="00D67148" w:rsidRPr="00D67148" w:rsidTr="00D67148">
        <w:trPr>
          <w:trHeight w:val="247"/>
        </w:trPr>
        <w:tc>
          <w:tcPr>
            <w:tcW w:w="163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67148" w:rsidRPr="00D67148" w:rsidRDefault="00D67148" w:rsidP="00D67148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lang w:eastAsia="en-US"/>
              </w:rPr>
            </w:pPr>
            <w:r w:rsidRPr="00D67148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Код администратора</w:t>
            </w:r>
          </w:p>
        </w:tc>
        <w:tc>
          <w:tcPr>
            <w:tcW w:w="340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67148" w:rsidRPr="00D67148" w:rsidRDefault="00D67148" w:rsidP="00D67148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lang w:eastAsia="en-US"/>
              </w:rPr>
            </w:pPr>
            <w:r w:rsidRPr="00D67148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Код доходов</w:t>
            </w:r>
          </w:p>
        </w:tc>
        <w:tc>
          <w:tcPr>
            <w:tcW w:w="502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67148" w:rsidRPr="00D67148" w:rsidRDefault="00D67148" w:rsidP="00D67148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lang w:eastAsia="en-US"/>
              </w:rPr>
            </w:pPr>
            <w:r w:rsidRPr="00D67148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Наименование дохода</w:t>
            </w:r>
          </w:p>
        </w:tc>
      </w:tr>
      <w:tr w:rsidR="00D67148" w:rsidRPr="00D67148" w:rsidTr="00D67148">
        <w:trPr>
          <w:trHeight w:val="112"/>
        </w:trPr>
        <w:tc>
          <w:tcPr>
            <w:tcW w:w="16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7148" w:rsidRPr="00D67148" w:rsidRDefault="00D67148" w:rsidP="00D6714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/>
                <w:bCs/>
                <w:color w:val="000000"/>
                <w:lang w:eastAsia="en-US"/>
              </w:rPr>
            </w:pPr>
          </w:p>
        </w:tc>
        <w:tc>
          <w:tcPr>
            <w:tcW w:w="34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7148" w:rsidRPr="00D67148" w:rsidRDefault="00D67148" w:rsidP="00D6714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/>
                <w:bCs/>
                <w:color w:val="000000"/>
                <w:lang w:eastAsia="en-US"/>
              </w:rPr>
            </w:pPr>
          </w:p>
        </w:tc>
        <w:tc>
          <w:tcPr>
            <w:tcW w:w="50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7148" w:rsidRPr="00D67148" w:rsidRDefault="00D67148" w:rsidP="00D6714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/>
                <w:bCs/>
                <w:color w:val="000000"/>
                <w:lang w:eastAsia="en-US"/>
              </w:rPr>
            </w:pPr>
          </w:p>
        </w:tc>
      </w:tr>
      <w:tr w:rsidR="00D67148" w:rsidRPr="00D67148" w:rsidTr="00D67148">
        <w:trPr>
          <w:trHeight w:val="305"/>
        </w:trPr>
        <w:tc>
          <w:tcPr>
            <w:tcW w:w="100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7148" w:rsidRPr="00D67148" w:rsidRDefault="00D67148" w:rsidP="00D67148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lang w:eastAsia="en-US"/>
              </w:rPr>
            </w:pPr>
            <w:r w:rsidRPr="00D67148">
              <w:rPr>
                <w:rFonts w:ascii="Courier New" w:eastAsiaTheme="minorHAnsi" w:hAnsi="Courier New" w:cs="Courier New"/>
                <w:b/>
                <w:bCs/>
                <w:color w:val="000000"/>
                <w:lang w:eastAsia="en-US"/>
              </w:rPr>
              <w:t>АДМИНИСТРАЦИЯ ЛУГОВСКОГО ГОРОДСКОГО ПОСЕЛЕНИЯ</w:t>
            </w:r>
          </w:p>
        </w:tc>
      </w:tr>
      <w:tr w:rsidR="00D67148" w:rsidRPr="00D67148" w:rsidTr="00D67148">
        <w:trPr>
          <w:trHeight w:val="2210"/>
        </w:trPr>
        <w:tc>
          <w:tcPr>
            <w:tcW w:w="1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7148" w:rsidRPr="00D67148" w:rsidRDefault="00D67148" w:rsidP="00D67148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D67148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907</w:t>
            </w:r>
          </w:p>
        </w:tc>
        <w:tc>
          <w:tcPr>
            <w:tcW w:w="3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7148" w:rsidRPr="00D67148" w:rsidRDefault="00D67148" w:rsidP="00D67148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D67148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1 11 05013 13 0000 120</w:t>
            </w:r>
          </w:p>
        </w:tc>
        <w:tc>
          <w:tcPr>
            <w:tcW w:w="5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7148" w:rsidRPr="00D67148" w:rsidRDefault="00D67148" w:rsidP="00D6714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D67148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D67148" w:rsidRPr="00D67148" w:rsidTr="00D67148">
        <w:trPr>
          <w:trHeight w:val="1745"/>
        </w:trPr>
        <w:tc>
          <w:tcPr>
            <w:tcW w:w="1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7148" w:rsidRPr="00D67148" w:rsidRDefault="00D67148" w:rsidP="00D67148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D67148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907</w:t>
            </w:r>
          </w:p>
        </w:tc>
        <w:tc>
          <w:tcPr>
            <w:tcW w:w="3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7148" w:rsidRPr="00D67148" w:rsidRDefault="00D67148" w:rsidP="00D67148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D67148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1 11 05035 13 0000 120</w:t>
            </w:r>
          </w:p>
        </w:tc>
        <w:tc>
          <w:tcPr>
            <w:tcW w:w="5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7148" w:rsidRPr="00D67148" w:rsidRDefault="00D67148" w:rsidP="00D6714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D67148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D67148" w:rsidRPr="00D67148" w:rsidTr="00D67148">
        <w:trPr>
          <w:trHeight w:val="581"/>
        </w:trPr>
        <w:tc>
          <w:tcPr>
            <w:tcW w:w="1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7148" w:rsidRPr="00D67148" w:rsidRDefault="00D67148" w:rsidP="00D67148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D67148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907</w:t>
            </w:r>
          </w:p>
        </w:tc>
        <w:tc>
          <w:tcPr>
            <w:tcW w:w="3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7148" w:rsidRPr="00D67148" w:rsidRDefault="00D67148" w:rsidP="00D67148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D67148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1 17 05050 13 0000 180</w:t>
            </w:r>
          </w:p>
        </w:tc>
        <w:tc>
          <w:tcPr>
            <w:tcW w:w="5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7148" w:rsidRPr="00D67148" w:rsidRDefault="00D67148" w:rsidP="00D6714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D67148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Прочие неналоговые доходы бюджетов городских поселений</w:t>
            </w:r>
          </w:p>
        </w:tc>
      </w:tr>
      <w:tr w:rsidR="00D67148" w:rsidRPr="00D67148" w:rsidTr="00D67148">
        <w:trPr>
          <w:trHeight w:val="538"/>
        </w:trPr>
        <w:tc>
          <w:tcPr>
            <w:tcW w:w="1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7148" w:rsidRPr="00D67148" w:rsidRDefault="00D67148" w:rsidP="00D67148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D67148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907</w:t>
            </w:r>
          </w:p>
        </w:tc>
        <w:tc>
          <w:tcPr>
            <w:tcW w:w="3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7148" w:rsidRPr="00D67148" w:rsidRDefault="00D67148" w:rsidP="00D67148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D67148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2 02 29999 13 0000 150</w:t>
            </w:r>
          </w:p>
        </w:tc>
        <w:tc>
          <w:tcPr>
            <w:tcW w:w="5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7148" w:rsidRPr="00D67148" w:rsidRDefault="00D67148" w:rsidP="00D6714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D67148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Прочие субсидии бюджетам городских поселений</w:t>
            </w:r>
          </w:p>
        </w:tc>
      </w:tr>
      <w:tr w:rsidR="00D67148" w:rsidRPr="00D67148" w:rsidTr="00D67148">
        <w:trPr>
          <w:trHeight w:val="1176"/>
        </w:trPr>
        <w:tc>
          <w:tcPr>
            <w:tcW w:w="1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7148" w:rsidRPr="00D67148" w:rsidRDefault="00D67148" w:rsidP="00D67148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D67148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907</w:t>
            </w:r>
          </w:p>
        </w:tc>
        <w:tc>
          <w:tcPr>
            <w:tcW w:w="3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7148" w:rsidRPr="00D67148" w:rsidRDefault="00D67148" w:rsidP="00D67148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D67148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2 02 35118 13 0000 150</w:t>
            </w:r>
          </w:p>
        </w:tc>
        <w:tc>
          <w:tcPr>
            <w:tcW w:w="5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7148" w:rsidRPr="00D67148" w:rsidRDefault="00D67148" w:rsidP="00D6714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D67148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D67148" w:rsidRPr="00D67148" w:rsidTr="00D67148">
        <w:trPr>
          <w:trHeight w:val="857"/>
        </w:trPr>
        <w:tc>
          <w:tcPr>
            <w:tcW w:w="1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7148" w:rsidRPr="00D67148" w:rsidRDefault="00D67148" w:rsidP="00D67148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D67148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907</w:t>
            </w:r>
          </w:p>
        </w:tc>
        <w:tc>
          <w:tcPr>
            <w:tcW w:w="3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7148" w:rsidRPr="00D67148" w:rsidRDefault="00D67148" w:rsidP="00D67148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D67148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2 02 49999 13 0000 150</w:t>
            </w:r>
          </w:p>
        </w:tc>
        <w:tc>
          <w:tcPr>
            <w:tcW w:w="5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7148" w:rsidRPr="00D67148" w:rsidRDefault="00D67148" w:rsidP="00D6714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D67148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D67148" w:rsidRPr="00D67148" w:rsidTr="00D67148">
        <w:trPr>
          <w:trHeight w:val="1409"/>
        </w:trPr>
        <w:tc>
          <w:tcPr>
            <w:tcW w:w="1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7148" w:rsidRPr="00D67148" w:rsidRDefault="00D67148" w:rsidP="00D67148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D67148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lastRenderedPageBreak/>
              <w:t>907</w:t>
            </w:r>
          </w:p>
        </w:tc>
        <w:tc>
          <w:tcPr>
            <w:tcW w:w="3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7148" w:rsidRPr="00D67148" w:rsidRDefault="00D67148" w:rsidP="00D67148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D67148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2 19 60010 13 0000 150</w:t>
            </w:r>
          </w:p>
        </w:tc>
        <w:tc>
          <w:tcPr>
            <w:tcW w:w="5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7148" w:rsidRPr="00D67148" w:rsidRDefault="00D67148" w:rsidP="00D6714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D67148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  <w:tr w:rsidR="00D67148" w:rsidRPr="00D67148" w:rsidTr="00D67148">
        <w:trPr>
          <w:trHeight w:val="857"/>
        </w:trPr>
        <w:tc>
          <w:tcPr>
            <w:tcW w:w="1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7148" w:rsidRPr="00D67148" w:rsidRDefault="00D67148" w:rsidP="00D67148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D67148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907</w:t>
            </w:r>
          </w:p>
        </w:tc>
        <w:tc>
          <w:tcPr>
            <w:tcW w:w="3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7148" w:rsidRPr="00D67148" w:rsidRDefault="00D67148" w:rsidP="00D67148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D67148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2 02 30024 13 0000 150</w:t>
            </w:r>
          </w:p>
        </w:tc>
        <w:tc>
          <w:tcPr>
            <w:tcW w:w="5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7148" w:rsidRPr="00D67148" w:rsidRDefault="00D67148" w:rsidP="00D6714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D67148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</w:tr>
      <w:tr w:rsidR="00D67148" w:rsidRPr="00D67148" w:rsidTr="00D67148">
        <w:trPr>
          <w:trHeight w:val="871"/>
        </w:trPr>
        <w:tc>
          <w:tcPr>
            <w:tcW w:w="1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7148" w:rsidRPr="00D67148" w:rsidRDefault="00D67148" w:rsidP="00D67148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D67148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907</w:t>
            </w:r>
          </w:p>
        </w:tc>
        <w:tc>
          <w:tcPr>
            <w:tcW w:w="3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7148" w:rsidRPr="00D67148" w:rsidRDefault="00D67148" w:rsidP="00D67148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D67148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2 02 16001 13 0000 150</w:t>
            </w:r>
          </w:p>
        </w:tc>
        <w:tc>
          <w:tcPr>
            <w:tcW w:w="5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7148" w:rsidRPr="00D67148" w:rsidRDefault="00D67148" w:rsidP="00D6714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D67148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Дотации бюджетам городских поселенийна выравнивание бюджетной обеспеченности из бюджетов муниципальных районов</w:t>
            </w:r>
          </w:p>
        </w:tc>
      </w:tr>
      <w:tr w:rsidR="00D67148" w:rsidRPr="00D67148" w:rsidTr="00D67148">
        <w:trPr>
          <w:trHeight w:val="871"/>
        </w:trPr>
        <w:tc>
          <w:tcPr>
            <w:tcW w:w="1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7148" w:rsidRPr="00D67148" w:rsidRDefault="00D67148" w:rsidP="00D67148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D67148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907</w:t>
            </w:r>
          </w:p>
        </w:tc>
        <w:tc>
          <w:tcPr>
            <w:tcW w:w="3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7148" w:rsidRPr="00D67148" w:rsidRDefault="00D67148" w:rsidP="00D67148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D67148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2 02 15001 13 0000 150</w:t>
            </w:r>
          </w:p>
        </w:tc>
        <w:tc>
          <w:tcPr>
            <w:tcW w:w="5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7148" w:rsidRPr="00D67148" w:rsidRDefault="00D67148" w:rsidP="00D6714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D67148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</w:tr>
      <w:tr w:rsidR="00D67148" w:rsidRPr="00D67148" w:rsidTr="00D67148">
        <w:trPr>
          <w:trHeight w:val="1118"/>
        </w:trPr>
        <w:tc>
          <w:tcPr>
            <w:tcW w:w="1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7148" w:rsidRPr="00D67148" w:rsidRDefault="00D67148" w:rsidP="00D67148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D67148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907</w:t>
            </w:r>
          </w:p>
        </w:tc>
        <w:tc>
          <w:tcPr>
            <w:tcW w:w="3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7148" w:rsidRPr="00D67148" w:rsidRDefault="00D67148" w:rsidP="00D67148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D67148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2 02 20077 13 0000 150</w:t>
            </w:r>
          </w:p>
        </w:tc>
        <w:tc>
          <w:tcPr>
            <w:tcW w:w="5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7148" w:rsidRPr="00D67148" w:rsidRDefault="00D67148" w:rsidP="00D6714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D67148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Субсидия бюджетам городских поселений на софинансирование капитальных вложений в объекты муниципальной собственности</w:t>
            </w:r>
          </w:p>
        </w:tc>
      </w:tr>
      <w:tr w:rsidR="00D67148" w:rsidRPr="00D67148" w:rsidTr="00D67148">
        <w:trPr>
          <w:trHeight w:val="552"/>
        </w:trPr>
        <w:tc>
          <w:tcPr>
            <w:tcW w:w="1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7148" w:rsidRPr="00D67148" w:rsidRDefault="00D67148" w:rsidP="00D67148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D67148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907</w:t>
            </w:r>
          </w:p>
        </w:tc>
        <w:tc>
          <w:tcPr>
            <w:tcW w:w="3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7148" w:rsidRPr="00D67148" w:rsidRDefault="00D67148" w:rsidP="00D67148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D67148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1 17 01050 13 0000 180</w:t>
            </w:r>
          </w:p>
        </w:tc>
        <w:tc>
          <w:tcPr>
            <w:tcW w:w="5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7148" w:rsidRPr="00D67148" w:rsidRDefault="00D67148" w:rsidP="00D6714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D67148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Невыясненные поступлени, зачисляемые в бюджеты городских поселений</w:t>
            </w:r>
          </w:p>
        </w:tc>
      </w:tr>
    </w:tbl>
    <w:p w:rsidR="005B671B" w:rsidRPr="004411C1" w:rsidRDefault="005B671B" w:rsidP="005B671B">
      <w:pPr>
        <w:pStyle w:val="a3"/>
        <w:jc w:val="right"/>
        <w:rPr>
          <w:sz w:val="24"/>
          <w:szCs w:val="24"/>
        </w:rPr>
      </w:pPr>
    </w:p>
    <w:p w:rsidR="00D67148" w:rsidRPr="00D67148" w:rsidRDefault="00D67148" w:rsidP="00D67148">
      <w:pPr>
        <w:pStyle w:val="af3"/>
        <w:rPr>
          <w:szCs w:val="24"/>
        </w:rPr>
      </w:pPr>
      <w:r w:rsidRPr="00D67148">
        <w:rPr>
          <w:szCs w:val="24"/>
        </w:rPr>
        <w:t>РОССИЙСКАЯ ФЕДЕРАЦИЯ</w:t>
      </w:r>
    </w:p>
    <w:p w:rsidR="00D67148" w:rsidRPr="00D67148" w:rsidRDefault="00D67148" w:rsidP="00D67148">
      <w:pPr>
        <w:jc w:val="center"/>
        <w:rPr>
          <w:b/>
        </w:rPr>
      </w:pPr>
      <w:r w:rsidRPr="00D67148">
        <w:rPr>
          <w:b/>
        </w:rPr>
        <w:t>ИРКУТСКАЯ ОБЛАСТЬ</w:t>
      </w:r>
    </w:p>
    <w:p w:rsidR="00D67148" w:rsidRDefault="00D67148" w:rsidP="00D67148">
      <w:pPr>
        <w:jc w:val="center"/>
        <w:rPr>
          <w:b/>
          <w:bCs/>
          <w:kern w:val="28"/>
        </w:rPr>
      </w:pPr>
      <w:r w:rsidRPr="00D67148">
        <w:rPr>
          <w:b/>
          <w:bCs/>
          <w:kern w:val="28"/>
        </w:rPr>
        <w:t>МАМСКО-ЧУЙСКИЙ РАЙОН</w:t>
      </w:r>
    </w:p>
    <w:p w:rsidR="00D67148" w:rsidRPr="00D67148" w:rsidRDefault="00D67148" w:rsidP="00D67148">
      <w:pPr>
        <w:jc w:val="center"/>
        <w:rPr>
          <w:b/>
          <w:bCs/>
          <w:kern w:val="28"/>
        </w:rPr>
      </w:pPr>
      <w:r w:rsidRPr="00D67148">
        <w:rPr>
          <w:b/>
        </w:rPr>
        <w:t>АДМИНИСТРАЦИЯ</w:t>
      </w:r>
    </w:p>
    <w:p w:rsidR="00D67148" w:rsidRPr="00D67148" w:rsidRDefault="00D67148" w:rsidP="00D67148">
      <w:pPr>
        <w:jc w:val="center"/>
        <w:rPr>
          <w:b/>
        </w:rPr>
      </w:pPr>
      <w:r w:rsidRPr="00D67148">
        <w:rPr>
          <w:b/>
        </w:rPr>
        <w:t>ЛУГОВСКОГО ГОРОДСКОГО  ПОСЕЛЕНИЯ</w:t>
      </w:r>
    </w:p>
    <w:p w:rsidR="00D67148" w:rsidRPr="00D67148" w:rsidRDefault="00D67148" w:rsidP="00D67148">
      <w:pPr>
        <w:jc w:val="center"/>
        <w:rPr>
          <w:b/>
        </w:rPr>
      </w:pPr>
      <w:r w:rsidRPr="00D67148">
        <w:rPr>
          <w:b/>
        </w:rPr>
        <w:t>ПОСТАНОВЛЕНИЕ</w:t>
      </w:r>
    </w:p>
    <w:p w:rsidR="00D67148" w:rsidRPr="00D67148" w:rsidRDefault="00D67148" w:rsidP="00D67148">
      <w:pPr>
        <w:pStyle w:val="2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D6714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16 декабря 2021 года  </w:t>
      </w:r>
      <w:r w:rsidRPr="00D67148">
        <w:rPr>
          <w:rFonts w:ascii="Times New Roman" w:hAnsi="Times New Roman" w:cs="Times New Roman"/>
          <w:b w:val="0"/>
          <w:color w:val="auto"/>
          <w:sz w:val="24"/>
          <w:szCs w:val="24"/>
        </w:rPr>
        <w:tab/>
        <w:t xml:space="preserve">                п. Луговский </w:t>
      </w:r>
      <w:r w:rsidRPr="00D67148"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 w:rsidRPr="00D67148"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 w:rsidRPr="00D67148">
        <w:rPr>
          <w:rFonts w:ascii="Times New Roman" w:hAnsi="Times New Roman" w:cs="Times New Roman"/>
          <w:b w:val="0"/>
          <w:color w:val="auto"/>
          <w:sz w:val="24"/>
          <w:szCs w:val="24"/>
        </w:rPr>
        <w:tab/>
        <w:t xml:space="preserve">                  № 63</w:t>
      </w:r>
    </w:p>
    <w:p w:rsidR="00D67148" w:rsidRPr="00D67148" w:rsidRDefault="00D67148" w:rsidP="00D67148">
      <w:pPr>
        <w:pStyle w:val="a3"/>
        <w:rPr>
          <w:b/>
          <w:sz w:val="24"/>
          <w:szCs w:val="24"/>
        </w:rPr>
      </w:pPr>
    </w:p>
    <w:p w:rsidR="00D67148" w:rsidRPr="00D67148" w:rsidRDefault="00D67148" w:rsidP="00D67148">
      <w:pPr>
        <w:pStyle w:val="a3"/>
        <w:jc w:val="center"/>
        <w:rPr>
          <w:b/>
          <w:sz w:val="24"/>
          <w:szCs w:val="24"/>
        </w:rPr>
      </w:pPr>
      <w:r w:rsidRPr="00D67148">
        <w:rPr>
          <w:b/>
          <w:sz w:val="24"/>
          <w:szCs w:val="24"/>
        </w:rPr>
        <w:t>О ВНЕСЕНИИ ИЗМЕНЕНИЙ В ПОСТАНОВЛЕНИЕ АДМИНИСТРАЦИИ ЛУГОВСКОГО ГОРОДСКОГО ПОСЕЛЕНИЯ ОТ 05.02.2021 ГОДА № 7 «ОБ УТВЕРЖДЕНИИ ПЛАНА-ГРАФИКА РАЗМЕЩЕНИЯ ЗАКАЗОВ НА ПОСТАВКИ ТОВАРОВ, ВЫПОЛНЕНИЕ РАБОТ, ОКАЗАНИЕ УСЛУГ ДЛЯ НУЖД АДМИНИСТРАЦИИ ЛУГОВСКОГО ГОРОДСКОГО ПОСЕЛЕНИЯ НА 2021 ГОД»</w:t>
      </w:r>
    </w:p>
    <w:p w:rsidR="00D67148" w:rsidRPr="00D67148" w:rsidRDefault="00D67148" w:rsidP="00D67148">
      <w:pPr>
        <w:pStyle w:val="a3"/>
        <w:jc w:val="center"/>
        <w:rPr>
          <w:b/>
          <w:sz w:val="24"/>
          <w:szCs w:val="24"/>
        </w:rPr>
      </w:pPr>
    </w:p>
    <w:p w:rsidR="00D67148" w:rsidRPr="00D67148" w:rsidRDefault="00D67148" w:rsidP="00D67148">
      <w:pPr>
        <w:pStyle w:val="a3"/>
        <w:jc w:val="both"/>
        <w:rPr>
          <w:sz w:val="24"/>
          <w:szCs w:val="24"/>
        </w:rPr>
      </w:pPr>
      <w:r w:rsidRPr="00D67148">
        <w:rPr>
          <w:sz w:val="24"/>
          <w:szCs w:val="24"/>
        </w:rPr>
        <w:tab/>
        <w:t>В соответствии с  Федеральным законом от 06.10.2003 года № 131-ФЗ «Об общих принципах организации местного самоуправления в Российской Федерации»,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совместному приказу Минэкономразвития России и Федерального казначейства «Об утверждении порядка размещения на официальном сайте планов-графиков размещения заказа на поставки товаров, выполнение работ, оказание услуг для нужд заказчиков и формы планов – графиков размещения заказа на поставки товаров, выполнение работ, оказание услуг для нужд заказчиков» от 27.12.2011 г. № 761/20н, решения Думы Луговского городского поселения от 25 декабря 2019 №29 «О бюджете Луговского городского поселения на 2020 год и плановый период 2021-2022гг», руководствуясь Уставом Луговского муниципального образования, администрация  Луговского городского поселения.</w:t>
      </w:r>
    </w:p>
    <w:p w:rsidR="00D67148" w:rsidRPr="00D67148" w:rsidRDefault="00D67148" w:rsidP="00D67148">
      <w:pPr>
        <w:pStyle w:val="a3"/>
        <w:jc w:val="both"/>
        <w:rPr>
          <w:sz w:val="24"/>
          <w:szCs w:val="24"/>
        </w:rPr>
      </w:pPr>
    </w:p>
    <w:p w:rsidR="00D67148" w:rsidRPr="00D67148" w:rsidRDefault="00D67148" w:rsidP="00D67148">
      <w:pPr>
        <w:pStyle w:val="a3"/>
        <w:jc w:val="center"/>
        <w:rPr>
          <w:b/>
          <w:sz w:val="24"/>
          <w:szCs w:val="24"/>
        </w:rPr>
      </w:pPr>
      <w:r w:rsidRPr="00D67148">
        <w:rPr>
          <w:b/>
          <w:sz w:val="24"/>
          <w:szCs w:val="24"/>
        </w:rPr>
        <w:t>ПОСТАНОВЛЯЕТ:</w:t>
      </w:r>
    </w:p>
    <w:p w:rsidR="00D67148" w:rsidRPr="00D67148" w:rsidRDefault="00D67148" w:rsidP="00D67148">
      <w:pPr>
        <w:pStyle w:val="a3"/>
        <w:jc w:val="center"/>
        <w:rPr>
          <w:sz w:val="24"/>
          <w:szCs w:val="24"/>
        </w:rPr>
      </w:pPr>
    </w:p>
    <w:p w:rsidR="00D67148" w:rsidRPr="00D67148" w:rsidRDefault="00D67148" w:rsidP="00D67148">
      <w:pPr>
        <w:pStyle w:val="a3"/>
        <w:numPr>
          <w:ilvl w:val="0"/>
          <w:numId w:val="14"/>
        </w:numPr>
        <w:jc w:val="both"/>
        <w:rPr>
          <w:sz w:val="24"/>
          <w:szCs w:val="24"/>
        </w:rPr>
      </w:pPr>
      <w:r w:rsidRPr="00D67148">
        <w:rPr>
          <w:sz w:val="24"/>
          <w:szCs w:val="24"/>
        </w:rPr>
        <w:lastRenderedPageBreak/>
        <w:t>Внести изменения в приложение к постановлению администрации Луговского городского поселения от 16.11.2021 года № 60 «О внесении изменений в постановление от 05.02.2021 года № 7 «Об утверждении плана - графика размещения заказов на поставки товаров, выполнение работ, оказание услуг для нужд администрации Луговского городского поселения на 2021 год» изложив его в новой редакции (приложение).</w:t>
      </w:r>
    </w:p>
    <w:p w:rsidR="00D67148" w:rsidRPr="00D67148" w:rsidRDefault="00D67148" w:rsidP="00D67148">
      <w:pPr>
        <w:pStyle w:val="a3"/>
        <w:numPr>
          <w:ilvl w:val="0"/>
          <w:numId w:val="14"/>
        </w:numPr>
        <w:ind w:left="0" w:firstLine="426"/>
        <w:jc w:val="both"/>
        <w:rPr>
          <w:sz w:val="24"/>
          <w:szCs w:val="24"/>
        </w:rPr>
      </w:pPr>
      <w:r w:rsidRPr="00D67148">
        <w:rPr>
          <w:sz w:val="24"/>
          <w:szCs w:val="24"/>
        </w:rPr>
        <w:t>Обеспечить своевременное внесение изменений в план - график на поставки товаров, выполнение работ, оказание услуг для нужд администрации Луговского городского поселения на 2021 год в ЕИС.</w:t>
      </w:r>
    </w:p>
    <w:p w:rsidR="00D67148" w:rsidRPr="00D67148" w:rsidRDefault="00D67148" w:rsidP="00D67148">
      <w:pPr>
        <w:pStyle w:val="a3"/>
        <w:numPr>
          <w:ilvl w:val="0"/>
          <w:numId w:val="14"/>
        </w:numPr>
        <w:jc w:val="both"/>
        <w:rPr>
          <w:sz w:val="24"/>
          <w:szCs w:val="24"/>
        </w:rPr>
      </w:pPr>
      <w:r w:rsidRPr="00D67148">
        <w:rPr>
          <w:sz w:val="24"/>
          <w:szCs w:val="24"/>
        </w:rPr>
        <w:t>Контроль за исполнением данного постановления оставляю за собой.</w:t>
      </w:r>
    </w:p>
    <w:p w:rsidR="00D67148" w:rsidRPr="00D67148" w:rsidRDefault="00D67148" w:rsidP="00D67148">
      <w:pPr>
        <w:pStyle w:val="a3"/>
        <w:jc w:val="both"/>
        <w:rPr>
          <w:sz w:val="24"/>
          <w:szCs w:val="24"/>
        </w:rPr>
      </w:pPr>
    </w:p>
    <w:p w:rsidR="00D67148" w:rsidRPr="00D67148" w:rsidRDefault="00D67148" w:rsidP="00D67148">
      <w:pPr>
        <w:pStyle w:val="a3"/>
        <w:jc w:val="both"/>
        <w:rPr>
          <w:sz w:val="24"/>
          <w:szCs w:val="24"/>
        </w:rPr>
      </w:pPr>
      <w:r w:rsidRPr="00D67148">
        <w:rPr>
          <w:sz w:val="24"/>
          <w:szCs w:val="24"/>
        </w:rPr>
        <w:t xml:space="preserve">Глава Луговского городского поселения                                     </w:t>
      </w:r>
      <w:r>
        <w:rPr>
          <w:sz w:val="24"/>
          <w:szCs w:val="24"/>
        </w:rPr>
        <w:t xml:space="preserve">                             </w:t>
      </w:r>
      <w:r w:rsidRPr="00D67148">
        <w:rPr>
          <w:sz w:val="24"/>
          <w:szCs w:val="24"/>
        </w:rPr>
        <w:t xml:space="preserve">А.А.Попов </w:t>
      </w:r>
    </w:p>
    <w:p w:rsidR="00D67148" w:rsidRDefault="00D67148" w:rsidP="00D67148">
      <w:pPr>
        <w:pStyle w:val="a3"/>
        <w:jc w:val="center"/>
        <w:rPr>
          <w:b/>
          <w:sz w:val="28"/>
          <w:szCs w:val="28"/>
        </w:rPr>
      </w:pPr>
    </w:p>
    <w:p w:rsidR="00D67148" w:rsidRPr="00D67148" w:rsidRDefault="00D67148" w:rsidP="00D67148">
      <w:pPr>
        <w:pStyle w:val="a3"/>
        <w:jc w:val="center"/>
        <w:rPr>
          <w:b/>
          <w:sz w:val="24"/>
          <w:szCs w:val="24"/>
        </w:rPr>
      </w:pPr>
      <w:r w:rsidRPr="00D67148">
        <w:rPr>
          <w:b/>
          <w:sz w:val="24"/>
          <w:szCs w:val="24"/>
        </w:rPr>
        <w:t>РОССИЙСКАЯ ФЕДЕРАЦИЯ</w:t>
      </w:r>
    </w:p>
    <w:p w:rsidR="00D67148" w:rsidRPr="00D67148" w:rsidRDefault="00D67148" w:rsidP="00D67148">
      <w:pPr>
        <w:pStyle w:val="a3"/>
        <w:jc w:val="center"/>
        <w:rPr>
          <w:b/>
          <w:sz w:val="24"/>
          <w:szCs w:val="24"/>
        </w:rPr>
      </w:pPr>
      <w:r w:rsidRPr="00D67148">
        <w:rPr>
          <w:b/>
          <w:sz w:val="24"/>
          <w:szCs w:val="24"/>
        </w:rPr>
        <w:t>ИРКУТСКАЯ ОБЛАСТЬ</w:t>
      </w:r>
    </w:p>
    <w:p w:rsidR="00D67148" w:rsidRPr="00D67148" w:rsidRDefault="00D67148" w:rsidP="00D67148">
      <w:pPr>
        <w:pStyle w:val="a3"/>
        <w:jc w:val="center"/>
        <w:rPr>
          <w:b/>
          <w:sz w:val="24"/>
          <w:szCs w:val="24"/>
        </w:rPr>
      </w:pPr>
      <w:r w:rsidRPr="00D67148">
        <w:rPr>
          <w:b/>
          <w:sz w:val="24"/>
          <w:szCs w:val="24"/>
        </w:rPr>
        <w:t xml:space="preserve">МАМСКО-ЧУЙСКИЙ РАЙОН </w:t>
      </w:r>
    </w:p>
    <w:p w:rsidR="00D67148" w:rsidRPr="00D67148" w:rsidRDefault="00D67148" w:rsidP="00D67148">
      <w:pPr>
        <w:pStyle w:val="a3"/>
        <w:jc w:val="center"/>
        <w:rPr>
          <w:b/>
          <w:sz w:val="24"/>
          <w:szCs w:val="24"/>
        </w:rPr>
      </w:pPr>
      <w:r w:rsidRPr="00D67148">
        <w:rPr>
          <w:b/>
          <w:sz w:val="24"/>
          <w:szCs w:val="24"/>
        </w:rPr>
        <w:t>АДМИНИСТРАЦИЯ</w:t>
      </w:r>
    </w:p>
    <w:p w:rsidR="00D67148" w:rsidRPr="00D67148" w:rsidRDefault="00D67148" w:rsidP="00D67148">
      <w:pPr>
        <w:pStyle w:val="a3"/>
        <w:jc w:val="center"/>
        <w:rPr>
          <w:b/>
          <w:sz w:val="24"/>
          <w:szCs w:val="24"/>
        </w:rPr>
      </w:pPr>
      <w:r w:rsidRPr="00D67148">
        <w:rPr>
          <w:b/>
          <w:sz w:val="24"/>
          <w:szCs w:val="24"/>
        </w:rPr>
        <w:t>ЛУГОВСКОГО ГОРОДСКОГО ПОСЕЛЕНИЯ</w:t>
      </w:r>
    </w:p>
    <w:p w:rsidR="00D67148" w:rsidRPr="00D67148" w:rsidRDefault="00D67148" w:rsidP="00D67148">
      <w:pPr>
        <w:pStyle w:val="a3"/>
        <w:jc w:val="center"/>
        <w:rPr>
          <w:b/>
          <w:sz w:val="24"/>
          <w:szCs w:val="24"/>
        </w:rPr>
      </w:pPr>
      <w:r w:rsidRPr="00D67148">
        <w:rPr>
          <w:b/>
          <w:sz w:val="24"/>
          <w:szCs w:val="24"/>
        </w:rPr>
        <w:t>ПОСТАНОВЛЕНИЕ</w:t>
      </w:r>
    </w:p>
    <w:p w:rsidR="00D67148" w:rsidRPr="00D67148" w:rsidRDefault="00D67148" w:rsidP="00D67148">
      <w:pPr>
        <w:pStyle w:val="a3"/>
        <w:jc w:val="center"/>
        <w:rPr>
          <w:b/>
          <w:sz w:val="24"/>
          <w:szCs w:val="24"/>
        </w:rPr>
      </w:pPr>
    </w:p>
    <w:p w:rsidR="00D67148" w:rsidRPr="00D67148" w:rsidRDefault="00D67148" w:rsidP="00D67148">
      <w:pPr>
        <w:pStyle w:val="a3"/>
        <w:rPr>
          <w:sz w:val="24"/>
          <w:szCs w:val="24"/>
        </w:rPr>
      </w:pPr>
      <w:r w:rsidRPr="00D67148">
        <w:rPr>
          <w:sz w:val="24"/>
          <w:szCs w:val="24"/>
        </w:rPr>
        <w:t xml:space="preserve">21 декабря 2021 года                                                                                    </w:t>
      </w:r>
      <w:r>
        <w:rPr>
          <w:sz w:val="24"/>
          <w:szCs w:val="24"/>
        </w:rPr>
        <w:t xml:space="preserve">                 </w:t>
      </w:r>
      <w:r w:rsidRPr="00D67148">
        <w:rPr>
          <w:sz w:val="24"/>
          <w:szCs w:val="24"/>
        </w:rPr>
        <w:t xml:space="preserve">     №64</w:t>
      </w:r>
    </w:p>
    <w:p w:rsidR="00D67148" w:rsidRPr="00D67148" w:rsidRDefault="00D67148" w:rsidP="00D67148">
      <w:pPr>
        <w:pStyle w:val="a3"/>
        <w:jc w:val="center"/>
        <w:rPr>
          <w:sz w:val="24"/>
          <w:szCs w:val="24"/>
        </w:rPr>
      </w:pPr>
      <w:r w:rsidRPr="00D67148">
        <w:rPr>
          <w:sz w:val="24"/>
          <w:szCs w:val="24"/>
        </w:rPr>
        <w:t>п. Луговский</w:t>
      </w:r>
    </w:p>
    <w:p w:rsidR="00D67148" w:rsidRPr="00D67148" w:rsidRDefault="00D67148" w:rsidP="00D67148">
      <w:pPr>
        <w:pStyle w:val="a3"/>
        <w:jc w:val="center"/>
        <w:rPr>
          <w:b/>
          <w:sz w:val="24"/>
          <w:szCs w:val="24"/>
        </w:rPr>
      </w:pPr>
    </w:p>
    <w:p w:rsidR="00D67148" w:rsidRPr="00D67148" w:rsidRDefault="00D67148" w:rsidP="00D67148">
      <w:pPr>
        <w:pStyle w:val="a3"/>
        <w:jc w:val="center"/>
        <w:rPr>
          <w:b/>
          <w:sz w:val="24"/>
          <w:szCs w:val="24"/>
        </w:rPr>
      </w:pPr>
      <w:r w:rsidRPr="00D67148">
        <w:rPr>
          <w:b/>
          <w:sz w:val="24"/>
          <w:szCs w:val="24"/>
        </w:rPr>
        <w:t>О ВНЕСЕНИИ ИЗМЕНЕНИЙ В ПОСТАНОВЛЕНИЕ АДМИНИСТРАЦИ ЛУГОВСКОГО ГОРОДСКОГО ПОСЕЛЕНИЯ ОТ 16 ЯНВАРЯ 2012 ГОДА №4 «О СОЗДАНИИ КОМИССИИ ПО ПРЕДУПРЕЖДЕНИЮ И ЛИКВИДАЦИИ ЧРЕЗВЫЧАЙНЫХ СИТУАЦИЙ И ОБЕСПЕЧЕНИЮ ПОЖАРНОЙ БЕЗОПАСНОСТИ НА ТЕРРИТОРИИ ЛУГОВСКОГО МУНИЦИПАЛЬНОГО ОБРАЗОВАНИЯ»</w:t>
      </w:r>
    </w:p>
    <w:p w:rsidR="00D67148" w:rsidRPr="00D67148" w:rsidRDefault="00D67148" w:rsidP="00D67148">
      <w:pPr>
        <w:pStyle w:val="a3"/>
        <w:rPr>
          <w:sz w:val="24"/>
          <w:szCs w:val="24"/>
        </w:rPr>
      </w:pPr>
    </w:p>
    <w:p w:rsidR="00D67148" w:rsidRPr="00D67148" w:rsidRDefault="00D67148" w:rsidP="00D67148">
      <w:pPr>
        <w:pStyle w:val="a3"/>
        <w:ind w:firstLine="709"/>
        <w:jc w:val="both"/>
        <w:rPr>
          <w:sz w:val="24"/>
          <w:szCs w:val="24"/>
        </w:rPr>
      </w:pPr>
      <w:r w:rsidRPr="00D67148">
        <w:rPr>
          <w:sz w:val="24"/>
          <w:szCs w:val="24"/>
        </w:rPr>
        <w:t>В соответствии с Федеральным законом от 21.12.1994 г. №68-ФЗ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30.12.2003г. №794 «О единой государственной системе предупреждения и ликвидации чрезвычайных ситуаций», руководствуясь Уставом Луговского муниципального образования, администрация Луговского городского поселения</w:t>
      </w:r>
    </w:p>
    <w:p w:rsidR="00D67148" w:rsidRPr="00D67148" w:rsidRDefault="00D67148" w:rsidP="00D67148">
      <w:pPr>
        <w:pStyle w:val="a3"/>
        <w:rPr>
          <w:sz w:val="24"/>
          <w:szCs w:val="24"/>
        </w:rPr>
      </w:pPr>
    </w:p>
    <w:p w:rsidR="00D67148" w:rsidRPr="00D67148" w:rsidRDefault="00D67148" w:rsidP="00D67148">
      <w:pPr>
        <w:pStyle w:val="a3"/>
        <w:jc w:val="center"/>
        <w:rPr>
          <w:b/>
          <w:sz w:val="24"/>
          <w:szCs w:val="24"/>
        </w:rPr>
      </w:pPr>
      <w:r w:rsidRPr="00D67148">
        <w:rPr>
          <w:b/>
          <w:sz w:val="24"/>
          <w:szCs w:val="24"/>
        </w:rPr>
        <w:t>ПОСТАНОВЛЯЕТ:</w:t>
      </w:r>
    </w:p>
    <w:p w:rsidR="00D67148" w:rsidRPr="00D67148" w:rsidRDefault="00D67148" w:rsidP="00D67148">
      <w:pPr>
        <w:pStyle w:val="a3"/>
        <w:jc w:val="center"/>
        <w:rPr>
          <w:b/>
          <w:sz w:val="24"/>
          <w:szCs w:val="24"/>
        </w:rPr>
      </w:pPr>
    </w:p>
    <w:p w:rsidR="00D67148" w:rsidRPr="00D67148" w:rsidRDefault="00D67148" w:rsidP="00D67148">
      <w:pPr>
        <w:pStyle w:val="a3"/>
        <w:numPr>
          <w:ilvl w:val="0"/>
          <w:numId w:val="15"/>
        </w:numPr>
        <w:jc w:val="both"/>
        <w:rPr>
          <w:sz w:val="24"/>
          <w:szCs w:val="24"/>
        </w:rPr>
      </w:pPr>
      <w:r w:rsidRPr="00D67148">
        <w:rPr>
          <w:sz w:val="24"/>
          <w:szCs w:val="24"/>
        </w:rPr>
        <w:t>Внести изменение в приложение №2 к постановлению администрации Луговского городского поселения от 16 января 2012 года №4 «О создании комиссии по предупреждению и ликвидации чрезвычайных ситуаций и обеспечению пожарной безопасности на территории Луговского муниципального образования», изложив его в новой редакции в приложении к данному постановлению.</w:t>
      </w:r>
    </w:p>
    <w:p w:rsidR="00D67148" w:rsidRPr="00D67148" w:rsidRDefault="00D67148" w:rsidP="00D67148">
      <w:pPr>
        <w:pStyle w:val="a3"/>
        <w:numPr>
          <w:ilvl w:val="0"/>
          <w:numId w:val="15"/>
        </w:numPr>
        <w:jc w:val="both"/>
        <w:rPr>
          <w:sz w:val="24"/>
          <w:szCs w:val="24"/>
        </w:rPr>
      </w:pPr>
      <w:r w:rsidRPr="00D67148">
        <w:rPr>
          <w:sz w:val="24"/>
          <w:szCs w:val="24"/>
        </w:rPr>
        <w:t>Считать  утратившим  силу  постановление  администрации Луговского городского поселения от 05.10.2020г. №44 «О внесении изменений в постановление администрации Луговского городского поселения от 16 января 2012 года №4»</w:t>
      </w:r>
      <w:r w:rsidRPr="00D67148">
        <w:rPr>
          <w:b/>
          <w:sz w:val="24"/>
          <w:szCs w:val="24"/>
        </w:rPr>
        <w:t xml:space="preserve"> </w:t>
      </w:r>
      <w:r w:rsidRPr="00D67148">
        <w:rPr>
          <w:sz w:val="24"/>
          <w:szCs w:val="24"/>
        </w:rPr>
        <w:t>«О создании комиссии по предупреждению и ликвидации чрезвычайных ситуаций и обеспечению пожарной безопасности на территории Луговского муниципального образования».</w:t>
      </w:r>
    </w:p>
    <w:p w:rsidR="00D67148" w:rsidRPr="00D67148" w:rsidRDefault="00D67148" w:rsidP="00D67148">
      <w:pPr>
        <w:pStyle w:val="a3"/>
        <w:numPr>
          <w:ilvl w:val="0"/>
          <w:numId w:val="15"/>
        </w:numPr>
        <w:jc w:val="both"/>
        <w:rPr>
          <w:sz w:val="24"/>
          <w:szCs w:val="24"/>
        </w:rPr>
      </w:pPr>
      <w:r w:rsidRPr="00D67148">
        <w:rPr>
          <w:sz w:val="24"/>
          <w:szCs w:val="24"/>
        </w:rPr>
        <w:t xml:space="preserve">Опубликовать данное постановление в установленном порядке. </w:t>
      </w:r>
    </w:p>
    <w:p w:rsidR="00D67148" w:rsidRPr="00D67148" w:rsidRDefault="00D67148" w:rsidP="00D67148">
      <w:pPr>
        <w:pStyle w:val="a3"/>
        <w:numPr>
          <w:ilvl w:val="0"/>
          <w:numId w:val="15"/>
        </w:numPr>
        <w:jc w:val="both"/>
        <w:rPr>
          <w:sz w:val="24"/>
          <w:szCs w:val="24"/>
        </w:rPr>
      </w:pPr>
      <w:r w:rsidRPr="00D67148">
        <w:rPr>
          <w:sz w:val="24"/>
          <w:szCs w:val="24"/>
        </w:rPr>
        <w:t>Контроль за исполнением данного постановления оставляю за собой.</w:t>
      </w:r>
    </w:p>
    <w:p w:rsidR="00D67148" w:rsidRPr="00D67148" w:rsidRDefault="00D67148" w:rsidP="00D67148">
      <w:pPr>
        <w:pStyle w:val="a3"/>
        <w:rPr>
          <w:sz w:val="24"/>
          <w:szCs w:val="24"/>
        </w:rPr>
      </w:pPr>
    </w:p>
    <w:p w:rsidR="00D67148" w:rsidRDefault="00D67148" w:rsidP="00D67148">
      <w:pPr>
        <w:pStyle w:val="a3"/>
        <w:rPr>
          <w:sz w:val="24"/>
          <w:szCs w:val="24"/>
        </w:rPr>
      </w:pPr>
      <w:r w:rsidRPr="00D67148">
        <w:rPr>
          <w:sz w:val="24"/>
          <w:szCs w:val="24"/>
        </w:rPr>
        <w:lastRenderedPageBreak/>
        <w:t xml:space="preserve">Глава Луговского городского поселения                                       </w:t>
      </w:r>
      <w:r>
        <w:rPr>
          <w:sz w:val="24"/>
          <w:szCs w:val="24"/>
        </w:rPr>
        <w:t xml:space="preserve">       </w:t>
      </w:r>
      <w:r w:rsidRPr="00D67148">
        <w:rPr>
          <w:sz w:val="24"/>
          <w:szCs w:val="24"/>
        </w:rPr>
        <w:t>А.А. Попов</w:t>
      </w:r>
    </w:p>
    <w:p w:rsidR="00D67148" w:rsidRPr="00D67148" w:rsidRDefault="00D67148" w:rsidP="00D67148">
      <w:pPr>
        <w:pStyle w:val="a3"/>
        <w:rPr>
          <w:sz w:val="24"/>
          <w:szCs w:val="24"/>
        </w:rPr>
      </w:pPr>
    </w:p>
    <w:p w:rsidR="00D67148" w:rsidRPr="00D67148" w:rsidRDefault="00D67148" w:rsidP="00D67148">
      <w:pPr>
        <w:pStyle w:val="a3"/>
        <w:jc w:val="right"/>
        <w:rPr>
          <w:sz w:val="24"/>
          <w:szCs w:val="24"/>
        </w:rPr>
      </w:pPr>
      <w:r w:rsidRPr="00D67148">
        <w:rPr>
          <w:sz w:val="24"/>
          <w:szCs w:val="24"/>
        </w:rPr>
        <w:t>Приложение</w:t>
      </w:r>
    </w:p>
    <w:p w:rsidR="00D67148" w:rsidRPr="00D67148" w:rsidRDefault="00D67148" w:rsidP="00D67148">
      <w:pPr>
        <w:pStyle w:val="a3"/>
        <w:jc w:val="right"/>
        <w:rPr>
          <w:sz w:val="24"/>
          <w:szCs w:val="24"/>
        </w:rPr>
      </w:pPr>
      <w:r w:rsidRPr="00D67148">
        <w:rPr>
          <w:sz w:val="24"/>
          <w:szCs w:val="24"/>
        </w:rPr>
        <w:t>к постановлению администрации поселения</w:t>
      </w:r>
    </w:p>
    <w:p w:rsidR="00D67148" w:rsidRPr="00D67148" w:rsidRDefault="00D67148" w:rsidP="00D67148">
      <w:pPr>
        <w:pStyle w:val="a3"/>
        <w:jc w:val="right"/>
        <w:rPr>
          <w:sz w:val="24"/>
          <w:szCs w:val="24"/>
        </w:rPr>
      </w:pPr>
      <w:r w:rsidRPr="00D67148">
        <w:rPr>
          <w:sz w:val="24"/>
          <w:szCs w:val="24"/>
        </w:rPr>
        <w:t>от 21.12.2021г. №64</w:t>
      </w:r>
    </w:p>
    <w:p w:rsidR="00D67148" w:rsidRPr="00D67148" w:rsidRDefault="00D67148" w:rsidP="00D67148">
      <w:pPr>
        <w:pStyle w:val="a3"/>
        <w:rPr>
          <w:b/>
          <w:sz w:val="24"/>
          <w:szCs w:val="24"/>
        </w:rPr>
      </w:pPr>
    </w:p>
    <w:p w:rsidR="00D67148" w:rsidRPr="00D67148" w:rsidRDefault="00D67148" w:rsidP="00D67148">
      <w:pPr>
        <w:pStyle w:val="a3"/>
        <w:jc w:val="center"/>
        <w:rPr>
          <w:b/>
          <w:sz w:val="24"/>
          <w:szCs w:val="24"/>
        </w:rPr>
      </w:pPr>
      <w:r w:rsidRPr="00D67148">
        <w:rPr>
          <w:b/>
          <w:sz w:val="24"/>
          <w:szCs w:val="24"/>
        </w:rPr>
        <w:t>СОСТАВ</w:t>
      </w:r>
    </w:p>
    <w:p w:rsidR="00D67148" w:rsidRPr="00D67148" w:rsidRDefault="00D67148" w:rsidP="00D67148">
      <w:pPr>
        <w:pStyle w:val="a3"/>
        <w:jc w:val="center"/>
        <w:rPr>
          <w:b/>
          <w:sz w:val="24"/>
          <w:szCs w:val="24"/>
        </w:rPr>
      </w:pPr>
      <w:r w:rsidRPr="00D67148">
        <w:rPr>
          <w:b/>
          <w:sz w:val="24"/>
          <w:szCs w:val="24"/>
        </w:rPr>
        <w:t>КОМИССИИ ПО ПРЕДУПРЕЖДЕНИЮ И ЛИКВИДАЦИИ ЧРЕЗВЫЧАЙНЫХ СИТУАЦИЙ И ОБЕСПЕЧЕНИЮ ПОЖАРНОЙ БЕЗОПАСНОСТИ НА ТЕРРИТОРИИ ЛУГОВСКОГО МУНИЦИПАЛЬНОГО ОБРАЗОВАНИЯ</w:t>
      </w:r>
    </w:p>
    <w:p w:rsidR="00D67148" w:rsidRPr="00D67148" w:rsidRDefault="00D67148" w:rsidP="00D67148">
      <w:pPr>
        <w:pStyle w:val="a3"/>
        <w:rPr>
          <w:b/>
          <w:sz w:val="24"/>
          <w:szCs w:val="24"/>
        </w:rPr>
      </w:pPr>
    </w:p>
    <w:p w:rsidR="00D67148" w:rsidRPr="00D67148" w:rsidRDefault="00D67148" w:rsidP="00D67148">
      <w:pPr>
        <w:pStyle w:val="a3"/>
        <w:numPr>
          <w:ilvl w:val="0"/>
          <w:numId w:val="16"/>
        </w:numPr>
        <w:rPr>
          <w:sz w:val="24"/>
          <w:szCs w:val="24"/>
        </w:rPr>
      </w:pPr>
      <w:r w:rsidRPr="00D67148">
        <w:rPr>
          <w:sz w:val="24"/>
          <w:szCs w:val="24"/>
        </w:rPr>
        <w:t>Попов А.А. – глава Луговского городского поселения – председатель комиссии.</w:t>
      </w:r>
    </w:p>
    <w:p w:rsidR="00D67148" w:rsidRPr="00D67148" w:rsidRDefault="00D67148" w:rsidP="00D67148">
      <w:pPr>
        <w:pStyle w:val="a3"/>
        <w:numPr>
          <w:ilvl w:val="0"/>
          <w:numId w:val="16"/>
        </w:numPr>
        <w:rPr>
          <w:sz w:val="24"/>
          <w:szCs w:val="24"/>
        </w:rPr>
      </w:pPr>
      <w:r w:rsidRPr="00D67148">
        <w:rPr>
          <w:sz w:val="24"/>
          <w:szCs w:val="24"/>
        </w:rPr>
        <w:t>Герасимова А.С. – специалист 1 категории по информационно-техническому обеспечению и кадровой работе – секретарь комиссии;</w:t>
      </w:r>
    </w:p>
    <w:p w:rsidR="00D67148" w:rsidRPr="00D67148" w:rsidRDefault="00D67148" w:rsidP="00D67148">
      <w:pPr>
        <w:pStyle w:val="a3"/>
        <w:rPr>
          <w:sz w:val="24"/>
          <w:szCs w:val="24"/>
        </w:rPr>
      </w:pPr>
    </w:p>
    <w:p w:rsidR="00D67148" w:rsidRPr="00D67148" w:rsidRDefault="00D67148" w:rsidP="00D67148">
      <w:pPr>
        <w:pStyle w:val="a3"/>
        <w:rPr>
          <w:sz w:val="24"/>
          <w:szCs w:val="24"/>
        </w:rPr>
      </w:pPr>
      <w:r w:rsidRPr="00D67148">
        <w:rPr>
          <w:sz w:val="24"/>
          <w:szCs w:val="24"/>
        </w:rPr>
        <w:t>Члены комиссии:</w:t>
      </w:r>
    </w:p>
    <w:p w:rsidR="00D67148" w:rsidRPr="00D67148" w:rsidRDefault="00D67148" w:rsidP="00D67148">
      <w:pPr>
        <w:pStyle w:val="a3"/>
        <w:rPr>
          <w:sz w:val="24"/>
          <w:szCs w:val="24"/>
        </w:rPr>
      </w:pPr>
    </w:p>
    <w:p w:rsidR="00D67148" w:rsidRPr="00D67148" w:rsidRDefault="00D67148" w:rsidP="00D67148">
      <w:pPr>
        <w:pStyle w:val="a3"/>
        <w:numPr>
          <w:ilvl w:val="0"/>
          <w:numId w:val="16"/>
        </w:numPr>
        <w:rPr>
          <w:sz w:val="24"/>
          <w:szCs w:val="24"/>
        </w:rPr>
      </w:pPr>
      <w:r w:rsidRPr="00D67148">
        <w:rPr>
          <w:sz w:val="24"/>
          <w:szCs w:val="24"/>
        </w:rPr>
        <w:t>Хамидуллин Т.Н. – начальник ПЧ-135;</w:t>
      </w:r>
    </w:p>
    <w:p w:rsidR="00D67148" w:rsidRPr="00D67148" w:rsidRDefault="00D67148" w:rsidP="00D67148">
      <w:pPr>
        <w:pStyle w:val="a3"/>
        <w:numPr>
          <w:ilvl w:val="0"/>
          <w:numId w:val="16"/>
        </w:numPr>
        <w:rPr>
          <w:sz w:val="24"/>
          <w:szCs w:val="24"/>
        </w:rPr>
      </w:pPr>
      <w:r w:rsidRPr="00D67148">
        <w:rPr>
          <w:sz w:val="24"/>
          <w:szCs w:val="24"/>
        </w:rPr>
        <w:t>Панченко М.Т. – мастер ООО «ТеплоРесурс»;</w:t>
      </w:r>
    </w:p>
    <w:p w:rsidR="00D67148" w:rsidRPr="00D67148" w:rsidRDefault="00D67148" w:rsidP="00D67148">
      <w:pPr>
        <w:pStyle w:val="a3"/>
        <w:numPr>
          <w:ilvl w:val="0"/>
          <w:numId w:val="16"/>
        </w:numPr>
        <w:rPr>
          <w:sz w:val="24"/>
          <w:szCs w:val="24"/>
        </w:rPr>
      </w:pPr>
      <w:r w:rsidRPr="00D67148">
        <w:rPr>
          <w:sz w:val="24"/>
          <w:szCs w:val="24"/>
        </w:rPr>
        <w:t>Сафонова Г.Н. – директор МКОУ «Луговская СОШ»;</w:t>
      </w:r>
    </w:p>
    <w:p w:rsidR="00D67148" w:rsidRPr="00D67148" w:rsidRDefault="00D67148" w:rsidP="00D67148">
      <w:pPr>
        <w:pStyle w:val="a3"/>
        <w:numPr>
          <w:ilvl w:val="0"/>
          <w:numId w:val="16"/>
        </w:numPr>
        <w:rPr>
          <w:sz w:val="24"/>
          <w:szCs w:val="24"/>
        </w:rPr>
      </w:pPr>
      <w:r w:rsidRPr="00D67148">
        <w:rPr>
          <w:sz w:val="24"/>
          <w:szCs w:val="24"/>
        </w:rPr>
        <w:t>Карпова Т.Г. – заведующий ФАПом п. Луговского;</w:t>
      </w:r>
    </w:p>
    <w:p w:rsidR="00D67148" w:rsidRPr="00D67148" w:rsidRDefault="00D67148" w:rsidP="00D67148">
      <w:pPr>
        <w:pStyle w:val="a3"/>
        <w:numPr>
          <w:ilvl w:val="0"/>
          <w:numId w:val="16"/>
        </w:numPr>
        <w:rPr>
          <w:sz w:val="24"/>
          <w:szCs w:val="24"/>
        </w:rPr>
      </w:pPr>
      <w:r w:rsidRPr="00D67148">
        <w:rPr>
          <w:sz w:val="24"/>
          <w:szCs w:val="24"/>
        </w:rPr>
        <w:t>Участковый уполномоченный ОП «Дислокация пгт. Мама» МО МВД РФ «Бодайбинский»;</w:t>
      </w:r>
    </w:p>
    <w:p w:rsidR="00D67148" w:rsidRPr="00D67148" w:rsidRDefault="00D67148" w:rsidP="00D67148">
      <w:pPr>
        <w:pStyle w:val="a5"/>
        <w:numPr>
          <w:ilvl w:val="0"/>
          <w:numId w:val="16"/>
        </w:numPr>
        <w:contextualSpacing/>
      </w:pPr>
      <w:r w:rsidRPr="00D67148">
        <w:t>Зайков С.Л. – начальник 3 СЭУ «Мамско–Чуйские электрические сети» ОГУЭП «Облкоммунэнерго»;</w:t>
      </w:r>
    </w:p>
    <w:p w:rsidR="00D67148" w:rsidRPr="00D67148" w:rsidRDefault="00D67148" w:rsidP="00D67148">
      <w:pPr>
        <w:pStyle w:val="a3"/>
        <w:numPr>
          <w:ilvl w:val="0"/>
          <w:numId w:val="16"/>
        </w:numPr>
        <w:rPr>
          <w:sz w:val="24"/>
          <w:szCs w:val="24"/>
        </w:rPr>
      </w:pPr>
      <w:r w:rsidRPr="00D67148">
        <w:rPr>
          <w:sz w:val="24"/>
          <w:szCs w:val="24"/>
        </w:rPr>
        <w:t>Барсукова И.А. – культорганизатор клуба «Сибиряк»;</w:t>
      </w:r>
    </w:p>
    <w:p w:rsidR="00D67148" w:rsidRPr="00D67148" w:rsidRDefault="00D67148" w:rsidP="00D67148">
      <w:pPr>
        <w:pStyle w:val="a3"/>
        <w:numPr>
          <w:ilvl w:val="0"/>
          <w:numId w:val="16"/>
        </w:numPr>
        <w:rPr>
          <w:sz w:val="24"/>
          <w:szCs w:val="24"/>
        </w:rPr>
      </w:pPr>
      <w:r w:rsidRPr="00D67148">
        <w:rPr>
          <w:sz w:val="24"/>
          <w:szCs w:val="24"/>
        </w:rPr>
        <w:t>Батанова Н.А. – мастер МКУ «АХС»;</w:t>
      </w:r>
    </w:p>
    <w:p w:rsidR="00D67148" w:rsidRPr="00D67148" w:rsidRDefault="00D67148" w:rsidP="00D67148">
      <w:pPr>
        <w:pStyle w:val="a3"/>
        <w:numPr>
          <w:ilvl w:val="0"/>
          <w:numId w:val="16"/>
        </w:numPr>
        <w:rPr>
          <w:sz w:val="24"/>
          <w:szCs w:val="24"/>
        </w:rPr>
      </w:pPr>
      <w:r w:rsidRPr="00D67148">
        <w:rPr>
          <w:sz w:val="24"/>
          <w:szCs w:val="24"/>
        </w:rPr>
        <w:t>Чулков И.А. - мастер леса территориального отделения министерства лесного комплекса Иркутской области по Мамскому лесничеству;</w:t>
      </w:r>
    </w:p>
    <w:p w:rsidR="00D67148" w:rsidRPr="00D67148" w:rsidRDefault="00D67148" w:rsidP="00D67148">
      <w:pPr>
        <w:pStyle w:val="a3"/>
        <w:numPr>
          <w:ilvl w:val="0"/>
          <w:numId w:val="16"/>
        </w:numPr>
        <w:rPr>
          <w:sz w:val="24"/>
          <w:szCs w:val="24"/>
        </w:rPr>
      </w:pPr>
      <w:r w:rsidRPr="00D67148">
        <w:rPr>
          <w:sz w:val="24"/>
          <w:szCs w:val="24"/>
        </w:rPr>
        <w:t>Лазарева А.С. – начальник ОПС Луговский;</w:t>
      </w:r>
    </w:p>
    <w:p w:rsidR="00D67148" w:rsidRPr="00D67148" w:rsidRDefault="00D67148" w:rsidP="00D67148">
      <w:pPr>
        <w:pStyle w:val="a3"/>
        <w:numPr>
          <w:ilvl w:val="0"/>
          <w:numId w:val="16"/>
        </w:numPr>
        <w:rPr>
          <w:sz w:val="24"/>
          <w:szCs w:val="24"/>
        </w:rPr>
      </w:pPr>
      <w:r w:rsidRPr="00D67148">
        <w:rPr>
          <w:sz w:val="24"/>
          <w:szCs w:val="24"/>
        </w:rPr>
        <w:t>Попова М.В. – начальник структурного подразделения МКОУ «Луговская СОШ» детский сад «Солнышко».</w:t>
      </w:r>
    </w:p>
    <w:p w:rsidR="00D67148" w:rsidRPr="00D67148" w:rsidRDefault="00D67148" w:rsidP="00D67148">
      <w:pPr>
        <w:pStyle w:val="a3"/>
        <w:rPr>
          <w:sz w:val="24"/>
          <w:szCs w:val="24"/>
        </w:rPr>
      </w:pPr>
    </w:p>
    <w:p w:rsidR="00D67148" w:rsidRPr="00D67148" w:rsidRDefault="00D67148" w:rsidP="00D67148">
      <w:pPr>
        <w:pStyle w:val="a3"/>
        <w:jc w:val="center"/>
        <w:rPr>
          <w:b/>
          <w:sz w:val="24"/>
          <w:szCs w:val="24"/>
        </w:rPr>
      </w:pPr>
      <w:r w:rsidRPr="00D67148">
        <w:rPr>
          <w:b/>
          <w:sz w:val="24"/>
          <w:szCs w:val="24"/>
        </w:rPr>
        <w:t>РОССИЙСКАЯ ФЕДЕРАЦИЯ</w:t>
      </w:r>
    </w:p>
    <w:p w:rsidR="00D67148" w:rsidRPr="00D67148" w:rsidRDefault="00D67148" w:rsidP="00D67148">
      <w:pPr>
        <w:pStyle w:val="a3"/>
        <w:jc w:val="center"/>
        <w:rPr>
          <w:b/>
          <w:sz w:val="24"/>
          <w:szCs w:val="24"/>
        </w:rPr>
      </w:pPr>
      <w:r w:rsidRPr="00D67148">
        <w:rPr>
          <w:b/>
          <w:sz w:val="24"/>
          <w:szCs w:val="24"/>
        </w:rPr>
        <w:t>ИРКУТСКАЯ ОБЛАСТЬ</w:t>
      </w:r>
    </w:p>
    <w:p w:rsidR="00D67148" w:rsidRPr="00D67148" w:rsidRDefault="00D67148" w:rsidP="00D67148">
      <w:pPr>
        <w:pStyle w:val="a3"/>
        <w:jc w:val="center"/>
        <w:rPr>
          <w:b/>
          <w:sz w:val="24"/>
          <w:szCs w:val="24"/>
        </w:rPr>
      </w:pPr>
      <w:r w:rsidRPr="00D67148">
        <w:rPr>
          <w:b/>
          <w:sz w:val="24"/>
          <w:szCs w:val="24"/>
        </w:rPr>
        <w:t>МАМСКО-ЧУЙСКИЙ РАЙОН</w:t>
      </w:r>
    </w:p>
    <w:p w:rsidR="00D67148" w:rsidRPr="00D67148" w:rsidRDefault="00D67148" w:rsidP="00D67148">
      <w:pPr>
        <w:pStyle w:val="a3"/>
        <w:jc w:val="center"/>
        <w:rPr>
          <w:b/>
          <w:sz w:val="24"/>
          <w:szCs w:val="24"/>
        </w:rPr>
      </w:pPr>
      <w:r w:rsidRPr="00D67148">
        <w:rPr>
          <w:b/>
          <w:sz w:val="24"/>
          <w:szCs w:val="24"/>
        </w:rPr>
        <w:t>АДМИНИСТРАЦИЯ</w:t>
      </w:r>
    </w:p>
    <w:p w:rsidR="00D67148" w:rsidRPr="00D67148" w:rsidRDefault="00D67148" w:rsidP="00D67148">
      <w:pPr>
        <w:pStyle w:val="a3"/>
        <w:jc w:val="center"/>
        <w:rPr>
          <w:b/>
          <w:sz w:val="24"/>
          <w:szCs w:val="24"/>
        </w:rPr>
      </w:pPr>
      <w:r w:rsidRPr="00D67148">
        <w:rPr>
          <w:b/>
          <w:sz w:val="24"/>
          <w:szCs w:val="24"/>
        </w:rPr>
        <w:t>ЛУГОВСКОГО ГОРОДСКОГО ПОСЕЛЕНИЯ</w:t>
      </w:r>
    </w:p>
    <w:p w:rsidR="00D67148" w:rsidRPr="00D67148" w:rsidRDefault="00D67148" w:rsidP="00D67148">
      <w:pPr>
        <w:pStyle w:val="a3"/>
        <w:jc w:val="center"/>
        <w:rPr>
          <w:b/>
          <w:sz w:val="24"/>
          <w:szCs w:val="24"/>
        </w:rPr>
      </w:pPr>
      <w:r w:rsidRPr="00D67148">
        <w:rPr>
          <w:b/>
          <w:sz w:val="24"/>
          <w:szCs w:val="24"/>
        </w:rPr>
        <w:t>ПОСТАНОВЛЕНИЕ</w:t>
      </w:r>
    </w:p>
    <w:p w:rsidR="00D67148" w:rsidRPr="00D67148" w:rsidRDefault="00D67148" w:rsidP="00D67148">
      <w:pPr>
        <w:pStyle w:val="a3"/>
        <w:jc w:val="center"/>
        <w:rPr>
          <w:b/>
          <w:sz w:val="24"/>
          <w:szCs w:val="24"/>
        </w:rPr>
      </w:pPr>
    </w:p>
    <w:p w:rsidR="00D67148" w:rsidRPr="00D67148" w:rsidRDefault="00D67148" w:rsidP="00D67148">
      <w:pPr>
        <w:pStyle w:val="a3"/>
        <w:rPr>
          <w:sz w:val="24"/>
          <w:szCs w:val="24"/>
        </w:rPr>
      </w:pPr>
      <w:r w:rsidRPr="00D67148">
        <w:rPr>
          <w:sz w:val="24"/>
          <w:szCs w:val="24"/>
        </w:rPr>
        <w:t xml:space="preserve">21 декабря 2021 года                                                                                     </w:t>
      </w:r>
      <w:r>
        <w:rPr>
          <w:sz w:val="24"/>
          <w:szCs w:val="24"/>
        </w:rPr>
        <w:t xml:space="preserve">                  </w:t>
      </w:r>
      <w:r w:rsidRPr="00D67148">
        <w:rPr>
          <w:sz w:val="24"/>
          <w:szCs w:val="24"/>
        </w:rPr>
        <w:t xml:space="preserve">    №65</w:t>
      </w:r>
    </w:p>
    <w:p w:rsidR="00D67148" w:rsidRPr="00D67148" w:rsidRDefault="00D67148" w:rsidP="00D67148">
      <w:pPr>
        <w:pStyle w:val="a3"/>
        <w:jc w:val="center"/>
        <w:rPr>
          <w:sz w:val="24"/>
          <w:szCs w:val="24"/>
        </w:rPr>
      </w:pPr>
      <w:r w:rsidRPr="00D67148">
        <w:rPr>
          <w:sz w:val="24"/>
          <w:szCs w:val="24"/>
        </w:rPr>
        <w:t xml:space="preserve">п. Луговский </w:t>
      </w:r>
    </w:p>
    <w:p w:rsidR="00D67148" w:rsidRPr="00D67148" w:rsidRDefault="00D67148" w:rsidP="00D67148">
      <w:pPr>
        <w:pStyle w:val="a3"/>
        <w:jc w:val="center"/>
        <w:rPr>
          <w:b/>
          <w:sz w:val="24"/>
          <w:szCs w:val="24"/>
        </w:rPr>
      </w:pPr>
    </w:p>
    <w:p w:rsidR="00D67148" w:rsidRPr="00D67148" w:rsidRDefault="00D67148" w:rsidP="00D67148">
      <w:pPr>
        <w:pStyle w:val="a3"/>
        <w:jc w:val="center"/>
        <w:rPr>
          <w:b/>
          <w:sz w:val="24"/>
          <w:szCs w:val="24"/>
        </w:rPr>
      </w:pPr>
      <w:r w:rsidRPr="00D67148">
        <w:rPr>
          <w:b/>
          <w:sz w:val="24"/>
          <w:szCs w:val="24"/>
        </w:rPr>
        <w:t>О ПЛАНЕ СПОРТИВНО-ОЗДОРОВИТЕЛЬНЫХ МЕРОПРИЯТИЙ НА ТЕРРИТОРИИ ЛУГОВСКОГО ГОРОДСКОГО ПОСЕЛЕНИЯ НА 2022г.</w:t>
      </w:r>
    </w:p>
    <w:p w:rsidR="00D67148" w:rsidRPr="00D67148" w:rsidRDefault="00D67148" w:rsidP="00D67148">
      <w:pPr>
        <w:pStyle w:val="a3"/>
        <w:jc w:val="center"/>
        <w:rPr>
          <w:sz w:val="24"/>
          <w:szCs w:val="24"/>
        </w:rPr>
      </w:pPr>
    </w:p>
    <w:p w:rsidR="00D67148" w:rsidRPr="00D67148" w:rsidRDefault="00D67148" w:rsidP="00D67148">
      <w:pPr>
        <w:suppressAutoHyphens/>
        <w:ind w:firstLine="708"/>
        <w:jc w:val="both"/>
        <w:rPr>
          <w:lang w:eastAsia="ar-SA"/>
        </w:rPr>
      </w:pPr>
      <w:r w:rsidRPr="00D67148">
        <w:t xml:space="preserve">В целях развития и популяризации физической культуры и спорта на территории Луговского городского поселения. Руководствуясь Федеральным законом от 6 октября 2003 года № 131–ФЗ «Об общих принципах организации местного самоуправления в Российской Федерации»,  Федеральным законом от 4 декабря 2007 года № 329–ФЗ «О физической культуре и спорте в Российской Федерации». На основании </w:t>
      </w:r>
      <w:r w:rsidRPr="00D67148">
        <w:rPr>
          <w:lang w:eastAsia="ar-SA"/>
        </w:rPr>
        <w:t xml:space="preserve">муниципальной программы «Молодежь и поддержка физической культуры и спорта на территории Луговского муниципального образования на 2022-2024 годы», утвержденной </w:t>
      </w:r>
      <w:r w:rsidRPr="00D67148">
        <w:rPr>
          <w:lang w:eastAsia="ar-SA"/>
        </w:rPr>
        <w:lastRenderedPageBreak/>
        <w:t>постановлением администрации Луговского городского поселения от 27.10.2021 г. №54</w:t>
      </w:r>
      <w:r w:rsidRPr="00D67148">
        <w:t xml:space="preserve">, Устава Луговского муниципального образования, администрация Луговского городского поселения </w:t>
      </w:r>
    </w:p>
    <w:p w:rsidR="00D67148" w:rsidRPr="00D67148" w:rsidRDefault="00D67148" w:rsidP="00D67148">
      <w:pPr>
        <w:pStyle w:val="a3"/>
        <w:jc w:val="center"/>
        <w:rPr>
          <w:sz w:val="24"/>
          <w:szCs w:val="24"/>
        </w:rPr>
      </w:pPr>
    </w:p>
    <w:p w:rsidR="00D67148" w:rsidRPr="00D67148" w:rsidRDefault="00D67148" w:rsidP="00D67148">
      <w:pPr>
        <w:pStyle w:val="a3"/>
        <w:jc w:val="center"/>
        <w:rPr>
          <w:b/>
          <w:sz w:val="24"/>
          <w:szCs w:val="24"/>
        </w:rPr>
      </w:pPr>
      <w:r w:rsidRPr="00D67148">
        <w:rPr>
          <w:b/>
          <w:sz w:val="24"/>
          <w:szCs w:val="24"/>
        </w:rPr>
        <w:t>ПОСТАНОВЛЯЕТ:</w:t>
      </w:r>
    </w:p>
    <w:p w:rsidR="00D67148" w:rsidRPr="00D67148" w:rsidRDefault="00D67148" w:rsidP="00D67148">
      <w:pPr>
        <w:pStyle w:val="a3"/>
        <w:jc w:val="center"/>
        <w:rPr>
          <w:sz w:val="24"/>
          <w:szCs w:val="24"/>
        </w:rPr>
      </w:pPr>
    </w:p>
    <w:p w:rsidR="00D67148" w:rsidRPr="00D67148" w:rsidRDefault="00D67148" w:rsidP="00D67148">
      <w:pPr>
        <w:pStyle w:val="a3"/>
        <w:numPr>
          <w:ilvl w:val="0"/>
          <w:numId w:val="17"/>
        </w:numPr>
        <w:ind w:left="993"/>
        <w:jc w:val="both"/>
        <w:rPr>
          <w:sz w:val="24"/>
          <w:szCs w:val="24"/>
        </w:rPr>
      </w:pPr>
      <w:r w:rsidRPr="00D67148">
        <w:rPr>
          <w:sz w:val="24"/>
          <w:szCs w:val="24"/>
        </w:rPr>
        <w:t>Утвердить   План   спортивно-оздоровительных    мероприятий   на территории Луговского городского поселения в 2022 году.</w:t>
      </w:r>
    </w:p>
    <w:p w:rsidR="00D67148" w:rsidRPr="00D67148" w:rsidRDefault="00D67148" w:rsidP="00D67148">
      <w:pPr>
        <w:pStyle w:val="a3"/>
        <w:numPr>
          <w:ilvl w:val="0"/>
          <w:numId w:val="17"/>
        </w:numPr>
        <w:ind w:left="993"/>
        <w:jc w:val="both"/>
        <w:rPr>
          <w:sz w:val="24"/>
          <w:szCs w:val="24"/>
        </w:rPr>
      </w:pPr>
      <w:r w:rsidRPr="00D67148">
        <w:rPr>
          <w:sz w:val="24"/>
          <w:szCs w:val="24"/>
        </w:rPr>
        <w:t>Настоящее постановление опубликовать в установленном порядке.</w:t>
      </w:r>
    </w:p>
    <w:p w:rsidR="00D67148" w:rsidRPr="00D67148" w:rsidRDefault="00D67148" w:rsidP="00D67148">
      <w:pPr>
        <w:pStyle w:val="a3"/>
        <w:numPr>
          <w:ilvl w:val="0"/>
          <w:numId w:val="17"/>
        </w:numPr>
        <w:ind w:left="993"/>
        <w:jc w:val="both"/>
        <w:rPr>
          <w:sz w:val="24"/>
          <w:szCs w:val="24"/>
        </w:rPr>
      </w:pPr>
      <w:r w:rsidRPr="00D67148">
        <w:rPr>
          <w:sz w:val="24"/>
          <w:szCs w:val="24"/>
        </w:rPr>
        <w:t xml:space="preserve">Контроль за исполнением данного постановления оставляю за собой. </w:t>
      </w:r>
    </w:p>
    <w:p w:rsidR="00D67148" w:rsidRDefault="00D67148" w:rsidP="00D67148">
      <w:pPr>
        <w:pStyle w:val="a3"/>
        <w:rPr>
          <w:sz w:val="24"/>
          <w:szCs w:val="24"/>
        </w:rPr>
      </w:pPr>
    </w:p>
    <w:p w:rsidR="00D67148" w:rsidRDefault="00D67148" w:rsidP="00D67148">
      <w:pPr>
        <w:pStyle w:val="a3"/>
        <w:rPr>
          <w:sz w:val="24"/>
          <w:szCs w:val="24"/>
        </w:rPr>
      </w:pPr>
      <w:r w:rsidRPr="00D67148">
        <w:rPr>
          <w:sz w:val="24"/>
          <w:szCs w:val="24"/>
        </w:rPr>
        <w:t>Глава Луговского городского поселения</w:t>
      </w:r>
      <w:r>
        <w:rPr>
          <w:sz w:val="24"/>
          <w:szCs w:val="24"/>
        </w:rPr>
        <w:t xml:space="preserve">                                                              </w:t>
      </w:r>
      <w:r w:rsidRPr="00D67148">
        <w:rPr>
          <w:sz w:val="24"/>
          <w:szCs w:val="24"/>
        </w:rPr>
        <w:t>А.А. Попов</w:t>
      </w:r>
    </w:p>
    <w:p w:rsidR="00D67148" w:rsidRPr="00D67148" w:rsidRDefault="00D67148" w:rsidP="00D67148">
      <w:pPr>
        <w:pStyle w:val="a3"/>
        <w:rPr>
          <w:sz w:val="24"/>
          <w:szCs w:val="24"/>
        </w:rPr>
      </w:pPr>
    </w:p>
    <w:p w:rsidR="00D67148" w:rsidRPr="00D67148" w:rsidRDefault="00D67148" w:rsidP="00D67148">
      <w:pPr>
        <w:pStyle w:val="a3"/>
        <w:jc w:val="right"/>
        <w:rPr>
          <w:sz w:val="24"/>
          <w:szCs w:val="24"/>
        </w:rPr>
      </w:pPr>
      <w:r w:rsidRPr="00D67148">
        <w:rPr>
          <w:sz w:val="24"/>
          <w:szCs w:val="24"/>
        </w:rPr>
        <w:t>Утвержден</w:t>
      </w:r>
    </w:p>
    <w:p w:rsidR="00D67148" w:rsidRPr="00D67148" w:rsidRDefault="00D67148" w:rsidP="00D67148">
      <w:pPr>
        <w:pStyle w:val="a3"/>
        <w:jc w:val="right"/>
        <w:rPr>
          <w:sz w:val="24"/>
          <w:szCs w:val="24"/>
        </w:rPr>
      </w:pPr>
      <w:r w:rsidRPr="00D67148">
        <w:rPr>
          <w:sz w:val="24"/>
          <w:szCs w:val="24"/>
        </w:rPr>
        <w:t>постановлением администрации поселения</w:t>
      </w:r>
    </w:p>
    <w:p w:rsidR="00D67148" w:rsidRPr="00D67148" w:rsidRDefault="00D67148" w:rsidP="00D67148">
      <w:pPr>
        <w:pStyle w:val="a3"/>
        <w:jc w:val="right"/>
        <w:rPr>
          <w:sz w:val="24"/>
          <w:szCs w:val="24"/>
        </w:rPr>
      </w:pPr>
      <w:r w:rsidRPr="00D67148">
        <w:rPr>
          <w:sz w:val="24"/>
          <w:szCs w:val="24"/>
        </w:rPr>
        <w:t xml:space="preserve"> от 21.12.2021г. №65   </w:t>
      </w:r>
    </w:p>
    <w:p w:rsidR="00D67148" w:rsidRPr="00D67148" w:rsidRDefault="00D67148" w:rsidP="00D67148">
      <w:pPr>
        <w:jc w:val="center"/>
        <w:rPr>
          <w:b/>
        </w:rPr>
      </w:pPr>
    </w:p>
    <w:p w:rsidR="00D67148" w:rsidRPr="00D67148" w:rsidRDefault="00D67148" w:rsidP="00D67148">
      <w:pPr>
        <w:jc w:val="center"/>
        <w:rPr>
          <w:b/>
        </w:rPr>
      </w:pPr>
      <w:r w:rsidRPr="00D67148">
        <w:rPr>
          <w:b/>
        </w:rPr>
        <w:t xml:space="preserve">ПЛАН </w:t>
      </w:r>
    </w:p>
    <w:p w:rsidR="00D67148" w:rsidRPr="00D67148" w:rsidRDefault="00D67148" w:rsidP="00D67148">
      <w:pPr>
        <w:jc w:val="center"/>
        <w:rPr>
          <w:b/>
        </w:rPr>
      </w:pPr>
      <w:r w:rsidRPr="00D67148">
        <w:rPr>
          <w:b/>
        </w:rPr>
        <w:t>СПОРТИВНО-ОЗДОРОВИТЕЛЬНЫХ МЕРОПРИЯТИЙ</w:t>
      </w:r>
    </w:p>
    <w:p w:rsidR="00D67148" w:rsidRPr="00D67148" w:rsidRDefault="00D67148" w:rsidP="00D67148">
      <w:pPr>
        <w:jc w:val="center"/>
        <w:rPr>
          <w:b/>
        </w:rPr>
      </w:pPr>
      <w:r w:rsidRPr="00D67148">
        <w:rPr>
          <w:b/>
        </w:rPr>
        <w:t>ЛУГОВСКОГО ГОРОДСКОГО ПОСЕЛЕНИЯ НА 2022г.</w:t>
      </w:r>
    </w:p>
    <w:p w:rsidR="00D67148" w:rsidRPr="00D67148" w:rsidRDefault="00D67148" w:rsidP="00D67148">
      <w:pPr>
        <w:jc w:val="center"/>
        <w:rPr>
          <w:b/>
        </w:rPr>
      </w:pPr>
    </w:p>
    <w:tbl>
      <w:tblPr>
        <w:tblStyle w:val="aa"/>
        <w:tblW w:w="10632" w:type="dxa"/>
        <w:tblInd w:w="-743" w:type="dxa"/>
        <w:tblLayout w:type="fixed"/>
        <w:tblLook w:val="04A0"/>
      </w:tblPr>
      <w:tblGrid>
        <w:gridCol w:w="425"/>
        <w:gridCol w:w="1277"/>
        <w:gridCol w:w="2693"/>
        <w:gridCol w:w="1985"/>
        <w:gridCol w:w="2268"/>
        <w:gridCol w:w="850"/>
        <w:gridCol w:w="1134"/>
      </w:tblGrid>
      <w:tr w:rsidR="00D67148" w:rsidRPr="00D67148" w:rsidTr="00D67148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148" w:rsidRPr="00D67148" w:rsidRDefault="00D67148" w:rsidP="00F51342">
            <w:pPr>
              <w:jc w:val="center"/>
              <w:rPr>
                <w:b/>
              </w:rPr>
            </w:pPr>
            <w:r w:rsidRPr="00D67148">
              <w:rPr>
                <w:b/>
              </w:rPr>
              <w:t>№</w:t>
            </w:r>
          </w:p>
          <w:p w:rsidR="00D67148" w:rsidRPr="00D67148" w:rsidRDefault="00D67148" w:rsidP="00F51342">
            <w:pPr>
              <w:jc w:val="center"/>
              <w:rPr>
                <w:b/>
              </w:rPr>
            </w:pPr>
            <w:r w:rsidRPr="00D67148">
              <w:rPr>
                <w:b/>
              </w:rPr>
              <w:t>п/п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148" w:rsidRPr="00D67148" w:rsidRDefault="00D67148" w:rsidP="00F51342">
            <w:pPr>
              <w:jc w:val="center"/>
              <w:rPr>
                <w:b/>
              </w:rPr>
            </w:pPr>
            <w:r w:rsidRPr="00D67148">
              <w:rPr>
                <w:b/>
              </w:rPr>
              <w:t>Срок</w:t>
            </w:r>
          </w:p>
          <w:p w:rsidR="00D67148" w:rsidRPr="00D67148" w:rsidRDefault="00D67148" w:rsidP="00F51342">
            <w:pPr>
              <w:jc w:val="center"/>
              <w:rPr>
                <w:b/>
              </w:rPr>
            </w:pPr>
            <w:r w:rsidRPr="00D67148">
              <w:rPr>
                <w:b/>
              </w:rPr>
              <w:t>проведения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148" w:rsidRPr="00D67148" w:rsidRDefault="00D67148" w:rsidP="00F51342">
            <w:pPr>
              <w:jc w:val="center"/>
              <w:rPr>
                <w:b/>
              </w:rPr>
            </w:pPr>
            <w:r w:rsidRPr="00D67148">
              <w:rPr>
                <w:b/>
              </w:rPr>
              <w:t>Организатор проведения (ответственный)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148" w:rsidRPr="00D67148" w:rsidRDefault="00D67148" w:rsidP="00F51342">
            <w:pPr>
              <w:jc w:val="center"/>
              <w:rPr>
                <w:b/>
              </w:rPr>
            </w:pPr>
            <w:r w:rsidRPr="00D67148">
              <w:rPr>
                <w:b/>
              </w:rPr>
              <w:t>Вид</w:t>
            </w:r>
          </w:p>
          <w:p w:rsidR="00D67148" w:rsidRPr="00D67148" w:rsidRDefault="00D67148" w:rsidP="00F51342">
            <w:pPr>
              <w:jc w:val="center"/>
              <w:rPr>
                <w:b/>
              </w:rPr>
            </w:pPr>
            <w:r w:rsidRPr="00D67148">
              <w:rPr>
                <w:b/>
              </w:rPr>
              <w:t>спорта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148" w:rsidRPr="00D67148" w:rsidRDefault="00D67148" w:rsidP="00F51342">
            <w:pPr>
              <w:jc w:val="center"/>
              <w:rPr>
                <w:b/>
              </w:rPr>
            </w:pPr>
            <w:r w:rsidRPr="00D67148">
              <w:rPr>
                <w:b/>
              </w:rPr>
              <w:t>Наименование</w:t>
            </w:r>
          </w:p>
          <w:p w:rsidR="00D67148" w:rsidRPr="00D67148" w:rsidRDefault="00D67148" w:rsidP="00F51342">
            <w:pPr>
              <w:jc w:val="center"/>
              <w:rPr>
                <w:b/>
              </w:rPr>
            </w:pPr>
            <w:r w:rsidRPr="00D67148">
              <w:rPr>
                <w:b/>
              </w:rPr>
              <w:t>мероприятий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148" w:rsidRPr="00D67148" w:rsidRDefault="00D67148" w:rsidP="00F51342">
            <w:pPr>
              <w:jc w:val="center"/>
              <w:rPr>
                <w:b/>
              </w:rPr>
            </w:pPr>
            <w:r w:rsidRPr="00D67148">
              <w:rPr>
                <w:b/>
              </w:rPr>
              <w:t>Счёт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148" w:rsidRPr="00D67148" w:rsidRDefault="00D67148" w:rsidP="00F51342">
            <w:pPr>
              <w:jc w:val="center"/>
              <w:rPr>
                <w:b/>
              </w:rPr>
            </w:pPr>
            <w:r w:rsidRPr="00D67148">
              <w:rPr>
                <w:b/>
              </w:rPr>
              <w:t>Расходы</w:t>
            </w:r>
          </w:p>
          <w:p w:rsidR="00D67148" w:rsidRPr="00D67148" w:rsidRDefault="00D67148" w:rsidP="00F51342">
            <w:pPr>
              <w:jc w:val="center"/>
              <w:rPr>
                <w:b/>
              </w:rPr>
            </w:pPr>
            <w:r w:rsidRPr="00D67148">
              <w:rPr>
                <w:b/>
              </w:rPr>
              <w:t>(руб.)</w:t>
            </w:r>
          </w:p>
        </w:tc>
      </w:tr>
      <w:tr w:rsidR="00D67148" w:rsidRPr="00D67148" w:rsidTr="00D67148">
        <w:trPr>
          <w:trHeight w:val="519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148" w:rsidRPr="00D67148" w:rsidRDefault="00D67148" w:rsidP="00F51342">
            <w:pPr>
              <w:jc w:val="center"/>
            </w:pPr>
            <w:r w:rsidRPr="00D67148">
              <w:t>1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148" w:rsidRPr="00D67148" w:rsidRDefault="00D67148" w:rsidP="00F51342">
            <w:pPr>
              <w:jc w:val="center"/>
            </w:pPr>
            <w:r w:rsidRPr="00D67148">
              <w:t>февраль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148" w:rsidRPr="00D67148" w:rsidRDefault="00D67148" w:rsidP="00F51342">
            <w:pPr>
              <w:jc w:val="center"/>
            </w:pPr>
            <w:r w:rsidRPr="00D67148">
              <w:t xml:space="preserve">Администрация района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148" w:rsidRPr="00D67148" w:rsidRDefault="00D67148" w:rsidP="00F51342">
            <w:pPr>
              <w:jc w:val="center"/>
            </w:pPr>
            <w:r w:rsidRPr="00D67148">
              <w:t>Баскетбол, волейбол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148" w:rsidRPr="00D67148" w:rsidRDefault="00D67148" w:rsidP="00F51342">
            <w:pPr>
              <w:jc w:val="center"/>
            </w:pPr>
            <w:r w:rsidRPr="00D67148">
              <w:t>«День защитника Отечества»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148" w:rsidRPr="00D67148" w:rsidRDefault="00D67148" w:rsidP="00F51342">
            <w:pPr>
              <w:jc w:val="center"/>
            </w:pPr>
            <w:r w:rsidRPr="00D67148">
              <w:t>342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148" w:rsidRPr="00D67148" w:rsidRDefault="00D67148" w:rsidP="00F51342">
            <w:pPr>
              <w:jc w:val="center"/>
            </w:pPr>
            <w:r w:rsidRPr="00D67148">
              <w:t>1 000</w:t>
            </w:r>
          </w:p>
        </w:tc>
      </w:tr>
      <w:tr w:rsidR="00D67148" w:rsidRPr="00D67148" w:rsidTr="00D67148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148" w:rsidRPr="00D67148" w:rsidRDefault="00D67148" w:rsidP="00F51342">
            <w:pPr>
              <w:jc w:val="center"/>
            </w:pPr>
            <w:r w:rsidRPr="00D67148">
              <w:t>2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148" w:rsidRPr="00D67148" w:rsidRDefault="00D67148" w:rsidP="00F51342">
            <w:pPr>
              <w:jc w:val="center"/>
            </w:pPr>
            <w:r w:rsidRPr="00D67148">
              <w:t>Февраль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148" w:rsidRPr="00D67148" w:rsidRDefault="00D67148" w:rsidP="00F51342">
            <w:pPr>
              <w:jc w:val="center"/>
            </w:pPr>
            <w:r w:rsidRPr="00D67148">
              <w:t>Администрация поселения (Попов А.А.)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148" w:rsidRPr="00D67148" w:rsidRDefault="00D67148" w:rsidP="00F51342">
            <w:pPr>
              <w:jc w:val="center"/>
            </w:pPr>
            <w:r w:rsidRPr="00D67148">
              <w:t>Бильярд, кибер турнир, мини-футбол,</w:t>
            </w:r>
          </w:p>
          <w:p w:rsidR="00D67148" w:rsidRPr="00D67148" w:rsidRDefault="00D67148" w:rsidP="00F51342">
            <w:pPr>
              <w:jc w:val="center"/>
            </w:pPr>
            <w:r w:rsidRPr="00D67148">
              <w:t xml:space="preserve">волейбол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148" w:rsidRPr="00D67148" w:rsidRDefault="00D67148" w:rsidP="00F51342">
            <w:pPr>
              <w:jc w:val="center"/>
            </w:pPr>
            <w:r w:rsidRPr="00D67148">
              <w:t>«День защитника Отечества»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148" w:rsidRPr="00D67148" w:rsidRDefault="00D67148" w:rsidP="00F51342">
            <w:pPr>
              <w:jc w:val="center"/>
            </w:pPr>
            <w:r w:rsidRPr="00D67148">
              <w:t>296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148" w:rsidRPr="00D67148" w:rsidRDefault="00D67148" w:rsidP="00F51342">
            <w:pPr>
              <w:jc w:val="center"/>
            </w:pPr>
            <w:r w:rsidRPr="00D67148">
              <w:t>8 400</w:t>
            </w:r>
          </w:p>
        </w:tc>
      </w:tr>
      <w:tr w:rsidR="00D67148" w:rsidRPr="00D67148" w:rsidTr="00D67148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148" w:rsidRPr="00D67148" w:rsidRDefault="00D67148" w:rsidP="00F51342">
            <w:pPr>
              <w:jc w:val="center"/>
            </w:pPr>
            <w:r w:rsidRPr="00D67148">
              <w:t>3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148" w:rsidRPr="00D67148" w:rsidRDefault="00D67148" w:rsidP="00F51342">
            <w:pPr>
              <w:jc w:val="center"/>
            </w:pPr>
            <w:r w:rsidRPr="00D67148">
              <w:t>март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148" w:rsidRPr="00D67148" w:rsidRDefault="00D67148" w:rsidP="00F51342">
            <w:pPr>
              <w:jc w:val="center"/>
            </w:pPr>
            <w:r w:rsidRPr="00D67148">
              <w:t>Администрация поселения (Попов А.А.)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148" w:rsidRPr="00D67148" w:rsidRDefault="00D67148" w:rsidP="00F51342">
            <w:pPr>
              <w:jc w:val="center"/>
            </w:pPr>
            <w:r w:rsidRPr="00D67148">
              <w:t>Биатлон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148" w:rsidRPr="00D67148" w:rsidRDefault="00D67148" w:rsidP="00F51342">
            <w:pPr>
              <w:jc w:val="center"/>
            </w:pPr>
            <w:r w:rsidRPr="00D67148">
              <w:t>«Лыжня России»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148" w:rsidRPr="00D67148" w:rsidRDefault="00D67148" w:rsidP="00F51342">
            <w:pPr>
              <w:jc w:val="center"/>
            </w:pPr>
            <w:r w:rsidRPr="00D67148">
              <w:t>296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148" w:rsidRPr="00D67148" w:rsidRDefault="00D67148" w:rsidP="00F51342">
            <w:pPr>
              <w:jc w:val="center"/>
            </w:pPr>
            <w:r w:rsidRPr="00D67148">
              <w:t>5 900</w:t>
            </w:r>
          </w:p>
        </w:tc>
      </w:tr>
      <w:tr w:rsidR="00D67148" w:rsidRPr="00D67148" w:rsidTr="00D67148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148" w:rsidRPr="00D67148" w:rsidRDefault="00D67148" w:rsidP="00F51342">
            <w:pPr>
              <w:jc w:val="center"/>
            </w:pPr>
            <w:r w:rsidRPr="00D67148">
              <w:t>4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148" w:rsidRPr="00D67148" w:rsidRDefault="00D67148" w:rsidP="00F51342">
            <w:pPr>
              <w:jc w:val="center"/>
            </w:pPr>
            <w:r w:rsidRPr="00D67148">
              <w:t>апрель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148" w:rsidRPr="00D67148" w:rsidRDefault="00D67148" w:rsidP="00F51342">
            <w:pPr>
              <w:jc w:val="center"/>
            </w:pPr>
            <w:r w:rsidRPr="00D67148">
              <w:t>Администрация поселения (Попов А.А.)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148" w:rsidRPr="00D67148" w:rsidRDefault="00D67148" w:rsidP="00F51342">
            <w:pPr>
              <w:jc w:val="center"/>
            </w:pPr>
            <w:r w:rsidRPr="00D67148">
              <w:t>Волейбол, дартс, настольный теннис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148" w:rsidRPr="00D67148" w:rsidRDefault="00D67148" w:rsidP="00F51342">
            <w:pPr>
              <w:jc w:val="center"/>
            </w:pPr>
            <w:r w:rsidRPr="00D67148">
              <w:t>«День воинской славы России. День победы русских воинов над немецкими рыцарями на Чудском озере 1242 г.»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148" w:rsidRPr="00D67148" w:rsidRDefault="00D67148" w:rsidP="00F51342">
            <w:pPr>
              <w:jc w:val="center"/>
            </w:pPr>
            <w:r w:rsidRPr="00D67148">
              <w:t>296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148" w:rsidRPr="00D67148" w:rsidRDefault="00D67148" w:rsidP="00F51342">
            <w:pPr>
              <w:jc w:val="center"/>
            </w:pPr>
            <w:r w:rsidRPr="00D67148">
              <w:t>4 200</w:t>
            </w:r>
          </w:p>
        </w:tc>
      </w:tr>
      <w:tr w:rsidR="00D67148" w:rsidRPr="00D67148" w:rsidTr="00D67148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148" w:rsidRPr="00D67148" w:rsidRDefault="00D67148" w:rsidP="00F51342">
            <w:pPr>
              <w:jc w:val="center"/>
            </w:pPr>
            <w:r w:rsidRPr="00D67148">
              <w:t>5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148" w:rsidRPr="00D67148" w:rsidRDefault="00D67148" w:rsidP="00F51342">
            <w:pPr>
              <w:jc w:val="center"/>
            </w:pPr>
            <w:r w:rsidRPr="00D67148">
              <w:t>май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148" w:rsidRPr="00D67148" w:rsidRDefault="00D67148" w:rsidP="00F51342">
            <w:pPr>
              <w:jc w:val="center"/>
            </w:pPr>
            <w:r w:rsidRPr="00D67148">
              <w:t xml:space="preserve">Администрация района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148" w:rsidRPr="00D67148" w:rsidRDefault="00D67148" w:rsidP="00F51342">
            <w:pPr>
              <w:jc w:val="center"/>
            </w:pPr>
            <w:r w:rsidRPr="00D67148">
              <w:t>Баскетбол, волейбол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148" w:rsidRPr="00D67148" w:rsidRDefault="00D67148" w:rsidP="00F51342">
            <w:pPr>
              <w:jc w:val="center"/>
            </w:pPr>
            <w:r w:rsidRPr="00D67148">
              <w:t>«День Победы»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148" w:rsidRPr="00D67148" w:rsidRDefault="00D67148" w:rsidP="00F51342">
            <w:pPr>
              <w:jc w:val="center"/>
            </w:pPr>
            <w:r w:rsidRPr="00D67148">
              <w:t>342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148" w:rsidRPr="00D67148" w:rsidRDefault="00D67148" w:rsidP="00F51342">
            <w:pPr>
              <w:jc w:val="center"/>
            </w:pPr>
            <w:r w:rsidRPr="00D67148">
              <w:t>1 000</w:t>
            </w:r>
          </w:p>
        </w:tc>
      </w:tr>
      <w:tr w:rsidR="00D67148" w:rsidRPr="00D67148" w:rsidTr="00D67148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148" w:rsidRPr="00D67148" w:rsidRDefault="00D67148" w:rsidP="00F51342">
            <w:pPr>
              <w:jc w:val="center"/>
            </w:pPr>
            <w:r w:rsidRPr="00D67148">
              <w:t>6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148" w:rsidRPr="00D67148" w:rsidRDefault="00D67148" w:rsidP="00F51342">
            <w:pPr>
              <w:jc w:val="center"/>
            </w:pPr>
            <w:r w:rsidRPr="00D67148">
              <w:t>май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148" w:rsidRPr="00D67148" w:rsidRDefault="00D67148" w:rsidP="00F51342">
            <w:pPr>
              <w:jc w:val="center"/>
            </w:pPr>
            <w:r w:rsidRPr="00D67148">
              <w:t>Администрация поселения (Попов А.А.)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148" w:rsidRPr="00D67148" w:rsidRDefault="00D67148" w:rsidP="00F51342">
            <w:pPr>
              <w:jc w:val="center"/>
            </w:pPr>
            <w:r w:rsidRPr="00D67148">
              <w:t>Кросс, мини-футбол, бильярд, кибер турнир, стрельба из пневматической винтовки, метание гранаты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148" w:rsidRPr="00D67148" w:rsidRDefault="00D67148" w:rsidP="00F51342">
            <w:pPr>
              <w:jc w:val="center"/>
            </w:pPr>
            <w:r w:rsidRPr="00D67148">
              <w:t>«День Победы»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148" w:rsidRPr="00D67148" w:rsidRDefault="00D67148" w:rsidP="00F51342">
            <w:pPr>
              <w:jc w:val="center"/>
            </w:pPr>
            <w:r w:rsidRPr="00D67148">
              <w:t>296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148" w:rsidRPr="00D67148" w:rsidRDefault="00D67148" w:rsidP="00F51342">
            <w:pPr>
              <w:jc w:val="center"/>
            </w:pPr>
            <w:r w:rsidRPr="00D67148">
              <w:t>10 700</w:t>
            </w:r>
          </w:p>
        </w:tc>
      </w:tr>
      <w:tr w:rsidR="00D67148" w:rsidRPr="00D67148" w:rsidTr="00D67148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148" w:rsidRPr="00D67148" w:rsidRDefault="00D67148" w:rsidP="00F51342">
            <w:pPr>
              <w:jc w:val="center"/>
            </w:pPr>
            <w:r w:rsidRPr="00D67148">
              <w:t>7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148" w:rsidRPr="00D67148" w:rsidRDefault="00D67148" w:rsidP="00F51342">
            <w:pPr>
              <w:jc w:val="center"/>
            </w:pPr>
            <w:r w:rsidRPr="00D67148">
              <w:t>июнь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148" w:rsidRPr="00D67148" w:rsidRDefault="00D67148" w:rsidP="00F51342">
            <w:pPr>
              <w:jc w:val="center"/>
            </w:pPr>
            <w:r w:rsidRPr="00D67148">
              <w:t>Администрация поселения</w:t>
            </w:r>
          </w:p>
          <w:p w:rsidR="00D67148" w:rsidRPr="00D67148" w:rsidRDefault="00D67148" w:rsidP="00F51342">
            <w:pPr>
              <w:jc w:val="center"/>
            </w:pPr>
            <w:r w:rsidRPr="00D67148">
              <w:t>(Попов А.А.)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148" w:rsidRPr="00D67148" w:rsidRDefault="00D67148" w:rsidP="00F51342">
            <w:pPr>
              <w:jc w:val="center"/>
            </w:pPr>
            <w:r w:rsidRPr="00D67148">
              <w:t>детская игра-«найди клад»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148" w:rsidRPr="00D67148" w:rsidRDefault="00D67148" w:rsidP="00F51342">
            <w:pPr>
              <w:jc w:val="center"/>
            </w:pPr>
            <w:r w:rsidRPr="00D67148">
              <w:t>«День защиты детей»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148" w:rsidRPr="00D67148" w:rsidRDefault="00D67148" w:rsidP="00F51342">
            <w:pPr>
              <w:jc w:val="center"/>
            </w:pPr>
            <w:r w:rsidRPr="00D67148">
              <w:t>296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148" w:rsidRPr="00D67148" w:rsidRDefault="00D67148" w:rsidP="00F51342">
            <w:pPr>
              <w:jc w:val="center"/>
            </w:pPr>
            <w:r w:rsidRPr="00D67148">
              <w:t>10 000</w:t>
            </w:r>
          </w:p>
        </w:tc>
      </w:tr>
      <w:tr w:rsidR="00D67148" w:rsidRPr="00D67148" w:rsidTr="00D67148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148" w:rsidRPr="00D67148" w:rsidRDefault="00D67148" w:rsidP="00F51342">
            <w:pPr>
              <w:jc w:val="center"/>
            </w:pPr>
            <w:r w:rsidRPr="00D67148">
              <w:t>8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148" w:rsidRPr="00D67148" w:rsidRDefault="00D67148" w:rsidP="00F51342">
            <w:pPr>
              <w:jc w:val="center"/>
            </w:pPr>
            <w:r w:rsidRPr="00D67148">
              <w:t>июнь</w:t>
            </w:r>
          </w:p>
          <w:p w:rsidR="00D67148" w:rsidRPr="00D67148" w:rsidRDefault="00D67148" w:rsidP="00F51342">
            <w:pPr>
              <w:tabs>
                <w:tab w:val="left" w:pos="900"/>
              </w:tabs>
            </w:pPr>
            <w:r w:rsidRPr="00D67148">
              <w:lastRenderedPageBreak/>
              <w:tab/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148" w:rsidRPr="00D67148" w:rsidRDefault="00D67148" w:rsidP="00F51342">
            <w:pPr>
              <w:jc w:val="center"/>
            </w:pPr>
            <w:r w:rsidRPr="00D67148">
              <w:lastRenderedPageBreak/>
              <w:t xml:space="preserve">Администрация района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148" w:rsidRPr="00D67148" w:rsidRDefault="00D67148" w:rsidP="00F51342">
            <w:pPr>
              <w:jc w:val="center"/>
            </w:pPr>
            <w:r w:rsidRPr="00D67148">
              <w:t xml:space="preserve">Мини-футбол, </w:t>
            </w:r>
            <w:r w:rsidRPr="00D67148">
              <w:lastRenderedPageBreak/>
              <w:t>волейбол, баскетбол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148" w:rsidRPr="00D67148" w:rsidRDefault="00D67148" w:rsidP="00F51342">
            <w:pPr>
              <w:jc w:val="center"/>
            </w:pPr>
            <w:r w:rsidRPr="00D67148">
              <w:lastRenderedPageBreak/>
              <w:t>«День молодежи»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148" w:rsidRPr="00D67148" w:rsidRDefault="00D67148" w:rsidP="00F51342">
            <w:pPr>
              <w:jc w:val="center"/>
            </w:pPr>
            <w:r w:rsidRPr="00D67148">
              <w:t>342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148" w:rsidRPr="00D67148" w:rsidRDefault="00D67148" w:rsidP="00F51342">
            <w:pPr>
              <w:jc w:val="center"/>
            </w:pPr>
            <w:r w:rsidRPr="00D67148">
              <w:t>1 000</w:t>
            </w:r>
          </w:p>
        </w:tc>
      </w:tr>
      <w:tr w:rsidR="00D67148" w:rsidRPr="00D67148" w:rsidTr="00D67148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148" w:rsidRPr="00D67148" w:rsidRDefault="00D67148" w:rsidP="00F51342">
            <w:pPr>
              <w:jc w:val="center"/>
            </w:pPr>
            <w:r w:rsidRPr="00D67148">
              <w:lastRenderedPageBreak/>
              <w:t>9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148" w:rsidRPr="00D67148" w:rsidRDefault="00D67148" w:rsidP="00F51342">
            <w:pPr>
              <w:jc w:val="center"/>
            </w:pPr>
            <w:r w:rsidRPr="00D67148">
              <w:t>июнь</w:t>
            </w:r>
          </w:p>
          <w:p w:rsidR="00D67148" w:rsidRPr="00D67148" w:rsidRDefault="00D67148" w:rsidP="00F51342"/>
          <w:p w:rsidR="00D67148" w:rsidRPr="00D67148" w:rsidRDefault="00D67148" w:rsidP="00F51342"/>
          <w:p w:rsidR="00D67148" w:rsidRPr="00D67148" w:rsidRDefault="00D67148" w:rsidP="00F51342">
            <w:pPr>
              <w:tabs>
                <w:tab w:val="left" w:pos="945"/>
              </w:tabs>
            </w:pPr>
            <w:r w:rsidRPr="00D67148">
              <w:tab/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148" w:rsidRPr="00D67148" w:rsidRDefault="00D67148" w:rsidP="00F51342">
            <w:pPr>
              <w:jc w:val="center"/>
            </w:pPr>
            <w:r w:rsidRPr="00D67148">
              <w:t>Администрация поселения</w:t>
            </w:r>
          </w:p>
          <w:p w:rsidR="00D67148" w:rsidRPr="00D67148" w:rsidRDefault="00D67148" w:rsidP="00F51342">
            <w:pPr>
              <w:jc w:val="center"/>
            </w:pPr>
            <w:r w:rsidRPr="00D67148">
              <w:t>(Попов А.А.)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148" w:rsidRPr="00D67148" w:rsidRDefault="00D67148" w:rsidP="00F51342">
            <w:pPr>
              <w:jc w:val="center"/>
            </w:pPr>
            <w:r w:rsidRPr="00D67148">
              <w:t xml:space="preserve">футбол, настольный теннис, волейбол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148" w:rsidRPr="00D67148" w:rsidRDefault="00D67148" w:rsidP="00F51342">
            <w:pPr>
              <w:jc w:val="center"/>
            </w:pPr>
            <w:r w:rsidRPr="00D67148">
              <w:t xml:space="preserve"> «День молодежи»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148" w:rsidRPr="00D67148" w:rsidRDefault="00D67148" w:rsidP="00F51342">
            <w:pPr>
              <w:jc w:val="center"/>
            </w:pPr>
            <w:r w:rsidRPr="00D67148">
              <w:t>296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148" w:rsidRPr="00D67148" w:rsidRDefault="00D67148" w:rsidP="00F51342">
            <w:pPr>
              <w:jc w:val="center"/>
            </w:pPr>
            <w:r w:rsidRPr="00D67148">
              <w:t>6 600</w:t>
            </w:r>
          </w:p>
        </w:tc>
      </w:tr>
      <w:tr w:rsidR="00D67148" w:rsidRPr="00D67148" w:rsidTr="00D67148">
        <w:trPr>
          <w:trHeight w:val="479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148" w:rsidRPr="00D67148" w:rsidRDefault="00D67148" w:rsidP="00F51342">
            <w:pPr>
              <w:jc w:val="center"/>
            </w:pPr>
            <w:r w:rsidRPr="00D67148">
              <w:t>10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148" w:rsidRPr="00D67148" w:rsidRDefault="00D67148" w:rsidP="00F51342">
            <w:pPr>
              <w:jc w:val="center"/>
            </w:pPr>
            <w:r w:rsidRPr="00D67148">
              <w:t>июль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148" w:rsidRPr="00D67148" w:rsidRDefault="00D67148" w:rsidP="00F51342">
            <w:pPr>
              <w:jc w:val="center"/>
            </w:pPr>
            <w:r w:rsidRPr="00D67148">
              <w:t>Администрация поселения</w:t>
            </w:r>
          </w:p>
          <w:p w:rsidR="00D67148" w:rsidRPr="00D67148" w:rsidRDefault="00D67148" w:rsidP="00F51342">
            <w:pPr>
              <w:jc w:val="center"/>
            </w:pPr>
            <w:r w:rsidRPr="00D67148">
              <w:t>(Попов А.А.)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148" w:rsidRPr="00D67148" w:rsidRDefault="00D67148" w:rsidP="00F51342">
            <w:pPr>
              <w:jc w:val="center"/>
            </w:pPr>
            <w:r w:rsidRPr="00D67148">
              <w:t>Пляжный футбол, пляжный волейбол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148" w:rsidRPr="00D67148" w:rsidRDefault="00D67148" w:rsidP="00F51342">
            <w:pPr>
              <w:jc w:val="center"/>
            </w:pPr>
            <w:r w:rsidRPr="00D67148">
              <w:t>«</w:t>
            </w:r>
            <w:hyperlink r:id="rId10" w:tooltip="Праздник 10 июля. День воинской славы России. Полтавское сражение (1709 г.)" w:history="1">
              <w:r w:rsidRPr="00D67148">
                <w:rPr>
                  <w:rStyle w:val="af6"/>
                </w:rPr>
                <w:t>День воинской славы России. Полтавское сражение (1709 г.)</w:t>
              </w:r>
            </w:hyperlink>
            <w:r w:rsidRPr="00D67148">
              <w:t>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148" w:rsidRPr="00D67148" w:rsidRDefault="00D67148" w:rsidP="00F51342">
            <w:pPr>
              <w:jc w:val="center"/>
            </w:pPr>
            <w:r w:rsidRPr="00D67148">
              <w:t>296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148" w:rsidRPr="00D67148" w:rsidRDefault="00D67148" w:rsidP="00F51342">
            <w:pPr>
              <w:jc w:val="center"/>
            </w:pPr>
            <w:r w:rsidRPr="00D67148">
              <w:t>10 450</w:t>
            </w:r>
          </w:p>
        </w:tc>
      </w:tr>
      <w:tr w:rsidR="00D67148" w:rsidRPr="00D67148" w:rsidTr="00D67148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148" w:rsidRPr="00D67148" w:rsidRDefault="00D67148" w:rsidP="00F51342">
            <w:pPr>
              <w:jc w:val="center"/>
            </w:pPr>
            <w:r w:rsidRPr="00D67148">
              <w:t>11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148" w:rsidRPr="00D67148" w:rsidRDefault="00D67148" w:rsidP="00F51342">
            <w:pPr>
              <w:jc w:val="center"/>
            </w:pPr>
            <w:r w:rsidRPr="00D67148">
              <w:t>июль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148" w:rsidRPr="00D67148" w:rsidRDefault="00D67148" w:rsidP="00F51342">
            <w:pPr>
              <w:jc w:val="center"/>
            </w:pPr>
            <w:r w:rsidRPr="00D67148">
              <w:t xml:space="preserve">Администрация района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148" w:rsidRPr="00D67148" w:rsidRDefault="00D67148" w:rsidP="00F51342">
            <w:pPr>
              <w:jc w:val="center"/>
            </w:pPr>
            <w:r w:rsidRPr="00D67148">
              <w:t>Дворовый футбол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148" w:rsidRPr="00D67148" w:rsidRDefault="00D67148" w:rsidP="00F51342">
            <w:pPr>
              <w:jc w:val="center"/>
            </w:pPr>
            <w:r w:rsidRPr="00D67148">
              <w:t>Дворовый футбол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148" w:rsidRPr="00D67148" w:rsidRDefault="00D67148" w:rsidP="00F51342">
            <w:pPr>
              <w:jc w:val="center"/>
            </w:pPr>
            <w:r w:rsidRPr="00D67148">
              <w:t>342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148" w:rsidRPr="00D67148" w:rsidRDefault="00D67148" w:rsidP="00F51342">
            <w:pPr>
              <w:jc w:val="center"/>
            </w:pPr>
            <w:r w:rsidRPr="00D67148">
              <w:t>1000</w:t>
            </w:r>
          </w:p>
        </w:tc>
      </w:tr>
      <w:tr w:rsidR="00D67148" w:rsidRPr="00D67148" w:rsidTr="00D67148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148" w:rsidRPr="00D67148" w:rsidRDefault="00D67148" w:rsidP="00F51342">
            <w:pPr>
              <w:jc w:val="center"/>
            </w:pPr>
            <w:r w:rsidRPr="00D67148">
              <w:t>12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148" w:rsidRPr="00D67148" w:rsidRDefault="00D67148" w:rsidP="00F51342">
            <w:pPr>
              <w:jc w:val="center"/>
            </w:pPr>
            <w:r w:rsidRPr="00D67148">
              <w:t>август</w:t>
            </w:r>
          </w:p>
          <w:p w:rsidR="00D67148" w:rsidRPr="00D67148" w:rsidRDefault="00D67148" w:rsidP="00F51342">
            <w:pPr>
              <w:tabs>
                <w:tab w:val="left" w:pos="930"/>
              </w:tabs>
            </w:pPr>
            <w:r w:rsidRPr="00D67148">
              <w:tab/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148" w:rsidRPr="00D67148" w:rsidRDefault="00D67148" w:rsidP="00F51342">
            <w:pPr>
              <w:jc w:val="center"/>
            </w:pPr>
            <w:r w:rsidRPr="00D67148">
              <w:t>Администрация поселения (Попов А.А.)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148" w:rsidRPr="00D67148" w:rsidRDefault="00D67148" w:rsidP="00F51342">
            <w:pPr>
              <w:jc w:val="center"/>
            </w:pPr>
            <w:r w:rsidRPr="00D67148">
              <w:t>Футбол, волейбол, легкая атлетика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148" w:rsidRPr="00D67148" w:rsidRDefault="00D67148" w:rsidP="00F51342">
            <w:pPr>
              <w:jc w:val="center"/>
            </w:pPr>
            <w:r w:rsidRPr="00D67148">
              <w:t>«День физкультурника»</w:t>
            </w:r>
          </w:p>
          <w:p w:rsidR="00D67148" w:rsidRPr="00D67148" w:rsidRDefault="00D67148" w:rsidP="00F51342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148" w:rsidRPr="00D67148" w:rsidRDefault="00D67148" w:rsidP="00F51342">
            <w:pPr>
              <w:jc w:val="center"/>
            </w:pPr>
            <w:r w:rsidRPr="00D67148">
              <w:t>296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148" w:rsidRPr="00D67148" w:rsidRDefault="00D67148" w:rsidP="00F51342">
            <w:pPr>
              <w:jc w:val="center"/>
            </w:pPr>
            <w:r w:rsidRPr="00D67148">
              <w:t>13 050</w:t>
            </w:r>
          </w:p>
        </w:tc>
      </w:tr>
      <w:tr w:rsidR="00D67148" w:rsidRPr="00D67148" w:rsidTr="00D67148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148" w:rsidRPr="00D67148" w:rsidRDefault="00D67148" w:rsidP="00F51342">
            <w:pPr>
              <w:jc w:val="center"/>
            </w:pPr>
            <w:r w:rsidRPr="00D67148">
              <w:t>13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148" w:rsidRPr="00D67148" w:rsidRDefault="00D67148" w:rsidP="00F51342">
            <w:pPr>
              <w:jc w:val="center"/>
            </w:pPr>
            <w:r w:rsidRPr="00D67148">
              <w:t>август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148" w:rsidRPr="00D67148" w:rsidRDefault="00D67148" w:rsidP="00F51342">
            <w:pPr>
              <w:jc w:val="center"/>
            </w:pPr>
            <w:r w:rsidRPr="00D67148">
              <w:t xml:space="preserve">Администрация района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148" w:rsidRPr="00D67148" w:rsidRDefault="00D67148" w:rsidP="00F51342">
            <w:pPr>
              <w:jc w:val="center"/>
            </w:pPr>
            <w:r w:rsidRPr="00D67148">
              <w:t xml:space="preserve">Футбол, волейбол, баскетбол, н/теннис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148" w:rsidRPr="00D67148" w:rsidRDefault="00D67148" w:rsidP="00F51342">
            <w:pPr>
              <w:jc w:val="center"/>
            </w:pPr>
            <w:r w:rsidRPr="00D67148">
              <w:t>«День шахтера»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148" w:rsidRPr="00D67148" w:rsidRDefault="00D67148" w:rsidP="00F51342">
            <w:pPr>
              <w:jc w:val="center"/>
            </w:pPr>
            <w:r w:rsidRPr="00D67148">
              <w:t>342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148" w:rsidRPr="00D67148" w:rsidRDefault="00D67148" w:rsidP="00F51342">
            <w:pPr>
              <w:jc w:val="center"/>
            </w:pPr>
            <w:r w:rsidRPr="00D67148">
              <w:t>1 000</w:t>
            </w:r>
          </w:p>
        </w:tc>
      </w:tr>
      <w:tr w:rsidR="00D67148" w:rsidRPr="00D67148" w:rsidTr="00D67148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148" w:rsidRPr="00D67148" w:rsidRDefault="00D67148" w:rsidP="00F51342">
            <w:pPr>
              <w:jc w:val="center"/>
            </w:pPr>
            <w:r w:rsidRPr="00D67148">
              <w:t>14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148" w:rsidRPr="00D67148" w:rsidRDefault="00D67148" w:rsidP="00F51342">
            <w:pPr>
              <w:jc w:val="center"/>
            </w:pPr>
            <w:r w:rsidRPr="00D67148">
              <w:t>август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148" w:rsidRPr="00D67148" w:rsidRDefault="00D67148" w:rsidP="00F51342">
            <w:pPr>
              <w:jc w:val="center"/>
            </w:pPr>
            <w:r w:rsidRPr="00D67148">
              <w:t>Администрация поселения (Попов А.А.)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148" w:rsidRPr="00D67148" w:rsidRDefault="00D67148" w:rsidP="00F51342">
            <w:pPr>
              <w:jc w:val="center"/>
            </w:pPr>
            <w:r w:rsidRPr="00D67148">
              <w:t>Мини-футбол, волейбол, бильярд, велогонка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148" w:rsidRPr="00D67148" w:rsidRDefault="00D67148" w:rsidP="00F51342">
            <w:pPr>
              <w:jc w:val="center"/>
            </w:pPr>
            <w:r w:rsidRPr="00D67148">
              <w:t>«День шахтера»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148" w:rsidRPr="00D67148" w:rsidRDefault="00D67148" w:rsidP="00F51342">
            <w:pPr>
              <w:jc w:val="center"/>
            </w:pPr>
            <w:r w:rsidRPr="00D67148">
              <w:t>296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148" w:rsidRPr="00D67148" w:rsidRDefault="00D67148" w:rsidP="00F51342">
            <w:pPr>
              <w:jc w:val="center"/>
            </w:pPr>
            <w:r w:rsidRPr="00D67148">
              <w:t>10 900</w:t>
            </w:r>
          </w:p>
        </w:tc>
      </w:tr>
      <w:tr w:rsidR="00D67148" w:rsidRPr="00D67148" w:rsidTr="00D67148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148" w:rsidRPr="00D67148" w:rsidRDefault="00D67148" w:rsidP="00F51342">
            <w:pPr>
              <w:jc w:val="center"/>
            </w:pPr>
            <w:r w:rsidRPr="00D67148">
              <w:t>15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148" w:rsidRPr="00D67148" w:rsidRDefault="00D67148" w:rsidP="00F51342">
            <w:pPr>
              <w:jc w:val="center"/>
            </w:pPr>
            <w:r w:rsidRPr="00D67148">
              <w:t>сентябрь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148" w:rsidRPr="00D67148" w:rsidRDefault="00D67148" w:rsidP="00F51342">
            <w:pPr>
              <w:jc w:val="center"/>
            </w:pPr>
            <w:r w:rsidRPr="00D67148">
              <w:t>Администрация поселения (Попов А.А.)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148" w:rsidRPr="00D67148" w:rsidRDefault="00D67148" w:rsidP="00F51342">
            <w:pPr>
              <w:jc w:val="center"/>
            </w:pPr>
            <w:r w:rsidRPr="00D67148">
              <w:t>мини-футбол, кибер турнир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148" w:rsidRPr="00D67148" w:rsidRDefault="00D67148" w:rsidP="00F51342">
            <w:pPr>
              <w:jc w:val="center"/>
            </w:pPr>
            <w:r w:rsidRPr="00D67148">
              <w:t>«День солидарности в борьбе с терроризмом»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148" w:rsidRPr="00D67148" w:rsidRDefault="00D67148" w:rsidP="00F51342">
            <w:pPr>
              <w:jc w:val="center"/>
            </w:pPr>
            <w:r w:rsidRPr="00D67148">
              <w:t>296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148" w:rsidRPr="00D67148" w:rsidRDefault="00D67148" w:rsidP="00F51342">
            <w:pPr>
              <w:jc w:val="center"/>
            </w:pPr>
            <w:r w:rsidRPr="00D67148">
              <w:t>4 800</w:t>
            </w:r>
          </w:p>
        </w:tc>
      </w:tr>
      <w:tr w:rsidR="00D67148" w:rsidRPr="00D67148" w:rsidTr="00D67148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148" w:rsidRPr="00D67148" w:rsidRDefault="00D67148" w:rsidP="00F51342">
            <w:pPr>
              <w:jc w:val="center"/>
            </w:pPr>
            <w:r w:rsidRPr="00D67148">
              <w:t>16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148" w:rsidRPr="00D67148" w:rsidRDefault="00D67148" w:rsidP="00F51342">
            <w:pPr>
              <w:jc w:val="center"/>
            </w:pPr>
            <w:r w:rsidRPr="00D67148">
              <w:t>сентябрь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148" w:rsidRPr="00D67148" w:rsidRDefault="00D67148" w:rsidP="00F51342">
            <w:pPr>
              <w:jc w:val="center"/>
            </w:pPr>
            <w:r w:rsidRPr="00D67148">
              <w:t>Администрация поселения (Попов А.А.)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148" w:rsidRPr="00D67148" w:rsidRDefault="00D67148" w:rsidP="00F51342">
            <w:pPr>
              <w:jc w:val="center"/>
            </w:pPr>
            <w:r w:rsidRPr="00D67148">
              <w:t>Мини-футбол, волейбол,</w:t>
            </w:r>
          </w:p>
          <w:p w:rsidR="00D67148" w:rsidRPr="00D67148" w:rsidRDefault="00D67148" w:rsidP="00F51342">
            <w:pPr>
              <w:jc w:val="center"/>
            </w:pPr>
            <w:r w:rsidRPr="00D67148">
              <w:t>настольный теннис,</w:t>
            </w:r>
          </w:p>
          <w:p w:rsidR="00D67148" w:rsidRPr="00D67148" w:rsidRDefault="00D67148" w:rsidP="00F51342">
            <w:pPr>
              <w:jc w:val="center"/>
            </w:pPr>
            <w:r w:rsidRPr="00D67148">
              <w:t>стрельба из пневматической винтовки,</w:t>
            </w:r>
          </w:p>
          <w:p w:rsidR="00D67148" w:rsidRPr="00D67148" w:rsidRDefault="00D67148" w:rsidP="00F51342">
            <w:pPr>
              <w:jc w:val="center"/>
            </w:pPr>
            <w:r w:rsidRPr="00D67148">
              <w:t>дартс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148" w:rsidRPr="00D67148" w:rsidRDefault="00D67148" w:rsidP="00F51342">
            <w:pPr>
              <w:jc w:val="center"/>
            </w:pPr>
            <w:r w:rsidRPr="00D67148">
              <w:t>«85-летие Иркутской области»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148" w:rsidRPr="00D67148" w:rsidRDefault="00D67148" w:rsidP="00F51342">
            <w:pPr>
              <w:jc w:val="center"/>
            </w:pPr>
            <w:r w:rsidRPr="00D67148">
              <w:t>296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148" w:rsidRPr="00D67148" w:rsidRDefault="00D67148" w:rsidP="00F51342">
            <w:pPr>
              <w:jc w:val="center"/>
            </w:pPr>
            <w:r w:rsidRPr="00D67148">
              <w:t>12 000</w:t>
            </w:r>
          </w:p>
        </w:tc>
      </w:tr>
      <w:tr w:rsidR="00D67148" w:rsidRPr="00D67148" w:rsidTr="00D67148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148" w:rsidRPr="00D67148" w:rsidRDefault="00D67148" w:rsidP="00F51342">
            <w:pPr>
              <w:jc w:val="center"/>
            </w:pPr>
            <w:r w:rsidRPr="00D67148">
              <w:t>16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148" w:rsidRPr="00D67148" w:rsidRDefault="00D67148" w:rsidP="00F51342">
            <w:pPr>
              <w:jc w:val="center"/>
            </w:pPr>
            <w:r w:rsidRPr="00D67148">
              <w:t>октябрь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148" w:rsidRPr="00D67148" w:rsidRDefault="00D67148" w:rsidP="00F51342">
            <w:pPr>
              <w:jc w:val="center"/>
            </w:pPr>
            <w:r w:rsidRPr="00D67148">
              <w:t xml:space="preserve">Администрация района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148" w:rsidRPr="00D67148" w:rsidRDefault="00D67148" w:rsidP="00F51342">
            <w:pPr>
              <w:jc w:val="center"/>
            </w:pPr>
            <w:r w:rsidRPr="00D67148">
              <w:t>Волейбол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148" w:rsidRPr="00D67148" w:rsidRDefault="00D67148" w:rsidP="00F51342">
            <w:pPr>
              <w:jc w:val="center"/>
            </w:pPr>
            <w:r w:rsidRPr="00D67148">
              <w:t>«День учителя»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148" w:rsidRPr="00D67148" w:rsidRDefault="00D67148" w:rsidP="00F51342">
            <w:pPr>
              <w:jc w:val="center"/>
            </w:pPr>
            <w:r w:rsidRPr="00D67148">
              <w:t>342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148" w:rsidRPr="00D67148" w:rsidRDefault="00D67148" w:rsidP="00F51342">
            <w:pPr>
              <w:jc w:val="center"/>
            </w:pPr>
            <w:r w:rsidRPr="00D67148">
              <w:t>1 000</w:t>
            </w:r>
          </w:p>
        </w:tc>
      </w:tr>
      <w:tr w:rsidR="00D67148" w:rsidRPr="00D67148" w:rsidTr="00D67148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148" w:rsidRPr="00D67148" w:rsidRDefault="00D67148" w:rsidP="00F51342">
            <w:pPr>
              <w:jc w:val="center"/>
            </w:pPr>
            <w:r w:rsidRPr="00D67148">
              <w:t>17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148" w:rsidRPr="00D67148" w:rsidRDefault="00D67148" w:rsidP="00F51342">
            <w:pPr>
              <w:jc w:val="center"/>
            </w:pPr>
            <w:r w:rsidRPr="00D67148">
              <w:t>октябрь</w:t>
            </w:r>
          </w:p>
          <w:p w:rsidR="00D67148" w:rsidRPr="00D67148" w:rsidRDefault="00D67148" w:rsidP="00F51342">
            <w:pPr>
              <w:tabs>
                <w:tab w:val="left" w:pos="1050"/>
              </w:tabs>
            </w:pPr>
            <w:r w:rsidRPr="00D67148">
              <w:tab/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148" w:rsidRPr="00D67148" w:rsidRDefault="00D67148" w:rsidP="00F51342">
            <w:pPr>
              <w:jc w:val="center"/>
            </w:pPr>
            <w:r w:rsidRPr="00D67148">
              <w:t>Администрация поселения (Попов А.А.)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148" w:rsidRPr="00D67148" w:rsidRDefault="00D67148" w:rsidP="00F51342">
            <w:pPr>
              <w:jc w:val="center"/>
            </w:pPr>
            <w:r w:rsidRPr="00D67148">
              <w:t>Волейбол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148" w:rsidRPr="00D67148" w:rsidRDefault="00D67148" w:rsidP="00F51342">
            <w:pPr>
              <w:jc w:val="center"/>
            </w:pPr>
            <w:r w:rsidRPr="00D67148">
              <w:t>«День учителя»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148" w:rsidRPr="00D67148" w:rsidRDefault="00D67148" w:rsidP="00F51342">
            <w:pPr>
              <w:jc w:val="center"/>
            </w:pPr>
            <w:r w:rsidRPr="00D67148">
              <w:t>296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148" w:rsidRPr="00D67148" w:rsidRDefault="00D67148" w:rsidP="00F51342">
            <w:pPr>
              <w:jc w:val="center"/>
            </w:pPr>
            <w:r w:rsidRPr="00D67148">
              <w:t>3 000</w:t>
            </w:r>
          </w:p>
        </w:tc>
      </w:tr>
      <w:tr w:rsidR="00D67148" w:rsidRPr="00D67148" w:rsidTr="00D67148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148" w:rsidRPr="00D67148" w:rsidRDefault="00D67148" w:rsidP="00F51342">
            <w:pPr>
              <w:jc w:val="center"/>
            </w:pPr>
            <w:r w:rsidRPr="00D67148">
              <w:t>18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148" w:rsidRPr="00D67148" w:rsidRDefault="00D67148" w:rsidP="00F51342">
            <w:pPr>
              <w:jc w:val="center"/>
            </w:pPr>
            <w:r w:rsidRPr="00D67148">
              <w:t>октябрь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148" w:rsidRPr="00D67148" w:rsidRDefault="00D67148" w:rsidP="00F51342">
            <w:pPr>
              <w:jc w:val="center"/>
            </w:pPr>
            <w:r w:rsidRPr="00D67148">
              <w:t>Администрация поселения (Попов А.А.)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148" w:rsidRPr="00D67148" w:rsidRDefault="00D67148" w:rsidP="00F51342">
            <w:pPr>
              <w:jc w:val="center"/>
            </w:pPr>
            <w:r w:rsidRPr="00D67148">
              <w:t>Спортивная ходьба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148" w:rsidRPr="00D67148" w:rsidRDefault="00D67148" w:rsidP="00F51342">
            <w:pPr>
              <w:jc w:val="center"/>
            </w:pPr>
            <w:r w:rsidRPr="00D67148">
              <w:t>«Всемирный день ходьбы»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148" w:rsidRPr="00D67148" w:rsidRDefault="00D67148" w:rsidP="00F51342">
            <w:pPr>
              <w:jc w:val="center"/>
            </w:pPr>
            <w:r w:rsidRPr="00D67148"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148" w:rsidRPr="00D67148" w:rsidRDefault="00D67148" w:rsidP="00F51342">
            <w:pPr>
              <w:jc w:val="center"/>
            </w:pPr>
            <w:r w:rsidRPr="00D67148">
              <w:t>-</w:t>
            </w:r>
          </w:p>
        </w:tc>
      </w:tr>
      <w:tr w:rsidR="00D67148" w:rsidRPr="00D67148" w:rsidTr="00D67148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148" w:rsidRPr="00D67148" w:rsidRDefault="00D67148" w:rsidP="00F51342">
            <w:pPr>
              <w:jc w:val="center"/>
            </w:pPr>
            <w:r w:rsidRPr="00D67148">
              <w:t>19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148" w:rsidRPr="00D67148" w:rsidRDefault="00D67148" w:rsidP="00F51342">
            <w:pPr>
              <w:jc w:val="center"/>
            </w:pPr>
            <w:r w:rsidRPr="00D67148">
              <w:t>ноябрь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148" w:rsidRPr="00D67148" w:rsidRDefault="00D67148" w:rsidP="00F51342">
            <w:pPr>
              <w:jc w:val="center"/>
            </w:pPr>
            <w:r w:rsidRPr="00D67148">
              <w:t xml:space="preserve">Администрация района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148" w:rsidRPr="00D67148" w:rsidRDefault="00D67148" w:rsidP="00F51342">
            <w:pPr>
              <w:jc w:val="center"/>
            </w:pPr>
            <w:r w:rsidRPr="00D67148">
              <w:t>Мини-футбол, н/теннис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148" w:rsidRPr="00D67148" w:rsidRDefault="00D67148" w:rsidP="00F51342">
            <w:pPr>
              <w:jc w:val="center"/>
            </w:pPr>
            <w:r w:rsidRPr="00D67148">
              <w:t>«День народного единства»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148" w:rsidRPr="00D67148" w:rsidRDefault="00D67148" w:rsidP="00F51342">
            <w:pPr>
              <w:jc w:val="center"/>
            </w:pPr>
            <w:r w:rsidRPr="00D67148">
              <w:t>342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148" w:rsidRPr="00D67148" w:rsidRDefault="00D67148" w:rsidP="00F51342">
            <w:pPr>
              <w:jc w:val="center"/>
            </w:pPr>
            <w:r w:rsidRPr="00D67148">
              <w:t>2 000</w:t>
            </w:r>
          </w:p>
        </w:tc>
      </w:tr>
      <w:tr w:rsidR="00D67148" w:rsidRPr="00D67148" w:rsidTr="00D67148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148" w:rsidRPr="00D67148" w:rsidRDefault="00D67148" w:rsidP="00F51342">
            <w:pPr>
              <w:jc w:val="center"/>
            </w:pPr>
            <w:r w:rsidRPr="00D67148">
              <w:t>20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148" w:rsidRPr="00D67148" w:rsidRDefault="00D67148" w:rsidP="00F51342">
            <w:pPr>
              <w:jc w:val="center"/>
            </w:pPr>
            <w:r w:rsidRPr="00D67148">
              <w:t>ноябрь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148" w:rsidRPr="00D67148" w:rsidRDefault="00D67148" w:rsidP="00F51342">
            <w:pPr>
              <w:tabs>
                <w:tab w:val="left" w:pos="630"/>
              </w:tabs>
              <w:jc w:val="center"/>
            </w:pPr>
            <w:r w:rsidRPr="00D67148">
              <w:t>Администрация поселения (Попов А.А.)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148" w:rsidRPr="00D67148" w:rsidRDefault="00D67148" w:rsidP="00F51342">
            <w:pPr>
              <w:jc w:val="center"/>
            </w:pPr>
            <w:r w:rsidRPr="00D67148">
              <w:t>Бильярд, кибер турнир, мини-футбол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148" w:rsidRPr="00D67148" w:rsidRDefault="00D67148" w:rsidP="00F51342">
            <w:pPr>
              <w:jc w:val="center"/>
            </w:pPr>
            <w:r w:rsidRPr="00D67148">
              <w:t>«День народного единства»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148" w:rsidRPr="00D67148" w:rsidRDefault="00D67148" w:rsidP="00F51342">
            <w:pPr>
              <w:jc w:val="center"/>
            </w:pPr>
            <w:r w:rsidRPr="00D67148">
              <w:t>296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148" w:rsidRPr="00D67148" w:rsidRDefault="00D67148" w:rsidP="00F51342">
            <w:pPr>
              <w:jc w:val="center"/>
            </w:pPr>
            <w:r w:rsidRPr="00D67148">
              <w:t>5 400</w:t>
            </w:r>
          </w:p>
        </w:tc>
      </w:tr>
      <w:tr w:rsidR="00D67148" w:rsidRPr="00D67148" w:rsidTr="00D67148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148" w:rsidRPr="00D67148" w:rsidRDefault="00D67148" w:rsidP="00F51342">
            <w:pPr>
              <w:jc w:val="center"/>
            </w:pPr>
            <w:r w:rsidRPr="00D67148">
              <w:t>21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148" w:rsidRPr="00D67148" w:rsidRDefault="00D67148" w:rsidP="00F51342">
            <w:pPr>
              <w:jc w:val="center"/>
            </w:pPr>
            <w:r w:rsidRPr="00D67148">
              <w:t>декабрь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148" w:rsidRPr="00D67148" w:rsidRDefault="00D67148" w:rsidP="00F51342">
            <w:pPr>
              <w:jc w:val="center"/>
            </w:pPr>
            <w:r w:rsidRPr="00D67148">
              <w:t>Администрация поселения (Попов А.А.)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148" w:rsidRPr="00D67148" w:rsidRDefault="00D67148" w:rsidP="00F51342">
            <w:pPr>
              <w:jc w:val="center"/>
            </w:pPr>
            <w:r w:rsidRPr="00D67148">
              <w:t>Мини-футбол, бильярд, волейбол, настольный теннис, дартс, кибер турнир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148" w:rsidRPr="00D67148" w:rsidRDefault="00D67148" w:rsidP="00F51342">
            <w:pPr>
              <w:jc w:val="center"/>
            </w:pPr>
            <w:r w:rsidRPr="00D67148">
              <w:t>Спортивный новогодний турнир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148" w:rsidRPr="00D67148" w:rsidRDefault="00D67148" w:rsidP="00F51342">
            <w:pPr>
              <w:jc w:val="center"/>
            </w:pPr>
            <w:r w:rsidRPr="00D67148">
              <w:t>296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148" w:rsidRPr="00D67148" w:rsidRDefault="00D67148" w:rsidP="00F51342">
            <w:pPr>
              <w:jc w:val="center"/>
            </w:pPr>
            <w:r w:rsidRPr="00D67148">
              <w:t>9 600</w:t>
            </w:r>
          </w:p>
        </w:tc>
      </w:tr>
      <w:tr w:rsidR="00D67148" w:rsidRPr="00D67148" w:rsidTr="00D67148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148" w:rsidRPr="00D67148" w:rsidRDefault="00D67148" w:rsidP="00F51342">
            <w:pPr>
              <w:jc w:val="center"/>
            </w:pPr>
            <w:r w:rsidRPr="00D67148">
              <w:t>2</w:t>
            </w:r>
            <w:r w:rsidRPr="00D67148">
              <w:lastRenderedPageBreak/>
              <w:t>2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148" w:rsidRPr="00D67148" w:rsidRDefault="00D67148" w:rsidP="00F51342">
            <w:pPr>
              <w:jc w:val="center"/>
            </w:pPr>
            <w:r w:rsidRPr="00D67148">
              <w:lastRenderedPageBreak/>
              <w:t xml:space="preserve">в течении </w:t>
            </w:r>
            <w:r w:rsidRPr="00D67148">
              <w:lastRenderedPageBreak/>
              <w:t>года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148" w:rsidRPr="00D67148" w:rsidRDefault="00D67148" w:rsidP="00F51342">
            <w:pPr>
              <w:jc w:val="center"/>
            </w:pPr>
            <w:r w:rsidRPr="00D67148">
              <w:lastRenderedPageBreak/>
              <w:t xml:space="preserve">Администрация </w:t>
            </w:r>
            <w:r w:rsidRPr="00D67148">
              <w:lastRenderedPageBreak/>
              <w:t>поселения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148" w:rsidRPr="00D67148" w:rsidRDefault="00D67148" w:rsidP="00F51342">
            <w:pPr>
              <w:jc w:val="center"/>
            </w:pPr>
            <w:r w:rsidRPr="00D67148">
              <w:lastRenderedPageBreak/>
              <w:t xml:space="preserve">Приобретение </w:t>
            </w:r>
            <w:r w:rsidRPr="00D67148">
              <w:lastRenderedPageBreak/>
              <w:t>сувениров, грамот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148" w:rsidRPr="00D67148" w:rsidRDefault="00D67148" w:rsidP="00F51342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148" w:rsidRPr="00D67148" w:rsidRDefault="00D67148" w:rsidP="00F51342">
            <w:pPr>
              <w:jc w:val="center"/>
            </w:pPr>
            <w:r w:rsidRPr="00D67148">
              <w:t>349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148" w:rsidRPr="00D67148" w:rsidRDefault="00D67148" w:rsidP="00F51342">
            <w:pPr>
              <w:jc w:val="center"/>
            </w:pPr>
            <w:r w:rsidRPr="00D67148">
              <w:t>30 000</w:t>
            </w:r>
          </w:p>
        </w:tc>
      </w:tr>
      <w:tr w:rsidR="00D67148" w:rsidRPr="00D67148" w:rsidTr="00D67148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148" w:rsidRPr="00D67148" w:rsidRDefault="00D67148" w:rsidP="00F51342">
            <w:pPr>
              <w:jc w:val="center"/>
            </w:pPr>
            <w:r w:rsidRPr="00D67148">
              <w:lastRenderedPageBreak/>
              <w:t>23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148" w:rsidRPr="00D67148" w:rsidRDefault="00D67148" w:rsidP="00F51342">
            <w:pPr>
              <w:jc w:val="center"/>
            </w:pPr>
            <w:r w:rsidRPr="00D67148">
              <w:t>в течении года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148" w:rsidRPr="00D67148" w:rsidRDefault="00D67148" w:rsidP="00F51342">
            <w:pPr>
              <w:jc w:val="center"/>
            </w:pPr>
            <w:r w:rsidRPr="00D67148">
              <w:t>Администрация поселения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148" w:rsidRPr="00D67148" w:rsidRDefault="00D67148" w:rsidP="00F51342">
            <w:pPr>
              <w:jc w:val="center"/>
            </w:pPr>
            <w:r w:rsidRPr="00D67148">
              <w:t>Приобретение спорт. инвентаря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148" w:rsidRPr="00D67148" w:rsidRDefault="00D67148" w:rsidP="00F51342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148" w:rsidRPr="00D67148" w:rsidRDefault="00D67148" w:rsidP="00F51342">
            <w:pPr>
              <w:jc w:val="center"/>
            </w:pPr>
            <w:r w:rsidRPr="00D67148">
              <w:t>346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148" w:rsidRPr="00D67148" w:rsidRDefault="00D67148" w:rsidP="00F51342">
            <w:pPr>
              <w:jc w:val="center"/>
            </w:pPr>
            <w:r w:rsidRPr="00D67148">
              <w:t>100 000</w:t>
            </w:r>
          </w:p>
        </w:tc>
      </w:tr>
      <w:tr w:rsidR="00D67148" w:rsidRPr="00D67148" w:rsidTr="00D67148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148" w:rsidRPr="00D67148" w:rsidRDefault="00D67148" w:rsidP="00F51342">
            <w:pPr>
              <w:jc w:val="center"/>
            </w:pPr>
            <w:r w:rsidRPr="00D67148">
              <w:t>24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148" w:rsidRPr="00D67148" w:rsidRDefault="00D67148" w:rsidP="00F51342">
            <w:pPr>
              <w:jc w:val="center"/>
            </w:pPr>
            <w:r w:rsidRPr="00D67148">
              <w:t>в течении года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148" w:rsidRPr="00D67148" w:rsidRDefault="00D67148" w:rsidP="00F51342">
            <w:pPr>
              <w:jc w:val="center"/>
            </w:pPr>
            <w:r w:rsidRPr="00D67148">
              <w:t>Администрация поселения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148" w:rsidRPr="00D67148" w:rsidRDefault="00D67148" w:rsidP="00F51342">
            <w:pPr>
              <w:jc w:val="center"/>
            </w:pPr>
            <w:r w:rsidRPr="00D67148">
              <w:t>Транспортные расходы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148" w:rsidRPr="00D67148" w:rsidRDefault="00D67148" w:rsidP="00F51342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148" w:rsidRPr="00D67148" w:rsidRDefault="00D67148" w:rsidP="00F51342">
            <w:pPr>
              <w:jc w:val="center"/>
            </w:pPr>
            <w:r w:rsidRPr="00D67148">
              <w:t>222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148" w:rsidRPr="00D67148" w:rsidRDefault="00D67148" w:rsidP="00F51342">
            <w:pPr>
              <w:jc w:val="center"/>
            </w:pPr>
            <w:r w:rsidRPr="00D67148">
              <w:t>25 000</w:t>
            </w:r>
          </w:p>
        </w:tc>
      </w:tr>
      <w:tr w:rsidR="00D67148" w:rsidRPr="00D67148" w:rsidTr="00D67148">
        <w:tc>
          <w:tcPr>
            <w:tcW w:w="864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148" w:rsidRPr="00D67148" w:rsidRDefault="00D67148" w:rsidP="00F51342">
            <w:pPr>
              <w:jc w:val="center"/>
            </w:pPr>
            <w:r w:rsidRPr="00D67148">
              <w:rPr>
                <w:b/>
              </w:rPr>
              <w:t>ИТОГО: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148" w:rsidRPr="00D67148" w:rsidRDefault="00D67148" w:rsidP="00F51342">
            <w:pPr>
              <w:jc w:val="center"/>
              <w:rPr>
                <w:b/>
              </w:rPr>
            </w:pPr>
            <w:r w:rsidRPr="00D67148">
              <w:rPr>
                <w:b/>
              </w:rPr>
              <w:t>278 000</w:t>
            </w:r>
          </w:p>
        </w:tc>
      </w:tr>
    </w:tbl>
    <w:p w:rsidR="00D67148" w:rsidRPr="00D67148" w:rsidRDefault="00D67148" w:rsidP="00D67148">
      <w:pPr>
        <w:pStyle w:val="a3"/>
        <w:ind w:firstLine="709"/>
        <w:jc w:val="both"/>
        <w:rPr>
          <w:sz w:val="24"/>
          <w:szCs w:val="24"/>
        </w:rPr>
      </w:pPr>
    </w:p>
    <w:p w:rsidR="00D67148" w:rsidRPr="00D67148" w:rsidRDefault="00D67148" w:rsidP="00D67148">
      <w:pPr>
        <w:pStyle w:val="a3"/>
        <w:rPr>
          <w:b/>
          <w:sz w:val="24"/>
          <w:szCs w:val="24"/>
        </w:rPr>
      </w:pPr>
      <w:r w:rsidRPr="00D67148">
        <w:rPr>
          <w:b/>
          <w:sz w:val="24"/>
          <w:szCs w:val="24"/>
        </w:rPr>
        <w:t>ИТОГО ПО СТАТЬЯМ РАСХОДОВ:</w:t>
      </w:r>
    </w:p>
    <w:p w:rsidR="00D67148" w:rsidRPr="00D67148" w:rsidRDefault="00D67148" w:rsidP="00D67148">
      <w:pPr>
        <w:pStyle w:val="a3"/>
        <w:jc w:val="center"/>
        <w:rPr>
          <w:b/>
          <w:sz w:val="24"/>
          <w:szCs w:val="24"/>
        </w:rPr>
      </w:pPr>
    </w:p>
    <w:p w:rsidR="00D67148" w:rsidRPr="00D67148" w:rsidRDefault="00D67148" w:rsidP="00D67148">
      <w:pPr>
        <w:pStyle w:val="a3"/>
        <w:rPr>
          <w:sz w:val="24"/>
          <w:szCs w:val="24"/>
        </w:rPr>
      </w:pPr>
      <w:r w:rsidRPr="00D67148">
        <w:rPr>
          <w:sz w:val="24"/>
          <w:szCs w:val="24"/>
        </w:rPr>
        <w:t xml:space="preserve">Ст. 222 – 25 </w:t>
      </w:r>
      <w:r>
        <w:rPr>
          <w:sz w:val="24"/>
          <w:szCs w:val="24"/>
        </w:rPr>
        <w:t xml:space="preserve">т.р.; </w:t>
      </w:r>
      <w:r w:rsidRPr="00D67148">
        <w:rPr>
          <w:sz w:val="24"/>
          <w:szCs w:val="24"/>
        </w:rPr>
        <w:t>Ст. 296 – 115 т.р.;</w:t>
      </w:r>
      <w:r>
        <w:rPr>
          <w:sz w:val="24"/>
          <w:szCs w:val="24"/>
        </w:rPr>
        <w:t xml:space="preserve"> </w:t>
      </w:r>
      <w:r w:rsidRPr="00D67148">
        <w:rPr>
          <w:sz w:val="24"/>
          <w:szCs w:val="24"/>
        </w:rPr>
        <w:t>Ст. 342 – 8 т.р.;</w:t>
      </w:r>
      <w:r>
        <w:rPr>
          <w:sz w:val="24"/>
          <w:szCs w:val="24"/>
        </w:rPr>
        <w:t xml:space="preserve"> </w:t>
      </w:r>
      <w:r w:rsidRPr="00D67148">
        <w:rPr>
          <w:sz w:val="24"/>
          <w:szCs w:val="24"/>
        </w:rPr>
        <w:t>Ст. 346 – 100 т.р.;</w:t>
      </w:r>
      <w:r>
        <w:rPr>
          <w:sz w:val="24"/>
          <w:szCs w:val="24"/>
        </w:rPr>
        <w:t xml:space="preserve"> </w:t>
      </w:r>
      <w:r w:rsidRPr="00D67148">
        <w:rPr>
          <w:sz w:val="24"/>
          <w:szCs w:val="24"/>
        </w:rPr>
        <w:t>Ст. 349 – 30 т.р.</w:t>
      </w:r>
      <w:r w:rsidRPr="00D67148">
        <w:rPr>
          <w:sz w:val="24"/>
          <w:szCs w:val="24"/>
        </w:rPr>
        <w:tab/>
        <w:t xml:space="preserve"> </w:t>
      </w:r>
    </w:p>
    <w:p w:rsidR="00D67148" w:rsidRPr="00D67148" w:rsidRDefault="00D67148" w:rsidP="00D67148">
      <w:pPr>
        <w:pStyle w:val="a3"/>
        <w:rPr>
          <w:sz w:val="24"/>
          <w:szCs w:val="24"/>
        </w:rPr>
      </w:pPr>
    </w:p>
    <w:p w:rsidR="001C4B6C" w:rsidRPr="001C4B6C" w:rsidRDefault="001C4B6C" w:rsidP="001C4B6C">
      <w:pPr>
        <w:pStyle w:val="a3"/>
        <w:jc w:val="center"/>
        <w:rPr>
          <w:b/>
          <w:sz w:val="24"/>
          <w:szCs w:val="24"/>
        </w:rPr>
      </w:pPr>
      <w:r w:rsidRPr="001C4B6C">
        <w:rPr>
          <w:b/>
          <w:sz w:val="24"/>
          <w:szCs w:val="24"/>
        </w:rPr>
        <w:t>РОССИЙСКАЯ ФЕДЕРАЦИЯ</w:t>
      </w:r>
    </w:p>
    <w:p w:rsidR="001C4B6C" w:rsidRPr="001C4B6C" w:rsidRDefault="001C4B6C" w:rsidP="001C4B6C">
      <w:pPr>
        <w:pStyle w:val="a3"/>
        <w:jc w:val="center"/>
        <w:rPr>
          <w:b/>
          <w:sz w:val="24"/>
          <w:szCs w:val="24"/>
        </w:rPr>
      </w:pPr>
      <w:r w:rsidRPr="001C4B6C">
        <w:rPr>
          <w:b/>
          <w:sz w:val="24"/>
          <w:szCs w:val="24"/>
        </w:rPr>
        <w:t>ИРКУТСКАЯ ОБЛАСТЬ</w:t>
      </w:r>
    </w:p>
    <w:p w:rsidR="001C4B6C" w:rsidRPr="001C4B6C" w:rsidRDefault="001C4B6C" w:rsidP="001C4B6C">
      <w:pPr>
        <w:pStyle w:val="a3"/>
        <w:jc w:val="center"/>
        <w:rPr>
          <w:b/>
          <w:sz w:val="24"/>
          <w:szCs w:val="24"/>
        </w:rPr>
      </w:pPr>
      <w:r w:rsidRPr="001C4B6C">
        <w:rPr>
          <w:b/>
          <w:sz w:val="24"/>
          <w:szCs w:val="24"/>
        </w:rPr>
        <w:t xml:space="preserve">МАМСКО-ЧУЙСКИЙ РАЙОН </w:t>
      </w:r>
    </w:p>
    <w:p w:rsidR="001C4B6C" w:rsidRPr="001C4B6C" w:rsidRDefault="001C4B6C" w:rsidP="001C4B6C">
      <w:pPr>
        <w:pStyle w:val="a3"/>
        <w:jc w:val="center"/>
        <w:rPr>
          <w:b/>
          <w:sz w:val="24"/>
          <w:szCs w:val="24"/>
        </w:rPr>
      </w:pPr>
      <w:r w:rsidRPr="001C4B6C">
        <w:rPr>
          <w:b/>
          <w:sz w:val="24"/>
          <w:szCs w:val="24"/>
        </w:rPr>
        <w:t>АДМИНИСТРАЦИЯ</w:t>
      </w:r>
    </w:p>
    <w:p w:rsidR="001C4B6C" w:rsidRPr="001C4B6C" w:rsidRDefault="001C4B6C" w:rsidP="001C4B6C">
      <w:pPr>
        <w:pStyle w:val="a3"/>
        <w:jc w:val="center"/>
        <w:rPr>
          <w:b/>
          <w:sz w:val="24"/>
          <w:szCs w:val="24"/>
        </w:rPr>
      </w:pPr>
      <w:r w:rsidRPr="001C4B6C">
        <w:rPr>
          <w:b/>
          <w:sz w:val="24"/>
          <w:szCs w:val="24"/>
        </w:rPr>
        <w:t>ЛУГОВСКОГО ГОРОДСКОГО ПОСЕЛЕНИЯ</w:t>
      </w:r>
    </w:p>
    <w:p w:rsidR="001C4B6C" w:rsidRPr="001C4B6C" w:rsidRDefault="001C4B6C" w:rsidP="001C4B6C">
      <w:pPr>
        <w:pStyle w:val="a3"/>
        <w:jc w:val="center"/>
        <w:rPr>
          <w:b/>
          <w:sz w:val="24"/>
          <w:szCs w:val="24"/>
        </w:rPr>
      </w:pPr>
      <w:r w:rsidRPr="001C4B6C">
        <w:rPr>
          <w:b/>
          <w:sz w:val="24"/>
          <w:szCs w:val="24"/>
        </w:rPr>
        <w:t>ПОСТАНОВЛЕНИЕ</w:t>
      </w:r>
    </w:p>
    <w:p w:rsidR="001C4B6C" w:rsidRPr="001C4B6C" w:rsidRDefault="001C4B6C" w:rsidP="001C4B6C">
      <w:pPr>
        <w:pStyle w:val="a3"/>
        <w:jc w:val="center"/>
        <w:rPr>
          <w:b/>
          <w:sz w:val="24"/>
          <w:szCs w:val="24"/>
        </w:rPr>
      </w:pPr>
    </w:p>
    <w:p w:rsidR="001C4B6C" w:rsidRPr="001C4B6C" w:rsidRDefault="001C4B6C" w:rsidP="001C4B6C">
      <w:pPr>
        <w:pStyle w:val="a3"/>
        <w:rPr>
          <w:sz w:val="24"/>
          <w:szCs w:val="24"/>
        </w:rPr>
      </w:pPr>
      <w:r w:rsidRPr="001C4B6C">
        <w:rPr>
          <w:sz w:val="24"/>
          <w:szCs w:val="24"/>
        </w:rPr>
        <w:t>21 декабря 2021 года                                                                                         №66</w:t>
      </w:r>
    </w:p>
    <w:p w:rsidR="001C4B6C" w:rsidRPr="001C4B6C" w:rsidRDefault="001C4B6C" w:rsidP="001C4B6C">
      <w:pPr>
        <w:pStyle w:val="a3"/>
        <w:rPr>
          <w:sz w:val="24"/>
          <w:szCs w:val="24"/>
        </w:rPr>
      </w:pPr>
    </w:p>
    <w:p w:rsidR="001C4B6C" w:rsidRPr="001C4B6C" w:rsidRDefault="001C4B6C" w:rsidP="001C4B6C">
      <w:pPr>
        <w:pStyle w:val="a3"/>
        <w:jc w:val="center"/>
        <w:rPr>
          <w:sz w:val="24"/>
          <w:szCs w:val="24"/>
        </w:rPr>
      </w:pPr>
      <w:r w:rsidRPr="001C4B6C">
        <w:rPr>
          <w:sz w:val="24"/>
          <w:szCs w:val="24"/>
        </w:rPr>
        <w:t>п. Луговский</w:t>
      </w:r>
    </w:p>
    <w:p w:rsidR="001C4B6C" w:rsidRPr="001C4B6C" w:rsidRDefault="001C4B6C" w:rsidP="001C4B6C">
      <w:pPr>
        <w:pStyle w:val="a3"/>
        <w:jc w:val="center"/>
        <w:rPr>
          <w:b/>
          <w:sz w:val="24"/>
          <w:szCs w:val="24"/>
        </w:rPr>
      </w:pPr>
    </w:p>
    <w:p w:rsidR="001C4B6C" w:rsidRPr="001C4B6C" w:rsidRDefault="001C4B6C" w:rsidP="001C4B6C">
      <w:pPr>
        <w:pStyle w:val="a3"/>
        <w:jc w:val="center"/>
        <w:rPr>
          <w:b/>
          <w:sz w:val="24"/>
          <w:szCs w:val="24"/>
        </w:rPr>
      </w:pPr>
      <w:r w:rsidRPr="001C4B6C">
        <w:rPr>
          <w:b/>
          <w:sz w:val="24"/>
          <w:szCs w:val="24"/>
        </w:rPr>
        <w:t>ОБ ОРГАНИЗАЦИИ ОБУЧЕНИЯ НАСЕЛЕНИЯ, НАСФ</w:t>
      </w:r>
    </w:p>
    <w:p w:rsidR="001C4B6C" w:rsidRPr="001C4B6C" w:rsidRDefault="001C4B6C" w:rsidP="001C4B6C">
      <w:pPr>
        <w:pStyle w:val="a3"/>
        <w:jc w:val="center"/>
        <w:rPr>
          <w:b/>
          <w:sz w:val="24"/>
          <w:szCs w:val="24"/>
        </w:rPr>
      </w:pPr>
      <w:r w:rsidRPr="001C4B6C">
        <w:rPr>
          <w:b/>
          <w:sz w:val="24"/>
          <w:szCs w:val="24"/>
        </w:rPr>
        <w:t>И СЛУЖБ В ОБЛАСТИ ГРАЖДАНСКОЙ ОБОРОНЫ, ЗАЩИТЫ ОТ ЧРЕЗВЫЧАЙНЫХ СИТУАЦИЙ ПРИРОДНОГО И ТЕХНОГЕННОГО ХАРАКТЕРА НА ТЕРРИТОРИИ ЛУГОВСКОГО МУНИЦИПАЛЬНОГО ОБРАЗОВАНИЯ</w:t>
      </w:r>
    </w:p>
    <w:p w:rsidR="001C4B6C" w:rsidRPr="001C4B6C" w:rsidRDefault="001C4B6C" w:rsidP="001C4B6C">
      <w:pPr>
        <w:pStyle w:val="a3"/>
        <w:jc w:val="center"/>
        <w:rPr>
          <w:b/>
          <w:sz w:val="24"/>
          <w:szCs w:val="24"/>
        </w:rPr>
      </w:pPr>
      <w:r w:rsidRPr="001C4B6C">
        <w:rPr>
          <w:b/>
          <w:sz w:val="24"/>
          <w:szCs w:val="24"/>
        </w:rPr>
        <w:t>В 2022 ГОДУ</w:t>
      </w:r>
    </w:p>
    <w:p w:rsidR="001C4B6C" w:rsidRPr="001C4B6C" w:rsidRDefault="001C4B6C" w:rsidP="001C4B6C">
      <w:pPr>
        <w:pStyle w:val="a3"/>
        <w:jc w:val="center"/>
        <w:rPr>
          <w:b/>
          <w:sz w:val="24"/>
          <w:szCs w:val="24"/>
        </w:rPr>
      </w:pPr>
    </w:p>
    <w:p w:rsidR="001C4B6C" w:rsidRPr="001C4B6C" w:rsidRDefault="001C4B6C" w:rsidP="001C4B6C">
      <w:pPr>
        <w:pStyle w:val="a3"/>
        <w:ind w:firstLine="709"/>
        <w:jc w:val="both"/>
        <w:rPr>
          <w:sz w:val="24"/>
          <w:szCs w:val="24"/>
        </w:rPr>
      </w:pPr>
      <w:r w:rsidRPr="001C4B6C">
        <w:rPr>
          <w:sz w:val="24"/>
          <w:szCs w:val="24"/>
        </w:rPr>
        <w:t xml:space="preserve">В целях совершенствования подготовки органов управления, сил гражданской обороны единой государственной системы предупреждения и ликвидации чрезвычайных ситуаций к действиям по предназначению на территории Луговского муниципального образования. Руководствуясь требованиями Федерального закона от 21.12.1994г. 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02.04.2010г. № 65-пп «Об организации подготовки населения способам защиты и действиям в чрезвычайных ситуациях». В соответствии с приказом МЧС России от 14.11.2008г. № 687 «Об утверждении Положения об организации и ведении гражданской обороны в муниципальных образованиях и организациях», распоряжением Правительства Иркутской области от 20.06.2012г. № 299-РП «Об организации подготовки и обучения населения в области гражданской обороны» и Организационно-методических указаний по подготовке населения Иркутской области в области гражданской обороны, защиты от чрезвычайных ситуаций, обеспечения пожарной безопасности и безопасности на водных объектах, руководствуясь Уставом Луговского муниципального образования, администрация Луговского городского поселения.  </w:t>
      </w:r>
    </w:p>
    <w:p w:rsidR="001C4B6C" w:rsidRPr="001C4B6C" w:rsidRDefault="001C4B6C" w:rsidP="001C4B6C">
      <w:pPr>
        <w:pStyle w:val="a3"/>
        <w:jc w:val="center"/>
        <w:rPr>
          <w:sz w:val="24"/>
          <w:szCs w:val="24"/>
        </w:rPr>
      </w:pPr>
    </w:p>
    <w:p w:rsidR="001C4B6C" w:rsidRPr="001C4B6C" w:rsidRDefault="001C4B6C" w:rsidP="001C4B6C">
      <w:pPr>
        <w:pStyle w:val="a3"/>
        <w:jc w:val="center"/>
        <w:rPr>
          <w:b/>
          <w:sz w:val="24"/>
          <w:szCs w:val="24"/>
        </w:rPr>
      </w:pPr>
      <w:r w:rsidRPr="001C4B6C">
        <w:rPr>
          <w:b/>
          <w:sz w:val="24"/>
          <w:szCs w:val="24"/>
        </w:rPr>
        <w:t>ПОСТАНОВЛЯЕТ:</w:t>
      </w:r>
    </w:p>
    <w:p w:rsidR="001C4B6C" w:rsidRPr="001C4B6C" w:rsidRDefault="001C4B6C" w:rsidP="001C4B6C">
      <w:pPr>
        <w:pStyle w:val="a3"/>
        <w:jc w:val="center"/>
        <w:rPr>
          <w:sz w:val="24"/>
          <w:szCs w:val="24"/>
        </w:rPr>
      </w:pPr>
    </w:p>
    <w:p w:rsidR="001C4B6C" w:rsidRPr="001C4B6C" w:rsidRDefault="001C4B6C" w:rsidP="001C4B6C">
      <w:pPr>
        <w:pStyle w:val="a3"/>
        <w:numPr>
          <w:ilvl w:val="0"/>
          <w:numId w:val="18"/>
        </w:numPr>
        <w:ind w:left="357" w:hanging="357"/>
        <w:jc w:val="both"/>
        <w:rPr>
          <w:sz w:val="24"/>
          <w:szCs w:val="24"/>
        </w:rPr>
      </w:pPr>
      <w:r w:rsidRPr="001C4B6C">
        <w:rPr>
          <w:sz w:val="24"/>
          <w:szCs w:val="24"/>
        </w:rPr>
        <w:t>Утвердить  рекомендуемую  тематику  и  расчет  часов  учебных  занятий для обучения работающего населения (Приложение № 1), неработающего населения (Приложение № 2) и нештатных аварийно-спасательных формирований (НАСФ) (Приложение № 3).</w:t>
      </w:r>
    </w:p>
    <w:p w:rsidR="001C4B6C" w:rsidRPr="001C4B6C" w:rsidRDefault="001C4B6C" w:rsidP="001C4B6C">
      <w:pPr>
        <w:pStyle w:val="a3"/>
        <w:numPr>
          <w:ilvl w:val="0"/>
          <w:numId w:val="18"/>
        </w:numPr>
        <w:ind w:left="357" w:hanging="357"/>
        <w:jc w:val="both"/>
        <w:rPr>
          <w:sz w:val="24"/>
          <w:szCs w:val="24"/>
        </w:rPr>
      </w:pPr>
      <w:r w:rsidRPr="001C4B6C">
        <w:rPr>
          <w:sz w:val="24"/>
          <w:szCs w:val="24"/>
        </w:rPr>
        <w:t>Учебный год начать с 02 февраля и окончить 27 ноября 2022 года.</w:t>
      </w:r>
    </w:p>
    <w:p w:rsidR="001C4B6C" w:rsidRPr="001C4B6C" w:rsidRDefault="001C4B6C" w:rsidP="001C4B6C">
      <w:pPr>
        <w:pStyle w:val="a3"/>
        <w:ind w:left="357"/>
        <w:jc w:val="both"/>
        <w:rPr>
          <w:sz w:val="24"/>
          <w:szCs w:val="24"/>
        </w:rPr>
      </w:pPr>
      <w:r w:rsidRPr="001C4B6C">
        <w:rPr>
          <w:sz w:val="24"/>
          <w:szCs w:val="24"/>
        </w:rPr>
        <w:t>Главной задачей на 2022г. считать:</w:t>
      </w:r>
    </w:p>
    <w:p w:rsidR="001C4B6C" w:rsidRPr="001C4B6C" w:rsidRDefault="001C4B6C" w:rsidP="001C4B6C">
      <w:pPr>
        <w:pStyle w:val="a3"/>
        <w:ind w:left="357"/>
        <w:jc w:val="both"/>
        <w:rPr>
          <w:sz w:val="24"/>
          <w:szCs w:val="24"/>
        </w:rPr>
      </w:pPr>
      <w:r w:rsidRPr="001C4B6C">
        <w:rPr>
          <w:sz w:val="24"/>
          <w:szCs w:val="24"/>
        </w:rPr>
        <w:lastRenderedPageBreak/>
        <w:t>-  совершенствование  знаний, навыков и умений, направленных на реализацию единой системы подготовки населения в области гражданской обороны и защиты от чрезвычайных ситуаций природного и техногенного характера с учетом обучения населения вопросам пожарной безопасности и безопасности людей на водных объектах;</w:t>
      </w:r>
    </w:p>
    <w:p w:rsidR="001C4B6C" w:rsidRPr="001C4B6C" w:rsidRDefault="001C4B6C" w:rsidP="001C4B6C">
      <w:pPr>
        <w:pStyle w:val="a3"/>
        <w:jc w:val="both"/>
        <w:rPr>
          <w:sz w:val="24"/>
          <w:szCs w:val="24"/>
        </w:rPr>
      </w:pPr>
      <w:r w:rsidRPr="001C4B6C">
        <w:rPr>
          <w:sz w:val="24"/>
          <w:szCs w:val="24"/>
        </w:rPr>
        <w:t xml:space="preserve">      - снижение рисков и смягчение последствий чрезвычайных ситуаций природного и техногенного характера, обеспечение пожарной безопасности и безопасности на водных объектах;</w:t>
      </w:r>
    </w:p>
    <w:p w:rsidR="001C4B6C" w:rsidRPr="001C4B6C" w:rsidRDefault="001C4B6C" w:rsidP="001C4B6C">
      <w:pPr>
        <w:pStyle w:val="a3"/>
        <w:jc w:val="both"/>
        <w:rPr>
          <w:sz w:val="24"/>
          <w:szCs w:val="24"/>
        </w:rPr>
      </w:pPr>
      <w:r w:rsidRPr="001C4B6C">
        <w:rPr>
          <w:sz w:val="24"/>
          <w:szCs w:val="24"/>
        </w:rPr>
        <w:t xml:space="preserve">      - совершенствование способов защиты от чрезвычайных ситуаций и от опасностей, возникающих при ведении военных действий или вследствие этих действий;</w:t>
      </w:r>
    </w:p>
    <w:p w:rsidR="001C4B6C" w:rsidRPr="001C4B6C" w:rsidRDefault="001C4B6C" w:rsidP="001C4B6C">
      <w:pPr>
        <w:pStyle w:val="a3"/>
        <w:jc w:val="both"/>
        <w:rPr>
          <w:sz w:val="24"/>
          <w:szCs w:val="24"/>
        </w:rPr>
      </w:pPr>
      <w:r w:rsidRPr="001C4B6C">
        <w:rPr>
          <w:sz w:val="24"/>
          <w:szCs w:val="24"/>
        </w:rPr>
        <w:t xml:space="preserve">      - соблюдение порядка действий по сигналам оповещения;</w:t>
      </w:r>
    </w:p>
    <w:p w:rsidR="001C4B6C" w:rsidRPr="001C4B6C" w:rsidRDefault="001C4B6C" w:rsidP="001C4B6C">
      <w:pPr>
        <w:pStyle w:val="a3"/>
        <w:jc w:val="both"/>
        <w:rPr>
          <w:sz w:val="24"/>
          <w:szCs w:val="24"/>
        </w:rPr>
      </w:pPr>
      <w:r w:rsidRPr="001C4B6C">
        <w:rPr>
          <w:sz w:val="24"/>
          <w:szCs w:val="24"/>
        </w:rPr>
        <w:t xml:space="preserve">      - отработку приемов оказания первой медицинской помощи;</w:t>
      </w:r>
    </w:p>
    <w:p w:rsidR="001C4B6C" w:rsidRPr="001C4B6C" w:rsidRDefault="001C4B6C" w:rsidP="001C4B6C">
      <w:pPr>
        <w:pStyle w:val="a3"/>
        <w:jc w:val="both"/>
        <w:rPr>
          <w:sz w:val="24"/>
          <w:szCs w:val="24"/>
        </w:rPr>
      </w:pPr>
      <w:r w:rsidRPr="001C4B6C">
        <w:rPr>
          <w:sz w:val="24"/>
          <w:szCs w:val="24"/>
        </w:rPr>
        <w:t xml:space="preserve">      - соблюдение правил пользования коллективными и индивидуальными средствами защиты. </w:t>
      </w:r>
    </w:p>
    <w:p w:rsidR="001C4B6C" w:rsidRPr="001C4B6C" w:rsidRDefault="001C4B6C" w:rsidP="001C4B6C">
      <w:pPr>
        <w:pStyle w:val="a3"/>
        <w:numPr>
          <w:ilvl w:val="0"/>
          <w:numId w:val="18"/>
        </w:numPr>
        <w:ind w:left="0" w:firstLine="0"/>
        <w:jc w:val="both"/>
        <w:rPr>
          <w:sz w:val="24"/>
          <w:szCs w:val="24"/>
        </w:rPr>
      </w:pPr>
      <w:r w:rsidRPr="001C4B6C">
        <w:rPr>
          <w:sz w:val="24"/>
          <w:szCs w:val="24"/>
        </w:rPr>
        <w:t>Руководителям  организаций,  учреждений   всех  форм  собственности  на  территории Луговского городского поселения:</w:t>
      </w:r>
    </w:p>
    <w:p w:rsidR="001C4B6C" w:rsidRPr="001C4B6C" w:rsidRDefault="001C4B6C" w:rsidP="001C4B6C">
      <w:pPr>
        <w:pStyle w:val="a3"/>
        <w:jc w:val="both"/>
        <w:rPr>
          <w:sz w:val="24"/>
          <w:szCs w:val="24"/>
        </w:rPr>
      </w:pPr>
      <w:r w:rsidRPr="001C4B6C">
        <w:rPr>
          <w:sz w:val="24"/>
          <w:szCs w:val="24"/>
        </w:rPr>
        <w:t>3.1.издать приказы о порядке подготовки руководящего состава, рабочих, служащих учреждений и организаций в области гражданской обороны и защиты от чрезвычайных ситуаций в соответствии с Приложением № 1;</w:t>
      </w:r>
    </w:p>
    <w:p w:rsidR="001C4B6C" w:rsidRPr="001C4B6C" w:rsidRDefault="001C4B6C" w:rsidP="001C4B6C">
      <w:pPr>
        <w:pStyle w:val="a3"/>
        <w:jc w:val="both"/>
        <w:rPr>
          <w:sz w:val="24"/>
          <w:szCs w:val="24"/>
        </w:rPr>
      </w:pPr>
      <w:r w:rsidRPr="001C4B6C">
        <w:rPr>
          <w:sz w:val="24"/>
          <w:szCs w:val="24"/>
        </w:rPr>
        <w:t xml:space="preserve">3.2.итоговые доклады о проведении занятий и состоянии подготовки в области гражданской обороны и защиты от чрезвычайных ситуаций природного и техногенного характера предоставить в администрацию Луговского городского поселения </w:t>
      </w:r>
      <w:r w:rsidRPr="001C4B6C">
        <w:rPr>
          <w:b/>
          <w:sz w:val="24"/>
          <w:szCs w:val="24"/>
        </w:rPr>
        <w:t>к 30.06.2022г. и 25.11.2022г.</w:t>
      </w:r>
    </w:p>
    <w:p w:rsidR="001C4B6C" w:rsidRPr="001C4B6C" w:rsidRDefault="001C4B6C" w:rsidP="001C4B6C">
      <w:pPr>
        <w:pStyle w:val="a3"/>
        <w:numPr>
          <w:ilvl w:val="0"/>
          <w:numId w:val="18"/>
        </w:numPr>
        <w:ind w:left="357" w:hanging="357"/>
        <w:jc w:val="both"/>
        <w:rPr>
          <w:sz w:val="24"/>
          <w:szCs w:val="24"/>
        </w:rPr>
      </w:pPr>
      <w:r w:rsidRPr="001C4B6C">
        <w:rPr>
          <w:sz w:val="24"/>
          <w:szCs w:val="24"/>
        </w:rPr>
        <w:t>Руководителям   нештатных   аварийно-спасательных   формирований:</w:t>
      </w:r>
    </w:p>
    <w:p w:rsidR="001C4B6C" w:rsidRPr="001C4B6C" w:rsidRDefault="001C4B6C" w:rsidP="001C4B6C">
      <w:pPr>
        <w:pStyle w:val="a3"/>
        <w:jc w:val="both"/>
        <w:rPr>
          <w:sz w:val="24"/>
          <w:szCs w:val="24"/>
        </w:rPr>
      </w:pPr>
      <w:r w:rsidRPr="001C4B6C">
        <w:rPr>
          <w:sz w:val="24"/>
          <w:szCs w:val="24"/>
        </w:rPr>
        <w:t>4.1.издать приказы о порядке обучения личного состава НАСФ в области гражданской обороны и защиты населения и территорий от чрезвычайных ситуаций природного и техногенного характера;</w:t>
      </w:r>
    </w:p>
    <w:p w:rsidR="001C4B6C" w:rsidRPr="001C4B6C" w:rsidRDefault="001C4B6C" w:rsidP="001C4B6C">
      <w:pPr>
        <w:pStyle w:val="a3"/>
        <w:jc w:val="both"/>
        <w:rPr>
          <w:sz w:val="24"/>
          <w:szCs w:val="24"/>
        </w:rPr>
      </w:pPr>
      <w:r w:rsidRPr="001C4B6C">
        <w:rPr>
          <w:sz w:val="24"/>
          <w:szCs w:val="24"/>
        </w:rPr>
        <w:t>4.2.основное внимание при обучении уделить действиям по обеспечению защиты от опасностей, возникающих при чрезвычайных ситуациях природного и техногенного характера, направить усилия на повышение уровня практических навыков;</w:t>
      </w:r>
    </w:p>
    <w:p w:rsidR="001C4B6C" w:rsidRPr="001C4B6C" w:rsidRDefault="001C4B6C" w:rsidP="001C4B6C">
      <w:pPr>
        <w:pStyle w:val="a3"/>
        <w:jc w:val="both"/>
        <w:rPr>
          <w:sz w:val="24"/>
          <w:szCs w:val="24"/>
        </w:rPr>
      </w:pPr>
      <w:r w:rsidRPr="001C4B6C">
        <w:rPr>
          <w:sz w:val="24"/>
          <w:szCs w:val="24"/>
        </w:rPr>
        <w:t>4.3.в ходе учений и тренировок отрабатывать приемы и способы действий, вырабатывать необходимые морально-психологические качества населения и личного состава аварийно-спасательных формирований, требуемые в условиях защиты от опасностей в соответствии с Приложением № 3.</w:t>
      </w:r>
    </w:p>
    <w:p w:rsidR="001C4B6C" w:rsidRPr="001C4B6C" w:rsidRDefault="001C4B6C" w:rsidP="001C4B6C">
      <w:pPr>
        <w:pStyle w:val="a3"/>
        <w:numPr>
          <w:ilvl w:val="0"/>
          <w:numId w:val="18"/>
        </w:numPr>
        <w:ind w:left="0" w:firstLine="0"/>
        <w:jc w:val="both"/>
        <w:rPr>
          <w:sz w:val="24"/>
          <w:szCs w:val="24"/>
        </w:rPr>
      </w:pPr>
      <w:r w:rsidRPr="001C4B6C">
        <w:rPr>
          <w:sz w:val="24"/>
          <w:szCs w:val="24"/>
        </w:rPr>
        <w:t>Специалисту  1  категории  по молодежной политике, благоустройству, МОБ, ГО, ЧС и ПБ администрации Луговского муниципального образования:</w:t>
      </w:r>
    </w:p>
    <w:p w:rsidR="001C4B6C" w:rsidRPr="001C4B6C" w:rsidRDefault="001C4B6C" w:rsidP="001C4B6C">
      <w:pPr>
        <w:pStyle w:val="a3"/>
        <w:jc w:val="both"/>
        <w:rPr>
          <w:sz w:val="24"/>
          <w:szCs w:val="24"/>
        </w:rPr>
      </w:pPr>
      <w:r w:rsidRPr="001C4B6C">
        <w:rPr>
          <w:sz w:val="24"/>
          <w:szCs w:val="24"/>
        </w:rPr>
        <w:t>5.1.разработать План основных мероприятий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2022 учебный год;</w:t>
      </w:r>
    </w:p>
    <w:p w:rsidR="001C4B6C" w:rsidRPr="001C4B6C" w:rsidRDefault="001C4B6C" w:rsidP="001C4B6C">
      <w:pPr>
        <w:pStyle w:val="a3"/>
        <w:jc w:val="both"/>
        <w:rPr>
          <w:sz w:val="24"/>
          <w:szCs w:val="24"/>
        </w:rPr>
      </w:pPr>
      <w:r w:rsidRPr="001C4B6C">
        <w:rPr>
          <w:sz w:val="24"/>
          <w:szCs w:val="24"/>
        </w:rPr>
        <w:t xml:space="preserve">5.2.организовать эффективный контроль за организацией и ходом обучения населения, а также полнотой и качеством разработки организационных, планирующих и отчетных документов по обучению всех категорий населения; </w:t>
      </w:r>
    </w:p>
    <w:p w:rsidR="001C4B6C" w:rsidRPr="001C4B6C" w:rsidRDefault="001C4B6C" w:rsidP="001C4B6C">
      <w:pPr>
        <w:pStyle w:val="a3"/>
        <w:jc w:val="both"/>
        <w:rPr>
          <w:sz w:val="24"/>
          <w:szCs w:val="24"/>
        </w:rPr>
      </w:pPr>
      <w:r w:rsidRPr="001C4B6C">
        <w:rPr>
          <w:sz w:val="24"/>
          <w:szCs w:val="24"/>
        </w:rPr>
        <w:t>5.3.провести обучение неработающего населения в области гражданской обороны и защиты населения от чрезвычайных ситуаций природного и техногенного характера в соответствии с Приложением № 2.</w:t>
      </w:r>
    </w:p>
    <w:p w:rsidR="001C4B6C" w:rsidRPr="001C4B6C" w:rsidRDefault="001C4B6C" w:rsidP="001C4B6C">
      <w:pPr>
        <w:pStyle w:val="a3"/>
        <w:numPr>
          <w:ilvl w:val="0"/>
          <w:numId w:val="18"/>
        </w:numPr>
        <w:ind w:left="0" w:firstLine="0"/>
        <w:jc w:val="both"/>
        <w:rPr>
          <w:sz w:val="24"/>
          <w:szCs w:val="24"/>
        </w:rPr>
      </w:pPr>
      <w:r w:rsidRPr="001C4B6C">
        <w:rPr>
          <w:sz w:val="24"/>
          <w:szCs w:val="24"/>
        </w:rPr>
        <w:t>Рекомендовать начальнику структурного подразделения МКОУ «Луговская СОШ» «Детский сад «Солнышко» взять под контроль ведение в дошкольном учреждении курса программы «Основы безопасности жизнедеятельности детей старшего дошкольного возраста»; директору МКОУ «Луговская СОШ» в общеобразовательном учреждении программы курса «ОБЖ второго поколения» для учащихся 5-11 классов. Заключительный этап занятий с учащимися по курсу «ОБЖ» провести в «День защиты детей».</w:t>
      </w:r>
    </w:p>
    <w:p w:rsidR="001C4B6C" w:rsidRPr="001C4B6C" w:rsidRDefault="001C4B6C" w:rsidP="001C4B6C">
      <w:pPr>
        <w:pStyle w:val="a3"/>
        <w:ind w:left="357" w:hanging="357"/>
        <w:jc w:val="both"/>
        <w:rPr>
          <w:sz w:val="24"/>
          <w:szCs w:val="24"/>
        </w:rPr>
      </w:pPr>
      <w:r w:rsidRPr="001C4B6C">
        <w:rPr>
          <w:sz w:val="24"/>
          <w:szCs w:val="24"/>
        </w:rPr>
        <w:t xml:space="preserve">7. Опубликовать настоящее постановление в установленном порядке.  </w:t>
      </w:r>
    </w:p>
    <w:p w:rsidR="001C4B6C" w:rsidRPr="001C4B6C" w:rsidRDefault="001C4B6C" w:rsidP="001C4B6C">
      <w:pPr>
        <w:pStyle w:val="a3"/>
        <w:jc w:val="both"/>
        <w:rPr>
          <w:sz w:val="24"/>
          <w:szCs w:val="24"/>
        </w:rPr>
      </w:pPr>
      <w:r w:rsidRPr="001C4B6C">
        <w:rPr>
          <w:sz w:val="24"/>
          <w:szCs w:val="24"/>
        </w:rPr>
        <w:lastRenderedPageBreak/>
        <w:t>8.  Контроль за исполнение данного постановления возложить на специалиста 1 категории по молодёжной политике, благоустройству, МОБ, ГО, ЧС и ПБ администрации Луговского муниципального образования.</w:t>
      </w:r>
    </w:p>
    <w:p w:rsidR="001C4B6C" w:rsidRPr="001C4B6C" w:rsidRDefault="001C4B6C" w:rsidP="001C4B6C">
      <w:pPr>
        <w:pStyle w:val="a3"/>
        <w:jc w:val="both"/>
        <w:rPr>
          <w:sz w:val="24"/>
          <w:szCs w:val="24"/>
        </w:rPr>
      </w:pPr>
      <w:r w:rsidRPr="001C4B6C">
        <w:rPr>
          <w:sz w:val="24"/>
          <w:szCs w:val="24"/>
        </w:rPr>
        <w:t xml:space="preserve">     </w:t>
      </w:r>
    </w:p>
    <w:p w:rsidR="001C4B6C" w:rsidRPr="001C4B6C" w:rsidRDefault="001C4B6C" w:rsidP="001C4B6C">
      <w:pPr>
        <w:pStyle w:val="a3"/>
        <w:rPr>
          <w:sz w:val="24"/>
          <w:szCs w:val="24"/>
        </w:rPr>
      </w:pPr>
      <w:r w:rsidRPr="001C4B6C">
        <w:rPr>
          <w:sz w:val="24"/>
          <w:szCs w:val="24"/>
        </w:rPr>
        <w:t xml:space="preserve">Глава Луговского городского поселения                             </w:t>
      </w:r>
      <w:r>
        <w:rPr>
          <w:sz w:val="24"/>
          <w:szCs w:val="24"/>
        </w:rPr>
        <w:t xml:space="preserve">                </w:t>
      </w:r>
      <w:r w:rsidRPr="001C4B6C">
        <w:rPr>
          <w:sz w:val="24"/>
          <w:szCs w:val="24"/>
        </w:rPr>
        <w:t>А.А. Попов</w:t>
      </w:r>
    </w:p>
    <w:p w:rsidR="001C4B6C" w:rsidRPr="001C4B6C" w:rsidRDefault="001C4B6C" w:rsidP="001C4B6C">
      <w:pPr>
        <w:pStyle w:val="a3"/>
        <w:rPr>
          <w:sz w:val="24"/>
          <w:szCs w:val="24"/>
        </w:rPr>
      </w:pPr>
    </w:p>
    <w:p w:rsidR="001C4B6C" w:rsidRPr="001C4B6C" w:rsidRDefault="001C4B6C" w:rsidP="001C4B6C">
      <w:pPr>
        <w:pStyle w:val="a3"/>
        <w:jc w:val="right"/>
        <w:rPr>
          <w:sz w:val="24"/>
          <w:szCs w:val="24"/>
        </w:rPr>
      </w:pPr>
      <w:r w:rsidRPr="001C4B6C">
        <w:rPr>
          <w:sz w:val="24"/>
          <w:szCs w:val="24"/>
        </w:rPr>
        <w:t>Приложение №1</w:t>
      </w:r>
    </w:p>
    <w:p w:rsidR="001C4B6C" w:rsidRPr="001C4B6C" w:rsidRDefault="001C4B6C" w:rsidP="001C4B6C">
      <w:pPr>
        <w:pStyle w:val="a3"/>
        <w:jc w:val="right"/>
        <w:rPr>
          <w:sz w:val="24"/>
          <w:szCs w:val="24"/>
        </w:rPr>
      </w:pPr>
      <w:r w:rsidRPr="001C4B6C">
        <w:rPr>
          <w:sz w:val="24"/>
          <w:szCs w:val="24"/>
        </w:rPr>
        <w:t>к постановлению администрации поселения</w:t>
      </w:r>
    </w:p>
    <w:p w:rsidR="001C4B6C" w:rsidRPr="001C4B6C" w:rsidRDefault="001C4B6C" w:rsidP="001C4B6C">
      <w:pPr>
        <w:pStyle w:val="a3"/>
        <w:jc w:val="right"/>
        <w:rPr>
          <w:sz w:val="24"/>
          <w:szCs w:val="24"/>
        </w:rPr>
      </w:pPr>
      <w:r w:rsidRPr="001C4B6C">
        <w:rPr>
          <w:sz w:val="24"/>
          <w:szCs w:val="24"/>
        </w:rPr>
        <w:t xml:space="preserve">от 21.12.2021г. №65 </w:t>
      </w:r>
    </w:p>
    <w:p w:rsidR="001C4B6C" w:rsidRPr="001C4B6C" w:rsidRDefault="001C4B6C" w:rsidP="001C4B6C">
      <w:pPr>
        <w:pStyle w:val="a3"/>
        <w:jc w:val="right"/>
        <w:rPr>
          <w:sz w:val="24"/>
          <w:szCs w:val="24"/>
        </w:rPr>
      </w:pPr>
    </w:p>
    <w:p w:rsidR="001C4B6C" w:rsidRPr="001C4B6C" w:rsidRDefault="001C4B6C" w:rsidP="001C4B6C">
      <w:pPr>
        <w:pStyle w:val="a3"/>
        <w:jc w:val="center"/>
        <w:rPr>
          <w:b/>
          <w:sz w:val="24"/>
          <w:szCs w:val="24"/>
        </w:rPr>
      </w:pPr>
      <w:r w:rsidRPr="001C4B6C">
        <w:rPr>
          <w:b/>
          <w:sz w:val="24"/>
          <w:szCs w:val="24"/>
        </w:rPr>
        <w:t>РЕКОМЕНДУЕМАЯ ТЕМАТИКА И РАСЧЕТ ЧАСОВ УЧЕБНЫХ ЗАНЯТИЙ ДЛЯ ОБУЧЕНИЯ РАБОТАЮЩЕГО НАСЕЛЕНИЯ В ОБЛАСТИ ГРАЖДАНСКОЙ ОБОРОНЫ И ЗАЩИТЫ ОТ ЧС ПРИРОДНОГО И ТЕХНОГЕННОГО ХАРАКТЕРА</w:t>
      </w:r>
    </w:p>
    <w:p w:rsidR="001C4B6C" w:rsidRPr="001C4B6C" w:rsidRDefault="001C4B6C" w:rsidP="001C4B6C">
      <w:pPr>
        <w:pStyle w:val="a3"/>
        <w:jc w:val="both"/>
        <w:rPr>
          <w:sz w:val="24"/>
          <w:szCs w:val="24"/>
        </w:rPr>
      </w:pPr>
    </w:p>
    <w:tbl>
      <w:tblPr>
        <w:tblStyle w:val="aa"/>
        <w:tblW w:w="0" w:type="auto"/>
        <w:tblLayout w:type="fixed"/>
        <w:tblLook w:val="04A0"/>
      </w:tblPr>
      <w:tblGrid>
        <w:gridCol w:w="675"/>
        <w:gridCol w:w="5529"/>
        <w:gridCol w:w="1701"/>
        <w:gridCol w:w="1666"/>
      </w:tblGrid>
      <w:tr w:rsidR="001C4B6C" w:rsidRPr="001C4B6C" w:rsidTr="00571CDF">
        <w:tc>
          <w:tcPr>
            <w:tcW w:w="675" w:type="dxa"/>
          </w:tcPr>
          <w:p w:rsidR="001C4B6C" w:rsidRPr="001C4B6C" w:rsidRDefault="001C4B6C" w:rsidP="00571CDF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1C4B6C">
              <w:rPr>
                <w:b/>
                <w:sz w:val="24"/>
                <w:szCs w:val="24"/>
              </w:rPr>
              <w:t>№</w:t>
            </w:r>
          </w:p>
          <w:p w:rsidR="001C4B6C" w:rsidRPr="001C4B6C" w:rsidRDefault="001C4B6C" w:rsidP="00571CDF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1C4B6C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5529" w:type="dxa"/>
          </w:tcPr>
          <w:p w:rsidR="001C4B6C" w:rsidRPr="001C4B6C" w:rsidRDefault="001C4B6C" w:rsidP="00571CDF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1C4B6C">
              <w:rPr>
                <w:b/>
                <w:sz w:val="24"/>
                <w:szCs w:val="24"/>
              </w:rPr>
              <w:t>Наименование тем</w:t>
            </w:r>
          </w:p>
        </w:tc>
        <w:tc>
          <w:tcPr>
            <w:tcW w:w="1701" w:type="dxa"/>
          </w:tcPr>
          <w:p w:rsidR="001C4B6C" w:rsidRPr="001C4B6C" w:rsidRDefault="001C4B6C" w:rsidP="00571CDF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1C4B6C">
              <w:rPr>
                <w:b/>
                <w:sz w:val="24"/>
                <w:szCs w:val="24"/>
              </w:rPr>
              <w:t xml:space="preserve">Вид </w:t>
            </w:r>
          </w:p>
          <w:p w:rsidR="001C4B6C" w:rsidRPr="001C4B6C" w:rsidRDefault="001C4B6C" w:rsidP="00571CDF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1C4B6C">
              <w:rPr>
                <w:b/>
                <w:sz w:val="24"/>
                <w:szCs w:val="24"/>
              </w:rPr>
              <w:t>занятия</w:t>
            </w:r>
          </w:p>
        </w:tc>
        <w:tc>
          <w:tcPr>
            <w:tcW w:w="1666" w:type="dxa"/>
          </w:tcPr>
          <w:p w:rsidR="001C4B6C" w:rsidRPr="001C4B6C" w:rsidRDefault="001C4B6C" w:rsidP="00571CDF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1C4B6C">
              <w:rPr>
                <w:b/>
                <w:sz w:val="24"/>
                <w:szCs w:val="24"/>
              </w:rPr>
              <w:t>Количество</w:t>
            </w:r>
          </w:p>
          <w:p w:rsidR="001C4B6C" w:rsidRPr="001C4B6C" w:rsidRDefault="001C4B6C" w:rsidP="00571CDF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1C4B6C">
              <w:rPr>
                <w:b/>
                <w:sz w:val="24"/>
                <w:szCs w:val="24"/>
              </w:rPr>
              <w:t>часов</w:t>
            </w:r>
          </w:p>
        </w:tc>
      </w:tr>
      <w:tr w:rsidR="001C4B6C" w:rsidRPr="001C4B6C" w:rsidTr="00571CDF">
        <w:tc>
          <w:tcPr>
            <w:tcW w:w="675" w:type="dxa"/>
          </w:tcPr>
          <w:p w:rsidR="001C4B6C" w:rsidRPr="001C4B6C" w:rsidRDefault="001C4B6C" w:rsidP="00571CDF">
            <w:pPr>
              <w:pStyle w:val="a3"/>
              <w:jc w:val="center"/>
              <w:rPr>
                <w:sz w:val="24"/>
                <w:szCs w:val="24"/>
              </w:rPr>
            </w:pPr>
            <w:r w:rsidRPr="001C4B6C">
              <w:rPr>
                <w:sz w:val="24"/>
                <w:szCs w:val="24"/>
              </w:rPr>
              <w:t>1.</w:t>
            </w:r>
          </w:p>
        </w:tc>
        <w:tc>
          <w:tcPr>
            <w:tcW w:w="5529" w:type="dxa"/>
          </w:tcPr>
          <w:p w:rsidR="001C4B6C" w:rsidRPr="001C4B6C" w:rsidRDefault="001C4B6C" w:rsidP="00571CDF">
            <w:pPr>
              <w:pStyle w:val="a3"/>
              <w:rPr>
                <w:sz w:val="24"/>
                <w:szCs w:val="24"/>
              </w:rPr>
            </w:pPr>
            <w:r w:rsidRPr="001C4B6C">
              <w:rPr>
                <w:sz w:val="24"/>
                <w:szCs w:val="24"/>
              </w:rPr>
              <w:t>Чрезвычайные ситуации, характерные для региона (муниципального образования), присущие им опасности для населения.</w:t>
            </w:r>
          </w:p>
        </w:tc>
        <w:tc>
          <w:tcPr>
            <w:tcW w:w="1701" w:type="dxa"/>
          </w:tcPr>
          <w:p w:rsidR="001C4B6C" w:rsidRPr="001C4B6C" w:rsidRDefault="001C4B6C" w:rsidP="00571CDF">
            <w:pPr>
              <w:pStyle w:val="a3"/>
              <w:jc w:val="center"/>
              <w:rPr>
                <w:sz w:val="24"/>
                <w:szCs w:val="24"/>
              </w:rPr>
            </w:pPr>
            <w:r w:rsidRPr="001C4B6C">
              <w:rPr>
                <w:sz w:val="24"/>
                <w:szCs w:val="24"/>
              </w:rPr>
              <w:t>Лекция</w:t>
            </w:r>
          </w:p>
        </w:tc>
        <w:tc>
          <w:tcPr>
            <w:tcW w:w="1666" w:type="dxa"/>
          </w:tcPr>
          <w:p w:rsidR="001C4B6C" w:rsidRPr="001C4B6C" w:rsidRDefault="001C4B6C" w:rsidP="00571CDF">
            <w:pPr>
              <w:pStyle w:val="a3"/>
              <w:jc w:val="center"/>
              <w:rPr>
                <w:sz w:val="24"/>
                <w:szCs w:val="24"/>
              </w:rPr>
            </w:pPr>
            <w:r w:rsidRPr="001C4B6C">
              <w:rPr>
                <w:sz w:val="24"/>
                <w:szCs w:val="24"/>
              </w:rPr>
              <w:t>2</w:t>
            </w:r>
          </w:p>
        </w:tc>
      </w:tr>
      <w:tr w:rsidR="001C4B6C" w:rsidRPr="001C4B6C" w:rsidTr="00571CDF">
        <w:tc>
          <w:tcPr>
            <w:tcW w:w="675" w:type="dxa"/>
          </w:tcPr>
          <w:p w:rsidR="001C4B6C" w:rsidRPr="001C4B6C" w:rsidRDefault="001C4B6C" w:rsidP="00571CDF">
            <w:pPr>
              <w:pStyle w:val="a3"/>
              <w:jc w:val="center"/>
              <w:rPr>
                <w:sz w:val="24"/>
                <w:szCs w:val="24"/>
              </w:rPr>
            </w:pPr>
            <w:r w:rsidRPr="001C4B6C">
              <w:rPr>
                <w:sz w:val="24"/>
                <w:szCs w:val="24"/>
              </w:rPr>
              <w:t>2.</w:t>
            </w:r>
          </w:p>
        </w:tc>
        <w:tc>
          <w:tcPr>
            <w:tcW w:w="5529" w:type="dxa"/>
          </w:tcPr>
          <w:p w:rsidR="001C4B6C" w:rsidRPr="001C4B6C" w:rsidRDefault="001C4B6C" w:rsidP="00571CDF">
            <w:pPr>
              <w:pStyle w:val="a3"/>
              <w:rPr>
                <w:sz w:val="24"/>
                <w:szCs w:val="24"/>
              </w:rPr>
            </w:pPr>
            <w:r w:rsidRPr="001C4B6C">
              <w:rPr>
                <w:sz w:val="24"/>
                <w:szCs w:val="24"/>
              </w:rPr>
              <w:t xml:space="preserve">Сигналы оповещения об опасностях, порядок их доведения до населения и действия по ним работников организаций. </w:t>
            </w:r>
          </w:p>
        </w:tc>
        <w:tc>
          <w:tcPr>
            <w:tcW w:w="1701" w:type="dxa"/>
          </w:tcPr>
          <w:p w:rsidR="001C4B6C" w:rsidRPr="001C4B6C" w:rsidRDefault="001C4B6C" w:rsidP="00571CDF">
            <w:pPr>
              <w:pStyle w:val="a3"/>
              <w:jc w:val="center"/>
              <w:rPr>
                <w:sz w:val="24"/>
                <w:szCs w:val="24"/>
              </w:rPr>
            </w:pPr>
            <w:r w:rsidRPr="001C4B6C">
              <w:rPr>
                <w:sz w:val="24"/>
                <w:szCs w:val="24"/>
              </w:rPr>
              <w:t>Лекция</w:t>
            </w:r>
          </w:p>
        </w:tc>
        <w:tc>
          <w:tcPr>
            <w:tcW w:w="1666" w:type="dxa"/>
          </w:tcPr>
          <w:p w:rsidR="001C4B6C" w:rsidRPr="001C4B6C" w:rsidRDefault="001C4B6C" w:rsidP="00571CDF">
            <w:pPr>
              <w:pStyle w:val="a3"/>
              <w:jc w:val="center"/>
              <w:rPr>
                <w:sz w:val="24"/>
                <w:szCs w:val="24"/>
              </w:rPr>
            </w:pPr>
            <w:r w:rsidRPr="001C4B6C">
              <w:rPr>
                <w:sz w:val="24"/>
                <w:szCs w:val="24"/>
              </w:rPr>
              <w:t>1</w:t>
            </w:r>
          </w:p>
        </w:tc>
      </w:tr>
      <w:tr w:rsidR="001C4B6C" w:rsidRPr="001C4B6C" w:rsidTr="00571CDF">
        <w:tc>
          <w:tcPr>
            <w:tcW w:w="675" w:type="dxa"/>
          </w:tcPr>
          <w:p w:rsidR="001C4B6C" w:rsidRPr="001C4B6C" w:rsidRDefault="001C4B6C" w:rsidP="00571CDF">
            <w:pPr>
              <w:pStyle w:val="a3"/>
              <w:jc w:val="center"/>
              <w:rPr>
                <w:sz w:val="24"/>
                <w:szCs w:val="24"/>
              </w:rPr>
            </w:pPr>
            <w:r w:rsidRPr="001C4B6C">
              <w:rPr>
                <w:sz w:val="24"/>
                <w:szCs w:val="24"/>
              </w:rPr>
              <w:t>3.</w:t>
            </w:r>
          </w:p>
        </w:tc>
        <w:tc>
          <w:tcPr>
            <w:tcW w:w="5529" w:type="dxa"/>
          </w:tcPr>
          <w:p w:rsidR="001C4B6C" w:rsidRPr="001C4B6C" w:rsidRDefault="001C4B6C" w:rsidP="00571CDF">
            <w:pPr>
              <w:pStyle w:val="a3"/>
              <w:rPr>
                <w:sz w:val="24"/>
                <w:szCs w:val="24"/>
              </w:rPr>
            </w:pPr>
            <w:r w:rsidRPr="001C4B6C">
              <w:rPr>
                <w:sz w:val="24"/>
                <w:szCs w:val="24"/>
              </w:rPr>
              <w:t xml:space="preserve">Средства коллективной и индивидуальной защиты работников организаций, а также первичные средства пожаротушения, имеющиеся в организации. Порядок и правила их применения и использования. </w:t>
            </w:r>
          </w:p>
        </w:tc>
        <w:tc>
          <w:tcPr>
            <w:tcW w:w="1701" w:type="dxa"/>
          </w:tcPr>
          <w:p w:rsidR="001C4B6C" w:rsidRPr="001C4B6C" w:rsidRDefault="001C4B6C" w:rsidP="00571CDF">
            <w:pPr>
              <w:pStyle w:val="a3"/>
              <w:jc w:val="center"/>
              <w:rPr>
                <w:sz w:val="24"/>
                <w:szCs w:val="24"/>
              </w:rPr>
            </w:pPr>
            <w:r w:rsidRPr="001C4B6C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666" w:type="dxa"/>
          </w:tcPr>
          <w:p w:rsidR="001C4B6C" w:rsidRPr="001C4B6C" w:rsidRDefault="001C4B6C" w:rsidP="00571CDF">
            <w:pPr>
              <w:pStyle w:val="a3"/>
              <w:jc w:val="center"/>
              <w:rPr>
                <w:sz w:val="24"/>
                <w:szCs w:val="24"/>
              </w:rPr>
            </w:pPr>
            <w:r w:rsidRPr="001C4B6C">
              <w:rPr>
                <w:sz w:val="24"/>
                <w:szCs w:val="24"/>
              </w:rPr>
              <w:t>2</w:t>
            </w:r>
          </w:p>
        </w:tc>
      </w:tr>
      <w:tr w:rsidR="001C4B6C" w:rsidRPr="001C4B6C" w:rsidTr="00571CDF">
        <w:tc>
          <w:tcPr>
            <w:tcW w:w="675" w:type="dxa"/>
          </w:tcPr>
          <w:p w:rsidR="001C4B6C" w:rsidRPr="001C4B6C" w:rsidRDefault="001C4B6C" w:rsidP="00571CDF">
            <w:pPr>
              <w:pStyle w:val="a3"/>
              <w:jc w:val="center"/>
              <w:rPr>
                <w:sz w:val="24"/>
                <w:szCs w:val="24"/>
              </w:rPr>
            </w:pPr>
            <w:r w:rsidRPr="001C4B6C">
              <w:rPr>
                <w:sz w:val="24"/>
                <w:szCs w:val="24"/>
              </w:rPr>
              <w:t>4.</w:t>
            </w:r>
          </w:p>
        </w:tc>
        <w:tc>
          <w:tcPr>
            <w:tcW w:w="5529" w:type="dxa"/>
          </w:tcPr>
          <w:p w:rsidR="001C4B6C" w:rsidRPr="001C4B6C" w:rsidRDefault="001C4B6C" w:rsidP="00571CDF">
            <w:pPr>
              <w:pStyle w:val="a3"/>
              <w:rPr>
                <w:sz w:val="24"/>
                <w:szCs w:val="24"/>
              </w:rPr>
            </w:pPr>
            <w:r w:rsidRPr="001C4B6C">
              <w:rPr>
                <w:sz w:val="24"/>
                <w:szCs w:val="24"/>
              </w:rPr>
              <w:t>Действия работников организаций по предупреждению аварий, катастроф и пожаров на территории организации и в случае их возникновения.</w:t>
            </w:r>
          </w:p>
        </w:tc>
        <w:tc>
          <w:tcPr>
            <w:tcW w:w="1701" w:type="dxa"/>
          </w:tcPr>
          <w:p w:rsidR="001C4B6C" w:rsidRPr="001C4B6C" w:rsidRDefault="001C4B6C" w:rsidP="00571CDF">
            <w:pPr>
              <w:pStyle w:val="a3"/>
              <w:jc w:val="center"/>
              <w:rPr>
                <w:sz w:val="24"/>
                <w:szCs w:val="24"/>
              </w:rPr>
            </w:pPr>
            <w:r w:rsidRPr="001C4B6C">
              <w:rPr>
                <w:sz w:val="24"/>
                <w:szCs w:val="24"/>
              </w:rPr>
              <w:t>Практическое</w:t>
            </w:r>
          </w:p>
          <w:p w:rsidR="001C4B6C" w:rsidRPr="001C4B6C" w:rsidRDefault="001C4B6C" w:rsidP="00571CDF">
            <w:pPr>
              <w:pStyle w:val="a3"/>
              <w:jc w:val="center"/>
              <w:rPr>
                <w:sz w:val="24"/>
                <w:szCs w:val="24"/>
              </w:rPr>
            </w:pPr>
            <w:r w:rsidRPr="001C4B6C">
              <w:rPr>
                <w:sz w:val="24"/>
                <w:szCs w:val="24"/>
              </w:rPr>
              <w:t>занятие</w:t>
            </w:r>
          </w:p>
        </w:tc>
        <w:tc>
          <w:tcPr>
            <w:tcW w:w="1666" w:type="dxa"/>
          </w:tcPr>
          <w:p w:rsidR="001C4B6C" w:rsidRPr="001C4B6C" w:rsidRDefault="001C4B6C" w:rsidP="00571CDF">
            <w:pPr>
              <w:pStyle w:val="a3"/>
              <w:jc w:val="center"/>
              <w:rPr>
                <w:sz w:val="24"/>
                <w:szCs w:val="24"/>
              </w:rPr>
            </w:pPr>
            <w:r w:rsidRPr="001C4B6C">
              <w:rPr>
                <w:sz w:val="24"/>
                <w:szCs w:val="24"/>
              </w:rPr>
              <w:t>3</w:t>
            </w:r>
          </w:p>
        </w:tc>
      </w:tr>
      <w:tr w:rsidR="001C4B6C" w:rsidRPr="001C4B6C" w:rsidTr="00571CDF">
        <w:tc>
          <w:tcPr>
            <w:tcW w:w="675" w:type="dxa"/>
          </w:tcPr>
          <w:p w:rsidR="001C4B6C" w:rsidRPr="001C4B6C" w:rsidRDefault="001C4B6C" w:rsidP="00571CDF">
            <w:pPr>
              <w:pStyle w:val="a3"/>
              <w:jc w:val="center"/>
              <w:rPr>
                <w:sz w:val="24"/>
                <w:szCs w:val="24"/>
              </w:rPr>
            </w:pPr>
            <w:r w:rsidRPr="001C4B6C">
              <w:rPr>
                <w:sz w:val="24"/>
                <w:szCs w:val="24"/>
              </w:rPr>
              <w:t>5.</w:t>
            </w:r>
          </w:p>
        </w:tc>
        <w:tc>
          <w:tcPr>
            <w:tcW w:w="5529" w:type="dxa"/>
          </w:tcPr>
          <w:p w:rsidR="001C4B6C" w:rsidRPr="001C4B6C" w:rsidRDefault="001C4B6C" w:rsidP="00571CDF">
            <w:pPr>
              <w:pStyle w:val="a3"/>
              <w:rPr>
                <w:sz w:val="24"/>
                <w:szCs w:val="24"/>
              </w:rPr>
            </w:pPr>
            <w:r w:rsidRPr="001C4B6C">
              <w:rPr>
                <w:sz w:val="24"/>
                <w:szCs w:val="24"/>
              </w:rPr>
              <w:t xml:space="preserve">Действия работников организаций при угрозе и возникновении на территории региона (муниципального образования) чрезвычайных ситуаций природного, техногенного и биолого-социального характера. </w:t>
            </w:r>
          </w:p>
        </w:tc>
        <w:tc>
          <w:tcPr>
            <w:tcW w:w="1701" w:type="dxa"/>
          </w:tcPr>
          <w:p w:rsidR="001C4B6C" w:rsidRPr="001C4B6C" w:rsidRDefault="001C4B6C" w:rsidP="00571CDF">
            <w:pPr>
              <w:pStyle w:val="a3"/>
              <w:jc w:val="center"/>
              <w:rPr>
                <w:sz w:val="24"/>
                <w:szCs w:val="24"/>
              </w:rPr>
            </w:pPr>
            <w:r w:rsidRPr="001C4B6C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666" w:type="dxa"/>
          </w:tcPr>
          <w:p w:rsidR="001C4B6C" w:rsidRPr="001C4B6C" w:rsidRDefault="001C4B6C" w:rsidP="00571CDF">
            <w:pPr>
              <w:pStyle w:val="a3"/>
              <w:jc w:val="center"/>
              <w:rPr>
                <w:sz w:val="24"/>
                <w:szCs w:val="24"/>
              </w:rPr>
            </w:pPr>
            <w:r w:rsidRPr="001C4B6C">
              <w:rPr>
                <w:sz w:val="24"/>
                <w:szCs w:val="24"/>
              </w:rPr>
              <w:t>3</w:t>
            </w:r>
          </w:p>
        </w:tc>
      </w:tr>
      <w:tr w:rsidR="001C4B6C" w:rsidRPr="001C4B6C" w:rsidTr="00571CDF">
        <w:tc>
          <w:tcPr>
            <w:tcW w:w="675" w:type="dxa"/>
          </w:tcPr>
          <w:p w:rsidR="001C4B6C" w:rsidRPr="001C4B6C" w:rsidRDefault="001C4B6C" w:rsidP="00571CDF">
            <w:pPr>
              <w:pStyle w:val="a3"/>
              <w:jc w:val="center"/>
              <w:rPr>
                <w:sz w:val="24"/>
                <w:szCs w:val="24"/>
              </w:rPr>
            </w:pPr>
            <w:r w:rsidRPr="001C4B6C">
              <w:rPr>
                <w:sz w:val="24"/>
                <w:szCs w:val="24"/>
              </w:rPr>
              <w:t>6.</w:t>
            </w:r>
          </w:p>
        </w:tc>
        <w:tc>
          <w:tcPr>
            <w:tcW w:w="5529" w:type="dxa"/>
          </w:tcPr>
          <w:p w:rsidR="001C4B6C" w:rsidRPr="001C4B6C" w:rsidRDefault="001C4B6C" w:rsidP="00571CDF">
            <w:pPr>
              <w:pStyle w:val="a3"/>
              <w:rPr>
                <w:sz w:val="24"/>
                <w:szCs w:val="24"/>
              </w:rPr>
            </w:pPr>
            <w:r w:rsidRPr="001C4B6C">
              <w:rPr>
                <w:sz w:val="24"/>
                <w:szCs w:val="24"/>
              </w:rPr>
              <w:t xml:space="preserve">Действия работников организаций при угрозе террористического акта на территории организации и в случае его совершения. </w:t>
            </w:r>
          </w:p>
        </w:tc>
        <w:tc>
          <w:tcPr>
            <w:tcW w:w="1701" w:type="dxa"/>
          </w:tcPr>
          <w:p w:rsidR="001C4B6C" w:rsidRPr="001C4B6C" w:rsidRDefault="001C4B6C" w:rsidP="00571CDF">
            <w:pPr>
              <w:pStyle w:val="a3"/>
              <w:jc w:val="center"/>
              <w:rPr>
                <w:sz w:val="24"/>
                <w:szCs w:val="24"/>
              </w:rPr>
            </w:pPr>
            <w:r w:rsidRPr="001C4B6C">
              <w:rPr>
                <w:sz w:val="24"/>
                <w:szCs w:val="24"/>
              </w:rPr>
              <w:t>Групповое упражнение</w:t>
            </w:r>
          </w:p>
        </w:tc>
        <w:tc>
          <w:tcPr>
            <w:tcW w:w="1666" w:type="dxa"/>
          </w:tcPr>
          <w:p w:rsidR="001C4B6C" w:rsidRPr="001C4B6C" w:rsidRDefault="001C4B6C" w:rsidP="00571CDF">
            <w:pPr>
              <w:pStyle w:val="a3"/>
              <w:jc w:val="center"/>
              <w:rPr>
                <w:sz w:val="24"/>
                <w:szCs w:val="24"/>
              </w:rPr>
            </w:pPr>
            <w:r w:rsidRPr="001C4B6C">
              <w:rPr>
                <w:sz w:val="24"/>
                <w:szCs w:val="24"/>
              </w:rPr>
              <w:t>3</w:t>
            </w:r>
          </w:p>
        </w:tc>
      </w:tr>
      <w:tr w:rsidR="001C4B6C" w:rsidRPr="001C4B6C" w:rsidTr="00571CDF">
        <w:tc>
          <w:tcPr>
            <w:tcW w:w="675" w:type="dxa"/>
          </w:tcPr>
          <w:p w:rsidR="001C4B6C" w:rsidRPr="001C4B6C" w:rsidRDefault="001C4B6C" w:rsidP="00571CDF">
            <w:pPr>
              <w:pStyle w:val="a3"/>
              <w:jc w:val="center"/>
              <w:rPr>
                <w:sz w:val="24"/>
                <w:szCs w:val="24"/>
              </w:rPr>
            </w:pPr>
            <w:r w:rsidRPr="001C4B6C">
              <w:rPr>
                <w:sz w:val="24"/>
                <w:szCs w:val="24"/>
              </w:rPr>
              <w:t>7.</w:t>
            </w:r>
          </w:p>
        </w:tc>
        <w:tc>
          <w:tcPr>
            <w:tcW w:w="5529" w:type="dxa"/>
          </w:tcPr>
          <w:p w:rsidR="001C4B6C" w:rsidRPr="001C4B6C" w:rsidRDefault="001C4B6C" w:rsidP="00571CDF">
            <w:pPr>
              <w:pStyle w:val="a3"/>
              <w:rPr>
                <w:sz w:val="24"/>
                <w:szCs w:val="24"/>
              </w:rPr>
            </w:pPr>
            <w:r w:rsidRPr="001C4B6C">
              <w:rPr>
                <w:sz w:val="24"/>
                <w:szCs w:val="24"/>
              </w:rPr>
              <w:t xml:space="preserve">Способы предупреждения негативных и опасных факторов бытового характера и порядок действий в случае их возникновения. </w:t>
            </w:r>
          </w:p>
        </w:tc>
        <w:tc>
          <w:tcPr>
            <w:tcW w:w="1701" w:type="dxa"/>
          </w:tcPr>
          <w:p w:rsidR="001C4B6C" w:rsidRPr="001C4B6C" w:rsidRDefault="001C4B6C" w:rsidP="00571CDF">
            <w:pPr>
              <w:pStyle w:val="a3"/>
              <w:jc w:val="center"/>
              <w:rPr>
                <w:sz w:val="24"/>
                <w:szCs w:val="24"/>
              </w:rPr>
            </w:pPr>
            <w:r w:rsidRPr="001C4B6C">
              <w:rPr>
                <w:sz w:val="24"/>
                <w:szCs w:val="24"/>
              </w:rPr>
              <w:t xml:space="preserve">Семинар </w:t>
            </w:r>
          </w:p>
        </w:tc>
        <w:tc>
          <w:tcPr>
            <w:tcW w:w="1666" w:type="dxa"/>
          </w:tcPr>
          <w:p w:rsidR="001C4B6C" w:rsidRPr="001C4B6C" w:rsidRDefault="001C4B6C" w:rsidP="00571CDF">
            <w:pPr>
              <w:pStyle w:val="a3"/>
              <w:jc w:val="center"/>
              <w:rPr>
                <w:sz w:val="24"/>
                <w:szCs w:val="24"/>
              </w:rPr>
            </w:pPr>
            <w:r w:rsidRPr="001C4B6C">
              <w:rPr>
                <w:sz w:val="24"/>
                <w:szCs w:val="24"/>
              </w:rPr>
              <w:t>2</w:t>
            </w:r>
          </w:p>
        </w:tc>
      </w:tr>
      <w:tr w:rsidR="001C4B6C" w:rsidRPr="001C4B6C" w:rsidTr="00571CDF">
        <w:tc>
          <w:tcPr>
            <w:tcW w:w="675" w:type="dxa"/>
          </w:tcPr>
          <w:p w:rsidR="001C4B6C" w:rsidRPr="001C4B6C" w:rsidRDefault="001C4B6C" w:rsidP="00571CDF">
            <w:pPr>
              <w:pStyle w:val="a3"/>
              <w:jc w:val="center"/>
              <w:rPr>
                <w:sz w:val="24"/>
                <w:szCs w:val="24"/>
              </w:rPr>
            </w:pPr>
            <w:r w:rsidRPr="001C4B6C">
              <w:rPr>
                <w:sz w:val="24"/>
                <w:szCs w:val="24"/>
              </w:rPr>
              <w:t>8.</w:t>
            </w:r>
          </w:p>
        </w:tc>
        <w:tc>
          <w:tcPr>
            <w:tcW w:w="5529" w:type="dxa"/>
          </w:tcPr>
          <w:p w:rsidR="001C4B6C" w:rsidRPr="001C4B6C" w:rsidRDefault="001C4B6C" w:rsidP="00571CDF">
            <w:pPr>
              <w:pStyle w:val="a3"/>
              <w:rPr>
                <w:sz w:val="24"/>
                <w:szCs w:val="24"/>
              </w:rPr>
            </w:pPr>
            <w:r w:rsidRPr="001C4B6C">
              <w:rPr>
                <w:sz w:val="24"/>
                <w:szCs w:val="24"/>
              </w:rPr>
              <w:t xml:space="preserve">Правила и порядок оказания первой помощи себе и пострадавшим при несчастных случаях, травмах, отравлениях и ЧС. Основы ухода за больными. </w:t>
            </w:r>
          </w:p>
        </w:tc>
        <w:tc>
          <w:tcPr>
            <w:tcW w:w="1701" w:type="dxa"/>
          </w:tcPr>
          <w:p w:rsidR="001C4B6C" w:rsidRPr="001C4B6C" w:rsidRDefault="001C4B6C" w:rsidP="00571CDF">
            <w:pPr>
              <w:pStyle w:val="a3"/>
              <w:jc w:val="center"/>
              <w:rPr>
                <w:sz w:val="24"/>
                <w:szCs w:val="24"/>
              </w:rPr>
            </w:pPr>
            <w:r w:rsidRPr="001C4B6C">
              <w:rPr>
                <w:sz w:val="24"/>
                <w:szCs w:val="24"/>
              </w:rPr>
              <w:t>Практическое</w:t>
            </w:r>
          </w:p>
          <w:p w:rsidR="001C4B6C" w:rsidRPr="001C4B6C" w:rsidRDefault="001C4B6C" w:rsidP="00571CDF">
            <w:pPr>
              <w:pStyle w:val="a3"/>
              <w:jc w:val="center"/>
              <w:rPr>
                <w:sz w:val="24"/>
                <w:szCs w:val="24"/>
              </w:rPr>
            </w:pPr>
            <w:r w:rsidRPr="001C4B6C">
              <w:rPr>
                <w:sz w:val="24"/>
                <w:szCs w:val="24"/>
              </w:rPr>
              <w:t>занятие</w:t>
            </w:r>
          </w:p>
        </w:tc>
        <w:tc>
          <w:tcPr>
            <w:tcW w:w="1666" w:type="dxa"/>
          </w:tcPr>
          <w:p w:rsidR="001C4B6C" w:rsidRPr="001C4B6C" w:rsidRDefault="001C4B6C" w:rsidP="00571CDF">
            <w:pPr>
              <w:pStyle w:val="a3"/>
              <w:jc w:val="center"/>
              <w:rPr>
                <w:sz w:val="24"/>
                <w:szCs w:val="24"/>
              </w:rPr>
            </w:pPr>
            <w:r w:rsidRPr="001C4B6C">
              <w:rPr>
                <w:sz w:val="24"/>
                <w:szCs w:val="24"/>
              </w:rPr>
              <w:t>3</w:t>
            </w:r>
          </w:p>
        </w:tc>
      </w:tr>
      <w:tr w:rsidR="001C4B6C" w:rsidRPr="001C4B6C" w:rsidTr="00571CDF">
        <w:tc>
          <w:tcPr>
            <w:tcW w:w="675" w:type="dxa"/>
          </w:tcPr>
          <w:p w:rsidR="001C4B6C" w:rsidRPr="001C4B6C" w:rsidRDefault="001C4B6C" w:rsidP="00571CDF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1C4B6C" w:rsidRPr="001C4B6C" w:rsidRDefault="001C4B6C" w:rsidP="00571CDF">
            <w:pPr>
              <w:pStyle w:val="a3"/>
              <w:jc w:val="both"/>
              <w:rPr>
                <w:b/>
                <w:sz w:val="24"/>
                <w:szCs w:val="24"/>
              </w:rPr>
            </w:pPr>
            <w:r w:rsidRPr="001C4B6C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701" w:type="dxa"/>
          </w:tcPr>
          <w:p w:rsidR="001C4B6C" w:rsidRPr="001C4B6C" w:rsidRDefault="001C4B6C" w:rsidP="00571CDF">
            <w:pPr>
              <w:pStyle w:val="a3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1C4B6C" w:rsidRPr="001C4B6C" w:rsidRDefault="001C4B6C" w:rsidP="00571CDF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1C4B6C">
              <w:rPr>
                <w:b/>
                <w:sz w:val="24"/>
                <w:szCs w:val="24"/>
              </w:rPr>
              <w:t>19</w:t>
            </w:r>
          </w:p>
        </w:tc>
      </w:tr>
    </w:tbl>
    <w:p w:rsidR="001C4B6C" w:rsidRPr="001C4B6C" w:rsidRDefault="001C4B6C" w:rsidP="001C4B6C">
      <w:pPr>
        <w:pStyle w:val="a3"/>
        <w:rPr>
          <w:b/>
          <w:sz w:val="24"/>
          <w:szCs w:val="24"/>
        </w:rPr>
      </w:pPr>
      <w:r w:rsidRPr="001C4B6C">
        <w:rPr>
          <w:b/>
          <w:sz w:val="24"/>
          <w:szCs w:val="24"/>
        </w:rPr>
        <w:t xml:space="preserve"> </w:t>
      </w:r>
    </w:p>
    <w:p w:rsidR="001C4B6C" w:rsidRPr="001C4B6C" w:rsidRDefault="001C4B6C" w:rsidP="001C4B6C">
      <w:pPr>
        <w:pStyle w:val="a3"/>
        <w:jc w:val="both"/>
        <w:rPr>
          <w:sz w:val="24"/>
          <w:szCs w:val="24"/>
        </w:rPr>
      </w:pPr>
      <w:r w:rsidRPr="001C4B6C">
        <w:rPr>
          <w:b/>
          <w:sz w:val="24"/>
          <w:szCs w:val="24"/>
        </w:rPr>
        <w:t>Примечание:</w:t>
      </w:r>
    </w:p>
    <w:p w:rsidR="001C4B6C" w:rsidRPr="001C4B6C" w:rsidRDefault="001C4B6C" w:rsidP="001C4B6C">
      <w:pPr>
        <w:pStyle w:val="a3"/>
        <w:jc w:val="both"/>
        <w:rPr>
          <w:sz w:val="24"/>
          <w:szCs w:val="24"/>
        </w:rPr>
      </w:pPr>
      <w:r w:rsidRPr="001C4B6C">
        <w:rPr>
          <w:sz w:val="24"/>
          <w:szCs w:val="24"/>
        </w:rPr>
        <w:t xml:space="preserve">Руководителям ГО организаций предоставляется право с учётом местных физико-географических условий, специфики производства, особенностей контингента обучаемых, степени усвоения ранее изученных вопросов и других факторов корректировать расчёт времени, отводимого на изучение отдельных тем, уточнять формы и методы проведения занятий, а также содержание, без сокращения общего колличества часов, </w:t>
      </w:r>
      <w:r w:rsidRPr="001C4B6C">
        <w:rPr>
          <w:sz w:val="24"/>
          <w:szCs w:val="24"/>
        </w:rPr>
        <w:lastRenderedPageBreak/>
        <w:t>предусмотренного настоящей Примерной тематикой. Эти изменения, а также разбивка тем на отдельные занятия должны найти отражение в рабочих программах, разрабатываемых в организациях.</w:t>
      </w:r>
    </w:p>
    <w:p w:rsidR="001C4B6C" w:rsidRPr="001C4B6C" w:rsidRDefault="001C4B6C" w:rsidP="001C4B6C">
      <w:pPr>
        <w:pStyle w:val="a3"/>
        <w:rPr>
          <w:sz w:val="24"/>
          <w:szCs w:val="24"/>
        </w:rPr>
      </w:pPr>
    </w:p>
    <w:p w:rsidR="001C4B6C" w:rsidRPr="001C4B6C" w:rsidRDefault="001C4B6C" w:rsidP="001C4B6C">
      <w:pPr>
        <w:pStyle w:val="a3"/>
        <w:jc w:val="right"/>
        <w:rPr>
          <w:sz w:val="24"/>
          <w:szCs w:val="24"/>
        </w:rPr>
      </w:pPr>
      <w:r w:rsidRPr="001C4B6C">
        <w:rPr>
          <w:sz w:val="24"/>
          <w:szCs w:val="24"/>
        </w:rPr>
        <w:t>Приложение №2</w:t>
      </w:r>
    </w:p>
    <w:p w:rsidR="001C4B6C" w:rsidRPr="001C4B6C" w:rsidRDefault="001C4B6C" w:rsidP="001C4B6C">
      <w:pPr>
        <w:pStyle w:val="a3"/>
        <w:jc w:val="right"/>
        <w:rPr>
          <w:sz w:val="24"/>
          <w:szCs w:val="24"/>
        </w:rPr>
      </w:pPr>
      <w:r w:rsidRPr="001C4B6C">
        <w:rPr>
          <w:sz w:val="24"/>
          <w:szCs w:val="24"/>
        </w:rPr>
        <w:t>к постановлению администрации поселения</w:t>
      </w:r>
    </w:p>
    <w:p w:rsidR="001C4B6C" w:rsidRPr="001C4B6C" w:rsidRDefault="001C4B6C" w:rsidP="001C4B6C">
      <w:pPr>
        <w:pStyle w:val="a3"/>
        <w:jc w:val="right"/>
        <w:rPr>
          <w:sz w:val="24"/>
          <w:szCs w:val="24"/>
        </w:rPr>
      </w:pPr>
      <w:r w:rsidRPr="001C4B6C">
        <w:rPr>
          <w:sz w:val="24"/>
          <w:szCs w:val="24"/>
        </w:rPr>
        <w:t xml:space="preserve">от 21.12.2021г. №65 </w:t>
      </w:r>
    </w:p>
    <w:p w:rsidR="001C4B6C" w:rsidRPr="001C4B6C" w:rsidRDefault="001C4B6C" w:rsidP="001C4B6C">
      <w:pPr>
        <w:pStyle w:val="a3"/>
        <w:jc w:val="right"/>
        <w:rPr>
          <w:sz w:val="24"/>
          <w:szCs w:val="24"/>
        </w:rPr>
      </w:pPr>
    </w:p>
    <w:p w:rsidR="001C4B6C" w:rsidRPr="001C4B6C" w:rsidRDefault="001C4B6C" w:rsidP="001C4B6C">
      <w:pPr>
        <w:pStyle w:val="a3"/>
        <w:jc w:val="center"/>
        <w:rPr>
          <w:b/>
          <w:sz w:val="24"/>
          <w:szCs w:val="24"/>
        </w:rPr>
      </w:pPr>
      <w:r w:rsidRPr="001C4B6C">
        <w:rPr>
          <w:b/>
          <w:sz w:val="24"/>
          <w:szCs w:val="24"/>
        </w:rPr>
        <w:t>РЕКОМЕНДУЕМАЯ ТЕМАТИКА УЧЕБНЫХ ЗАНЯТИЙ ДЛЯ ПОДГОТОВКИ НЕРАБОТАЮЩЕГО НАСЕЛЕНИЯ ПО ГРАЖДАНСКОЙ ОБОРОНЕ И ДЕЙСТВИЯМ В ЧРЕЗВЫЧАЙНЫХ СИТУАЦИЯХ.</w:t>
      </w:r>
    </w:p>
    <w:p w:rsidR="001C4B6C" w:rsidRPr="001C4B6C" w:rsidRDefault="001C4B6C" w:rsidP="001C4B6C">
      <w:pPr>
        <w:pStyle w:val="a3"/>
        <w:jc w:val="both"/>
        <w:rPr>
          <w:b/>
          <w:sz w:val="24"/>
          <w:szCs w:val="24"/>
        </w:rPr>
      </w:pPr>
    </w:p>
    <w:p w:rsidR="001C4B6C" w:rsidRPr="001C4B6C" w:rsidRDefault="001C4B6C" w:rsidP="001C4B6C">
      <w:pPr>
        <w:pStyle w:val="a3"/>
        <w:ind w:firstLine="709"/>
        <w:jc w:val="both"/>
        <w:rPr>
          <w:sz w:val="24"/>
          <w:szCs w:val="24"/>
        </w:rPr>
      </w:pPr>
      <w:r w:rsidRPr="001C4B6C">
        <w:rPr>
          <w:sz w:val="24"/>
          <w:szCs w:val="24"/>
        </w:rPr>
        <w:t>1.Обязанности населения по гражданской обороне и действиям в чрезвычайных ситуациях.</w:t>
      </w:r>
    </w:p>
    <w:p w:rsidR="001C4B6C" w:rsidRPr="001C4B6C" w:rsidRDefault="001C4B6C" w:rsidP="001C4B6C">
      <w:pPr>
        <w:pStyle w:val="a3"/>
        <w:ind w:firstLine="709"/>
        <w:jc w:val="both"/>
        <w:rPr>
          <w:sz w:val="24"/>
          <w:szCs w:val="24"/>
        </w:rPr>
      </w:pPr>
      <w:r w:rsidRPr="001C4B6C">
        <w:rPr>
          <w:sz w:val="24"/>
          <w:szCs w:val="24"/>
        </w:rPr>
        <w:t>2.Оповещение о чрезвычайных ситуациях. Действия населения по предупредительному сигналу «Внимание всем!» и речевым информациям управлений по делам гражданской обороны и чрезвычайным ситуациям.</w:t>
      </w:r>
    </w:p>
    <w:p w:rsidR="001C4B6C" w:rsidRPr="001C4B6C" w:rsidRDefault="001C4B6C" w:rsidP="001C4B6C">
      <w:pPr>
        <w:pStyle w:val="a3"/>
        <w:ind w:firstLine="709"/>
        <w:jc w:val="both"/>
        <w:rPr>
          <w:sz w:val="24"/>
          <w:szCs w:val="24"/>
        </w:rPr>
      </w:pPr>
      <w:r w:rsidRPr="001C4B6C">
        <w:rPr>
          <w:sz w:val="24"/>
          <w:szCs w:val="24"/>
        </w:rPr>
        <w:t>3.Действия населения при стихийных бедствиях, авариях и катастрофах.</w:t>
      </w:r>
    </w:p>
    <w:p w:rsidR="001C4B6C" w:rsidRPr="001C4B6C" w:rsidRDefault="001C4B6C" w:rsidP="001C4B6C">
      <w:pPr>
        <w:pStyle w:val="a3"/>
        <w:ind w:firstLine="709"/>
        <w:jc w:val="both"/>
        <w:rPr>
          <w:sz w:val="24"/>
          <w:szCs w:val="24"/>
        </w:rPr>
      </w:pPr>
      <w:r w:rsidRPr="001C4B6C">
        <w:rPr>
          <w:sz w:val="24"/>
          <w:szCs w:val="24"/>
        </w:rPr>
        <w:t>4.Действия населения при обеззараживании территорий, зданий и сооружений, рабочих мест, одежды и обуви. Санитарная обработка людей.</w:t>
      </w:r>
    </w:p>
    <w:p w:rsidR="001C4B6C" w:rsidRPr="001C4B6C" w:rsidRDefault="001C4B6C" w:rsidP="001C4B6C">
      <w:pPr>
        <w:pStyle w:val="a3"/>
        <w:ind w:firstLine="709"/>
        <w:jc w:val="both"/>
        <w:rPr>
          <w:sz w:val="24"/>
          <w:szCs w:val="24"/>
        </w:rPr>
      </w:pPr>
      <w:r w:rsidRPr="001C4B6C">
        <w:rPr>
          <w:sz w:val="24"/>
          <w:szCs w:val="24"/>
        </w:rPr>
        <w:t>5.Действия населения в зонах радиоактивного загрязнения. Режим радиационной защиты и поведения.</w:t>
      </w:r>
    </w:p>
    <w:p w:rsidR="001C4B6C" w:rsidRPr="001C4B6C" w:rsidRDefault="001C4B6C" w:rsidP="001C4B6C">
      <w:pPr>
        <w:pStyle w:val="a3"/>
        <w:ind w:firstLine="709"/>
        <w:jc w:val="both"/>
        <w:rPr>
          <w:sz w:val="24"/>
          <w:szCs w:val="24"/>
        </w:rPr>
      </w:pPr>
      <w:r w:rsidRPr="001C4B6C">
        <w:rPr>
          <w:sz w:val="24"/>
          <w:szCs w:val="24"/>
        </w:rPr>
        <w:t>6.Агрессивные химические отравляющие вещества (аммиак, хлор). Их воздействие на организм человека. Предельно допустимые и поражающие концентрации.</w:t>
      </w:r>
    </w:p>
    <w:p w:rsidR="001C4B6C" w:rsidRPr="001C4B6C" w:rsidRDefault="001C4B6C" w:rsidP="001C4B6C">
      <w:pPr>
        <w:pStyle w:val="a3"/>
        <w:ind w:firstLine="709"/>
        <w:jc w:val="both"/>
        <w:rPr>
          <w:sz w:val="24"/>
          <w:szCs w:val="24"/>
        </w:rPr>
      </w:pPr>
      <w:r w:rsidRPr="001C4B6C">
        <w:rPr>
          <w:sz w:val="24"/>
          <w:szCs w:val="24"/>
        </w:rPr>
        <w:t>7.Средства коллективной и индивидуальной защиты населения.</w:t>
      </w:r>
    </w:p>
    <w:p w:rsidR="001C4B6C" w:rsidRPr="001C4B6C" w:rsidRDefault="001C4B6C" w:rsidP="001C4B6C">
      <w:pPr>
        <w:pStyle w:val="a3"/>
        <w:ind w:firstLine="709"/>
        <w:jc w:val="both"/>
        <w:rPr>
          <w:sz w:val="24"/>
          <w:szCs w:val="24"/>
        </w:rPr>
      </w:pPr>
      <w:r w:rsidRPr="001C4B6C">
        <w:rPr>
          <w:sz w:val="24"/>
          <w:szCs w:val="24"/>
        </w:rPr>
        <w:t>8.Порядок заполнения защитных сооружений и пребывание в них. Порядок эвакуации из защитных сооружений.</w:t>
      </w:r>
    </w:p>
    <w:p w:rsidR="001C4B6C" w:rsidRPr="001C4B6C" w:rsidRDefault="001C4B6C" w:rsidP="001C4B6C">
      <w:pPr>
        <w:pStyle w:val="a3"/>
        <w:ind w:firstLine="709"/>
        <w:jc w:val="both"/>
        <w:rPr>
          <w:sz w:val="24"/>
          <w:szCs w:val="24"/>
        </w:rPr>
      </w:pPr>
      <w:r w:rsidRPr="001C4B6C">
        <w:rPr>
          <w:sz w:val="24"/>
          <w:szCs w:val="24"/>
        </w:rPr>
        <w:t>9.Повышение защитных свойств дома (квартиры) от проникновеня радиоактивной пыли и агрессивных химических отравляющих веществ.</w:t>
      </w:r>
    </w:p>
    <w:p w:rsidR="001C4B6C" w:rsidRPr="001C4B6C" w:rsidRDefault="001C4B6C" w:rsidP="001C4B6C">
      <w:pPr>
        <w:pStyle w:val="a3"/>
        <w:ind w:firstLine="709"/>
        <w:jc w:val="both"/>
        <w:rPr>
          <w:sz w:val="24"/>
          <w:szCs w:val="24"/>
        </w:rPr>
      </w:pPr>
      <w:r w:rsidRPr="001C4B6C">
        <w:rPr>
          <w:sz w:val="24"/>
          <w:szCs w:val="24"/>
        </w:rPr>
        <w:t>10.Защита населения путем эвакуации. Порядок проведеня эвакуации.</w:t>
      </w:r>
    </w:p>
    <w:p w:rsidR="001C4B6C" w:rsidRPr="001C4B6C" w:rsidRDefault="001C4B6C" w:rsidP="001C4B6C">
      <w:pPr>
        <w:pStyle w:val="a3"/>
        <w:ind w:firstLine="709"/>
        <w:jc w:val="both"/>
        <w:rPr>
          <w:sz w:val="24"/>
          <w:szCs w:val="24"/>
        </w:rPr>
      </w:pPr>
      <w:r w:rsidRPr="001C4B6C">
        <w:rPr>
          <w:sz w:val="24"/>
          <w:szCs w:val="24"/>
        </w:rPr>
        <w:t>11.Выполнение противопожарных мероприятий. Локализация и тушение пожаров.</w:t>
      </w:r>
    </w:p>
    <w:p w:rsidR="001C4B6C" w:rsidRPr="001C4B6C" w:rsidRDefault="001C4B6C" w:rsidP="001C4B6C">
      <w:pPr>
        <w:pStyle w:val="a3"/>
        <w:ind w:firstLine="709"/>
        <w:jc w:val="both"/>
        <w:rPr>
          <w:sz w:val="24"/>
          <w:szCs w:val="24"/>
        </w:rPr>
      </w:pPr>
      <w:r w:rsidRPr="001C4B6C">
        <w:rPr>
          <w:sz w:val="24"/>
          <w:szCs w:val="24"/>
        </w:rPr>
        <w:t>12.Медицинские средства индивидуальной защиты населения.</w:t>
      </w:r>
    </w:p>
    <w:p w:rsidR="001C4B6C" w:rsidRPr="001C4B6C" w:rsidRDefault="001C4B6C" w:rsidP="001C4B6C">
      <w:pPr>
        <w:pStyle w:val="a3"/>
        <w:ind w:firstLine="709"/>
        <w:jc w:val="both"/>
        <w:rPr>
          <w:sz w:val="24"/>
          <w:szCs w:val="24"/>
        </w:rPr>
      </w:pPr>
      <w:r w:rsidRPr="001C4B6C">
        <w:rPr>
          <w:sz w:val="24"/>
          <w:szCs w:val="24"/>
        </w:rPr>
        <w:t>13.Оказание само- и взаимопомощи при ранениях, кровотечениях, переломах, ожогах. Основы ухода за больными.</w:t>
      </w:r>
    </w:p>
    <w:p w:rsidR="001C4B6C" w:rsidRPr="001C4B6C" w:rsidRDefault="001C4B6C" w:rsidP="001C4B6C">
      <w:pPr>
        <w:pStyle w:val="a3"/>
        <w:ind w:firstLine="709"/>
        <w:jc w:val="both"/>
        <w:rPr>
          <w:sz w:val="24"/>
          <w:szCs w:val="24"/>
        </w:rPr>
      </w:pPr>
      <w:r w:rsidRPr="001C4B6C">
        <w:rPr>
          <w:sz w:val="24"/>
          <w:szCs w:val="24"/>
        </w:rPr>
        <w:t xml:space="preserve">14.Особенности защиты детей. Обязанности взрослого населения по её организации. </w:t>
      </w:r>
    </w:p>
    <w:p w:rsidR="001C4B6C" w:rsidRPr="001C4B6C" w:rsidRDefault="001C4B6C" w:rsidP="001C4B6C">
      <w:pPr>
        <w:pStyle w:val="a3"/>
        <w:ind w:firstLine="709"/>
        <w:jc w:val="both"/>
        <w:rPr>
          <w:sz w:val="24"/>
          <w:szCs w:val="24"/>
        </w:rPr>
      </w:pPr>
      <w:r w:rsidRPr="001C4B6C">
        <w:rPr>
          <w:sz w:val="24"/>
          <w:szCs w:val="24"/>
        </w:rPr>
        <w:t>15.Зищита продуктов питания, фуража, воды от заражения радиоактивными, отравляющими веществами и бактериальными средствами.</w:t>
      </w:r>
    </w:p>
    <w:p w:rsidR="001C4B6C" w:rsidRPr="001C4B6C" w:rsidRDefault="001C4B6C" w:rsidP="001C4B6C">
      <w:pPr>
        <w:pStyle w:val="a3"/>
        <w:ind w:firstLine="709"/>
        <w:jc w:val="both"/>
        <w:rPr>
          <w:sz w:val="24"/>
          <w:szCs w:val="24"/>
        </w:rPr>
      </w:pPr>
      <w:r w:rsidRPr="001C4B6C">
        <w:rPr>
          <w:sz w:val="24"/>
          <w:szCs w:val="24"/>
        </w:rPr>
        <w:t>16.Организация защиты сельскохозяйственных животных и растений от заражения. Обсервация и карантин.</w:t>
      </w:r>
    </w:p>
    <w:p w:rsidR="001C4B6C" w:rsidRPr="001C4B6C" w:rsidRDefault="001C4B6C" w:rsidP="001C4B6C">
      <w:pPr>
        <w:pStyle w:val="a3"/>
        <w:ind w:firstLine="709"/>
        <w:jc w:val="both"/>
        <w:rPr>
          <w:sz w:val="24"/>
          <w:szCs w:val="24"/>
        </w:rPr>
      </w:pPr>
      <w:r w:rsidRPr="001C4B6C">
        <w:rPr>
          <w:sz w:val="24"/>
          <w:szCs w:val="24"/>
        </w:rPr>
        <w:t>17.Правила поведения населения при проведении изоляционно-ограничительных мероприятий.</w:t>
      </w:r>
    </w:p>
    <w:p w:rsidR="001C4B6C" w:rsidRPr="001C4B6C" w:rsidRDefault="001C4B6C" w:rsidP="001C4B6C">
      <w:pPr>
        <w:pStyle w:val="a3"/>
        <w:ind w:firstLine="709"/>
        <w:jc w:val="both"/>
        <w:rPr>
          <w:sz w:val="24"/>
          <w:szCs w:val="24"/>
        </w:rPr>
      </w:pPr>
      <w:r w:rsidRPr="001C4B6C">
        <w:rPr>
          <w:sz w:val="24"/>
          <w:szCs w:val="24"/>
        </w:rPr>
        <w:t>18.Морально-психологическая подготовка населения к действиям в ЧС.</w:t>
      </w:r>
    </w:p>
    <w:p w:rsidR="001C4B6C" w:rsidRPr="001C4B6C" w:rsidRDefault="001C4B6C" w:rsidP="001C4B6C">
      <w:pPr>
        <w:pStyle w:val="a3"/>
        <w:jc w:val="both"/>
        <w:rPr>
          <w:sz w:val="24"/>
          <w:szCs w:val="24"/>
        </w:rPr>
      </w:pPr>
    </w:p>
    <w:p w:rsidR="001C4B6C" w:rsidRPr="001C4B6C" w:rsidRDefault="001C4B6C" w:rsidP="001C4B6C">
      <w:pPr>
        <w:pStyle w:val="a3"/>
        <w:jc w:val="both"/>
        <w:rPr>
          <w:sz w:val="24"/>
          <w:szCs w:val="24"/>
        </w:rPr>
      </w:pPr>
      <w:r w:rsidRPr="001C4B6C">
        <w:rPr>
          <w:b/>
          <w:sz w:val="24"/>
          <w:szCs w:val="24"/>
        </w:rPr>
        <w:t>Примечание:</w:t>
      </w:r>
    </w:p>
    <w:p w:rsidR="001C4B6C" w:rsidRPr="001C4B6C" w:rsidRDefault="001C4B6C" w:rsidP="001C4B6C">
      <w:pPr>
        <w:pStyle w:val="a3"/>
        <w:jc w:val="both"/>
        <w:rPr>
          <w:sz w:val="24"/>
          <w:szCs w:val="24"/>
        </w:rPr>
      </w:pPr>
      <w:r w:rsidRPr="001C4B6C">
        <w:rPr>
          <w:sz w:val="24"/>
          <w:szCs w:val="24"/>
        </w:rPr>
        <w:t>Обучение проводить в объёме 12 часов. В рекомендуемой тематике указаны основные темы, подлежащие изучению. В зависимости от специфики отрасли экономики, особенностей производства и местных условий соответствующим руководителям ГО разрешается вносить изменения и дополнения в наименование тем.</w:t>
      </w:r>
    </w:p>
    <w:p w:rsidR="001C4B6C" w:rsidRPr="001C4B6C" w:rsidRDefault="001C4B6C" w:rsidP="001C4B6C">
      <w:pPr>
        <w:pStyle w:val="a3"/>
        <w:rPr>
          <w:sz w:val="24"/>
          <w:szCs w:val="24"/>
        </w:rPr>
      </w:pPr>
    </w:p>
    <w:p w:rsidR="001C4B6C" w:rsidRPr="001C4B6C" w:rsidRDefault="001C4B6C" w:rsidP="001C4B6C">
      <w:pPr>
        <w:pStyle w:val="a3"/>
        <w:rPr>
          <w:sz w:val="24"/>
          <w:szCs w:val="24"/>
        </w:rPr>
      </w:pPr>
    </w:p>
    <w:p w:rsidR="001C4B6C" w:rsidRPr="001C4B6C" w:rsidRDefault="001C4B6C" w:rsidP="001C4B6C">
      <w:pPr>
        <w:pStyle w:val="a3"/>
        <w:rPr>
          <w:sz w:val="24"/>
          <w:szCs w:val="24"/>
        </w:rPr>
      </w:pPr>
    </w:p>
    <w:p w:rsidR="001C4B6C" w:rsidRPr="001C4B6C" w:rsidRDefault="001C4B6C" w:rsidP="001C4B6C">
      <w:pPr>
        <w:pStyle w:val="a3"/>
        <w:jc w:val="right"/>
        <w:rPr>
          <w:sz w:val="24"/>
          <w:szCs w:val="24"/>
        </w:rPr>
      </w:pPr>
      <w:r w:rsidRPr="001C4B6C">
        <w:rPr>
          <w:sz w:val="24"/>
          <w:szCs w:val="24"/>
        </w:rPr>
        <w:t>Приложение №3</w:t>
      </w:r>
    </w:p>
    <w:p w:rsidR="001C4B6C" w:rsidRPr="001C4B6C" w:rsidRDefault="001C4B6C" w:rsidP="001C4B6C">
      <w:pPr>
        <w:pStyle w:val="a3"/>
        <w:jc w:val="right"/>
        <w:rPr>
          <w:sz w:val="24"/>
          <w:szCs w:val="24"/>
        </w:rPr>
      </w:pPr>
      <w:r w:rsidRPr="001C4B6C">
        <w:rPr>
          <w:sz w:val="24"/>
          <w:szCs w:val="24"/>
        </w:rPr>
        <w:lastRenderedPageBreak/>
        <w:t>к постановлению администрации поселения</w:t>
      </w:r>
    </w:p>
    <w:p w:rsidR="001C4B6C" w:rsidRPr="001C4B6C" w:rsidRDefault="001C4B6C" w:rsidP="001C4B6C">
      <w:pPr>
        <w:pStyle w:val="a3"/>
        <w:jc w:val="right"/>
        <w:rPr>
          <w:sz w:val="24"/>
          <w:szCs w:val="24"/>
        </w:rPr>
      </w:pPr>
      <w:r w:rsidRPr="001C4B6C">
        <w:rPr>
          <w:sz w:val="24"/>
          <w:szCs w:val="24"/>
        </w:rPr>
        <w:t xml:space="preserve">от 21.12.2021г. №65 </w:t>
      </w:r>
    </w:p>
    <w:p w:rsidR="001C4B6C" w:rsidRPr="001C4B6C" w:rsidRDefault="001C4B6C" w:rsidP="001C4B6C">
      <w:pPr>
        <w:pStyle w:val="a3"/>
        <w:jc w:val="center"/>
        <w:rPr>
          <w:sz w:val="24"/>
          <w:szCs w:val="24"/>
        </w:rPr>
      </w:pPr>
    </w:p>
    <w:p w:rsidR="001C4B6C" w:rsidRPr="001C4B6C" w:rsidRDefault="001C4B6C" w:rsidP="001C4B6C">
      <w:pPr>
        <w:pStyle w:val="a3"/>
        <w:jc w:val="center"/>
        <w:rPr>
          <w:b/>
          <w:sz w:val="24"/>
          <w:szCs w:val="24"/>
        </w:rPr>
      </w:pPr>
      <w:r w:rsidRPr="001C4B6C">
        <w:rPr>
          <w:b/>
          <w:sz w:val="24"/>
          <w:szCs w:val="24"/>
        </w:rPr>
        <w:t>РЕКОМЕНДУЕМАЯ ТЕМАТИКА И РАСЧЕТ ЧАСОВ УЧЕБНЫХ ЗАНЯТИЙ ДЛЯ ОБУЧЕНИЯ ЛИЧНОГО СОСТАВА НЕШТАТНЫХ АВАРИЙНО-СПАСАТЕЛЬНЫХ ФОРМИРОВАНИЙ (НАСФ)</w:t>
      </w:r>
    </w:p>
    <w:p w:rsidR="001C4B6C" w:rsidRPr="001C4B6C" w:rsidRDefault="001C4B6C" w:rsidP="001C4B6C">
      <w:pPr>
        <w:pStyle w:val="a3"/>
        <w:jc w:val="center"/>
        <w:rPr>
          <w:sz w:val="24"/>
          <w:szCs w:val="24"/>
        </w:rPr>
      </w:pPr>
    </w:p>
    <w:tbl>
      <w:tblPr>
        <w:tblStyle w:val="aa"/>
        <w:tblW w:w="0" w:type="auto"/>
        <w:tblLayout w:type="fixed"/>
        <w:tblLook w:val="04A0"/>
      </w:tblPr>
      <w:tblGrid>
        <w:gridCol w:w="675"/>
        <w:gridCol w:w="5529"/>
        <w:gridCol w:w="1701"/>
        <w:gridCol w:w="1666"/>
      </w:tblGrid>
      <w:tr w:rsidR="001C4B6C" w:rsidRPr="001C4B6C" w:rsidTr="00571CDF">
        <w:tc>
          <w:tcPr>
            <w:tcW w:w="675" w:type="dxa"/>
          </w:tcPr>
          <w:p w:rsidR="001C4B6C" w:rsidRPr="001C4B6C" w:rsidRDefault="001C4B6C" w:rsidP="00571CDF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1C4B6C">
              <w:rPr>
                <w:b/>
                <w:sz w:val="24"/>
                <w:szCs w:val="24"/>
              </w:rPr>
              <w:t>№</w:t>
            </w:r>
          </w:p>
          <w:p w:rsidR="001C4B6C" w:rsidRPr="001C4B6C" w:rsidRDefault="001C4B6C" w:rsidP="00571CDF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1C4B6C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5529" w:type="dxa"/>
          </w:tcPr>
          <w:p w:rsidR="001C4B6C" w:rsidRPr="001C4B6C" w:rsidRDefault="001C4B6C" w:rsidP="00571CDF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1C4B6C">
              <w:rPr>
                <w:b/>
                <w:sz w:val="24"/>
                <w:szCs w:val="24"/>
              </w:rPr>
              <w:t>Наименование тем</w:t>
            </w:r>
          </w:p>
        </w:tc>
        <w:tc>
          <w:tcPr>
            <w:tcW w:w="1701" w:type="dxa"/>
          </w:tcPr>
          <w:p w:rsidR="001C4B6C" w:rsidRPr="001C4B6C" w:rsidRDefault="001C4B6C" w:rsidP="00571CDF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1C4B6C">
              <w:rPr>
                <w:b/>
                <w:sz w:val="24"/>
                <w:szCs w:val="24"/>
              </w:rPr>
              <w:t xml:space="preserve">Вид </w:t>
            </w:r>
          </w:p>
          <w:p w:rsidR="001C4B6C" w:rsidRPr="001C4B6C" w:rsidRDefault="001C4B6C" w:rsidP="00571CDF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1C4B6C">
              <w:rPr>
                <w:b/>
                <w:sz w:val="24"/>
                <w:szCs w:val="24"/>
              </w:rPr>
              <w:t>занятия</w:t>
            </w:r>
          </w:p>
        </w:tc>
        <w:tc>
          <w:tcPr>
            <w:tcW w:w="1666" w:type="dxa"/>
          </w:tcPr>
          <w:p w:rsidR="001C4B6C" w:rsidRPr="001C4B6C" w:rsidRDefault="001C4B6C" w:rsidP="00571CDF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1C4B6C">
              <w:rPr>
                <w:b/>
                <w:sz w:val="24"/>
                <w:szCs w:val="24"/>
              </w:rPr>
              <w:t>Количество</w:t>
            </w:r>
          </w:p>
          <w:p w:rsidR="001C4B6C" w:rsidRPr="001C4B6C" w:rsidRDefault="001C4B6C" w:rsidP="00571CDF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1C4B6C">
              <w:rPr>
                <w:b/>
                <w:sz w:val="24"/>
                <w:szCs w:val="24"/>
              </w:rPr>
              <w:t>часов</w:t>
            </w:r>
          </w:p>
        </w:tc>
      </w:tr>
      <w:tr w:rsidR="001C4B6C" w:rsidRPr="001C4B6C" w:rsidTr="00571CDF">
        <w:tc>
          <w:tcPr>
            <w:tcW w:w="675" w:type="dxa"/>
          </w:tcPr>
          <w:p w:rsidR="001C4B6C" w:rsidRPr="001C4B6C" w:rsidRDefault="001C4B6C" w:rsidP="00571CDF">
            <w:pPr>
              <w:pStyle w:val="a3"/>
              <w:jc w:val="center"/>
              <w:rPr>
                <w:sz w:val="24"/>
                <w:szCs w:val="24"/>
              </w:rPr>
            </w:pPr>
            <w:r w:rsidRPr="001C4B6C">
              <w:rPr>
                <w:sz w:val="24"/>
                <w:szCs w:val="24"/>
              </w:rPr>
              <w:t>1.</w:t>
            </w:r>
          </w:p>
        </w:tc>
        <w:tc>
          <w:tcPr>
            <w:tcW w:w="5529" w:type="dxa"/>
          </w:tcPr>
          <w:p w:rsidR="001C4B6C" w:rsidRPr="001C4B6C" w:rsidRDefault="001C4B6C" w:rsidP="00571CDF">
            <w:pPr>
              <w:pStyle w:val="a3"/>
              <w:rPr>
                <w:sz w:val="24"/>
                <w:szCs w:val="24"/>
              </w:rPr>
            </w:pPr>
            <w:r w:rsidRPr="001C4B6C">
              <w:rPr>
                <w:sz w:val="24"/>
                <w:szCs w:val="24"/>
              </w:rPr>
              <w:t xml:space="preserve">Нормативно-правовые основы функционирования НАСФ. Характеристика возможной обстановки в зоне ответственности НАСФ, возникающей при военных действий или вследствие этих действий, а также при ЧС природного и техногенного характера. Возможные решаемые задачи НАСФ. </w:t>
            </w:r>
          </w:p>
        </w:tc>
        <w:tc>
          <w:tcPr>
            <w:tcW w:w="1701" w:type="dxa"/>
          </w:tcPr>
          <w:p w:rsidR="001C4B6C" w:rsidRPr="001C4B6C" w:rsidRDefault="001C4B6C" w:rsidP="00571CDF">
            <w:pPr>
              <w:pStyle w:val="a3"/>
              <w:jc w:val="center"/>
              <w:rPr>
                <w:sz w:val="24"/>
                <w:szCs w:val="24"/>
              </w:rPr>
            </w:pPr>
            <w:r w:rsidRPr="001C4B6C">
              <w:rPr>
                <w:sz w:val="24"/>
                <w:szCs w:val="24"/>
              </w:rPr>
              <w:t>Лекция</w:t>
            </w:r>
          </w:p>
        </w:tc>
        <w:tc>
          <w:tcPr>
            <w:tcW w:w="1666" w:type="dxa"/>
          </w:tcPr>
          <w:p w:rsidR="001C4B6C" w:rsidRPr="001C4B6C" w:rsidRDefault="001C4B6C" w:rsidP="00571CDF">
            <w:pPr>
              <w:pStyle w:val="a3"/>
              <w:jc w:val="center"/>
              <w:rPr>
                <w:sz w:val="24"/>
                <w:szCs w:val="24"/>
              </w:rPr>
            </w:pPr>
            <w:r w:rsidRPr="001C4B6C">
              <w:rPr>
                <w:sz w:val="24"/>
                <w:szCs w:val="24"/>
              </w:rPr>
              <w:t>1</w:t>
            </w:r>
          </w:p>
        </w:tc>
      </w:tr>
      <w:tr w:rsidR="001C4B6C" w:rsidRPr="001C4B6C" w:rsidTr="00571CDF">
        <w:tc>
          <w:tcPr>
            <w:tcW w:w="675" w:type="dxa"/>
          </w:tcPr>
          <w:p w:rsidR="001C4B6C" w:rsidRPr="001C4B6C" w:rsidRDefault="001C4B6C" w:rsidP="00571CDF">
            <w:pPr>
              <w:pStyle w:val="a3"/>
              <w:jc w:val="center"/>
              <w:rPr>
                <w:sz w:val="24"/>
                <w:szCs w:val="24"/>
              </w:rPr>
            </w:pPr>
            <w:r w:rsidRPr="001C4B6C">
              <w:rPr>
                <w:sz w:val="24"/>
                <w:szCs w:val="24"/>
              </w:rPr>
              <w:t>2.</w:t>
            </w:r>
          </w:p>
        </w:tc>
        <w:tc>
          <w:tcPr>
            <w:tcW w:w="5529" w:type="dxa"/>
          </w:tcPr>
          <w:p w:rsidR="001C4B6C" w:rsidRPr="001C4B6C" w:rsidRDefault="001C4B6C" w:rsidP="00571CDF">
            <w:pPr>
              <w:pStyle w:val="a3"/>
              <w:rPr>
                <w:sz w:val="24"/>
                <w:szCs w:val="24"/>
              </w:rPr>
            </w:pPr>
            <w:r w:rsidRPr="001C4B6C">
              <w:rPr>
                <w:sz w:val="24"/>
                <w:szCs w:val="24"/>
              </w:rPr>
              <w:t xml:space="preserve">Действия личного состава при приведении НАСФ в готовность, выдвижении в район выполнения задач и подготовке к выполнению задач. </w:t>
            </w:r>
          </w:p>
        </w:tc>
        <w:tc>
          <w:tcPr>
            <w:tcW w:w="1701" w:type="dxa"/>
          </w:tcPr>
          <w:p w:rsidR="001C4B6C" w:rsidRPr="001C4B6C" w:rsidRDefault="001C4B6C" w:rsidP="00571CDF">
            <w:pPr>
              <w:pStyle w:val="a3"/>
              <w:jc w:val="center"/>
              <w:rPr>
                <w:sz w:val="24"/>
                <w:szCs w:val="24"/>
              </w:rPr>
            </w:pPr>
            <w:r w:rsidRPr="001C4B6C">
              <w:rPr>
                <w:sz w:val="24"/>
                <w:szCs w:val="24"/>
              </w:rPr>
              <w:t>Тактико-специальное занятие</w:t>
            </w:r>
          </w:p>
        </w:tc>
        <w:tc>
          <w:tcPr>
            <w:tcW w:w="1666" w:type="dxa"/>
          </w:tcPr>
          <w:p w:rsidR="001C4B6C" w:rsidRPr="001C4B6C" w:rsidRDefault="001C4B6C" w:rsidP="00571CDF">
            <w:pPr>
              <w:pStyle w:val="a3"/>
              <w:jc w:val="center"/>
              <w:rPr>
                <w:sz w:val="24"/>
                <w:szCs w:val="24"/>
              </w:rPr>
            </w:pPr>
            <w:r w:rsidRPr="001C4B6C">
              <w:rPr>
                <w:sz w:val="24"/>
                <w:szCs w:val="24"/>
              </w:rPr>
              <w:t>4</w:t>
            </w:r>
          </w:p>
        </w:tc>
      </w:tr>
      <w:tr w:rsidR="001C4B6C" w:rsidRPr="001C4B6C" w:rsidTr="00571CDF">
        <w:tc>
          <w:tcPr>
            <w:tcW w:w="675" w:type="dxa"/>
          </w:tcPr>
          <w:p w:rsidR="001C4B6C" w:rsidRPr="001C4B6C" w:rsidRDefault="001C4B6C" w:rsidP="00571CDF">
            <w:pPr>
              <w:pStyle w:val="a3"/>
              <w:jc w:val="center"/>
              <w:rPr>
                <w:sz w:val="24"/>
                <w:szCs w:val="24"/>
              </w:rPr>
            </w:pPr>
            <w:r w:rsidRPr="001C4B6C">
              <w:rPr>
                <w:sz w:val="24"/>
                <w:szCs w:val="24"/>
              </w:rPr>
              <w:t>3.</w:t>
            </w:r>
          </w:p>
        </w:tc>
        <w:tc>
          <w:tcPr>
            <w:tcW w:w="5529" w:type="dxa"/>
          </w:tcPr>
          <w:p w:rsidR="001C4B6C" w:rsidRPr="001C4B6C" w:rsidRDefault="001C4B6C" w:rsidP="00571CDF">
            <w:pPr>
              <w:pStyle w:val="a3"/>
              <w:rPr>
                <w:sz w:val="24"/>
                <w:szCs w:val="24"/>
              </w:rPr>
            </w:pPr>
            <w:r w:rsidRPr="001C4B6C">
              <w:rPr>
                <w:sz w:val="24"/>
                <w:szCs w:val="24"/>
              </w:rPr>
              <w:t>Правила использования специальной техники, оборудования, снаряжения, инструмента и материалов, находящихся на оснащении НАСФ. Меры безопасности при выполнении задач по предназначению.</w:t>
            </w:r>
          </w:p>
        </w:tc>
        <w:tc>
          <w:tcPr>
            <w:tcW w:w="1701" w:type="dxa"/>
          </w:tcPr>
          <w:p w:rsidR="001C4B6C" w:rsidRPr="001C4B6C" w:rsidRDefault="001C4B6C" w:rsidP="00571CDF">
            <w:pPr>
              <w:pStyle w:val="a3"/>
              <w:jc w:val="center"/>
              <w:rPr>
                <w:sz w:val="24"/>
                <w:szCs w:val="24"/>
              </w:rPr>
            </w:pPr>
            <w:r w:rsidRPr="001C4B6C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666" w:type="dxa"/>
          </w:tcPr>
          <w:p w:rsidR="001C4B6C" w:rsidRPr="001C4B6C" w:rsidRDefault="001C4B6C" w:rsidP="00571CDF">
            <w:pPr>
              <w:pStyle w:val="a3"/>
              <w:jc w:val="center"/>
              <w:rPr>
                <w:sz w:val="24"/>
                <w:szCs w:val="24"/>
              </w:rPr>
            </w:pPr>
            <w:r w:rsidRPr="001C4B6C">
              <w:rPr>
                <w:sz w:val="24"/>
                <w:szCs w:val="24"/>
              </w:rPr>
              <w:t>4</w:t>
            </w:r>
          </w:p>
        </w:tc>
      </w:tr>
      <w:tr w:rsidR="001C4B6C" w:rsidRPr="001C4B6C" w:rsidTr="00571CDF">
        <w:tc>
          <w:tcPr>
            <w:tcW w:w="675" w:type="dxa"/>
          </w:tcPr>
          <w:p w:rsidR="001C4B6C" w:rsidRPr="001C4B6C" w:rsidRDefault="001C4B6C" w:rsidP="00571CDF">
            <w:pPr>
              <w:pStyle w:val="a3"/>
              <w:jc w:val="center"/>
              <w:rPr>
                <w:sz w:val="24"/>
                <w:szCs w:val="24"/>
              </w:rPr>
            </w:pPr>
            <w:r w:rsidRPr="001C4B6C">
              <w:rPr>
                <w:sz w:val="24"/>
                <w:szCs w:val="24"/>
              </w:rPr>
              <w:t>4.</w:t>
            </w:r>
          </w:p>
        </w:tc>
        <w:tc>
          <w:tcPr>
            <w:tcW w:w="5529" w:type="dxa"/>
          </w:tcPr>
          <w:p w:rsidR="001C4B6C" w:rsidRPr="001C4B6C" w:rsidRDefault="001C4B6C" w:rsidP="00571CDF">
            <w:pPr>
              <w:pStyle w:val="a3"/>
              <w:rPr>
                <w:sz w:val="24"/>
                <w:szCs w:val="24"/>
              </w:rPr>
            </w:pPr>
            <w:r w:rsidRPr="001C4B6C">
              <w:rPr>
                <w:sz w:val="24"/>
                <w:szCs w:val="24"/>
              </w:rPr>
              <w:t xml:space="preserve">Приемы и способы выполнения задач, в т.ч. в условиях загрязнения (заражения) местности радиоактивными, отравляющими, аварийно химически опасными веществами и биологическими средствами. Применение приборов радиационной и химической разведки, контроля радиоактивного заражения и облучения. Средства индивидуальной защиты. Действия личного состава НАСФ при проведении специальной обработки. </w:t>
            </w:r>
          </w:p>
        </w:tc>
        <w:tc>
          <w:tcPr>
            <w:tcW w:w="1701" w:type="dxa"/>
          </w:tcPr>
          <w:p w:rsidR="001C4B6C" w:rsidRPr="001C4B6C" w:rsidRDefault="001C4B6C" w:rsidP="00571CDF">
            <w:pPr>
              <w:pStyle w:val="a3"/>
              <w:jc w:val="center"/>
              <w:rPr>
                <w:sz w:val="24"/>
                <w:szCs w:val="24"/>
              </w:rPr>
            </w:pPr>
            <w:r w:rsidRPr="001C4B6C">
              <w:rPr>
                <w:sz w:val="24"/>
                <w:szCs w:val="24"/>
              </w:rPr>
              <w:t>Практическое</w:t>
            </w:r>
          </w:p>
          <w:p w:rsidR="001C4B6C" w:rsidRPr="001C4B6C" w:rsidRDefault="001C4B6C" w:rsidP="00571CDF">
            <w:pPr>
              <w:pStyle w:val="a3"/>
              <w:jc w:val="center"/>
              <w:rPr>
                <w:sz w:val="24"/>
                <w:szCs w:val="24"/>
              </w:rPr>
            </w:pPr>
            <w:r w:rsidRPr="001C4B6C">
              <w:rPr>
                <w:sz w:val="24"/>
                <w:szCs w:val="24"/>
              </w:rPr>
              <w:t>занятие</w:t>
            </w:r>
          </w:p>
        </w:tc>
        <w:tc>
          <w:tcPr>
            <w:tcW w:w="1666" w:type="dxa"/>
          </w:tcPr>
          <w:p w:rsidR="001C4B6C" w:rsidRPr="001C4B6C" w:rsidRDefault="001C4B6C" w:rsidP="00571CDF">
            <w:pPr>
              <w:pStyle w:val="a3"/>
              <w:jc w:val="center"/>
              <w:rPr>
                <w:sz w:val="24"/>
                <w:szCs w:val="24"/>
              </w:rPr>
            </w:pPr>
            <w:r w:rsidRPr="001C4B6C">
              <w:rPr>
                <w:sz w:val="24"/>
                <w:szCs w:val="24"/>
              </w:rPr>
              <w:t>4</w:t>
            </w:r>
          </w:p>
        </w:tc>
      </w:tr>
      <w:tr w:rsidR="001C4B6C" w:rsidRPr="001C4B6C" w:rsidTr="00571CDF">
        <w:tc>
          <w:tcPr>
            <w:tcW w:w="675" w:type="dxa"/>
          </w:tcPr>
          <w:p w:rsidR="001C4B6C" w:rsidRPr="001C4B6C" w:rsidRDefault="001C4B6C" w:rsidP="00571CDF">
            <w:pPr>
              <w:pStyle w:val="a3"/>
              <w:jc w:val="center"/>
              <w:rPr>
                <w:sz w:val="24"/>
                <w:szCs w:val="24"/>
              </w:rPr>
            </w:pPr>
            <w:r w:rsidRPr="001C4B6C">
              <w:rPr>
                <w:sz w:val="24"/>
                <w:szCs w:val="24"/>
              </w:rPr>
              <w:t>5.</w:t>
            </w:r>
          </w:p>
        </w:tc>
        <w:tc>
          <w:tcPr>
            <w:tcW w:w="5529" w:type="dxa"/>
          </w:tcPr>
          <w:p w:rsidR="001C4B6C" w:rsidRPr="001C4B6C" w:rsidRDefault="001C4B6C" w:rsidP="00571CDF">
            <w:pPr>
              <w:pStyle w:val="a3"/>
              <w:rPr>
                <w:sz w:val="24"/>
                <w:szCs w:val="24"/>
              </w:rPr>
            </w:pPr>
            <w:r w:rsidRPr="001C4B6C">
              <w:rPr>
                <w:sz w:val="24"/>
                <w:szCs w:val="24"/>
              </w:rPr>
              <w:t>Психологическая устойчивость сотрудников НАСФ при работе в зоне ЧС.</w:t>
            </w:r>
          </w:p>
        </w:tc>
        <w:tc>
          <w:tcPr>
            <w:tcW w:w="1701" w:type="dxa"/>
          </w:tcPr>
          <w:p w:rsidR="001C4B6C" w:rsidRPr="001C4B6C" w:rsidRDefault="001C4B6C" w:rsidP="00571CDF">
            <w:pPr>
              <w:pStyle w:val="a3"/>
              <w:jc w:val="center"/>
              <w:rPr>
                <w:sz w:val="24"/>
                <w:szCs w:val="24"/>
              </w:rPr>
            </w:pPr>
            <w:r w:rsidRPr="001C4B6C">
              <w:rPr>
                <w:sz w:val="24"/>
                <w:szCs w:val="24"/>
              </w:rPr>
              <w:t>Лекция</w:t>
            </w:r>
          </w:p>
        </w:tc>
        <w:tc>
          <w:tcPr>
            <w:tcW w:w="1666" w:type="dxa"/>
          </w:tcPr>
          <w:p w:rsidR="001C4B6C" w:rsidRPr="001C4B6C" w:rsidRDefault="001C4B6C" w:rsidP="00571CDF">
            <w:pPr>
              <w:pStyle w:val="a3"/>
              <w:jc w:val="center"/>
              <w:rPr>
                <w:sz w:val="24"/>
                <w:szCs w:val="24"/>
              </w:rPr>
            </w:pPr>
            <w:r w:rsidRPr="001C4B6C">
              <w:rPr>
                <w:sz w:val="24"/>
                <w:szCs w:val="24"/>
              </w:rPr>
              <w:t>1</w:t>
            </w:r>
          </w:p>
        </w:tc>
      </w:tr>
      <w:tr w:rsidR="001C4B6C" w:rsidRPr="001C4B6C" w:rsidTr="00571CDF">
        <w:tc>
          <w:tcPr>
            <w:tcW w:w="675" w:type="dxa"/>
          </w:tcPr>
          <w:p w:rsidR="001C4B6C" w:rsidRPr="001C4B6C" w:rsidRDefault="001C4B6C" w:rsidP="00571CDF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1C4B6C" w:rsidRPr="001C4B6C" w:rsidRDefault="001C4B6C" w:rsidP="00571CDF">
            <w:pPr>
              <w:pStyle w:val="a3"/>
              <w:jc w:val="both"/>
              <w:rPr>
                <w:b/>
                <w:sz w:val="24"/>
                <w:szCs w:val="24"/>
              </w:rPr>
            </w:pPr>
            <w:r w:rsidRPr="001C4B6C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701" w:type="dxa"/>
          </w:tcPr>
          <w:p w:rsidR="001C4B6C" w:rsidRPr="001C4B6C" w:rsidRDefault="001C4B6C" w:rsidP="00571CDF">
            <w:pPr>
              <w:pStyle w:val="a3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1C4B6C" w:rsidRPr="001C4B6C" w:rsidRDefault="001C4B6C" w:rsidP="00571CDF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1C4B6C">
              <w:rPr>
                <w:b/>
                <w:sz w:val="24"/>
                <w:szCs w:val="24"/>
              </w:rPr>
              <w:t>14</w:t>
            </w:r>
          </w:p>
        </w:tc>
      </w:tr>
    </w:tbl>
    <w:p w:rsidR="001C4B6C" w:rsidRPr="001C4B6C" w:rsidRDefault="001C4B6C" w:rsidP="001C4B6C">
      <w:pPr>
        <w:pStyle w:val="a3"/>
        <w:jc w:val="center"/>
        <w:rPr>
          <w:sz w:val="24"/>
          <w:szCs w:val="24"/>
        </w:rPr>
      </w:pPr>
    </w:p>
    <w:p w:rsidR="001C4B6C" w:rsidRPr="001C4B6C" w:rsidRDefault="001C4B6C" w:rsidP="001C4B6C">
      <w:pPr>
        <w:pStyle w:val="a3"/>
        <w:jc w:val="center"/>
        <w:rPr>
          <w:b/>
          <w:sz w:val="24"/>
          <w:szCs w:val="24"/>
        </w:rPr>
      </w:pPr>
      <w:r w:rsidRPr="001C4B6C">
        <w:rPr>
          <w:b/>
          <w:sz w:val="24"/>
          <w:szCs w:val="24"/>
        </w:rPr>
        <w:t xml:space="preserve"> </w:t>
      </w:r>
    </w:p>
    <w:p w:rsidR="001C4B6C" w:rsidRPr="001C4B6C" w:rsidRDefault="001C4B6C" w:rsidP="001C4B6C">
      <w:pPr>
        <w:pStyle w:val="a3"/>
        <w:jc w:val="center"/>
        <w:rPr>
          <w:b/>
          <w:sz w:val="24"/>
          <w:szCs w:val="24"/>
        </w:rPr>
      </w:pPr>
      <w:r w:rsidRPr="001C4B6C">
        <w:rPr>
          <w:b/>
          <w:sz w:val="24"/>
          <w:szCs w:val="24"/>
        </w:rPr>
        <w:t>НАИМЕНОВАНИЕ ТЕМ И РАСЧЕТ ЧАСОВ СПЕЦИАЛЬНОЙ ПОДГОТОВКИ ЛИЧНОГО СОСТАВА НАСФ</w:t>
      </w:r>
    </w:p>
    <w:p w:rsidR="001C4B6C" w:rsidRPr="001C4B6C" w:rsidRDefault="001C4B6C" w:rsidP="001C4B6C">
      <w:pPr>
        <w:pStyle w:val="a3"/>
        <w:jc w:val="center"/>
        <w:rPr>
          <w:sz w:val="24"/>
          <w:szCs w:val="24"/>
        </w:rPr>
      </w:pPr>
    </w:p>
    <w:tbl>
      <w:tblPr>
        <w:tblStyle w:val="aa"/>
        <w:tblW w:w="0" w:type="auto"/>
        <w:tblLayout w:type="fixed"/>
        <w:tblLook w:val="04A0"/>
      </w:tblPr>
      <w:tblGrid>
        <w:gridCol w:w="675"/>
        <w:gridCol w:w="5529"/>
        <w:gridCol w:w="1701"/>
        <w:gridCol w:w="1666"/>
      </w:tblGrid>
      <w:tr w:rsidR="001C4B6C" w:rsidRPr="001C4B6C" w:rsidTr="00571CDF">
        <w:tc>
          <w:tcPr>
            <w:tcW w:w="675" w:type="dxa"/>
          </w:tcPr>
          <w:p w:rsidR="001C4B6C" w:rsidRPr="001C4B6C" w:rsidRDefault="001C4B6C" w:rsidP="00571CDF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1C4B6C">
              <w:rPr>
                <w:b/>
                <w:sz w:val="24"/>
                <w:szCs w:val="24"/>
              </w:rPr>
              <w:t>№</w:t>
            </w:r>
          </w:p>
          <w:p w:rsidR="001C4B6C" w:rsidRPr="001C4B6C" w:rsidRDefault="001C4B6C" w:rsidP="00571CDF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1C4B6C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5529" w:type="dxa"/>
          </w:tcPr>
          <w:p w:rsidR="001C4B6C" w:rsidRPr="001C4B6C" w:rsidRDefault="001C4B6C" w:rsidP="00571CDF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1C4B6C">
              <w:rPr>
                <w:b/>
                <w:sz w:val="24"/>
                <w:szCs w:val="24"/>
              </w:rPr>
              <w:t>Наименование тем</w:t>
            </w:r>
          </w:p>
        </w:tc>
        <w:tc>
          <w:tcPr>
            <w:tcW w:w="1701" w:type="dxa"/>
          </w:tcPr>
          <w:p w:rsidR="001C4B6C" w:rsidRPr="001C4B6C" w:rsidRDefault="001C4B6C" w:rsidP="00571CDF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1C4B6C">
              <w:rPr>
                <w:b/>
                <w:sz w:val="24"/>
                <w:szCs w:val="24"/>
              </w:rPr>
              <w:t>Вид</w:t>
            </w:r>
          </w:p>
          <w:p w:rsidR="001C4B6C" w:rsidRPr="001C4B6C" w:rsidRDefault="001C4B6C" w:rsidP="00571CDF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1C4B6C">
              <w:rPr>
                <w:b/>
                <w:sz w:val="24"/>
                <w:szCs w:val="24"/>
              </w:rPr>
              <w:t>занятия</w:t>
            </w:r>
          </w:p>
        </w:tc>
        <w:tc>
          <w:tcPr>
            <w:tcW w:w="1666" w:type="dxa"/>
          </w:tcPr>
          <w:p w:rsidR="001C4B6C" w:rsidRPr="001C4B6C" w:rsidRDefault="001C4B6C" w:rsidP="00571CDF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1C4B6C">
              <w:rPr>
                <w:b/>
                <w:sz w:val="24"/>
                <w:szCs w:val="24"/>
              </w:rPr>
              <w:t>Количество</w:t>
            </w:r>
          </w:p>
          <w:p w:rsidR="001C4B6C" w:rsidRPr="001C4B6C" w:rsidRDefault="001C4B6C" w:rsidP="00571CDF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1C4B6C">
              <w:rPr>
                <w:b/>
                <w:sz w:val="24"/>
                <w:szCs w:val="24"/>
              </w:rPr>
              <w:t>часов</w:t>
            </w:r>
          </w:p>
        </w:tc>
      </w:tr>
      <w:tr w:rsidR="001C4B6C" w:rsidRPr="001C4B6C" w:rsidTr="00571CDF">
        <w:tc>
          <w:tcPr>
            <w:tcW w:w="675" w:type="dxa"/>
          </w:tcPr>
          <w:p w:rsidR="001C4B6C" w:rsidRPr="001C4B6C" w:rsidRDefault="001C4B6C" w:rsidP="00571CDF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1C4B6C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5529" w:type="dxa"/>
          </w:tcPr>
          <w:p w:rsidR="001C4B6C" w:rsidRPr="001C4B6C" w:rsidRDefault="001C4B6C" w:rsidP="00571CDF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1C4B6C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701" w:type="dxa"/>
          </w:tcPr>
          <w:p w:rsidR="001C4B6C" w:rsidRPr="001C4B6C" w:rsidRDefault="001C4B6C" w:rsidP="00571CDF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1C4B6C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666" w:type="dxa"/>
          </w:tcPr>
          <w:p w:rsidR="001C4B6C" w:rsidRPr="001C4B6C" w:rsidRDefault="001C4B6C" w:rsidP="00571CDF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1C4B6C">
              <w:rPr>
                <w:b/>
                <w:sz w:val="24"/>
                <w:szCs w:val="24"/>
              </w:rPr>
              <w:t>4.</w:t>
            </w:r>
          </w:p>
        </w:tc>
      </w:tr>
      <w:tr w:rsidR="001C4B6C" w:rsidRPr="001C4B6C" w:rsidTr="00571CDF">
        <w:tc>
          <w:tcPr>
            <w:tcW w:w="675" w:type="dxa"/>
          </w:tcPr>
          <w:p w:rsidR="001C4B6C" w:rsidRPr="001C4B6C" w:rsidRDefault="001C4B6C" w:rsidP="00571CDF">
            <w:pPr>
              <w:pStyle w:val="a3"/>
              <w:jc w:val="center"/>
              <w:rPr>
                <w:sz w:val="24"/>
                <w:szCs w:val="24"/>
              </w:rPr>
            </w:pPr>
            <w:r w:rsidRPr="001C4B6C">
              <w:rPr>
                <w:sz w:val="24"/>
                <w:szCs w:val="24"/>
              </w:rPr>
              <w:t>1.</w:t>
            </w:r>
          </w:p>
        </w:tc>
        <w:tc>
          <w:tcPr>
            <w:tcW w:w="5529" w:type="dxa"/>
          </w:tcPr>
          <w:p w:rsidR="001C4B6C" w:rsidRPr="001C4B6C" w:rsidRDefault="001C4B6C" w:rsidP="00571CDF">
            <w:pPr>
              <w:pStyle w:val="a3"/>
              <w:rPr>
                <w:sz w:val="24"/>
                <w:szCs w:val="24"/>
              </w:rPr>
            </w:pPr>
            <w:r w:rsidRPr="001C4B6C">
              <w:rPr>
                <w:sz w:val="24"/>
                <w:szCs w:val="24"/>
              </w:rPr>
              <w:t>Действия НАСФ при ведении радиационной, химической и биологической разведки и наблюдения.</w:t>
            </w:r>
          </w:p>
        </w:tc>
        <w:tc>
          <w:tcPr>
            <w:tcW w:w="1701" w:type="dxa"/>
          </w:tcPr>
          <w:p w:rsidR="001C4B6C" w:rsidRPr="001C4B6C" w:rsidRDefault="001C4B6C" w:rsidP="00571CDF">
            <w:pPr>
              <w:pStyle w:val="a3"/>
              <w:jc w:val="center"/>
              <w:rPr>
                <w:sz w:val="24"/>
                <w:szCs w:val="24"/>
              </w:rPr>
            </w:pPr>
            <w:r w:rsidRPr="001C4B6C">
              <w:rPr>
                <w:sz w:val="24"/>
                <w:szCs w:val="24"/>
              </w:rPr>
              <w:t>Тактико-специальное занятие</w:t>
            </w:r>
          </w:p>
        </w:tc>
        <w:tc>
          <w:tcPr>
            <w:tcW w:w="1666" w:type="dxa"/>
          </w:tcPr>
          <w:p w:rsidR="001C4B6C" w:rsidRPr="001C4B6C" w:rsidRDefault="001C4B6C" w:rsidP="00571CDF">
            <w:pPr>
              <w:pStyle w:val="a3"/>
              <w:jc w:val="center"/>
              <w:rPr>
                <w:sz w:val="24"/>
                <w:szCs w:val="24"/>
              </w:rPr>
            </w:pPr>
            <w:r w:rsidRPr="001C4B6C">
              <w:rPr>
                <w:sz w:val="24"/>
                <w:szCs w:val="24"/>
              </w:rPr>
              <w:t>6</w:t>
            </w:r>
          </w:p>
        </w:tc>
      </w:tr>
      <w:tr w:rsidR="001C4B6C" w:rsidRPr="001C4B6C" w:rsidTr="00571CDF">
        <w:tc>
          <w:tcPr>
            <w:tcW w:w="675" w:type="dxa"/>
          </w:tcPr>
          <w:p w:rsidR="001C4B6C" w:rsidRPr="001C4B6C" w:rsidRDefault="001C4B6C" w:rsidP="00571CDF">
            <w:pPr>
              <w:pStyle w:val="a3"/>
              <w:jc w:val="center"/>
              <w:rPr>
                <w:sz w:val="24"/>
                <w:szCs w:val="24"/>
              </w:rPr>
            </w:pPr>
            <w:r w:rsidRPr="001C4B6C">
              <w:rPr>
                <w:sz w:val="24"/>
                <w:szCs w:val="24"/>
              </w:rPr>
              <w:t>2.</w:t>
            </w:r>
          </w:p>
        </w:tc>
        <w:tc>
          <w:tcPr>
            <w:tcW w:w="5529" w:type="dxa"/>
          </w:tcPr>
          <w:p w:rsidR="001C4B6C" w:rsidRPr="001C4B6C" w:rsidRDefault="001C4B6C" w:rsidP="00571CDF">
            <w:pPr>
              <w:pStyle w:val="a3"/>
              <w:rPr>
                <w:sz w:val="24"/>
                <w:szCs w:val="24"/>
              </w:rPr>
            </w:pPr>
            <w:r w:rsidRPr="001C4B6C">
              <w:rPr>
                <w:sz w:val="24"/>
                <w:szCs w:val="24"/>
              </w:rPr>
              <w:t>Действия НАСФ по выполнению противопожарных мероприятий на объекте. Порядок использования средств пожаротушения, состоящих на оснащении НАСФ.</w:t>
            </w:r>
          </w:p>
        </w:tc>
        <w:tc>
          <w:tcPr>
            <w:tcW w:w="1701" w:type="dxa"/>
          </w:tcPr>
          <w:p w:rsidR="001C4B6C" w:rsidRPr="001C4B6C" w:rsidRDefault="001C4B6C" w:rsidP="00571CDF">
            <w:pPr>
              <w:pStyle w:val="a3"/>
              <w:jc w:val="center"/>
              <w:rPr>
                <w:sz w:val="24"/>
                <w:szCs w:val="24"/>
              </w:rPr>
            </w:pPr>
            <w:r w:rsidRPr="001C4B6C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666" w:type="dxa"/>
          </w:tcPr>
          <w:p w:rsidR="001C4B6C" w:rsidRPr="001C4B6C" w:rsidRDefault="001C4B6C" w:rsidP="00571CDF">
            <w:pPr>
              <w:pStyle w:val="a3"/>
              <w:jc w:val="center"/>
              <w:rPr>
                <w:sz w:val="24"/>
                <w:szCs w:val="24"/>
              </w:rPr>
            </w:pPr>
            <w:r w:rsidRPr="001C4B6C">
              <w:rPr>
                <w:sz w:val="24"/>
                <w:szCs w:val="24"/>
              </w:rPr>
              <w:t>2</w:t>
            </w:r>
          </w:p>
        </w:tc>
      </w:tr>
      <w:tr w:rsidR="001C4B6C" w:rsidRPr="001C4B6C" w:rsidTr="00571CDF">
        <w:tc>
          <w:tcPr>
            <w:tcW w:w="675" w:type="dxa"/>
          </w:tcPr>
          <w:p w:rsidR="001C4B6C" w:rsidRPr="001C4B6C" w:rsidRDefault="001C4B6C" w:rsidP="00571CDF">
            <w:pPr>
              <w:pStyle w:val="a3"/>
              <w:jc w:val="center"/>
              <w:rPr>
                <w:sz w:val="24"/>
                <w:szCs w:val="24"/>
              </w:rPr>
            </w:pPr>
            <w:r w:rsidRPr="001C4B6C">
              <w:rPr>
                <w:sz w:val="24"/>
                <w:szCs w:val="24"/>
              </w:rPr>
              <w:t>3.</w:t>
            </w:r>
          </w:p>
        </w:tc>
        <w:tc>
          <w:tcPr>
            <w:tcW w:w="5529" w:type="dxa"/>
          </w:tcPr>
          <w:p w:rsidR="001C4B6C" w:rsidRPr="001C4B6C" w:rsidRDefault="001C4B6C" w:rsidP="00571CDF">
            <w:pPr>
              <w:pStyle w:val="a3"/>
              <w:rPr>
                <w:sz w:val="24"/>
                <w:szCs w:val="24"/>
              </w:rPr>
            </w:pPr>
            <w:r w:rsidRPr="001C4B6C">
              <w:rPr>
                <w:sz w:val="24"/>
                <w:szCs w:val="24"/>
              </w:rPr>
              <w:t>Действия НАСФ по тушению пожаров в различных условиях обстановки.</w:t>
            </w:r>
          </w:p>
        </w:tc>
        <w:tc>
          <w:tcPr>
            <w:tcW w:w="1701" w:type="dxa"/>
          </w:tcPr>
          <w:p w:rsidR="001C4B6C" w:rsidRPr="001C4B6C" w:rsidRDefault="001C4B6C" w:rsidP="00571CDF">
            <w:pPr>
              <w:pStyle w:val="a3"/>
              <w:jc w:val="center"/>
              <w:rPr>
                <w:sz w:val="24"/>
                <w:szCs w:val="24"/>
              </w:rPr>
            </w:pPr>
            <w:r w:rsidRPr="001C4B6C">
              <w:rPr>
                <w:sz w:val="24"/>
                <w:szCs w:val="24"/>
              </w:rPr>
              <w:t xml:space="preserve">Тактико-специальное </w:t>
            </w:r>
            <w:r w:rsidRPr="001C4B6C">
              <w:rPr>
                <w:sz w:val="24"/>
                <w:szCs w:val="24"/>
              </w:rPr>
              <w:lastRenderedPageBreak/>
              <w:t>занятие</w:t>
            </w:r>
          </w:p>
        </w:tc>
        <w:tc>
          <w:tcPr>
            <w:tcW w:w="1666" w:type="dxa"/>
          </w:tcPr>
          <w:p w:rsidR="001C4B6C" w:rsidRPr="001C4B6C" w:rsidRDefault="001C4B6C" w:rsidP="00571CDF">
            <w:pPr>
              <w:pStyle w:val="a3"/>
              <w:jc w:val="center"/>
              <w:rPr>
                <w:sz w:val="24"/>
                <w:szCs w:val="24"/>
              </w:rPr>
            </w:pPr>
            <w:r w:rsidRPr="001C4B6C">
              <w:rPr>
                <w:sz w:val="24"/>
                <w:szCs w:val="24"/>
              </w:rPr>
              <w:lastRenderedPageBreak/>
              <w:t>4</w:t>
            </w:r>
          </w:p>
        </w:tc>
      </w:tr>
      <w:tr w:rsidR="001C4B6C" w:rsidRPr="001C4B6C" w:rsidTr="00571CDF">
        <w:tc>
          <w:tcPr>
            <w:tcW w:w="675" w:type="dxa"/>
          </w:tcPr>
          <w:p w:rsidR="001C4B6C" w:rsidRPr="001C4B6C" w:rsidRDefault="001C4B6C" w:rsidP="00571CDF">
            <w:pPr>
              <w:pStyle w:val="a3"/>
              <w:jc w:val="center"/>
              <w:rPr>
                <w:sz w:val="24"/>
                <w:szCs w:val="24"/>
              </w:rPr>
            </w:pPr>
            <w:r w:rsidRPr="001C4B6C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5529" w:type="dxa"/>
          </w:tcPr>
          <w:p w:rsidR="001C4B6C" w:rsidRPr="001C4B6C" w:rsidRDefault="001C4B6C" w:rsidP="00571CDF">
            <w:pPr>
              <w:pStyle w:val="a3"/>
              <w:rPr>
                <w:sz w:val="24"/>
                <w:szCs w:val="24"/>
              </w:rPr>
            </w:pPr>
            <w:r w:rsidRPr="001C4B6C">
              <w:rPr>
                <w:sz w:val="24"/>
                <w:szCs w:val="24"/>
              </w:rPr>
              <w:t>Действия НАСФ по ликвидации последствий аварии на радиационно-, химически-, взрыво- и пожароопасных объектах.</w:t>
            </w:r>
          </w:p>
        </w:tc>
        <w:tc>
          <w:tcPr>
            <w:tcW w:w="1701" w:type="dxa"/>
          </w:tcPr>
          <w:p w:rsidR="001C4B6C" w:rsidRPr="001C4B6C" w:rsidRDefault="001C4B6C" w:rsidP="00571CDF">
            <w:pPr>
              <w:pStyle w:val="a3"/>
              <w:jc w:val="center"/>
              <w:rPr>
                <w:sz w:val="24"/>
                <w:szCs w:val="24"/>
              </w:rPr>
            </w:pPr>
            <w:r w:rsidRPr="001C4B6C">
              <w:rPr>
                <w:sz w:val="24"/>
                <w:szCs w:val="24"/>
              </w:rPr>
              <w:t>Тактико-специальное занятие</w:t>
            </w:r>
          </w:p>
        </w:tc>
        <w:tc>
          <w:tcPr>
            <w:tcW w:w="1666" w:type="dxa"/>
          </w:tcPr>
          <w:p w:rsidR="001C4B6C" w:rsidRPr="001C4B6C" w:rsidRDefault="001C4B6C" w:rsidP="00571CDF">
            <w:pPr>
              <w:pStyle w:val="a3"/>
              <w:jc w:val="center"/>
              <w:rPr>
                <w:sz w:val="24"/>
                <w:szCs w:val="24"/>
              </w:rPr>
            </w:pPr>
            <w:r w:rsidRPr="001C4B6C">
              <w:rPr>
                <w:sz w:val="24"/>
                <w:szCs w:val="24"/>
              </w:rPr>
              <w:t>3</w:t>
            </w:r>
          </w:p>
        </w:tc>
      </w:tr>
      <w:tr w:rsidR="001C4B6C" w:rsidRPr="001C4B6C" w:rsidTr="00571CDF">
        <w:tc>
          <w:tcPr>
            <w:tcW w:w="675" w:type="dxa"/>
          </w:tcPr>
          <w:p w:rsidR="001C4B6C" w:rsidRPr="001C4B6C" w:rsidRDefault="001C4B6C" w:rsidP="00571CDF">
            <w:pPr>
              <w:pStyle w:val="a3"/>
              <w:jc w:val="center"/>
              <w:rPr>
                <w:sz w:val="24"/>
                <w:szCs w:val="24"/>
              </w:rPr>
            </w:pPr>
            <w:r w:rsidRPr="001C4B6C">
              <w:rPr>
                <w:sz w:val="24"/>
                <w:szCs w:val="24"/>
              </w:rPr>
              <w:t>5.</w:t>
            </w:r>
          </w:p>
        </w:tc>
        <w:tc>
          <w:tcPr>
            <w:tcW w:w="5529" w:type="dxa"/>
          </w:tcPr>
          <w:p w:rsidR="001C4B6C" w:rsidRPr="001C4B6C" w:rsidRDefault="001C4B6C" w:rsidP="00571CDF">
            <w:pPr>
              <w:pStyle w:val="a3"/>
              <w:rPr>
                <w:sz w:val="24"/>
                <w:szCs w:val="24"/>
              </w:rPr>
            </w:pPr>
            <w:r w:rsidRPr="001C4B6C">
              <w:rPr>
                <w:sz w:val="24"/>
                <w:szCs w:val="24"/>
              </w:rPr>
              <w:t>Действия НАСФ по устройству проездов, обрушению неустойчивых зданий и конструкций, по вскрытию заваленных защитных сооружений.</w:t>
            </w:r>
          </w:p>
        </w:tc>
        <w:tc>
          <w:tcPr>
            <w:tcW w:w="1701" w:type="dxa"/>
          </w:tcPr>
          <w:p w:rsidR="001C4B6C" w:rsidRPr="001C4B6C" w:rsidRDefault="001C4B6C" w:rsidP="00571CDF">
            <w:pPr>
              <w:pStyle w:val="a3"/>
              <w:jc w:val="center"/>
              <w:rPr>
                <w:sz w:val="24"/>
                <w:szCs w:val="24"/>
              </w:rPr>
            </w:pPr>
            <w:r w:rsidRPr="001C4B6C">
              <w:rPr>
                <w:sz w:val="24"/>
                <w:szCs w:val="24"/>
              </w:rPr>
              <w:t>Тактико-специальное занятие</w:t>
            </w:r>
          </w:p>
        </w:tc>
        <w:tc>
          <w:tcPr>
            <w:tcW w:w="1666" w:type="dxa"/>
          </w:tcPr>
          <w:p w:rsidR="001C4B6C" w:rsidRPr="001C4B6C" w:rsidRDefault="001C4B6C" w:rsidP="00571CDF">
            <w:pPr>
              <w:pStyle w:val="a3"/>
              <w:jc w:val="center"/>
              <w:rPr>
                <w:sz w:val="24"/>
                <w:szCs w:val="24"/>
              </w:rPr>
            </w:pPr>
            <w:r w:rsidRPr="001C4B6C">
              <w:rPr>
                <w:sz w:val="24"/>
                <w:szCs w:val="24"/>
              </w:rPr>
              <w:t>6</w:t>
            </w:r>
          </w:p>
        </w:tc>
      </w:tr>
      <w:tr w:rsidR="001C4B6C" w:rsidRPr="001C4B6C" w:rsidTr="00571CDF">
        <w:tc>
          <w:tcPr>
            <w:tcW w:w="675" w:type="dxa"/>
          </w:tcPr>
          <w:p w:rsidR="001C4B6C" w:rsidRPr="001C4B6C" w:rsidRDefault="001C4B6C" w:rsidP="00571CDF">
            <w:pPr>
              <w:pStyle w:val="a3"/>
              <w:jc w:val="center"/>
              <w:rPr>
                <w:sz w:val="24"/>
                <w:szCs w:val="24"/>
              </w:rPr>
            </w:pPr>
            <w:r w:rsidRPr="001C4B6C">
              <w:rPr>
                <w:sz w:val="24"/>
                <w:szCs w:val="24"/>
              </w:rPr>
              <w:t>6.</w:t>
            </w:r>
          </w:p>
        </w:tc>
        <w:tc>
          <w:tcPr>
            <w:tcW w:w="5529" w:type="dxa"/>
          </w:tcPr>
          <w:p w:rsidR="001C4B6C" w:rsidRPr="001C4B6C" w:rsidRDefault="001C4B6C" w:rsidP="00571CDF">
            <w:pPr>
              <w:pStyle w:val="a3"/>
              <w:rPr>
                <w:sz w:val="24"/>
                <w:szCs w:val="24"/>
              </w:rPr>
            </w:pPr>
            <w:r w:rsidRPr="001C4B6C">
              <w:rPr>
                <w:sz w:val="24"/>
                <w:szCs w:val="24"/>
              </w:rPr>
              <w:t>Действия НАСФ по разборке завалов.</w:t>
            </w:r>
          </w:p>
        </w:tc>
        <w:tc>
          <w:tcPr>
            <w:tcW w:w="1701" w:type="dxa"/>
          </w:tcPr>
          <w:p w:rsidR="001C4B6C" w:rsidRPr="001C4B6C" w:rsidRDefault="001C4B6C" w:rsidP="00571CDF">
            <w:pPr>
              <w:pStyle w:val="a3"/>
              <w:jc w:val="center"/>
              <w:rPr>
                <w:sz w:val="24"/>
                <w:szCs w:val="24"/>
              </w:rPr>
            </w:pPr>
            <w:r w:rsidRPr="001C4B6C">
              <w:rPr>
                <w:sz w:val="24"/>
                <w:szCs w:val="24"/>
              </w:rPr>
              <w:t>Тактико-специальное занятие</w:t>
            </w:r>
          </w:p>
        </w:tc>
        <w:tc>
          <w:tcPr>
            <w:tcW w:w="1666" w:type="dxa"/>
          </w:tcPr>
          <w:p w:rsidR="001C4B6C" w:rsidRPr="001C4B6C" w:rsidRDefault="001C4B6C" w:rsidP="00571CDF">
            <w:pPr>
              <w:pStyle w:val="a3"/>
              <w:jc w:val="center"/>
              <w:rPr>
                <w:sz w:val="24"/>
                <w:szCs w:val="24"/>
              </w:rPr>
            </w:pPr>
            <w:r w:rsidRPr="001C4B6C">
              <w:rPr>
                <w:sz w:val="24"/>
                <w:szCs w:val="24"/>
              </w:rPr>
              <w:t>6</w:t>
            </w:r>
          </w:p>
        </w:tc>
      </w:tr>
      <w:tr w:rsidR="001C4B6C" w:rsidRPr="001C4B6C" w:rsidTr="00571CDF">
        <w:tc>
          <w:tcPr>
            <w:tcW w:w="675" w:type="dxa"/>
          </w:tcPr>
          <w:p w:rsidR="001C4B6C" w:rsidRPr="001C4B6C" w:rsidRDefault="001C4B6C" w:rsidP="00571CDF">
            <w:pPr>
              <w:pStyle w:val="a3"/>
              <w:jc w:val="center"/>
              <w:rPr>
                <w:sz w:val="24"/>
                <w:szCs w:val="24"/>
              </w:rPr>
            </w:pPr>
            <w:r w:rsidRPr="001C4B6C">
              <w:rPr>
                <w:sz w:val="24"/>
                <w:szCs w:val="24"/>
              </w:rPr>
              <w:t>7.</w:t>
            </w:r>
          </w:p>
        </w:tc>
        <w:tc>
          <w:tcPr>
            <w:tcW w:w="5529" w:type="dxa"/>
          </w:tcPr>
          <w:p w:rsidR="001C4B6C" w:rsidRPr="001C4B6C" w:rsidRDefault="001C4B6C" w:rsidP="00571CDF">
            <w:pPr>
              <w:pStyle w:val="a3"/>
              <w:rPr>
                <w:sz w:val="24"/>
                <w:szCs w:val="24"/>
              </w:rPr>
            </w:pPr>
            <w:r w:rsidRPr="001C4B6C">
              <w:rPr>
                <w:sz w:val="24"/>
                <w:szCs w:val="24"/>
              </w:rPr>
              <w:t>Действия НАСФ по проведению АСДНР при ЧС природного характера.</w:t>
            </w:r>
          </w:p>
        </w:tc>
        <w:tc>
          <w:tcPr>
            <w:tcW w:w="1701" w:type="dxa"/>
          </w:tcPr>
          <w:p w:rsidR="001C4B6C" w:rsidRPr="001C4B6C" w:rsidRDefault="001C4B6C" w:rsidP="00571CDF">
            <w:pPr>
              <w:pStyle w:val="a3"/>
              <w:jc w:val="center"/>
              <w:rPr>
                <w:sz w:val="24"/>
                <w:szCs w:val="24"/>
              </w:rPr>
            </w:pPr>
            <w:r w:rsidRPr="001C4B6C">
              <w:rPr>
                <w:sz w:val="24"/>
                <w:szCs w:val="24"/>
              </w:rPr>
              <w:t>Тактико-специальное занятие</w:t>
            </w:r>
          </w:p>
        </w:tc>
        <w:tc>
          <w:tcPr>
            <w:tcW w:w="1666" w:type="dxa"/>
          </w:tcPr>
          <w:p w:rsidR="001C4B6C" w:rsidRPr="001C4B6C" w:rsidRDefault="001C4B6C" w:rsidP="00571CDF">
            <w:pPr>
              <w:pStyle w:val="a3"/>
              <w:jc w:val="center"/>
              <w:rPr>
                <w:sz w:val="24"/>
                <w:szCs w:val="24"/>
              </w:rPr>
            </w:pPr>
            <w:r w:rsidRPr="001C4B6C">
              <w:rPr>
                <w:sz w:val="24"/>
                <w:szCs w:val="24"/>
              </w:rPr>
              <w:t>3</w:t>
            </w:r>
          </w:p>
        </w:tc>
      </w:tr>
      <w:tr w:rsidR="001C4B6C" w:rsidRPr="001C4B6C" w:rsidTr="00571CDF">
        <w:tc>
          <w:tcPr>
            <w:tcW w:w="675" w:type="dxa"/>
          </w:tcPr>
          <w:p w:rsidR="001C4B6C" w:rsidRPr="001C4B6C" w:rsidRDefault="001C4B6C" w:rsidP="00571CDF">
            <w:pPr>
              <w:pStyle w:val="a3"/>
              <w:jc w:val="center"/>
              <w:rPr>
                <w:sz w:val="24"/>
                <w:szCs w:val="24"/>
              </w:rPr>
            </w:pPr>
            <w:r w:rsidRPr="001C4B6C">
              <w:rPr>
                <w:sz w:val="24"/>
                <w:szCs w:val="24"/>
              </w:rPr>
              <w:t>8.</w:t>
            </w:r>
          </w:p>
        </w:tc>
        <w:tc>
          <w:tcPr>
            <w:tcW w:w="5529" w:type="dxa"/>
          </w:tcPr>
          <w:p w:rsidR="001C4B6C" w:rsidRPr="001C4B6C" w:rsidRDefault="001C4B6C" w:rsidP="00571CDF">
            <w:pPr>
              <w:pStyle w:val="a3"/>
              <w:rPr>
                <w:sz w:val="24"/>
                <w:szCs w:val="24"/>
              </w:rPr>
            </w:pPr>
            <w:r w:rsidRPr="001C4B6C">
              <w:rPr>
                <w:sz w:val="24"/>
                <w:szCs w:val="24"/>
              </w:rPr>
              <w:t>Действия санитарной дружины, санитарного поста, осуществляемые в целях медицинского обеспечения личного состава формирований, персонала объекта экономики и пострадавших.</w:t>
            </w:r>
          </w:p>
        </w:tc>
        <w:tc>
          <w:tcPr>
            <w:tcW w:w="1701" w:type="dxa"/>
          </w:tcPr>
          <w:p w:rsidR="001C4B6C" w:rsidRPr="001C4B6C" w:rsidRDefault="001C4B6C" w:rsidP="00571CDF">
            <w:pPr>
              <w:pStyle w:val="a3"/>
              <w:jc w:val="center"/>
              <w:rPr>
                <w:sz w:val="24"/>
                <w:szCs w:val="24"/>
              </w:rPr>
            </w:pPr>
            <w:r w:rsidRPr="001C4B6C">
              <w:rPr>
                <w:sz w:val="24"/>
                <w:szCs w:val="24"/>
              </w:rPr>
              <w:t>Тактико-специальное занятие</w:t>
            </w:r>
          </w:p>
        </w:tc>
        <w:tc>
          <w:tcPr>
            <w:tcW w:w="1666" w:type="dxa"/>
          </w:tcPr>
          <w:p w:rsidR="001C4B6C" w:rsidRPr="001C4B6C" w:rsidRDefault="001C4B6C" w:rsidP="00571CDF">
            <w:pPr>
              <w:pStyle w:val="a3"/>
              <w:jc w:val="center"/>
              <w:rPr>
                <w:sz w:val="24"/>
                <w:szCs w:val="24"/>
              </w:rPr>
            </w:pPr>
            <w:r w:rsidRPr="001C4B6C">
              <w:rPr>
                <w:sz w:val="24"/>
                <w:szCs w:val="24"/>
              </w:rPr>
              <w:t>6</w:t>
            </w:r>
          </w:p>
        </w:tc>
      </w:tr>
      <w:tr w:rsidR="001C4B6C" w:rsidRPr="001C4B6C" w:rsidTr="00571CDF">
        <w:tc>
          <w:tcPr>
            <w:tcW w:w="675" w:type="dxa"/>
          </w:tcPr>
          <w:p w:rsidR="001C4B6C" w:rsidRPr="001C4B6C" w:rsidRDefault="001C4B6C" w:rsidP="00571CDF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1C4B6C" w:rsidRPr="001C4B6C" w:rsidRDefault="001C4B6C" w:rsidP="00571CDF">
            <w:pPr>
              <w:pStyle w:val="a3"/>
              <w:rPr>
                <w:b/>
                <w:sz w:val="24"/>
                <w:szCs w:val="24"/>
              </w:rPr>
            </w:pPr>
            <w:r w:rsidRPr="001C4B6C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701" w:type="dxa"/>
          </w:tcPr>
          <w:p w:rsidR="001C4B6C" w:rsidRPr="001C4B6C" w:rsidRDefault="001C4B6C" w:rsidP="00571CDF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1C4B6C" w:rsidRPr="001C4B6C" w:rsidRDefault="001C4B6C" w:rsidP="00571CDF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1C4B6C">
              <w:rPr>
                <w:b/>
                <w:sz w:val="24"/>
                <w:szCs w:val="24"/>
              </w:rPr>
              <w:t>36</w:t>
            </w:r>
          </w:p>
        </w:tc>
      </w:tr>
    </w:tbl>
    <w:p w:rsidR="001C4B6C" w:rsidRPr="001C4B6C" w:rsidRDefault="001C4B6C" w:rsidP="001C4B6C">
      <w:pPr>
        <w:pStyle w:val="a3"/>
        <w:jc w:val="both"/>
        <w:rPr>
          <w:sz w:val="24"/>
          <w:szCs w:val="24"/>
        </w:rPr>
      </w:pPr>
    </w:p>
    <w:p w:rsidR="001C4B6C" w:rsidRPr="001C4B6C" w:rsidRDefault="001C4B6C" w:rsidP="001C4B6C">
      <w:pPr>
        <w:pStyle w:val="a3"/>
        <w:jc w:val="both"/>
        <w:rPr>
          <w:sz w:val="24"/>
          <w:szCs w:val="24"/>
        </w:rPr>
      </w:pPr>
      <w:r w:rsidRPr="001C4B6C">
        <w:rPr>
          <w:b/>
          <w:sz w:val="24"/>
          <w:szCs w:val="24"/>
        </w:rPr>
        <w:t xml:space="preserve">Примечание: </w:t>
      </w:r>
      <w:r w:rsidRPr="001C4B6C">
        <w:rPr>
          <w:sz w:val="24"/>
          <w:szCs w:val="24"/>
        </w:rPr>
        <w:t>Обучение л/с НАСФ планируется и проводится в рабочее время в объёме 14 часов.</w:t>
      </w:r>
    </w:p>
    <w:p w:rsidR="001C4B6C" w:rsidRPr="001C4B6C" w:rsidRDefault="001C4B6C" w:rsidP="001C4B6C">
      <w:pPr>
        <w:pStyle w:val="a3"/>
        <w:ind w:firstLine="709"/>
        <w:jc w:val="both"/>
        <w:rPr>
          <w:sz w:val="24"/>
          <w:szCs w:val="24"/>
        </w:rPr>
      </w:pPr>
      <w:r w:rsidRPr="001C4B6C">
        <w:rPr>
          <w:sz w:val="24"/>
          <w:szCs w:val="24"/>
        </w:rPr>
        <w:t>Темы базовой подготовки л/с формирований ГО отрабатываются в полном объеме (14 часов) как формированиями общего назначения, так и формированиями служб ГО. Замена тем, уменьшение общего количества часов для их отработки не допускается.</w:t>
      </w:r>
    </w:p>
    <w:p w:rsidR="001C4B6C" w:rsidRPr="001C4B6C" w:rsidRDefault="001C4B6C" w:rsidP="001C4B6C">
      <w:pPr>
        <w:pStyle w:val="a3"/>
        <w:ind w:firstLine="709"/>
        <w:jc w:val="both"/>
        <w:rPr>
          <w:sz w:val="24"/>
          <w:szCs w:val="24"/>
        </w:rPr>
      </w:pPr>
      <w:r w:rsidRPr="001C4B6C">
        <w:rPr>
          <w:sz w:val="24"/>
          <w:szCs w:val="24"/>
        </w:rPr>
        <w:t>Темы специальной подготовки отрабатываются с учётом предназначения личного состава НАСФ. Конкретные темы специальной подготовки определяются соответствующими руководителями ГО.</w:t>
      </w:r>
    </w:p>
    <w:p w:rsidR="001C4B6C" w:rsidRPr="001C4B6C" w:rsidRDefault="001C4B6C" w:rsidP="001C4B6C">
      <w:pPr>
        <w:pStyle w:val="a3"/>
        <w:ind w:firstLine="709"/>
        <w:jc w:val="both"/>
        <w:rPr>
          <w:sz w:val="24"/>
          <w:szCs w:val="24"/>
        </w:rPr>
      </w:pPr>
      <w:r w:rsidRPr="001C4B6C">
        <w:rPr>
          <w:b/>
          <w:i/>
          <w:sz w:val="24"/>
          <w:szCs w:val="24"/>
        </w:rPr>
        <w:t xml:space="preserve">Форма проверки знаний: </w:t>
      </w:r>
      <w:r w:rsidRPr="001C4B6C">
        <w:rPr>
          <w:sz w:val="24"/>
          <w:szCs w:val="24"/>
        </w:rPr>
        <w:t>проверка знаний осуществляется в ходе проведения опроса или тестирования, а также в ходе проведения учений и тренировок по оценке действия формирования в целом. Проверку знаний личного состава НАСФ должны в обязательном порядке проводить руководитель занятия или командир НАСФ.</w:t>
      </w:r>
    </w:p>
    <w:p w:rsidR="001C4B6C" w:rsidRPr="001C4B6C" w:rsidRDefault="001C4B6C" w:rsidP="001C4B6C">
      <w:pPr>
        <w:pStyle w:val="a3"/>
        <w:ind w:firstLine="709"/>
        <w:jc w:val="both"/>
        <w:rPr>
          <w:b/>
          <w:sz w:val="24"/>
          <w:szCs w:val="24"/>
        </w:rPr>
      </w:pPr>
      <w:r w:rsidRPr="001C4B6C">
        <w:rPr>
          <w:sz w:val="24"/>
          <w:szCs w:val="24"/>
        </w:rPr>
        <w:t xml:space="preserve"> </w:t>
      </w:r>
      <w:r w:rsidRPr="001C4B6C">
        <w:rPr>
          <w:b/>
          <w:sz w:val="24"/>
          <w:szCs w:val="24"/>
        </w:rPr>
        <w:t xml:space="preserve"> </w:t>
      </w:r>
    </w:p>
    <w:p w:rsidR="001C4B6C" w:rsidRPr="001C4B6C" w:rsidRDefault="001C4B6C" w:rsidP="001C4B6C">
      <w:pPr>
        <w:pStyle w:val="a3"/>
        <w:rPr>
          <w:sz w:val="24"/>
          <w:szCs w:val="24"/>
        </w:rPr>
      </w:pPr>
    </w:p>
    <w:p w:rsidR="002738D2" w:rsidRPr="001C4B6C" w:rsidRDefault="002738D2" w:rsidP="001F1F15">
      <w:pPr>
        <w:tabs>
          <w:tab w:val="left" w:pos="644"/>
        </w:tabs>
        <w:jc w:val="both"/>
      </w:pPr>
      <w:r w:rsidRPr="001C4B6C">
        <w:t>Администрация                                                бесплатно</w:t>
      </w:r>
    </w:p>
    <w:p w:rsidR="002738D2" w:rsidRPr="001C4B6C" w:rsidRDefault="002738D2" w:rsidP="001F1F15">
      <w:pPr>
        <w:tabs>
          <w:tab w:val="left" w:pos="644"/>
        </w:tabs>
        <w:jc w:val="both"/>
      </w:pPr>
      <w:r w:rsidRPr="001C4B6C">
        <w:t xml:space="preserve">Луговского городского        </w:t>
      </w:r>
      <w:r w:rsidR="00855BCE" w:rsidRPr="001C4B6C">
        <w:t xml:space="preserve">                            </w:t>
      </w:r>
      <w:r w:rsidRPr="001C4B6C">
        <w:rPr>
          <w:u w:val="single"/>
        </w:rPr>
        <w:t>Тираж:</w:t>
      </w:r>
      <w:r w:rsidRPr="001C4B6C">
        <w:t xml:space="preserve"> 10 экз.</w:t>
      </w:r>
    </w:p>
    <w:p w:rsidR="002738D2" w:rsidRPr="001C4B6C" w:rsidRDefault="002738D2" w:rsidP="001F1F15">
      <w:pPr>
        <w:tabs>
          <w:tab w:val="left" w:pos="644"/>
        </w:tabs>
        <w:jc w:val="both"/>
      </w:pPr>
      <w:r w:rsidRPr="001C4B6C">
        <w:t xml:space="preserve">Поселения                                                          Газета выходит по </w:t>
      </w:r>
    </w:p>
    <w:p w:rsidR="002738D2" w:rsidRPr="001C4B6C" w:rsidRDefault="002738D2" w:rsidP="001F1F15">
      <w:pPr>
        <w:tabs>
          <w:tab w:val="left" w:pos="644"/>
        </w:tabs>
        <w:jc w:val="both"/>
      </w:pPr>
      <w:r w:rsidRPr="001C4B6C">
        <w:t>Ответственный редактор:                                 мере накопления материала</w:t>
      </w:r>
    </w:p>
    <w:p w:rsidR="002738D2" w:rsidRPr="001C4B6C" w:rsidRDefault="002738D2" w:rsidP="001F1F15">
      <w:pPr>
        <w:tabs>
          <w:tab w:val="left" w:pos="644"/>
        </w:tabs>
        <w:jc w:val="both"/>
      </w:pPr>
      <w:r w:rsidRPr="001C4B6C">
        <w:t xml:space="preserve">Герасимова А.С.                                                             </w:t>
      </w:r>
    </w:p>
    <w:p w:rsidR="002738D2" w:rsidRPr="001C4B6C" w:rsidRDefault="002738D2" w:rsidP="001F1F15">
      <w:pPr>
        <w:tabs>
          <w:tab w:val="left" w:pos="644"/>
        </w:tabs>
        <w:jc w:val="both"/>
      </w:pPr>
      <w:r w:rsidRPr="001C4B6C">
        <w:rPr>
          <w:u w:val="single"/>
        </w:rPr>
        <w:t xml:space="preserve">Адрес: </w:t>
      </w:r>
      <w:r w:rsidRPr="001C4B6C">
        <w:t>666801</w:t>
      </w:r>
    </w:p>
    <w:p w:rsidR="002738D2" w:rsidRPr="001C4B6C" w:rsidRDefault="002738D2" w:rsidP="001F1F15">
      <w:pPr>
        <w:tabs>
          <w:tab w:val="left" w:pos="644"/>
        </w:tabs>
        <w:jc w:val="both"/>
      </w:pPr>
      <w:r w:rsidRPr="001C4B6C">
        <w:t>п. Луговский,</w:t>
      </w:r>
    </w:p>
    <w:p w:rsidR="00AB4B5A" w:rsidRPr="001C4B6C" w:rsidRDefault="002738D2" w:rsidP="005B671B">
      <w:pPr>
        <w:tabs>
          <w:tab w:val="left" w:pos="644"/>
        </w:tabs>
        <w:ind w:left="-709"/>
        <w:jc w:val="both"/>
      </w:pPr>
      <w:r w:rsidRPr="001C4B6C">
        <w:t xml:space="preserve">           ул. Школьная, д.11</w:t>
      </w:r>
    </w:p>
    <w:sectPr w:rsidR="00AB4B5A" w:rsidRPr="001C4B6C" w:rsidSect="0046579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0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1280" w:rsidRDefault="00ED1280" w:rsidP="00C40DF9">
      <w:r>
        <w:separator/>
      </w:r>
    </w:p>
  </w:endnote>
  <w:endnote w:type="continuationSeparator" w:id="0">
    <w:p w:rsidR="00ED1280" w:rsidRDefault="00ED1280" w:rsidP="00C40D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C7B" w:rsidRDefault="00573C7B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C7B" w:rsidRDefault="00573C7B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C7B" w:rsidRDefault="00573C7B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1280" w:rsidRDefault="00ED1280" w:rsidP="00C40DF9">
      <w:r>
        <w:separator/>
      </w:r>
    </w:p>
  </w:footnote>
  <w:footnote w:type="continuationSeparator" w:id="0">
    <w:p w:rsidR="00ED1280" w:rsidRDefault="00ED1280" w:rsidP="00C40D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C7B" w:rsidRDefault="00573C7B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C7B" w:rsidRDefault="00573C7B">
    <w:pPr>
      <w:pStyle w:val="a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C7B" w:rsidRDefault="00573C7B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A"/>
    <w:multiLevelType w:val="single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</w:abstractNum>
  <w:abstractNum w:abstractNumId="1">
    <w:nsid w:val="08E74339"/>
    <w:multiLevelType w:val="hybridMultilevel"/>
    <w:tmpl w:val="87C87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AA033E"/>
    <w:multiLevelType w:val="multilevel"/>
    <w:tmpl w:val="231A10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>
    <w:nsid w:val="202E4F84"/>
    <w:multiLevelType w:val="hybridMultilevel"/>
    <w:tmpl w:val="908CB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CB5D2A"/>
    <w:multiLevelType w:val="hybridMultilevel"/>
    <w:tmpl w:val="8DA0C62E"/>
    <w:lvl w:ilvl="0" w:tplc="842E4428">
      <w:start w:val="1"/>
      <w:numFmt w:val="decimal"/>
      <w:lvlText w:val="%1."/>
      <w:lvlJc w:val="left"/>
      <w:pPr>
        <w:ind w:left="1759" w:hanging="105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3F79A4"/>
    <w:multiLevelType w:val="multilevel"/>
    <w:tmpl w:val="39C250E8"/>
    <w:lvl w:ilvl="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9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8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980" w:hanging="2160"/>
      </w:pPr>
      <w:rPr>
        <w:rFonts w:hint="default"/>
      </w:rPr>
    </w:lvl>
  </w:abstractNum>
  <w:abstractNum w:abstractNumId="6">
    <w:nsid w:val="268A30E8"/>
    <w:multiLevelType w:val="multilevel"/>
    <w:tmpl w:val="6F489B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7">
    <w:nsid w:val="2F3C45E0"/>
    <w:multiLevelType w:val="hybridMultilevel"/>
    <w:tmpl w:val="3ECCA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464A77"/>
    <w:multiLevelType w:val="hybridMultilevel"/>
    <w:tmpl w:val="3ECCA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7900AB"/>
    <w:multiLevelType w:val="hybridMultilevel"/>
    <w:tmpl w:val="5CAEF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E62CAB"/>
    <w:multiLevelType w:val="hybridMultilevel"/>
    <w:tmpl w:val="2662FA1A"/>
    <w:lvl w:ilvl="0" w:tplc="67A831A4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BF33F81"/>
    <w:multiLevelType w:val="hybridMultilevel"/>
    <w:tmpl w:val="68DC4A90"/>
    <w:lvl w:ilvl="0" w:tplc="829AC0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2202A17"/>
    <w:multiLevelType w:val="hybridMultilevel"/>
    <w:tmpl w:val="BE38F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E63D0A"/>
    <w:multiLevelType w:val="hybridMultilevel"/>
    <w:tmpl w:val="2650276E"/>
    <w:lvl w:ilvl="0" w:tplc="140A092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605705"/>
    <w:multiLevelType w:val="hybridMultilevel"/>
    <w:tmpl w:val="E7DCA28C"/>
    <w:lvl w:ilvl="0" w:tplc="5986F804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EBF5E95"/>
    <w:multiLevelType w:val="hybridMultilevel"/>
    <w:tmpl w:val="32CE9AD8"/>
    <w:lvl w:ilvl="0" w:tplc="CCF8CC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412948"/>
    <w:multiLevelType w:val="hybridMultilevel"/>
    <w:tmpl w:val="299EFB14"/>
    <w:lvl w:ilvl="0" w:tplc="DA5C9F56">
      <w:start w:val="1"/>
      <w:numFmt w:val="decimal"/>
      <w:lvlText w:val="%1."/>
      <w:lvlJc w:val="left"/>
      <w:pPr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6"/>
  </w:num>
  <w:num w:numId="3">
    <w:abstractNumId w:val="15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5"/>
  </w:num>
  <w:num w:numId="8">
    <w:abstractNumId w:val="13"/>
  </w:num>
  <w:num w:numId="9">
    <w:abstractNumId w:val="7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4"/>
  </w:num>
  <w:num w:numId="14">
    <w:abstractNumId w:val="8"/>
  </w:num>
  <w:num w:numId="15">
    <w:abstractNumId w:val="3"/>
  </w:num>
  <w:num w:numId="16">
    <w:abstractNumId w:val="12"/>
  </w:num>
  <w:num w:numId="17">
    <w:abstractNumId w:val="11"/>
  </w:num>
  <w:num w:numId="18">
    <w:abstractNumId w:val="1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272B"/>
    <w:rsid w:val="00010413"/>
    <w:rsid w:val="00010995"/>
    <w:rsid w:val="000430F7"/>
    <w:rsid w:val="00081C33"/>
    <w:rsid w:val="000A1A9D"/>
    <w:rsid w:val="000B608F"/>
    <w:rsid w:val="000C4460"/>
    <w:rsid w:val="000C5726"/>
    <w:rsid w:val="000D705F"/>
    <w:rsid w:val="000E0BF5"/>
    <w:rsid w:val="000F6524"/>
    <w:rsid w:val="001106BF"/>
    <w:rsid w:val="00126D13"/>
    <w:rsid w:val="00141315"/>
    <w:rsid w:val="00143FA2"/>
    <w:rsid w:val="00146A42"/>
    <w:rsid w:val="00181CCA"/>
    <w:rsid w:val="0018577D"/>
    <w:rsid w:val="00185FBC"/>
    <w:rsid w:val="001C4B6C"/>
    <w:rsid w:val="001D43E4"/>
    <w:rsid w:val="001D6F98"/>
    <w:rsid w:val="001E2238"/>
    <w:rsid w:val="001E2A44"/>
    <w:rsid w:val="001F02FF"/>
    <w:rsid w:val="001F1F15"/>
    <w:rsid w:val="001F48C5"/>
    <w:rsid w:val="001F72DD"/>
    <w:rsid w:val="00202743"/>
    <w:rsid w:val="00226602"/>
    <w:rsid w:val="00233907"/>
    <w:rsid w:val="002411AE"/>
    <w:rsid w:val="00247997"/>
    <w:rsid w:val="00255E87"/>
    <w:rsid w:val="00272B4D"/>
    <w:rsid w:val="002738D2"/>
    <w:rsid w:val="002837DC"/>
    <w:rsid w:val="002841D0"/>
    <w:rsid w:val="002C7349"/>
    <w:rsid w:val="002D6EDD"/>
    <w:rsid w:val="002E4266"/>
    <w:rsid w:val="002F42D6"/>
    <w:rsid w:val="00306111"/>
    <w:rsid w:val="00331751"/>
    <w:rsid w:val="00354C0E"/>
    <w:rsid w:val="003B2455"/>
    <w:rsid w:val="003B5935"/>
    <w:rsid w:val="003C3568"/>
    <w:rsid w:val="003F68D1"/>
    <w:rsid w:val="004000C1"/>
    <w:rsid w:val="0040263A"/>
    <w:rsid w:val="00404546"/>
    <w:rsid w:val="00421F9B"/>
    <w:rsid w:val="0043272B"/>
    <w:rsid w:val="004411C1"/>
    <w:rsid w:val="00464EE3"/>
    <w:rsid w:val="00465794"/>
    <w:rsid w:val="00466E52"/>
    <w:rsid w:val="00474D15"/>
    <w:rsid w:val="00477F45"/>
    <w:rsid w:val="00483843"/>
    <w:rsid w:val="00484355"/>
    <w:rsid w:val="004933B6"/>
    <w:rsid w:val="00495684"/>
    <w:rsid w:val="004A1370"/>
    <w:rsid w:val="004D393B"/>
    <w:rsid w:val="00507423"/>
    <w:rsid w:val="00530229"/>
    <w:rsid w:val="005323B8"/>
    <w:rsid w:val="00537F9F"/>
    <w:rsid w:val="005555D5"/>
    <w:rsid w:val="00556D5B"/>
    <w:rsid w:val="00573C7B"/>
    <w:rsid w:val="00582283"/>
    <w:rsid w:val="00583C7D"/>
    <w:rsid w:val="005B671B"/>
    <w:rsid w:val="005E37D6"/>
    <w:rsid w:val="005E68B5"/>
    <w:rsid w:val="005E7345"/>
    <w:rsid w:val="005F0D86"/>
    <w:rsid w:val="00611C80"/>
    <w:rsid w:val="0061337C"/>
    <w:rsid w:val="00616DA3"/>
    <w:rsid w:val="0062191B"/>
    <w:rsid w:val="00624B86"/>
    <w:rsid w:val="00655CFF"/>
    <w:rsid w:val="006674A9"/>
    <w:rsid w:val="006A042D"/>
    <w:rsid w:val="006A7411"/>
    <w:rsid w:val="006B3269"/>
    <w:rsid w:val="006F08CD"/>
    <w:rsid w:val="00700C3B"/>
    <w:rsid w:val="00720DCE"/>
    <w:rsid w:val="00785A4D"/>
    <w:rsid w:val="007B11FA"/>
    <w:rsid w:val="007B646E"/>
    <w:rsid w:val="00801348"/>
    <w:rsid w:val="00822F3A"/>
    <w:rsid w:val="0082515A"/>
    <w:rsid w:val="008313B8"/>
    <w:rsid w:val="008443F5"/>
    <w:rsid w:val="00855BCE"/>
    <w:rsid w:val="00893124"/>
    <w:rsid w:val="0089382A"/>
    <w:rsid w:val="00895FFD"/>
    <w:rsid w:val="008C4C3D"/>
    <w:rsid w:val="008D173A"/>
    <w:rsid w:val="008D6D06"/>
    <w:rsid w:val="008F169F"/>
    <w:rsid w:val="00922514"/>
    <w:rsid w:val="00951464"/>
    <w:rsid w:val="009906E5"/>
    <w:rsid w:val="00995312"/>
    <w:rsid w:val="009B6DDC"/>
    <w:rsid w:val="009D093C"/>
    <w:rsid w:val="009E2577"/>
    <w:rsid w:val="009E4E86"/>
    <w:rsid w:val="009E5650"/>
    <w:rsid w:val="009F141D"/>
    <w:rsid w:val="00A12659"/>
    <w:rsid w:val="00A16652"/>
    <w:rsid w:val="00A46035"/>
    <w:rsid w:val="00A54FF1"/>
    <w:rsid w:val="00A602EF"/>
    <w:rsid w:val="00A919EC"/>
    <w:rsid w:val="00A971E8"/>
    <w:rsid w:val="00AA25C0"/>
    <w:rsid w:val="00AB4B5A"/>
    <w:rsid w:val="00B0323B"/>
    <w:rsid w:val="00B454A5"/>
    <w:rsid w:val="00B629D0"/>
    <w:rsid w:val="00B77414"/>
    <w:rsid w:val="00B8293D"/>
    <w:rsid w:val="00BB0173"/>
    <w:rsid w:val="00C066CC"/>
    <w:rsid w:val="00C23975"/>
    <w:rsid w:val="00C258C4"/>
    <w:rsid w:val="00C31D15"/>
    <w:rsid w:val="00C40DF9"/>
    <w:rsid w:val="00C600E3"/>
    <w:rsid w:val="00C815EB"/>
    <w:rsid w:val="00CA7107"/>
    <w:rsid w:val="00CB3664"/>
    <w:rsid w:val="00CC3A07"/>
    <w:rsid w:val="00CE0E0D"/>
    <w:rsid w:val="00D00E09"/>
    <w:rsid w:val="00D0433D"/>
    <w:rsid w:val="00D0446A"/>
    <w:rsid w:val="00D25E45"/>
    <w:rsid w:val="00D67148"/>
    <w:rsid w:val="00D76D6A"/>
    <w:rsid w:val="00D85B2C"/>
    <w:rsid w:val="00D913E5"/>
    <w:rsid w:val="00DA0055"/>
    <w:rsid w:val="00E30B49"/>
    <w:rsid w:val="00E379A2"/>
    <w:rsid w:val="00E37AF6"/>
    <w:rsid w:val="00E60F8D"/>
    <w:rsid w:val="00E73D48"/>
    <w:rsid w:val="00E83FCB"/>
    <w:rsid w:val="00EA1F47"/>
    <w:rsid w:val="00EA5BA0"/>
    <w:rsid w:val="00EC45A6"/>
    <w:rsid w:val="00ED1280"/>
    <w:rsid w:val="00ED7B90"/>
    <w:rsid w:val="00F45D1B"/>
    <w:rsid w:val="00F55328"/>
    <w:rsid w:val="00F56ED0"/>
    <w:rsid w:val="00F71B80"/>
    <w:rsid w:val="00F8473F"/>
    <w:rsid w:val="00F977C2"/>
    <w:rsid w:val="00FB2FF5"/>
    <w:rsid w:val="00FD0DE7"/>
    <w:rsid w:val="00FE25EE"/>
    <w:rsid w:val="00FE4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7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104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A1F4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H3,&quot;Сапфир&quot;"/>
    <w:basedOn w:val="a"/>
    <w:next w:val="a"/>
    <w:link w:val="30"/>
    <w:qFormat/>
    <w:rsid w:val="0043272B"/>
    <w:pPr>
      <w:keepNext/>
      <w:jc w:val="right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"/>
    <w:basedOn w:val="a0"/>
    <w:link w:val="3"/>
    <w:rsid w:val="0043272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43272B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43272B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nformat">
    <w:name w:val="ConsPlusNonformat"/>
    <w:uiPriority w:val="99"/>
    <w:rsid w:val="0043272B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3272B"/>
  </w:style>
  <w:style w:type="paragraph" w:styleId="a6">
    <w:name w:val="Balloon Text"/>
    <w:basedOn w:val="a"/>
    <w:link w:val="a7"/>
    <w:uiPriority w:val="99"/>
    <w:semiHidden/>
    <w:unhideWhenUsed/>
    <w:rsid w:val="0043272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272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104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caption"/>
    <w:basedOn w:val="a"/>
    <w:qFormat/>
    <w:rsid w:val="00010413"/>
    <w:pPr>
      <w:jc w:val="center"/>
    </w:pPr>
    <w:rPr>
      <w:b/>
      <w:sz w:val="28"/>
      <w:szCs w:val="20"/>
    </w:rPr>
  </w:style>
  <w:style w:type="paragraph" w:customStyle="1" w:styleId="11">
    <w:name w:val="Обычный1"/>
    <w:rsid w:val="00010413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2">
    <w:name w:val="Основной текст1"/>
    <w:basedOn w:val="11"/>
    <w:rsid w:val="00010413"/>
    <w:pPr>
      <w:widowControl/>
      <w:spacing w:before="124"/>
      <w:jc w:val="center"/>
    </w:pPr>
    <w:rPr>
      <w:caps/>
      <w:sz w:val="24"/>
    </w:rPr>
  </w:style>
  <w:style w:type="paragraph" w:customStyle="1" w:styleId="a9">
    <w:name w:val="Прижатый влево"/>
    <w:basedOn w:val="a"/>
    <w:next w:val="a"/>
    <w:rsid w:val="00010413"/>
    <w:rPr>
      <w:rFonts w:ascii="Times New Roman CYR" w:hAnsi="Times New Roman CYR"/>
      <w:szCs w:val="20"/>
    </w:rPr>
  </w:style>
  <w:style w:type="paragraph" w:customStyle="1" w:styleId="ConsPlusNormal">
    <w:name w:val="ConsPlusNormal"/>
    <w:basedOn w:val="a"/>
    <w:rsid w:val="00010413"/>
    <w:rPr>
      <w:sz w:val="20"/>
      <w:szCs w:val="20"/>
    </w:rPr>
  </w:style>
  <w:style w:type="table" w:styleId="aa">
    <w:name w:val="Table Grid"/>
    <w:basedOn w:val="a1"/>
    <w:uiPriority w:val="59"/>
    <w:rsid w:val="0001041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48384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Normal">
    <w:name w:val="ConsNormal"/>
    <w:rsid w:val="0048384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3"/>
    <w:basedOn w:val="a"/>
    <w:link w:val="32"/>
    <w:rsid w:val="00181CC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81CC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7">
    <w:name w:val="Style7"/>
    <w:basedOn w:val="a"/>
    <w:rsid w:val="00181CCA"/>
    <w:pPr>
      <w:widowControl w:val="0"/>
      <w:autoSpaceDE w:val="0"/>
      <w:autoSpaceDN w:val="0"/>
      <w:adjustRightInd w:val="0"/>
      <w:spacing w:line="273" w:lineRule="exact"/>
      <w:ind w:firstLine="1200"/>
      <w:jc w:val="both"/>
    </w:pPr>
  </w:style>
  <w:style w:type="character" w:customStyle="1" w:styleId="FontStyle31">
    <w:name w:val="Font Style31"/>
    <w:rsid w:val="00181CCA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7">
    <w:name w:val="Font Style27"/>
    <w:rsid w:val="00181CCA"/>
    <w:rPr>
      <w:rFonts w:ascii="Times New Roman" w:hAnsi="Times New Roman" w:cs="Times New Roman"/>
      <w:sz w:val="22"/>
      <w:szCs w:val="22"/>
    </w:rPr>
  </w:style>
  <w:style w:type="paragraph" w:customStyle="1" w:styleId="ab">
    <w:name w:val="Нормальный (таблица)"/>
    <w:basedOn w:val="a"/>
    <w:next w:val="a"/>
    <w:uiPriority w:val="99"/>
    <w:rsid w:val="00181CC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0"/>
      <w:szCs w:val="20"/>
    </w:rPr>
  </w:style>
  <w:style w:type="paragraph" w:customStyle="1" w:styleId="Style1">
    <w:name w:val="Style1"/>
    <w:basedOn w:val="a"/>
    <w:uiPriority w:val="99"/>
    <w:rsid w:val="00181CCA"/>
    <w:pPr>
      <w:widowControl w:val="0"/>
      <w:autoSpaceDE w:val="0"/>
      <w:autoSpaceDN w:val="0"/>
      <w:adjustRightInd w:val="0"/>
      <w:spacing w:line="320" w:lineRule="exact"/>
    </w:pPr>
    <w:rPr>
      <w:rFonts w:eastAsiaTheme="minorEastAsia"/>
    </w:rPr>
  </w:style>
  <w:style w:type="paragraph" w:customStyle="1" w:styleId="Style2">
    <w:name w:val="Style2"/>
    <w:basedOn w:val="a"/>
    <w:uiPriority w:val="99"/>
    <w:rsid w:val="00181CCA"/>
    <w:pPr>
      <w:widowControl w:val="0"/>
      <w:autoSpaceDE w:val="0"/>
      <w:autoSpaceDN w:val="0"/>
      <w:adjustRightInd w:val="0"/>
      <w:jc w:val="center"/>
    </w:pPr>
    <w:rPr>
      <w:rFonts w:eastAsiaTheme="minorEastAsia"/>
    </w:rPr>
  </w:style>
  <w:style w:type="paragraph" w:customStyle="1" w:styleId="Style3">
    <w:name w:val="Style3"/>
    <w:basedOn w:val="a"/>
    <w:uiPriority w:val="99"/>
    <w:rsid w:val="00181CCA"/>
    <w:pPr>
      <w:widowControl w:val="0"/>
      <w:autoSpaceDE w:val="0"/>
      <w:autoSpaceDN w:val="0"/>
      <w:adjustRightInd w:val="0"/>
      <w:spacing w:line="317" w:lineRule="exact"/>
      <w:ind w:firstLine="684"/>
      <w:jc w:val="both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181CCA"/>
    <w:pPr>
      <w:widowControl w:val="0"/>
      <w:autoSpaceDE w:val="0"/>
      <w:autoSpaceDN w:val="0"/>
      <w:adjustRightInd w:val="0"/>
      <w:spacing w:line="321" w:lineRule="exact"/>
      <w:ind w:firstLine="727"/>
      <w:jc w:val="both"/>
    </w:pPr>
    <w:rPr>
      <w:rFonts w:eastAsiaTheme="minorEastAsia"/>
    </w:rPr>
  </w:style>
  <w:style w:type="paragraph" w:customStyle="1" w:styleId="Style8">
    <w:name w:val="Style8"/>
    <w:basedOn w:val="a"/>
    <w:uiPriority w:val="99"/>
    <w:rsid w:val="00181CCA"/>
    <w:pPr>
      <w:widowControl w:val="0"/>
      <w:autoSpaceDE w:val="0"/>
      <w:autoSpaceDN w:val="0"/>
      <w:adjustRightInd w:val="0"/>
      <w:spacing w:line="324" w:lineRule="exact"/>
      <w:jc w:val="center"/>
    </w:pPr>
    <w:rPr>
      <w:rFonts w:eastAsiaTheme="minorEastAsia"/>
    </w:rPr>
  </w:style>
  <w:style w:type="character" w:customStyle="1" w:styleId="FontStyle12">
    <w:name w:val="Font Style12"/>
    <w:basedOn w:val="a0"/>
    <w:uiPriority w:val="99"/>
    <w:rsid w:val="00181CCA"/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181CCA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4">
    <w:name w:val="Font Style14"/>
    <w:basedOn w:val="a0"/>
    <w:uiPriority w:val="99"/>
    <w:rsid w:val="00181CCA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16">
    <w:name w:val="Font Style16"/>
    <w:basedOn w:val="a0"/>
    <w:uiPriority w:val="99"/>
    <w:rsid w:val="00181CCA"/>
    <w:rPr>
      <w:rFonts w:ascii="Times New Roman" w:hAnsi="Times New Roman" w:cs="Times New Roman"/>
      <w:i/>
      <w:iCs/>
      <w:sz w:val="24"/>
      <w:szCs w:val="24"/>
    </w:rPr>
  </w:style>
  <w:style w:type="paragraph" w:customStyle="1" w:styleId="Default">
    <w:name w:val="Default"/>
    <w:rsid w:val="00E379A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c">
    <w:name w:val="Normal (Web)"/>
    <w:basedOn w:val="a"/>
    <w:uiPriority w:val="99"/>
    <w:unhideWhenUsed/>
    <w:rsid w:val="005E7345"/>
    <w:pPr>
      <w:spacing w:before="100" w:beforeAutospacing="1" w:after="100" w:afterAutospacing="1"/>
    </w:pPr>
  </w:style>
  <w:style w:type="table" w:customStyle="1" w:styleId="13">
    <w:name w:val="Сетка таблицы1"/>
    <w:basedOn w:val="a1"/>
    <w:next w:val="aa"/>
    <w:uiPriority w:val="59"/>
    <w:rsid w:val="00700C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C40DF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C40D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C40DF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C40D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"/>
    <w:basedOn w:val="a"/>
    <w:link w:val="af2"/>
    <w:uiPriority w:val="99"/>
    <w:semiHidden/>
    <w:unhideWhenUsed/>
    <w:rsid w:val="0082515A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8251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82515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14">
    <w:name w:val="Без интервала1"/>
    <w:rsid w:val="0082515A"/>
    <w:pPr>
      <w:spacing w:after="0" w:line="240" w:lineRule="auto"/>
    </w:pPr>
    <w:rPr>
      <w:rFonts w:ascii="Calibri" w:eastAsia="Times New Roman" w:hAnsi="Calibri" w:cs="Times New Roman"/>
    </w:rPr>
  </w:style>
  <w:style w:type="paragraph" w:styleId="af3">
    <w:name w:val="Title"/>
    <w:basedOn w:val="a"/>
    <w:link w:val="af4"/>
    <w:qFormat/>
    <w:rsid w:val="00ED7B90"/>
    <w:pPr>
      <w:jc w:val="center"/>
    </w:pPr>
    <w:rPr>
      <w:b/>
      <w:szCs w:val="20"/>
    </w:rPr>
  </w:style>
  <w:style w:type="character" w:customStyle="1" w:styleId="af4">
    <w:name w:val="Название Знак"/>
    <w:basedOn w:val="a0"/>
    <w:link w:val="af3"/>
    <w:rsid w:val="00ED7B9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A1F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f5">
    <w:name w:val="Strong"/>
    <w:qFormat/>
    <w:rsid w:val="001E2A44"/>
    <w:rPr>
      <w:b/>
      <w:bCs/>
    </w:rPr>
  </w:style>
  <w:style w:type="character" w:styleId="af6">
    <w:name w:val="Hyperlink"/>
    <w:uiPriority w:val="99"/>
    <w:unhideWhenUsed/>
    <w:rsid w:val="00A971E8"/>
    <w:rPr>
      <w:color w:val="0000FF"/>
      <w:u w:val="single"/>
    </w:rPr>
  </w:style>
  <w:style w:type="paragraph" w:styleId="21">
    <w:name w:val="Body Text Indent 2"/>
    <w:basedOn w:val="a"/>
    <w:link w:val="22"/>
    <w:uiPriority w:val="99"/>
    <w:unhideWhenUsed/>
    <w:rsid w:val="009906E5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9906E5"/>
  </w:style>
  <w:style w:type="character" w:customStyle="1" w:styleId="af7">
    <w:name w:val="Гипертекстовая ссылка"/>
    <w:uiPriority w:val="99"/>
    <w:rsid w:val="00C600E3"/>
    <w:rPr>
      <w:color w:val="106BBE"/>
    </w:rPr>
  </w:style>
  <w:style w:type="paragraph" w:customStyle="1" w:styleId="ConsPlusCell">
    <w:name w:val="ConsPlusCell"/>
    <w:uiPriority w:val="99"/>
    <w:rsid w:val="00C600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3">
    <w:name w:val="Без интервала2"/>
    <w:rsid w:val="00C815EB"/>
    <w:pPr>
      <w:spacing w:after="0" w:line="240" w:lineRule="auto"/>
    </w:pPr>
    <w:rPr>
      <w:rFonts w:ascii="Calibri" w:eastAsia="Times New Roman" w:hAnsi="Calibri" w:cs="Times New Roman"/>
    </w:rPr>
  </w:style>
  <w:style w:type="paragraph" w:styleId="24">
    <w:name w:val="Body Text 2"/>
    <w:basedOn w:val="a"/>
    <w:link w:val="25"/>
    <w:uiPriority w:val="99"/>
    <w:semiHidden/>
    <w:unhideWhenUsed/>
    <w:rsid w:val="00C815EB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C815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Body Text Indent"/>
    <w:basedOn w:val="a"/>
    <w:link w:val="af9"/>
    <w:uiPriority w:val="99"/>
    <w:semiHidden/>
    <w:unhideWhenUsed/>
    <w:rsid w:val="00CA7107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semiHidden/>
    <w:rsid w:val="00CA710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(2)_"/>
    <w:basedOn w:val="a0"/>
    <w:link w:val="27"/>
    <w:locked/>
    <w:rsid w:val="00CA7107"/>
    <w:rPr>
      <w:shd w:val="clear" w:color="auto" w:fill="FFFFFF"/>
    </w:rPr>
  </w:style>
  <w:style w:type="paragraph" w:customStyle="1" w:styleId="27">
    <w:name w:val="Основной текст (2)"/>
    <w:basedOn w:val="a"/>
    <w:link w:val="26"/>
    <w:rsid w:val="00CA7107"/>
    <w:pPr>
      <w:widowControl w:val="0"/>
      <w:shd w:val="clear" w:color="auto" w:fill="FFFFFF"/>
      <w:spacing w:before="60" w:line="259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5">
    <w:name w:val="Заголовок №1_"/>
    <w:basedOn w:val="a0"/>
    <w:link w:val="16"/>
    <w:locked/>
    <w:rsid w:val="00CA7107"/>
    <w:rPr>
      <w:b/>
      <w:bCs/>
      <w:shd w:val="clear" w:color="auto" w:fill="FFFFFF"/>
    </w:rPr>
  </w:style>
  <w:style w:type="paragraph" w:customStyle="1" w:styleId="16">
    <w:name w:val="Заголовок №1"/>
    <w:basedOn w:val="a"/>
    <w:link w:val="15"/>
    <w:rsid w:val="00CA7107"/>
    <w:pPr>
      <w:widowControl w:val="0"/>
      <w:shd w:val="clear" w:color="auto" w:fill="FFFFFF"/>
      <w:spacing w:line="259" w:lineRule="exact"/>
      <w:outlineLvl w:val="0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0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inmoment.ru/holidays/day_of_military_glory_of_russia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9696C-B4BC-48B9-B379-A16FCE203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1315</TotalTime>
  <Pages>1</Pages>
  <Words>6470</Words>
  <Characters>36884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43268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АЛЁНА</cp:lastModifiedBy>
  <cp:revision>65</cp:revision>
  <dcterms:created xsi:type="dcterms:W3CDTF">2021-04-01T05:55:00Z</dcterms:created>
  <dcterms:modified xsi:type="dcterms:W3CDTF">2022-01-19T02:00:00Z</dcterms:modified>
</cp:coreProperties>
</file>