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B" w:rsidRDefault="00C43F8C">
      <w:r>
        <w:t xml:space="preserve">  </w:t>
      </w:r>
    </w:p>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5E29FE">
        <w:trPr>
          <w:trHeight w:val="4530"/>
        </w:trPr>
        <w:tc>
          <w:tcPr>
            <w:tcW w:w="1384" w:type="dxa"/>
          </w:tcPr>
          <w:p w:rsidR="00122ECF" w:rsidRPr="00122ECF" w:rsidRDefault="0092179A"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DC6578">
              <w:rPr>
                <w:sz w:val="32"/>
                <w:szCs w:val="32"/>
              </w:rPr>
              <w:t>2</w:t>
            </w:r>
            <w:r w:rsidR="00026941">
              <w:rPr>
                <w:sz w:val="32"/>
                <w:szCs w:val="32"/>
              </w:rPr>
              <w:t>9</w:t>
            </w:r>
            <w:r w:rsidR="00675652" w:rsidRPr="00C60E7E">
              <w:rPr>
                <w:sz w:val="32"/>
                <w:szCs w:val="32"/>
              </w:rPr>
              <w:t>.</w:t>
            </w:r>
            <w:r w:rsidR="00675652" w:rsidRPr="00675652">
              <w:rPr>
                <w:sz w:val="32"/>
                <w:szCs w:val="32"/>
              </w:rPr>
              <w:t>1</w:t>
            </w:r>
            <w:r w:rsidR="00032608">
              <w:rPr>
                <w:sz w:val="32"/>
                <w:szCs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D64C2A">
              <w:rPr>
                <w:b/>
                <w:color w:val="000000"/>
                <w:sz w:val="32"/>
              </w:rPr>
              <w:t>2</w:t>
            </w:r>
            <w:r w:rsidR="00D3756D">
              <w:rPr>
                <w:b/>
                <w:color w:val="000000"/>
                <w:sz w:val="32"/>
              </w:rPr>
              <w:t>2</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92B2F" w:rsidRDefault="00F92B2F" w:rsidP="00F92B2F">
      <w:pPr>
        <w:pStyle w:val="a3"/>
        <w:rPr>
          <w:sz w:val="24"/>
          <w:szCs w:val="24"/>
        </w:rPr>
      </w:pPr>
    </w:p>
    <w:p w:rsidR="00D80780" w:rsidRPr="00D80780" w:rsidRDefault="00D3756D" w:rsidP="00D80780">
      <w:pPr>
        <w:ind w:firstLine="720"/>
        <w:jc w:val="both"/>
      </w:pPr>
      <w:r>
        <w:t xml:space="preserve">Продолжение. Начало в газете 21 от 29.12.2022 года. </w:t>
      </w:r>
    </w:p>
    <w:p w:rsidR="00D80780" w:rsidRDefault="00D80780" w:rsidP="00500568">
      <w:pPr>
        <w:pStyle w:val="a3"/>
        <w:rPr>
          <w:sz w:val="24"/>
          <w:szCs w:val="24"/>
        </w:rPr>
      </w:pPr>
      <w:r>
        <w:rPr>
          <w:sz w:val="24"/>
          <w:szCs w:val="24"/>
        </w:rPr>
        <w:t xml:space="preserve">  </w:t>
      </w:r>
    </w:p>
    <w:p w:rsidR="00D3756D" w:rsidRPr="00985CF5" w:rsidRDefault="00D3756D" w:rsidP="00D3756D">
      <w:pPr>
        <w:keepNext/>
        <w:keepLines/>
        <w:autoSpaceDE w:val="0"/>
        <w:autoSpaceDN w:val="0"/>
        <w:adjustRightInd w:val="0"/>
        <w:jc w:val="center"/>
        <w:rPr>
          <w:kern w:val="2"/>
        </w:rPr>
      </w:pPr>
      <w:r w:rsidRPr="00985CF5">
        <w:rPr>
          <w:kern w:val="2"/>
        </w:rPr>
        <w:t xml:space="preserve">РАЗДЕЛ III. СОСТАВ, ПОСЛЕДОВАТЕЛЬНОСТЬ И СРОКИ ВЫПОЛНЕНИЯ АДМИНИСТРАТИВНЫХ </w:t>
      </w:r>
      <w:r w:rsidRPr="00985CF5">
        <w:rPr>
          <w:kern w:val="2"/>
          <w:u w:val="single"/>
        </w:rPr>
        <w:t>ПРОЦЕДУР</w:t>
      </w:r>
    </w:p>
    <w:p w:rsidR="00D3756D" w:rsidRPr="00985CF5" w:rsidRDefault="00D3756D" w:rsidP="00D3756D">
      <w:pPr>
        <w:keepNext/>
        <w:keepLines/>
        <w:autoSpaceDE w:val="0"/>
        <w:autoSpaceDN w:val="0"/>
        <w:adjustRightInd w:val="0"/>
        <w:ind w:firstLine="709"/>
        <w:jc w:val="both"/>
        <w:rPr>
          <w:color w:val="FF0000"/>
          <w:kern w:val="2"/>
        </w:rPr>
      </w:pPr>
    </w:p>
    <w:p w:rsidR="00D3756D" w:rsidRPr="00985CF5" w:rsidRDefault="00D3756D" w:rsidP="00D3756D">
      <w:pPr>
        <w:keepNext/>
        <w:keepLines/>
        <w:autoSpaceDE w:val="0"/>
        <w:autoSpaceDN w:val="0"/>
        <w:adjustRightInd w:val="0"/>
        <w:jc w:val="center"/>
        <w:outlineLvl w:val="2"/>
        <w:rPr>
          <w:kern w:val="2"/>
        </w:rPr>
      </w:pPr>
      <w:bookmarkStart w:id="0" w:name="Par343"/>
      <w:bookmarkEnd w:id="0"/>
      <w:r w:rsidRPr="00985CF5">
        <w:rPr>
          <w:kern w:val="2"/>
        </w:rPr>
        <w:t>Глава 17. Состав и последовательность административных процедур</w:t>
      </w:r>
    </w:p>
    <w:p w:rsidR="00D3756D" w:rsidRPr="00985CF5" w:rsidRDefault="00D3756D" w:rsidP="00D3756D">
      <w:pPr>
        <w:keepNext/>
        <w:keepLines/>
        <w:autoSpaceDE w:val="0"/>
        <w:autoSpaceDN w:val="0"/>
        <w:adjustRightInd w:val="0"/>
        <w:ind w:firstLine="709"/>
        <w:jc w:val="both"/>
        <w:rPr>
          <w:kern w:val="2"/>
        </w:rPr>
      </w:pPr>
    </w:p>
    <w:p w:rsidR="00D3756D" w:rsidRPr="00985CF5" w:rsidRDefault="00D3756D" w:rsidP="00D3756D">
      <w:pPr>
        <w:autoSpaceDE w:val="0"/>
        <w:autoSpaceDN w:val="0"/>
        <w:adjustRightInd w:val="0"/>
        <w:ind w:firstLine="709"/>
        <w:jc w:val="both"/>
        <w:rPr>
          <w:kern w:val="2"/>
        </w:rPr>
      </w:pPr>
      <w:r w:rsidRPr="00985CF5">
        <w:rPr>
          <w:kern w:val="2"/>
        </w:rPr>
        <w:t>58. Предоставление муниципальной услуги включает в себя следующие административные процедуры:</w:t>
      </w:r>
    </w:p>
    <w:p w:rsidR="00D3756D" w:rsidRPr="00985CF5" w:rsidRDefault="00D3756D" w:rsidP="00D3756D">
      <w:pPr>
        <w:autoSpaceDE w:val="0"/>
        <w:autoSpaceDN w:val="0"/>
        <w:adjustRightInd w:val="0"/>
        <w:ind w:firstLine="709"/>
        <w:jc w:val="both"/>
        <w:rPr>
          <w:kern w:val="2"/>
        </w:rPr>
      </w:pPr>
      <w:r w:rsidRPr="00985CF5">
        <w:rPr>
          <w:kern w:val="2"/>
        </w:rPr>
        <w:t>1) прием, регистрация заявления и документов, представленных заявителем или его представителем;</w:t>
      </w:r>
    </w:p>
    <w:p w:rsidR="00D3756D" w:rsidRPr="00985CF5" w:rsidRDefault="00D3756D" w:rsidP="00D3756D">
      <w:pPr>
        <w:autoSpaceDE w:val="0"/>
        <w:autoSpaceDN w:val="0"/>
        <w:adjustRightInd w:val="0"/>
        <w:ind w:firstLine="709"/>
        <w:jc w:val="both"/>
        <w:rPr>
          <w:kern w:val="2"/>
          <w:u w:val="single"/>
        </w:rPr>
      </w:pPr>
      <w:r w:rsidRPr="00985CF5">
        <w:rPr>
          <w:kern w:val="2"/>
          <w:u w:val="single"/>
        </w:rPr>
        <w:t>2) формирование и направление межведомственных запросов в органы, участвующие в предоставлении муниципальной услуги;</w:t>
      </w:r>
    </w:p>
    <w:p w:rsidR="00D3756D" w:rsidRPr="00985CF5" w:rsidRDefault="00D3756D" w:rsidP="00D3756D">
      <w:pPr>
        <w:autoSpaceDE w:val="0"/>
        <w:autoSpaceDN w:val="0"/>
        <w:adjustRightInd w:val="0"/>
        <w:ind w:firstLine="709"/>
        <w:jc w:val="both"/>
        <w:rPr>
          <w:kern w:val="2"/>
        </w:rPr>
      </w:pPr>
      <w:r w:rsidRPr="00985CF5">
        <w:rPr>
          <w:kern w:val="2"/>
        </w:rPr>
        <w:t>3) принятие решения о выдаче разрешения на вступление в брак или решения об отказе в выдаче разрешения на вступление в брак;</w:t>
      </w:r>
    </w:p>
    <w:p w:rsidR="00D3756D" w:rsidRPr="00985CF5" w:rsidRDefault="00D3756D" w:rsidP="00D3756D">
      <w:pPr>
        <w:autoSpaceDE w:val="0"/>
        <w:autoSpaceDN w:val="0"/>
        <w:adjustRightInd w:val="0"/>
        <w:ind w:firstLine="709"/>
        <w:jc w:val="both"/>
        <w:rPr>
          <w:kern w:val="2"/>
        </w:rPr>
      </w:pPr>
      <w:r w:rsidRPr="00985CF5">
        <w:rPr>
          <w:kern w:val="2"/>
        </w:rPr>
        <w:t>4) выдача (направление) заявителю результата муниципальной услуги.</w:t>
      </w:r>
    </w:p>
    <w:p w:rsidR="00D3756D" w:rsidRPr="00985CF5" w:rsidRDefault="00D3756D" w:rsidP="00D3756D">
      <w:pPr>
        <w:autoSpaceDE w:val="0"/>
        <w:autoSpaceDN w:val="0"/>
        <w:adjustRightInd w:val="0"/>
        <w:ind w:firstLine="709"/>
        <w:jc w:val="both"/>
        <w:rPr>
          <w:kern w:val="2"/>
        </w:rPr>
      </w:pPr>
      <w:r w:rsidRPr="00985CF5">
        <w:rPr>
          <w:kern w:val="2"/>
        </w:rPr>
        <w:t>59. В электронной форме при предоставлении муниципальной услуги осуществляются следующие административные процедуры (действия):</w:t>
      </w:r>
    </w:p>
    <w:p w:rsidR="00D3756D" w:rsidRPr="00985CF5" w:rsidRDefault="00D3756D" w:rsidP="00D3756D">
      <w:pPr>
        <w:autoSpaceDE w:val="0"/>
        <w:autoSpaceDN w:val="0"/>
        <w:adjustRightInd w:val="0"/>
        <w:ind w:firstLine="709"/>
        <w:jc w:val="both"/>
        <w:rPr>
          <w:kern w:val="2"/>
        </w:rPr>
      </w:pPr>
      <w:r w:rsidRPr="00985CF5">
        <w:rPr>
          <w:kern w:val="2"/>
        </w:rPr>
        <w:t>1) прием, регистрация заявления и документов, представленных заявителем;</w:t>
      </w:r>
    </w:p>
    <w:p w:rsidR="00D3756D" w:rsidRPr="00985CF5" w:rsidRDefault="00D3756D" w:rsidP="00D3756D">
      <w:pPr>
        <w:autoSpaceDE w:val="0"/>
        <w:autoSpaceDN w:val="0"/>
        <w:adjustRightInd w:val="0"/>
        <w:ind w:firstLine="709"/>
        <w:jc w:val="both"/>
        <w:rPr>
          <w:kern w:val="2"/>
        </w:rPr>
      </w:pPr>
      <w:r w:rsidRPr="00985CF5">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D3756D" w:rsidRPr="00985CF5" w:rsidRDefault="00D3756D" w:rsidP="00D3756D">
      <w:pPr>
        <w:autoSpaceDE w:val="0"/>
        <w:autoSpaceDN w:val="0"/>
        <w:adjustRightInd w:val="0"/>
        <w:ind w:firstLine="709"/>
        <w:jc w:val="both"/>
        <w:rPr>
          <w:color w:val="FF0000"/>
          <w:kern w:val="2"/>
        </w:rPr>
      </w:pPr>
    </w:p>
    <w:p w:rsidR="00D3756D" w:rsidRPr="00985CF5" w:rsidRDefault="00D3756D" w:rsidP="00D3756D">
      <w:pPr>
        <w:keepNext/>
        <w:keepLines/>
        <w:autoSpaceDE w:val="0"/>
        <w:autoSpaceDN w:val="0"/>
        <w:adjustRightInd w:val="0"/>
        <w:jc w:val="center"/>
        <w:outlineLvl w:val="2"/>
        <w:rPr>
          <w:color w:val="FF0000"/>
          <w:kern w:val="2"/>
        </w:rPr>
      </w:pPr>
      <w:r w:rsidRPr="00985CF5">
        <w:rPr>
          <w:kern w:val="2"/>
        </w:rPr>
        <w:t>Глава 18. Прием, регистрация заявления и документов, представленных заявителем или его представителем</w:t>
      </w:r>
    </w:p>
    <w:p w:rsidR="00D3756D" w:rsidRPr="00985CF5" w:rsidRDefault="00D3756D" w:rsidP="00D3756D">
      <w:pPr>
        <w:keepNext/>
        <w:keepLines/>
        <w:autoSpaceDE w:val="0"/>
        <w:autoSpaceDN w:val="0"/>
        <w:adjustRightInd w:val="0"/>
        <w:jc w:val="both"/>
        <w:rPr>
          <w:color w:val="FF0000"/>
          <w:kern w:val="2"/>
        </w:rPr>
      </w:pPr>
      <w:bookmarkStart w:id="1" w:name="Par355"/>
      <w:bookmarkEnd w:id="1"/>
    </w:p>
    <w:p w:rsidR="00D3756D" w:rsidRPr="00985CF5" w:rsidRDefault="00D3756D" w:rsidP="00D3756D">
      <w:pPr>
        <w:autoSpaceDE w:val="0"/>
        <w:autoSpaceDN w:val="0"/>
        <w:ind w:firstLine="709"/>
        <w:jc w:val="both"/>
        <w:rPr>
          <w:color w:val="FF0000"/>
          <w:kern w:val="2"/>
        </w:rPr>
      </w:pPr>
      <w:r w:rsidRPr="00985CF5">
        <w:rPr>
          <w:kern w:val="2"/>
        </w:rPr>
        <w:t xml:space="preserve">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985CF5">
        <w:rPr>
          <w:kern w:val="2"/>
          <w:u w:val="single"/>
        </w:rPr>
        <w:t>15</w:t>
      </w:r>
      <w:r w:rsidRPr="00985CF5">
        <w:rPr>
          <w:kern w:val="2"/>
        </w:rPr>
        <w:t xml:space="preserve"> настоящего административного регламента.</w:t>
      </w:r>
    </w:p>
    <w:p w:rsidR="00D3756D" w:rsidRPr="00985CF5" w:rsidRDefault="00D3756D" w:rsidP="00D3756D">
      <w:pPr>
        <w:autoSpaceDE w:val="0"/>
        <w:autoSpaceDN w:val="0"/>
        <w:ind w:firstLine="709"/>
        <w:jc w:val="both"/>
        <w:rPr>
          <w:kern w:val="2"/>
        </w:rPr>
      </w:pPr>
      <w:r w:rsidRPr="00985CF5">
        <w:rPr>
          <w:kern w:val="2"/>
        </w:rPr>
        <w:t xml:space="preserve">61. </w:t>
      </w:r>
      <w:r w:rsidRPr="00985CF5">
        <w:t xml:space="preserve">Прием заявления и документов от заявителя или его представителя осуществляется в администрации </w:t>
      </w:r>
      <w:r w:rsidRPr="00985CF5">
        <w:rPr>
          <w:kern w:val="2"/>
        </w:rPr>
        <w:t xml:space="preserve"> без предварительной записи.</w:t>
      </w:r>
    </w:p>
    <w:p w:rsidR="00D3756D" w:rsidRPr="00985CF5" w:rsidRDefault="00D3756D" w:rsidP="00D3756D">
      <w:pPr>
        <w:autoSpaceDE w:val="0"/>
        <w:autoSpaceDN w:val="0"/>
        <w:ind w:firstLine="709"/>
        <w:jc w:val="both"/>
        <w:rPr>
          <w:i/>
          <w:kern w:val="2"/>
        </w:rPr>
      </w:pPr>
      <w:r w:rsidRPr="00985CF5">
        <w:rPr>
          <w:kern w:val="2"/>
        </w:rPr>
        <w:t xml:space="preserve">62.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w:t>
      </w:r>
      <w:r w:rsidRPr="00985CF5">
        <w:rPr>
          <w:kern w:val="2"/>
        </w:rPr>
        <w:lastRenderedPageBreak/>
        <w:t xml:space="preserve">корреспонденции, в </w:t>
      </w:r>
      <w:r w:rsidRPr="00985CF5">
        <w:t xml:space="preserve"> журнале регистрации обращений за предоставлением муниципальной услуги</w:t>
      </w:r>
      <w:r w:rsidRPr="00985CF5">
        <w:rPr>
          <w:i/>
          <w:kern w:val="2"/>
        </w:rPr>
        <w:t>.</w:t>
      </w:r>
    </w:p>
    <w:p w:rsidR="00D3756D" w:rsidRPr="00985CF5" w:rsidRDefault="00D3756D" w:rsidP="00D3756D">
      <w:pPr>
        <w:autoSpaceDE w:val="0"/>
        <w:autoSpaceDN w:val="0"/>
        <w:ind w:firstLine="709"/>
        <w:jc w:val="both"/>
        <w:rPr>
          <w:kern w:val="2"/>
        </w:rPr>
      </w:pPr>
      <w:r w:rsidRPr="00985CF5">
        <w:rPr>
          <w:kern w:val="2"/>
        </w:rPr>
        <w:t xml:space="preserve">Срок регистрации представленных в </w:t>
      </w:r>
      <w:r w:rsidRPr="00985CF5">
        <w:t xml:space="preserve">администрацию </w:t>
      </w:r>
      <w:r w:rsidRPr="00985CF5">
        <w:rPr>
          <w:kern w:val="2"/>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985CF5">
        <w:t>администрацией</w:t>
      </w:r>
      <w:r w:rsidRPr="00985CF5">
        <w:rPr>
          <w:kern w:val="2"/>
        </w:rPr>
        <w:t xml:space="preserve"> указанных документов.</w:t>
      </w:r>
    </w:p>
    <w:p w:rsidR="00D3756D" w:rsidRPr="00985CF5" w:rsidRDefault="00D3756D" w:rsidP="00D3756D">
      <w:pPr>
        <w:autoSpaceDE w:val="0"/>
        <w:autoSpaceDN w:val="0"/>
        <w:ind w:firstLine="709"/>
        <w:jc w:val="both"/>
        <w:rPr>
          <w:kern w:val="2"/>
        </w:rPr>
      </w:pPr>
      <w:r w:rsidRPr="00985CF5">
        <w:rPr>
          <w:kern w:val="2"/>
        </w:rPr>
        <w:t xml:space="preserve">63. Должностное лицо </w:t>
      </w:r>
      <w:r w:rsidRPr="00985CF5">
        <w:t>администрации</w:t>
      </w:r>
      <w:r w:rsidRPr="00985CF5">
        <w:rPr>
          <w:kern w:val="2"/>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985CF5">
        <w:rPr>
          <w:kern w:val="2"/>
          <w:u w:val="single"/>
        </w:rPr>
        <w:t>22</w:t>
      </w:r>
      <w:r w:rsidRPr="00985CF5">
        <w:rPr>
          <w:kern w:val="2"/>
        </w:rPr>
        <w:t xml:space="preserve"> настоящего административного регламента, в срок не позднее одного рабочего дня со дня получения заявления и документов.</w:t>
      </w:r>
    </w:p>
    <w:p w:rsidR="00D3756D" w:rsidRPr="00985CF5" w:rsidRDefault="00D3756D" w:rsidP="00D3756D">
      <w:pPr>
        <w:autoSpaceDE w:val="0"/>
        <w:autoSpaceDN w:val="0"/>
        <w:adjustRightInd w:val="0"/>
        <w:ind w:firstLine="720"/>
        <w:jc w:val="both"/>
        <w:rPr>
          <w:kern w:val="2"/>
        </w:rPr>
      </w:pPr>
      <w:r w:rsidRPr="00985CF5">
        <w:rPr>
          <w:kern w:val="2"/>
        </w:rPr>
        <w:t xml:space="preserve">64. В случае поступления заявления, подписанного усиленной квалифицированной электронной подписью, должностным лицом </w:t>
      </w:r>
      <w:r w:rsidRPr="00985CF5">
        <w:t>администрации</w:t>
      </w:r>
      <w:r w:rsidRPr="00985CF5">
        <w:rPr>
          <w:kern w:val="2"/>
        </w:rPr>
        <w:t>, ответственным за прием и регистрацию документов, в ходе</w:t>
      </w:r>
      <w:r w:rsidRPr="00985CF5">
        <w:rPr>
          <w:color w:val="FF0000"/>
          <w:kern w:val="2"/>
        </w:rPr>
        <w:t xml:space="preserve"> </w:t>
      </w:r>
      <w:r w:rsidRPr="00985CF5">
        <w:rPr>
          <w:kern w:val="2"/>
        </w:rPr>
        <w:t xml:space="preserve">проверки, предусмотренной </w:t>
      </w:r>
      <w:r w:rsidRPr="00985CF5">
        <w:rPr>
          <w:color w:val="000000" w:themeColor="text1"/>
          <w:kern w:val="2"/>
        </w:rPr>
        <w:t xml:space="preserve">пунктом </w:t>
      </w:r>
      <w:r w:rsidRPr="00985CF5">
        <w:rPr>
          <w:color w:val="000000" w:themeColor="text1"/>
          <w:kern w:val="2"/>
          <w:u w:val="single"/>
        </w:rPr>
        <w:t>63</w:t>
      </w:r>
      <w:r w:rsidRPr="00985CF5">
        <w:rPr>
          <w:color w:val="000000" w:themeColor="text1"/>
          <w:kern w:val="2"/>
        </w:rPr>
        <w:t xml:space="preserve"> настоящего </w:t>
      </w:r>
      <w:r w:rsidRPr="00985CF5">
        <w:rPr>
          <w:kern w:val="2"/>
        </w:rPr>
        <w:t xml:space="preserve">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w:t>
      </w:r>
      <w:r w:rsidRPr="00985CF5">
        <w:rPr>
          <w:color w:val="000000" w:themeColor="text1"/>
          <w:kern w:val="2"/>
        </w:rPr>
        <w:t xml:space="preserve">пунктом </w:t>
      </w:r>
      <w:r w:rsidRPr="00985CF5">
        <w:rPr>
          <w:color w:val="000000" w:themeColor="text1"/>
          <w:kern w:val="2"/>
          <w:u w:val="single"/>
        </w:rPr>
        <w:t>56</w:t>
      </w:r>
      <w:r w:rsidRPr="00985CF5">
        <w:rPr>
          <w:color w:val="000000" w:themeColor="text1"/>
          <w:kern w:val="2"/>
        </w:rPr>
        <w:t xml:space="preserve"> </w:t>
      </w:r>
      <w:r w:rsidRPr="00985CF5">
        <w:rPr>
          <w:kern w:val="2"/>
        </w:rPr>
        <w:t>настоящего административного регламента.</w:t>
      </w:r>
    </w:p>
    <w:p w:rsidR="00D3756D" w:rsidRPr="00985CF5" w:rsidRDefault="00D3756D" w:rsidP="00D3756D">
      <w:pPr>
        <w:autoSpaceDE w:val="0"/>
        <w:autoSpaceDN w:val="0"/>
        <w:adjustRightInd w:val="0"/>
        <w:ind w:firstLine="720"/>
        <w:jc w:val="both"/>
        <w:rPr>
          <w:kern w:val="2"/>
        </w:rPr>
      </w:pPr>
      <w:r w:rsidRPr="00985CF5">
        <w:rPr>
          <w:kern w:val="2"/>
        </w:rPr>
        <w:t xml:space="preserve">65. Проверка усиленной квалифицированной электронной подписи может осуществляться должностным лицом </w:t>
      </w:r>
      <w:r w:rsidRPr="00985CF5">
        <w:t>администрации</w:t>
      </w:r>
      <w:r w:rsidRPr="00985CF5">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3756D" w:rsidRPr="00985CF5" w:rsidRDefault="00D3756D" w:rsidP="00D3756D">
      <w:pPr>
        <w:autoSpaceDE w:val="0"/>
        <w:autoSpaceDN w:val="0"/>
        <w:adjustRightInd w:val="0"/>
        <w:ind w:firstLine="720"/>
        <w:jc w:val="both"/>
        <w:rPr>
          <w:kern w:val="2"/>
        </w:rPr>
      </w:pPr>
      <w:r w:rsidRPr="00985CF5">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3756D" w:rsidRPr="00985CF5" w:rsidRDefault="00D3756D" w:rsidP="00D3756D">
      <w:pPr>
        <w:autoSpaceDE w:val="0"/>
        <w:autoSpaceDN w:val="0"/>
        <w:ind w:firstLine="720"/>
        <w:jc w:val="both"/>
        <w:rPr>
          <w:kern w:val="2"/>
        </w:rPr>
      </w:pPr>
      <w:r w:rsidRPr="00985CF5">
        <w:rPr>
          <w:kern w:val="2"/>
        </w:rPr>
        <w:t>66. В случае выявления в представленных заявлении и документах хотя бы одного из обстоятельств, предусмотренных пунктом</w:t>
      </w:r>
      <w:r w:rsidRPr="00985CF5">
        <w:rPr>
          <w:color w:val="FF0000"/>
          <w:kern w:val="2"/>
        </w:rPr>
        <w:t xml:space="preserve"> </w:t>
      </w:r>
      <w:r w:rsidRPr="00985CF5">
        <w:rPr>
          <w:kern w:val="2"/>
          <w:u w:val="single"/>
        </w:rPr>
        <w:t>22</w:t>
      </w:r>
      <w:r w:rsidRPr="00985CF5">
        <w:rPr>
          <w:kern w:val="2"/>
        </w:rPr>
        <w:t xml:space="preserve"> </w:t>
      </w:r>
      <w:r w:rsidRPr="00985CF5">
        <w:t>настоящего административного регламента,</w:t>
      </w:r>
      <w:r w:rsidRPr="00985CF5">
        <w:rPr>
          <w:kern w:val="2"/>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985CF5">
        <w:rPr>
          <w:color w:val="000000" w:themeColor="text1"/>
          <w:kern w:val="2"/>
          <w:u w:val="single"/>
        </w:rPr>
        <w:t>63</w:t>
      </w:r>
      <w:r w:rsidRPr="00985CF5">
        <w:rPr>
          <w:color w:val="000000" w:themeColor="text1"/>
          <w:kern w:val="2"/>
        </w:rPr>
        <w:t xml:space="preserve"> </w:t>
      </w:r>
      <w:r w:rsidRPr="00985CF5">
        <w:rPr>
          <w:kern w:val="2"/>
        </w:rPr>
        <w:t>настоящего административного регламента, принимает решение об отказе в приеме документов.</w:t>
      </w:r>
    </w:p>
    <w:p w:rsidR="00D3756D" w:rsidRPr="00985CF5" w:rsidRDefault="00D3756D" w:rsidP="00D3756D">
      <w:pPr>
        <w:autoSpaceDE w:val="0"/>
        <w:autoSpaceDN w:val="0"/>
        <w:ind w:firstLine="720"/>
        <w:jc w:val="both"/>
        <w:rPr>
          <w:kern w:val="2"/>
        </w:rPr>
      </w:pPr>
      <w:r w:rsidRPr="00985CF5">
        <w:t xml:space="preserve">67. В случае отказа в приеме </w:t>
      </w:r>
      <w:r w:rsidRPr="00985CF5">
        <w:rPr>
          <w:kern w:val="2"/>
        </w:rPr>
        <w:t>заявления и</w:t>
      </w:r>
      <w:r w:rsidRPr="00985CF5">
        <w:t xml:space="preserve"> документов, поданных путем личного обращения, </w:t>
      </w:r>
      <w:r w:rsidRPr="00985CF5">
        <w:rPr>
          <w:kern w:val="2"/>
        </w:rPr>
        <w:t>должностное лицо администрации, ответственное за прием и регистрацию документов,</w:t>
      </w:r>
      <w:r w:rsidRPr="00985CF5">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D3756D" w:rsidRPr="00985CF5" w:rsidRDefault="00D3756D" w:rsidP="00D3756D">
      <w:pPr>
        <w:autoSpaceDE w:val="0"/>
        <w:autoSpaceDN w:val="0"/>
        <w:adjustRightInd w:val="0"/>
        <w:ind w:firstLine="720"/>
        <w:jc w:val="both"/>
      </w:pPr>
      <w:r w:rsidRPr="00985CF5">
        <w:t xml:space="preserve">В случае отказа в приеме </w:t>
      </w:r>
      <w:r w:rsidRPr="00985CF5">
        <w:rPr>
          <w:kern w:val="2"/>
        </w:rPr>
        <w:t>заявления и</w:t>
      </w:r>
      <w:r w:rsidRPr="00985CF5">
        <w:t xml:space="preserve"> документов, поданных через организации почтовой связи, </w:t>
      </w:r>
      <w:r w:rsidRPr="00985CF5">
        <w:rPr>
          <w:kern w:val="2"/>
        </w:rPr>
        <w:t>должностное лицо администрации, ответственное за прием и регистрацию документов</w:t>
      </w:r>
      <w:r w:rsidRPr="00985CF5">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D3756D" w:rsidRPr="00985CF5" w:rsidRDefault="00D3756D" w:rsidP="00D3756D">
      <w:pPr>
        <w:autoSpaceDE w:val="0"/>
        <w:autoSpaceDN w:val="0"/>
        <w:adjustRightInd w:val="0"/>
        <w:ind w:firstLine="720"/>
        <w:jc w:val="both"/>
      </w:pPr>
      <w:r w:rsidRPr="00985CF5">
        <w:t xml:space="preserve">В случае отказа в приеме </w:t>
      </w:r>
      <w:r w:rsidRPr="00985CF5">
        <w:rPr>
          <w:kern w:val="2"/>
        </w:rPr>
        <w:t>заявления и</w:t>
      </w:r>
      <w:r w:rsidRPr="00985CF5">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85CF5">
        <w:rPr>
          <w:kern w:val="2"/>
        </w:rPr>
        <w:t>должностное лицо</w:t>
      </w:r>
      <w:r w:rsidRPr="00985CF5">
        <w:t xml:space="preserve"> </w:t>
      </w:r>
      <w:r w:rsidRPr="00985CF5">
        <w:rPr>
          <w:kern w:val="2"/>
        </w:rPr>
        <w:t>администрации, ответственное за прием и регистрацию документов</w:t>
      </w:r>
      <w:r w:rsidRPr="00985CF5">
        <w:t>, направляет уведомление об отказе в приеме документов на адрес электронной почты, с которого поступили заявление и документы.</w:t>
      </w:r>
    </w:p>
    <w:p w:rsidR="00D3756D" w:rsidRPr="00985CF5" w:rsidRDefault="00D3756D" w:rsidP="00D3756D">
      <w:pPr>
        <w:autoSpaceDE w:val="0"/>
        <w:autoSpaceDN w:val="0"/>
        <w:ind w:firstLine="709"/>
        <w:jc w:val="both"/>
        <w:rPr>
          <w:kern w:val="2"/>
        </w:rPr>
      </w:pPr>
      <w:r w:rsidRPr="00985CF5">
        <w:rPr>
          <w:kern w:val="2"/>
        </w:rPr>
        <w:t>68.</w:t>
      </w:r>
      <w:r w:rsidRPr="00985CF5">
        <w:rPr>
          <w:color w:val="FF0000"/>
          <w:kern w:val="2"/>
        </w:rPr>
        <w:t xml:space="preserve"> </w:t>
      </w:r>
      <w:r w:rsidRPr="00985CF5">
        <w:rPr>
          <w:kern w:val="2"/>
        </w:rPr>
        <w:t xml:space="preserve">При отсутствии в представленных заявителем заявления и документах оснований, предусмотренных пунктом </w:t>
      </w:r>
      <w:r w:rsidRPr="00985CF5">
        <w:rPr>
          <w:kern w:val="2"/>
          <w:u w:val="single"/>
        </w:rPr>
        <w:t>22</w:t>
      </w:r>
      <w:r w:rsidRPr="00985CF5">
        <w:rPr>
          <w:kern w:val="2"/>
        </w:rPr>
        <w:t xml:space="preserve"> </w:t>
      </w:r>
      <w:r w:rsidRPr="00985CF5">
        <w:t>настоящего административного регламента</w:t>
      </w:r>
      <w:r w:rsidRPr="00985CF5">
        <w:rPr>
          <w:kern w:val="2"/>
        </w:rPr>
        <w:t xml:space="preserve">, должностное лицо </w:t>
      </w:r>
      <w:r w:rsidRPr="00985CF5">
        <w:t>администрации</w:t>
      </w:r>
      <w:r w:rsidRPr="00985CF5">
        <w:rPr>
          <w:kern w:val="2"/>
        </w:rPr>
        <w:t xml:space="preserve">, ответственное за прием и регистрацию документов, не </w:t>
      </w:r>
      <w:r w:rsidRPr="00985CF5">
        <w:rPr>
          <w:kern w:val="2"/>
        </w:rPr>
        <w:lastRenderedPageBreak/>
        <w:t xml:space="preserve">позднее срока, предусмотренного пунктом </w:t>
      </w:r>
      <w:r w:rsidRPr="00985CF5">
        <w:rPr>
          <w:color w:val="000000" w:themeColor="text1"/>
          <w:kern w:val="2"/>
          <w:u w:val="single"/>
        </w:rPr>
        <w:t>63</w:t>
      </w:r>
      <w:r w:rsidRPr="00985CF5">
        <w:rPr>
          <w:color w:val="000000" w:themeColor="text1"/>
          <w:kern w:val="2"/>
        </w:rPr>
        <w:t xml:space="preserve"> </w:t>
      </w:r>
      <w:r w:rsidRPr="00985CF5">
        <w:rPr>
          <w:kern w:val="2"/>
        </w:rPr>
        <w:t xml:space="preserve">настоящего административного регламента, принимает решение о передаче представленных документов должностному лицу </w:t>
      </w:r>
      <w:r w:rsidRPr="00985CF5">
        <w:t>администрации</w:t>
      </w:r>
      <w:r w:rsidRPr="00985CF5">
        <w:rPr>
          <w:kern w:val="2"/>
        </w:rPr>
        <w:t>, ответственному за предоставление муниципальной услуги.</w:t>
      </w:r>
    </w:p>
    <w:p w:rsidR="00D3756D" w:rsidRPr="00985CF5" w:rsidRDefault="00D3756D" w:rsidP="00D3756D">
      <w:pPr>
        <w:autoSpaceDE w:val="0"/>
        <w:autoSpaceDN w:val="0"/>
        <w:ind w:firstLine="709"/>
        <w:jc w:val="both"/>
        <w:rPr>
          <w:kern w:val="2"/>
        </w:rPr>
      </w:pPr>
      <w:r w:rsidRPr="00985CF5">
        <w:rPr>
          <w:kern w:val="2"/>
        </w:rPr>
        <w:t>69.</w:t>
      </w:r>
      <w:r w:rsidRPr="00985CF5">
        <w:rPr>
          <w:color w:val="FF0000"/>
          <w:kern w:val="2"/>
        </w:rPr>
        <w:t xml:space="preserve"> </w:t>
      </w:r>
      <w:r w:rsidRPr="00985CF5">
        <w:rPr>
          <w:kern w:val="2"/>
        </w:rPr>
        <w:t xml:space="preserve">В случае принятия указанного в пункте </w:t>
      </w:r>
      <w:r w:rsidRPr="00985CF5">
        <w:rPr>
          <w:kern w:val="2"/>
          <w:u w:val="single"/>
        </w:rPr>
        <w:t>68</w:t>
      </w:r>
      <w:r w:rsidRPr="00985CF5">
        <w:rPr>
          <w:kern w:val="2"/>
        </w:rPr>
        <w:t xml:space="preserve"> </w:t>
      </w:r>
      <w:r w:rsidRPr="00985CF5">
        <w:rPr>
          <w:rFonts w:eastAsia="Calibri"/>
        </w:rPr>
        <w:t>настоящего административного регламента</w:t>
      </w:r>
      <w:r w:rsidRPr="00985CF5">
        <w:rPr>
          <w:kern w:val="2"/>
        </w:rPr>
        <w:t xml:space="preserve"> решения:</w:t>
      </w:r>
    </w:p>
    <w:p w:rsidR="00D3756D" w:rsidRPr="00985CF5" w:rsidRDefault="00D3756D" w:rsidP="00D3756D">
      <w:pPr>
        <w:autoSpaceDE w:val="0"/>
        <w:autoSpaceDN w:val="0"/>
        <w:ind w:firstLine="709"/>
        <w:jc w:val="both"/>
        <w:rPr>
          <w:rFonts w:eastAsia="Calibri"/>
          <w:kern w:val="2"/>
        </w:rPr>
      </w:pPr>
      <w:r w:rsidRPr="00985CF5">
        <w:rPr>
          <w:kern w:val="2"/>
        </w:rPr>
        <w:t xml:space="preserve">1) если заявление и документы, указанные в пунктах </w:t>
      </w:r>
      <w:r w:rsidRPr="00985CF5">
        <w:rPr>
          <w:kern w:val="2"/>
          <w:u w:val="single"/>
        </w:rPr>
        <w:t>12</w:t>
      </w:r>
      <w:r w:rsidRPr="00985CF5">
        <w:rPr>
          <w:kern w:val="2"/>
        </w:rPr>
        <w:t xml:space="preserve"> и </w:t>
      </w:r>
      <w:r w:rsidRPr="00985CF5">
        <w:rPr>
          <w:kern w:val="2"/>
          <w:u w:val="single"/>
        </w:rPr>
        <w:t>13</w:t>
      </w:r>
      <w:r w:rsidRPr="00985CF5">
        <w:rPr>
          <w:kern w:val="2"/>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985CF5">
        <w:rPr>
          <w:rFonts w:eastAsia="Calibri"/>
        </w:rPr>
        <w:t>администрации</w:t>
      </w:r>
      <w:r w:rsidRPr="00985CF5">
        <w:rPr>
          <w:kern w:val="2"/>
        </w:rPr>
        <w:t xml:space="preserve">, ответственное за прием и регистрацию документов, оформляет расписку в получении документов </w:t>
      </w:r>
      <w:r w:rsidRPr="00985CF5">
        <w:rPr>
          <w:rFonts w:eastAsia="Calibri"/>
        </w:rPr>
        <w:t xml:space="preserve">с указанием их перечня и даты получения </w:t>
      </w:r>
      <w:r w:rsidRPr="00985CF5">
        <w:rPr>
          <w:kern w:val="2"/>
        </w:rPr>
        <w:t xml:space="preserve">в двух экземплярах, один из которых </w:t>
      </w:r>
      <w:r w:rsidRPr="00985CF5">
        <w:rPr>
          <w:rFonts w:eastAsia="Calibri"/>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985CF5">
        <w:rPr>
          <w:kern w:val="2"/>
        </w:rPr>
        <w:t xml:space="preserve">заявления и документов. Второй экземпляр расписки приобщается к представленным в </w:t>
      </w:r>
      <w:r w:rsidRPr="00985CF5">
        <w:rPr>
          <w:rFonts w:eastAsia="Calibri"/>
        </w:rPr>
        <w:t>администрацию</w:t>
      </w:r>
      <w:r w:rsidRPr="00985CF5">
        <w:rPr>
          <w:rFonts w:eastAsia="Calibri"/>
          <w:kern w:val="2"/>
        </w:rPr>
        <w:t xml:space="preserve"> документам;</w:t>
      </w:r>
    </w:p>
    <w:p w:rsidR="00D3756D" w:rsidRPr="00985CF5" w:rsidRDefault="00D3756D" w:rsidP="00D3756D">
      <w:pPr>
        <w:autoSpaceDE w:val="0"/>
        <w:autoSpaceDN w:val="0"/>
        <w:ind w:firstLine="709"/>
        <w:jc w:val="both"/>
        <w:rPr>
          <w:rFonts w:eastAsia="Calibri"/>
          <w:kern w:val="2"/>
        </w:rPr>
      </w:pPr>
      <w:r w:rsidRPr="00985CF5">
        <w:rPr>
          <w:rFonts w:eastAsia="Calibri"/>
        </w:rPr>
        <w:t xml:space="preserve">2) </w:t>
      </w:r>
      <w:r w:rsidRPr="00985CF5">
        <w:rPr>
          <w:rFonts w:eastAsia="Calibri"/>
          <w:kern w:val="2"/>
        </w:rPr>
        <w:t xml:space="preserve">если заявление и документы, указанные в пунктах </w:t>
      </w:r>
      <w:r w:rsidRPr="00985CF5">
        <w:rPr>
          <w:kern w:val="2"/>
          <w:u w:val="single"/>
        </w:rPr>
        <w:t>12</w:t>
      </w:r>
      <w:r w:rsidRPr="00985CF5">
        <w:rPr>
          <w:kern w:val="2"/>
        </w:rPr>
        <w:t xml:space="preserve"> и </w:t>
      </w:r>
      <w:r w:rsidRPr="00985CF5">
        <w:rPr>
          <w:kern w:val="2"/>
          <w:u w:val="single"/>
        </w:rPr>
        <w:t>13</w:t>
      </w:r>
      <w:r w:rsidRPr="00985CF5">
        <w:rPr>
          <w:kern w:val="2"/>
        </w:rPr>
        <w:t xml:space="preserve"> </w:t>
      </w:r>
      <w:r w:rsidRPr="00985CF5">
        <w:rPr>
          <w:rFonts w:eastAsia="Calibri"/>
          <w:kern w:val="2"/>
        </w:rPr>
        <w:t xml:space="preserve"> настоящего административного регламента, представлены заявителем или его представителем в администрацию </w:t>
      </w:r>
      <w:r w:rsidRPr="00985CF5">
        <w:rPr>
          <w:rFonts w:eastAsia="Calibri"/>
        </w:rPr>
        <w:t>посредством почтового отправления или представлены заявителем или его представителем лично через многофункциональный центр</w:t>
      </w:r>
      <w:r w:rsidRPr="00985CF5">
        <w:rPr>
          <w:rFonts w:eastAsia="Calibri"/>
          <w:kern w:val="2"/>
        </w:rPr>
        <w:t xml:space="preserve">, должностное лицо </w:t>
      </w:r>
      <w:r w:rsidRPr="00985CF5">
        <w:rPr>
          <w:rFonts w:eastAsia="Calibri"/>
        </w:rPr>
        <w:t>администрации</w:t>
      </w:r>
      <w:r w:rsidRPr="00985CF5">
        <w:rPr>
          <w:rFonts w:eastAsia="Calibri"/>
          <w:kern w:val="2"/>
        </w:rPr>
        <w:t xml:space="preserve">, ответственное за прием и регистрацию документов, оформляет расписку в получении документов </w:t>
      </w:r>
      <w:r w:rsidRPr="00985CF5">
        <w:rPr>
          <w:rFonts w:eastAsia="Calibri"/>
        </w:rPr>
        <w:t>с указанием их перечня и даты получения</w:t>
      </w:r>
      <w:r w:rsidRPr="00985CF5">
        <w:rPr>
          <w:rFonts w:eastAsia="Calibri"/>
          <w:kern w:val="2"/>
        </w:rPr>
        <w:t xml:space="preserve"> в двух экземплярах, один из которых</w:t>
      </w:r>
      <w:r w:rsidRPr="00985CF5">
        <w:rPr>
          <w:rFonts w:eastAsia="Calibri"/>
        </w:rPr>
        <w:t xml:space="preserve"> направляется указанным должностным лицом по указанному в заявлении почтовому адресу </w:t>
      </w:r>
      <w:r w:rsidRPr="00985CF5">
        <w:rPr>
          <w:rFonts w:eastAsia="Calibri"/>
          <w:kern w:val="2"/>
        </w:rPr>
        <w:t>почтовым отправлением с уведомлением о вручении</w:t>
      </w:r>
      <w:r w:rsidRPr="00985CF5">
        <w:rPr>
          <w:rFonts w:eastAsia="Calibri"/>
        </w:rPr>
        <w:t xml:space="preserve"> в течение трех рабочих дней после получения администрацией заявления и документов. </w:t>
      </w:r>
      <w:r w:rsidRPr="00985CF5">
        <w:rPr>
          <w:rFonts w:eastAsia="Calibri"/>
          <w:kern w:val="2"/>
        </w:rPr>
        <w:t xml:space="preserve">Второй экземпляр расписки приобщается к представленным в </w:t>
      </w:r>
      <w:r w:rsidRPr="00985CF5">
        <w:rPr>
          <w:rFonts w:eastAsia="Calibri"/>
        </w:rPr>
        <w:t>администрацию</w:t>
      </w:r>
      <w:r w:rsidRPr="00985CF5">
        <w:rPr>
          <w:rFonts w:eastAsia="Calibri"/>
          <w:kern w:val="2"/>
        </w:rPr>
        <w:t xml:space="preserve"> документам;</w:t>
      </w:r>
    </w:p>
    <w:p w:rsidR="00D3756D" w:rsidRPr="00985CF5" w:rsidRDefault="00D3756D" w:rsidP="00D3756D">
      <w:pPr>
        <w:autoSpaceDE w:val="0"/>
        <w:autoSpaceDN w:val="0"/>
        <w:ind w:firstLine="709"/>
        <w:jc w:val="both"/>
        <w:rPr>
          <w:rFonts w:eastAsia="Calibri"/>
          <w:color w:val="000000"/>
        </w:rPr>
      </w:pPr>
      <w:r w:rsidRPr="00985CF5">
        <w:rPr>
          <w:rFonts w:eastAsia="Calibri"/>
        </w:rPr>
        <w:t xml:space="preserve">3) </w:t>
      </w:r>
      <w:r w:rsidRPr="00985CF5">
        <w:rPr>
          <w:rFonts w:eastAsia="Calibri"/>
          <w:kern w:val="2"/>
        </w:rPr>
        <w:t xml:space="preserve">если заявление и документы, указанные в пунктах </w:t>
      </w:r>
      <w:r w:rsidRPr="00985CF5">
        <w:rPr>
          <w:kern w:val="2"/>
          <w:u w:val="single"/>
        </w:rPr>
        <w:t>12</w:t>
      </w:r>
      <w:r w:rsidRPr="00985CF5">
        <w:rPr>
          <w:kern w:val="2"/>
        </w:rPr>
        <w:t xml:space="preserve"> и </w:t>
      </w:r>
      <w:r w:rsidRPr="00985CF5">
        <w:rPr>
          <w:kern w:val="2"/>
          <w:u w:val="single"/>
        </w:rPr>
        <w:t>13</w:t>
      </w:r>
      <w:r w:rsidRPr="00985CF5">
        <w:rPr>
          <w:kern w:val="2"/>
        </w:rPr>
        <w:t xml:space="preserve"> </w:t>
      </w:r>
      <w:r w:rsidRPr="00985CF5">
        <w:rPr>
          <w:rFonts w:eastAsia="Calibri"/>
          <w:kern w:val="2"/>
        </w:rPr>
        <w:t xml:space="preserve"> настоящего административного регламента, представлены заявителем или его представителем в администрацию </w:t>
      </w:r>
      <w:r w:rsidRPr="00985CF5">
        <w:rPr>
          <w:rFonts w:eastAsia="Calibri"/>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985CF5">
        <w:rPr>
          <w:rFonts w:eastAsia="Calibri"/>
          <w:color w:val="000000"/>
        </w:rPr>
        <w:t>администрацию, на адрес электронной почты</w:t>
      </w:r>
      <w:r w:rsidRPr="00985CF5">
        <w:rPr>
          <w:rFonts w:eastAsia="Calibri"/>
          <w:color w:val="000000"/>
          <w:kern w:val="2"/>
        </w:rPr>
        <w:t xml:space="preserve"> заявителя или его представителя</w:t>
      </w:r>
      <w:r w:rsidRPr="00985CF5">
        <w:rPr>
          <w:rFonts w:eastAsia="Calibri"/>
          <w:color w:val="000000"/>
        </w:rPr>
        <w:t>, указанный в заявлении;</w:t>
      </w:r>
    </w:p>
    <w:p w:rsidR="00D3756D" w:rsidRPr="00985CF5" w:rsidRDefault="00D3756D" w:rsidP="00D3756D">
      <w:pPr>
        <w:autoSpaceDE w:val="0"/>
        <w:autoSpaceDN w:val="0"/>
        <w:ind w:firstLine="709"/>
        <w:jc w:val="both"/>
        <w:rPr>
          <w:kern w:val="2"/>
        </w:rPr>
      </w:pPr>
      <w:r w:rsidRPr="00985CF5">
        <w:rPr>
          <w:rFonts w:eastAsia="Calibri"/>
        </w:rPr>
        <w:t xml:space="preserve">4) </w:t>
      </w:r>
      <w:r w:rsidRPr="00985CF5">
        <w:rPr>
          <w:rFonts w:eastAsia="Calibri"/>
          <w:kern w:val="2"/>
        </w:rPr>
        <w:t xml:space="preserve">если заявление и документы, указанные в пунктах </w:t>
      </w:r>
      <w:r w:rsidRPr="00985CF5">
        <w:rPr>
          <w:kern w:val="2"/>
          <w:u w:val="single"/>
        </w:rPr>
        <w:t>12</w:t>
      </w:r>
      <w:r w:rsidRPr="00985CF5">
        <w:rPr>
          <w:kern w:val="2"/>
        </w:rPr>
        <w:t xml:space="preserve"> и </w:t>
      </w:r>
      <w:r w:rsidRPr="00985CF5">
        <w:rPr>
          <w:kern w:val="2"/>
          <w:u w:val="single"/>
        </w:rPr>
        <w:t>13</w:t>
      </w:r>
      <w:r w:rsidRPr="00985CF5">
        <w:rPr>
          <w:kern w:val="2"/>
        </w:rPr>
        <w:t xml:space="preserve"> </w:t>
      </w:r>
      <w:r w:rsidRPr="00985CF5">
        <w:rPr>
          <w:rFonts w:eastAsia="Calibri"/>
          <w:kern w:val="2"/>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985CF5">
        <w:rPr>
          <w:rFonts w:eastAsia="Calibri"/>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985CF5">
        <w:rPr>
          <w:rFonts w:eastAsia="Calibri"/>
          <w:kern w:val="2"/>
        </w:rPr>
        <w:t xml:space="preserve"> </w:t>
      </w:r>
    </w:p>
    <w:p w:rsidR="00D3756D" w:rsidRPr="00985CF5" w:rsidRDefault="00D3756D" w:rsidP="00D3756D">
      <w:pPr>
        <w:autoSpaceDE w:val="0"/>
        <w:autoSpaceDN w:val="0"/>
        <w:ind w:firstLine="709"/>
        <w:jc w:val="both"/>
        <w:rPr>
          <w:kern w:val="2"/>
        </w:rPr>
      </w:pPr>
      <w:r w:rsidRPr="00985CF5">
        <w:rPr>
          <w:kern w:val="2"/>
        </w:rPr>
        <w:t xml:space="preserve">70.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985CF5">
        <w:rPr>
          <w:kern w:val="2"/>
          <w:u w:val="single"/>
        </w:rPr>
        <w:t>68</w:t>
      </w:r>
      <w:r w:rsidRPr="00985CF5">
        <w:rPr>
          <w:kern w:val="2"/>
        </w:rPr>
        <w:t xml:space="preserve"> настоящего административного регламента.</w:t>
      </w:r>
    </w:p>
    <w:p w:rsidR="00D3756D" w:rsidRPr="00985CF5" w:rsidRDefault="00D3756D" w:rsidP="00D3756D">
      <w:pPr>
        <w:autoSpaceDE w:val="0"/>
        <w:autoSpaceDN w:val="0"/>
        <w:ind w:firstLine="709"/>
        <w:jc w:val="both"/>
      </w:pPr>
      <w:r w:rsidRPr="00985CF5">
        <w:rPr>
          <w:kern w:val="2"/>
        </w:rPr>
        <w:t xml:space="preserve">71. Результатом административной процедуры является прием и регистрация </w:t>
      </w:r>
      <w:r w:rsidRPr="00985CF5">
        <w:t xml:space="preserve">представленных заявителем или его представителем заявления и документов </w:t>
      </w:r>
      <w:r w:rsidRPr="00985CF5">
        <w:rPr>
          <w:kern w:val="2"/>
        </w:rPr>
        <w:t xml:space="preserve">и их </w:t>
      </w:r>
      <w:r w:rsidRPr="00985CF5">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D3756D" w:rsidRPr="00985CF5" w:rsidRDefault="00D3756D" w:rsidP="00D3756D">
      <w:pPr>
        <w:autoSpaceDE w:val="0"/>
        <w:autoSpaceDN w:val="0"/>
        <w:ind w:firstLine="709"/>
        <w:jc w:val="both"/>
      </w:pPr>
      <w:r w:rsidRPr="00985CF5">
        <w:rPr>
          <w:kern w:val="2"/>
        </w:rPr>
        <w:t xml:space="preserve">72. Способом фиксации результата административной процедуры является регистрация должностным лицом </w:t>
      </w:r>
      <w:r w:rsidRPr="00985CF5">
        <w:t>администрации</w:t>
      </w:r>
      <w:r w:rsidRPr="00985CF5">
        <w:rPr>
          <w:kern w:val="2"/>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985CF5">
        <w:t>администрации</w:t>
      </w:r>
      <w:r w:rsidRPr="00985CF5">
        <w:rPr>
          <w:kern w:val="2"/>
        </w:rPr>
        <w:t xml:space="preserve">, ответственному за предоставление муниципальной услуги, в журнале входящей корреспонденции, </w:t>
      </w:r>
      <w:r w:rsidRPr="00985CF5">
        <w:t xml:space="preserve">либо </w:t>
      </w:r>
      <w:r w:rsidRPr="00985CF5">
        <w:lastRenderedPageBreak/>
        <w:t>уведомления об отказе в приеме представленных документов в журнале исходящей корреспонденции.</w:t>
      </w:r>
    </w:p>
    <w:p w:rsidR="00D3756D" w:rsidRPr="00985CF5" w:rsidRDefault="00D3756D" w:rsidP="00D3756D">
      <w:pPr>
        <w:autoSpaceDE w:val="0"/>
        <w:autoSpaceDN w:val="0"/>
        <w:ind w:firstLine="709"/>
        <w:jc w:val="both"/>
      </w:pPr>
    </w:p>
    <w:p w:rsidR="00D3756D" w:rsidRPr="00985CF5" w:rsidRDefault="00D3756D" w:rsidP="00D3756D">
      <w:pPr>
        <w:keepNext/>
        <w:keepLines/>
        <w:autoSpaceDE w:val="0"/>
        <w:autoSpaceDN w:val="0"/>
        <w:adjustRightInd w:val="0"/>
        <w:jc w:val="center"/>
        <w:outlineLvl w:val="2"/>
        <w:rPr>
          <w:kern w:val="2"/>
          <w:u w:val="single"/>
        </w:rPr>
      </w:pPr>
      <w:r w:rsidRPr="00985CF5">
        <w:rPr>
          <w:kern w:val="2"/>
          <w:u w:val="single"/>
        </w:rPr>
        <w:t>Глава 19. Формирование и направление межведомственных запросов в органы, участвующие в предоставлении муниципальной услуги</w:t>
      </w:r>
    </w:p>
    <w:p w:rsidR="00D3756D" w:rsidRPr="00985CF5" w:rsidRDefault="00D3756D" w:rsidP="00D3756D">
      <w:pPr>
        <w:keepNext/>
        <w:keepLines/>
        <w:autoSpaceDE w:val="0"/>
        <w:autoSpaceDN w:val="0"/>
        <w:adjustRightInd w:val="0"/>
        <w:ind w:firstLine="709"/>
        <w:jc w:val="both"/>
        <w:rPr>
          <w:kern w:val="2"/>
          <w:u w:val="single"/>
        </w:rPr>
      </w:pPr>
    </w:p>
    <w:p w:rsidR="00D3756D" w:rsidRPr="00985CF5" w:rsidRDefault="00D3756D" w:rsidP="00D3756D">
      <w:pPr>
        <w:autoSpaceDE w:val="0"/>
        <w:autoSpaceDN w:val="0"/>
        <w:adjustRightInd w:val="0"/>
        <w:ind w:firstLine="709"/>
        <w:jc w:val="both"/>
        <w:rPr>
          <w:kern w:val="2"/>
          <w:u w:val="single"/>
        </w:rPr>
      </w:pPr>
      <w:r w:rsidRPr="00985CF5">
        <w:rPr>
          <w:kern w:val="2"/>
          <w:u w:val="single"/>
        </w:rPr>
        <w:t>73.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3756D" w:rsidRPr="00985CF5" w:rsidRDefault="00D3756D" w:rsidP="00D3756D">
      <w:pPr>
        <w:autoSpaceDE w:val="0"/>
        <w:autoSpaceDN w:val="0"/>
        <w:adjustRightInd w:val="0"/>
        <w:ind w:firstLine="709"/>
        <w:jc w:val="both"/>
        <w:rPr>
          <w:kern w:val="2"/>
          <w:u w:val="single"/>
        </w:rPr>
      </w:pPr>
      <w:r w:rsidRPr="00985CF5">
        <w:rPr>
          <w:kern w:val="2"/>
          <w:u w:val="single"/>
        </w:rPr>
        <w:t>74.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3756D" w:rsidRPr="00985CF5" w:rsidRDefault="00D3756D" w:rsidP="00D3756D">
      <w:pPr>
        <w:autoSpaceDE w:val="0"/>
        <w:autoSpaceDN w:val="0"/>
        <w:adjustRightInd w:val="0"/>
        <w:ind w:firstLine="709"/>
        <w:jc w:val="both"/>
        <w:rPr>
          <w:kern w:val="2"/>
          <w:u w:val="single"/>
        </w:rPr>
      </w:pPr>
      <w:r w:rsidRPr="00985CF5">
        <w:rPr>
          <w:kern w:val="2"/>
          <w:u w:val="single"/>
        </w:rPr>
        <w:t>75.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985CF5">
        <w:rPr>
          <w:kern w:val="2"/>
          <w:u w:val="single"/>
          <w:vertAlign w:val="superscript"/>
        </w:rPr>
        <w:t>2</w:t>
      </w:r>
      <w:r w:rsidRPr="00985CF5">
        <w:rPr>
          <w:kern w:val="2"/>
          <w:u w:val="single"/>
        </w:rPr>
        <w:t xml:space="preserve"> Федерального закона от</w:t>
      </w:r>
      <w:r w:rsidRPr="00985CF5">
        <w:rPr>
          <w:kern w:val="2"/>
          <w:u w:val="single"/>
        </w:rPr>
        <w:br/>
        <w:t>27 июля 2010 года № 210</w:t>
      </w:r>
      <w:r w:rsidRPr="00985CF5">
        <w:rPr>
          <w:kern w:val="2"/>
          <w:u w:val="single"/>
        </w:rPr>
        <w:noBreakHyphen/>
        <w:t>ФЗ «Об организации предоставления государственных и муниципальных услуг».</w:t>
      </w:r>
    </w:p>
    <w:p w:rsidR="00D3756D" w:rsidRPr="00985CF5" w:rsidRDefault="00D3756D" w:rsidP="00D3756D">
      <w:pPr>
        <w:autoSpaceDE w:val="0"/>
        <w:autoSpaceDN w:val="0"/>
        <w:adjustRightInd w:val="0"/>
        <w:ind w:firstLine="709"/>
        <w:jc w:val="both"/>
        <w:rPr>
          <w:kern w:val="2"/>
          <w:u w:val="single"/>
        </w:rPr>
      </w:pPr>
      <w:r w:rsidRPr="00985CF5">
        <w:rPr>
          <w:kern w:val="2"/>
          <w:u w:val="single"/>
        </w:rPr>
        <w:t>76.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3756D" w:rsidRPr="00985CF5" w:rsidRDefault="00D3756D" w:rsidP="00D3756D">
      <w:pPr>
        <w:autoSpaceDE w:val="0"/>
        <w:autoSpaceDN w:val="0"/>
        <w:adjustRightInd w:val="0"/>
        <w:ind w:firstLine="709"/>
        <w:jc w:val="both"/>
        <w:rPr>
          <w:kern w:val="2"/>
          <w:u w:val="single"/>
        </w:rPr>
      </w:pPr>
      <w:r w:rsidRPr="00985CF5">
        <w:rPr>
          <w:kern w:val="2"/>
          <w:u w:val="single"/>
        </w:rPr>
        <w:t>77.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985CF5">
        <w:t xml:space="preserve"> журнале регистрации обращений за предоставлением муниципальной услуги</w:t>
      </w:r>
      <w:r w:rsidRPr="00985CF5">
        <w:rPr>
          <w:kern w:val="2"/>
        </w:rPr>
        <w:t>.</w:t>
      </w:r>
      <w:r w:rsidRPr="00985CF5">
        <w:rPr>
          <w:kern w:val="2"/>
          <w:u w:val="single"/>
        </w:rPr>
        <w:t xml:space="preserve"> </w:t>
      </w:r>
    </w:p>
    <w:p w:rsidR="00D3756D" w:rsidRPr="00985CF5" w:rsidRDefault="00D3756D" w:rsidP="00D3756D">
      <w:pPr>
        <w:autoSpaceDE w:val="0"/>
        <w:autoSpaceDN w:val="0"/>
        <w:adjustRightInd w:val="0"/>
        <w:ind w:firstLine="709"/>
        <w:jc w:val="both"/>
        <w:rPr>
          <w:kern w:val="2"/>
          <w:u w:val="single"/>
        </w:rPr>
      </w:pPr>
      <w:r w:rsidRPr="00985CF5">
        <w:rPr>
          <w:kern w:val="2"/>
          <w:u w:val="single"/>
        </w:rPr>
        <w:t>78.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3756D" w:rsidRPr="00985CF5" w:rsidRDefault="00D3756D" w:rsidP="00D3756D">
      <w:pPr>
        <w:autoSpaceDE w:val="0"/>
        <w:autoSpaceDN w:val="0"/>
        <w:ind w:firstLine="709"/>
        <w:jc w:val="both"/>
      </w:pPr>
      <w:r w:rsidRPr="00985CF5">
        <w:rPr>
          <w:kern w:val="2"/>
          <w:u w:val="single"/>
        </w:rPr>
        <w:t>79.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w:t>
      </w:r>
      <w:r w:rsidRPr="00985CF5">
        <w:t xml:space="preserve">  журнале регистрации обращений за предоставлением муниципальной услуги</w:t>
      </w:r>
      <w:r w:rsidRPr="00985CF5">
        <w:rPr>
          <w:kern w:val="2"/>
        </w:rPr>
        <w:t>.</w:t>
      </w:r>
    </w:p>
    <w:p w:rsidR="00D3756D" w:rsidRPr="00985CF5" w:rsidRDefault="00D3756D" w:rsidP="00D3756D">
      <w:pPr>
        <w:autoSpaceDE w:val="0"/>
        <w:autoSpaceDN w:val="0"/>
        <w:ind w:firstLine="709"/>
        <w:jc w:val="both"/>
      </w:pPr>
    </w:p>
    <w:p w:rsidR="00D3756D" w:rsidRPr="00985CF5" w:rsidRDefault="00D3756D" w:rsidP="00D3756D">
      <w:pPr>
        <w:keepNext/>
        <w:keepLines/>
        <w:autoSpaceDE w:val="0"/>
        <w:autoSpaceDN w:val="0"/>
        <w:adjustRightInd w:val="0"/>
        <w:jc w:val="center"/>
        <w:outlineLvl w:val="2"/>
        <w:rPr>
          <w:kern w:val="2"/>
        </w:rPr>
      </w:pPr>
      <w:r w:rsidRPr="00985CF5">
        <w:rPr>
          <w:kern w:val="2"/>
        </w:rPr>
        <w:t>Глава 20. Принятие решения о выдаче разрешения на вступление в брак или решения об отказе в выдаче разрешения на вступление в брак</w:t>
      </w:r>
    </w:p>
    <w:p w:rsidR="00D3756D" w:rsidRPr="00985CF5" w:rsidRDefault="00D3756D" w:rsidP="00D3756D">
      <w:pPr>
        <w:keepNext/>
        <w:keepLines/>
        <w:autoSpaceDE w:val="0"/>
        <w:autoSpaceDN w:val="0"/>
        <w:adjustRightInd w:val="0"/>
        <w:jc w:val="center"/>
        <w:outlineLvl w:val="2"/>
        <w:rPr>
          <w:color w:val="FF0000"/>
          <w:kern w:val="2"/>
        </w:rPr>
      </w:pPr>
    </w:p>
    <w:p w:rsidR="00D3756D" w:rsidRPr="00985CF5" w:rsidRDefault="00D3756D" w:rsidP="00D3756D">
      <w:pPr>
        <w:autoSpaceDE w:val="0"/>
        <w:autoSpaceDN w:val="0"/>
        <w:adjustRightInd w:val="0"/>
        <w:ind w:firstLine="709"/>
        <w:jc w:val="both"/>
        <w:rPr>
          <w:color w:val="FF0000"/>
          <w:kern w:val="2"/>
        </w:rPr>
      </w:pPr>
      <w:r w:rsidRPr="00985CF5">
        <w:rPr>
          <w:kern w:val="2"/>
        </w:rPr>
        <w:t xml:space="preserve">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985CF5">
        <w:rPr>
          <w:rFonts w:eastAsia="Calibri"/>
          <w:kern w:val="2"/>
          <w:u w:val="single"/>
        </w:rPr>
        <w:t>12, 13, 18</w:t>
      </w:r>
      <w:r w:rsidRPr="00985CF5">
        <w:rPr>
          <w:rFonts w:eastAsia="Calibri"/>
          <w:kern w:val="2"/>
        </w:rPr>
        <w:t xml:space="preserve"> </w:t>
      </w:r>
      <w:r w:rsidRPr="00985CF5">
        <w:rPr>
          <w:kern w:val="2"/>
        </w:rPr>
        <w:t>настоящего административного регламента.</w:t>
      </w:r>
    </w:p>
    <w:p w:rsidR="00D3756D" w:rsidRPr="00985CF5" w:rsidRDefault="00D3756D" w:rsidP="00D3756D">
      <w:pPr>
        <w:autoSpaceDE w:val="0"/>
        <w:autoSpaceDN w:val="0"/>
        <w:adjustRightInd w:val="0"/>
        <w:ind w:firstLine="709"/>
        <w:jc w:val="both"/>
        <w:rPr>
          <w:kern w:val="2"/>
        </w:rPr>
      </w:pPr>
      <w:r w:rsidRPr="00985CF5">
        <w:rPr>
          <w:kern w:val="2"/>
        </w:rPr>
        <w:t>81.</w:t>
      </w:r>
      <w:r w:rsidRPr="00985CF5">
        <w:rPr>
          <w:color w:val="FF0000"/>
          <w:kern w:val="2"/>
        </w:rPr>
        <w:t> </w:t>
      </w:r>
      <w:r w:rsidRPr="00985CF5">
        <w:rPr>
          <w:kern w:val="2"/>
        </w:rPr>
        <w:t xml:space="preserve">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w:t>
      </w:r>
      <w:r w:rsidRPr="00985CF5">
        <w:rPr>
          <w:rFonts w:eastAsia="Calibri"/>
          <w:kern w:val="2"/>
          <w:u w:val="single"/>
        </w:rPr>
        <w:t>12, 13, 18</w:t>
      </w:r>
      <w:r w:rsidRPr="00985CF5">
        <w:rPr>
          <w:rFonts w:eastAsia="Calibri"/>
          <w:kern w:val="2"/>
        </w:rPr>
        <w:t xml:space="preserve"> </w:t>
      </w:r>
      <w:r w:rsidRPr="00985CF5">
        <w:rPr>
          <w:kern w:val="2"/>
        </w:rPr>
        <w:t>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w:t>
      </w:r>
      <w:r w:rsidRPr="00985CF5">
        <w:rPr>
          <w:kern w:val="2"/>
          <w:u w:val="single"/>
        </w:rPr>
        <w:t>2</w:t>
      </w:r>
      <w:r w:rsidRPr="00985CF5">
        <w:rPr>
          <w:kern w:val="2"/>
        </w:rPr>
        <w:t xml:space="preserve"> настоящего административного регламента.</w:t>
      </w:r>
    </w:p>
    <w:p w:rsidR="00D3756D" w:rsidRPr="00985CF5" w:rsidRDefault="00D3756D" w:rsidP="00D3756D">
      <w:pPr>
        <w:autoSpaceDE w:val="0"/>
        <w:autoSpaceDN w:val="0"/>
        <w:adjustRightInd w:val="0"/>
        <w:ind w:firstLine="709"/>
        <w:jc w:val="both"/>
        <w:rPr>
          <w:kern w:val="2"/>
        </w:rPr>
      </w:pPr>
      <w:r w:rsidRPr="00985CF5">
        <w:rPr>
          <w:kern w:val="2"/>
        </w:rPr>
        <w:t>82. Основанием для отказа в выдаче разрешения на вступления в брак  являются:</w:t>
      </w:r>
    </w:p>
    <w:p w:rsidR="00D3756D" w:rsidRPr="00985CF5" w:rsidRDefault="00D3756D" w:rsidP="00D3756D">
      <w:pPr>
        <w:autoSpaceDE w:val="0"/>
        <w:autoSpaceDN w:val="0"/>
        <w:adjustRightInd w:val="0"/>
        <w:ind w:firstLine="709"/>
        <w:jc w:val="both"/>
        <w:rPr>
          <w:kern w:val="2"/>
        </w:rPr>
      </w:pPr>
      <w:r w:rsidRPr="00985CF5">
        <w:rPr>
          <w:kern w:val="2"/>
        </w:rPr>
        <w:t>1) заявитель является несовершеннолетним лицом, не достигшим  шестнадцати лет;</w:t>
      </w:r>
    </w:p>
    <w:p w:rsidR="00D3756D" w:rsidRPr="00985CF5" w:rsidRDefault="00D3756D" w:rsidP="00D3756D">
      <w:pPr>
        <w:autoSpaceDE w:val="0"/>
        <w:autoSpaceDN w:val="0"/>
        <w:adjustRightInd w:val="0"/>
        <w:ind w:firstLine="709"/>
        <w:jc w:val="both"/>
        <w:rPr>
          <w:kern w:val="2"/>
        </w:rPr>
      </w:pPr>
      <w:r w:rsidRPr="00985CF5">
        <w:rPr>
          <w:kern w:val="2"/>
        </w:rPr>
        <w:lastRenderedPageBreak/>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3756D" w:rsidRPr="00985CF5" w:rsidRDefault="00D3756D" w:rsidP="00D3756D">
      <w:pPr>
        <w:autoSpaceDE w:val="0"/>
        <w:autoSpaceDN w:val="0"/>
        <w:adjustRightInd w:val="0"/>
        <w:ind w:firstLine="709"/>
        <w:jc w:val="both"/>
        <w:rPr>
          <w:kern w:val="2"/>
        </w:rPr>
      </w:pPr>
      <w:r w:rsidRPr="00985CF5">
        <w:rPr>
          <w:kern w:val="2"/>
        </w:rPr>
        <w:t>3) у заявителя отсутствуют уважительные причины для вступления в брак до достижения им  восемнадцатилетнего возраста.</w:t>
      </w:r>
    </w:p>
    <w:p w:rsidR="00D3756D" w:rsidRPr="00985CF5" w:rsidRDefault="00D3756D" w:rsidP="00D3756D">
      <w:pPr>
        <w:autoSpaceDE w:val="0"/>
        <w:autoSpaceDN w:val="0"/>
        <w:adjustRightInd w:val="0"/>
        <w:ind w:firstLine="709"/>
        <w:jc w:val="both"/>
        <w:rPr>
          <w:kern w:val="2"/>
        </w:rPr>
      </w:pPr>
      <w:r w:rsidRPr="00985CF5">
        <w:rPr>
          <w:kern w:val="2"/>
        </w:rPr>
        <w:t>83. По результатам проверки, указанной в пункте 8</w:t>
      </w:r>
      <w:r w:rsidRPr="00BC60AD">
        <w:rPr>
          <w:kern w:val="2"/>
        </w:rPr>
        <w:t>1</w:t>
      </w:r>
      <w:r w:rsidRPr="00985CF5">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w:t>
      </w:r>
      <w:r w:rsidRPr="00BC60AD">
        <w:rPr>
          <w:kern w:val="2"/>
        </w:rPr>
        <w:t>1</w:t>
      </w:r>
      <w:r w:rsidRPr="00985CF5">
        <w:rPr>
          <w:kern w:val="2"/>
        </w:rPr>
        <w:t xml:space="preserve"> настоящего административного регламента, подготавливает один из следующих документов:</w:t>
      </w:r>
    </w:p>
    <w:p w:rsidR="00D3756D" w:rsidRPr="00985CF5" w:rsidRDefault="00D3756D" w:rsidP="00D3756D">
      <w:pPr>
        <w:autoSpaceDE w:val="0"/>
        <w:autoSpaceDN w:val="0"/>
        <w:adjustRightInd w:val="0"/>
        <w:ind w:firstLine="709"/>
        <w:jc w:val="both"/>
        <w:rPr>
          <w:kern w:val="2"/>
        </w:rPr>
      </w:pPr>
      <w:r w:rsidRPr="00985CF5">
        <w:rPr>
          <w:kern w:val="2"/>
        </w:rPr>
        <w:t xml:space="preserve">1) </w:t>
      </w:r>
      <w:bookmarkStart w:id="2" w:name="OLE_LINK4"/>
      <w:bookmarkStart w:id="3" w:name="OLE_LINK3"/>
      <w:r w:rsidRPr="00985CF5">
        <w:rPr>
          <w:kern w:val="2"/>
        </w:rPr>
        <w:t>решение о выдаче разрешения на вступление в брак</w:t>
      </w:r>
      <w:bookmarkEnd w:id="2"/>
      <w:bookmarkEnd w:id="3"/>
      <w:r w:rsidRPr="00985CF5">
        <w:rPr>
          <w:kern w:val="2"/>
        </w:rPr>
        <w:t>;</w:t>
      </w:r>
    </w:p>
    <w:p w:rsidR="00D3756D" w:rsidRPr="00985CF5" w:rsidRDefault="00D3756D" w:rsidP="00D3756D">
      <w:pPr>
        <w:autoSpaceDE w:val="0"/>
        <w:autoSpaceDN w:val="0"/>
        <w:adjustRightInd w:val="0"/>
        <w:ind w:firstLine="709"/>
        <w:jc w:val="both"/>
        <w:rPr>
          <w:kern w:val="2"/>
        </w:rPr>
      </w:pPr>
      <w:r w:rsidRPr="00985CF5">
        <w:rPr>
          <w:kern w:val="2"/>
        </w:rPr>
        <w:t xml:space="preserve">2) </w:t>
      </w:r>
      <w:bookmarkStart w:id="4" w:name="OLE_LINK2"/>
      <w:bookmarkStart w:id="5" w:name="OLE_LINK1"/>
      <w:r w:rsidRPr="00985CF5">
        <w:rPr>
          <w:kern w:val="2"/>
        </w:rPr>
        <w:t>решение об отказе в выдаче разрешения на вступление в брак</w:t>
      </w:r>
      <w:bookmarkEnd w:id="4"/>
      <w:bookmarkEnd w:id="5"/>
      <w:r w:rsidRPr="00985CF5">
        <w:rPr>
          <w:kern w:val="2"/>
        </w:rPr>
        <w:t>.</w:t>
      </w:r>
    </w:p>
    <w:p w:rsidR="00D3756D" w:rsidRPr="00985CF5" w:rsidRDefault="00D3756D" w:rsidP="00D3756D">
      <w:pPr>
        <w:autoSpaceDE w:val="0"/>
        <w:autoSpaceDN w:val="0"/>
        <w:adjustRightInd w:val="0"/>
        <w:ind w:firstLine="709"/>
        <w:jc w:val="both"/>
        <w:rPr>
          <w:kern w:val="2"/>
        </w:rPr>
      </w:pPr>
      <w:r w:rsidRPr="00985CF5">
        <w:rPr>
          <w:kern w:val="2"/>
        </w:rPr>
        <w:t>84. Решение, предусмотренное подпунктом 1 пункта 8</w:t>
      </w:r>
      <w:r w:rsidRPr="00BC60AD">
        <w:rPr>
          <w:kern w:val="2"/>
        </w:rPr>
        <w:t>3</w:t>
      </w:r>
      <w:r w:rsidRPr="00985CF5">
        <w:rPr>
          <w:kern w:val="2"/>
        </w:rPr>
        <w:t xml:space="preserve"> настоящего административного регламента, принимается при отсутствии оснований, предусмотренных пунктом 8</w:t>
      </w:r>
      <w:r w:rsidRPr="00BC60AD">
        <w:rPr>
          <w:kern w:val="2"/>
        </w:rPr>
        <w:t>2</w:t>
      </w:r>
      <w:r w:rsidRPr="00985CF5">
        <w:rPr>
          <w:kern w:val="2"/>
        </w:rPr>
        <w:t xml:space="preserve"> настоящего административного регламента.</w:t>
      </w:r>
    </w:p>
    <w:p w:rsidR="00D3756D" w:rsidRPr="00985CF5" w:rsidRDefault="00D3756D" w:rsidP="00D3756D">
      <w:pPr>
        <w:autoSpaceDE w:val="0"/>
        <w:autoSpaceDN w:val="0"/>
        <w:adjustRightInd w:val="0"/>
        <w:ind w:firstLine="709"/>
        <w:jc w:val="both"/>
        <w:rPr>
          <w:kern w:val="2"/>
        </w:rPr>
      </w:pPr>
      <w:r w:rsidRPr="00985CF5">
        <w:rPr>
          <w:kern w:val="2"/>
        </w:rPr>
        <w:t>Решение, предусмотренное подпунктом 2 пункта 8</w:t>
      </w:r>
      <w:r w:rsidRPr="00BC60AD">
        <w:rPr>
          <w:kern w:val="2"/>
        </w:rPr>
        <w:t>3</w:t>
      </w:r>
      <w:r w:rsidRPr="00985CF5">
        <w:rPr>
          <w:kern w:val="2"/>
        </w:rPr>
        <w:t xml:space="preserve"> настоящего административного регламента, принимается при наличии оснований, предусмотренных пунктом </w:t>
      </w:r>
      <w:r w:rsidRPr="00BC60AD">
        <w:rPr>
          <w:kern w:val="2"/>
        </w:rPr>
        <w:t>82</w:t>
      </w:r>
      <w:r w:rsidRPr="00985CF5">
        <w:rPr>
          <w:kern w:val="2"/>
        </w:rPr>
        <w:t xml:space="preserve"> настоящего административного регламента.</w:t>
      </w:r>
    </w:p>
    <w:p w:rsidR="00D3756D" w:rsidRPr="00985CF5" w:rsidRDefault="00D3756D" w:rsidP="00D3756D">
      <w:pPr>
        <w:autoSpaceDE w:val="0"/>
        <w:autoSpaceDN w:val="0"/>
        <w:adjustRightInd w:val="0"/>
        <w:ind w:firstLine="709"/>
        <w:jc w:val="both"/>
        <w:rPr>
          <w:color w:val="FF0000"/>
          <w:kern w:val="2"/>
        </w:rPr>
      </w:pPr>
      <w:r w:rsidRPr="00985CF5">
        <w:rPr>
          <w:kern w:val="2"/>
        </w:rPr>
        <w:t xml:space="preserve">85. После подготовки документа, указанного в пункте </w:t>
      </w:r>
      <w:r w:rsidRPr="00BC60AD">
        <w:rPr>
          <w:kern w:val="2"/>
        </w:rPr>
        <w:t>83</w:t>
      </w:r>
      <w:r w:rsidRPr="00985CF5">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D3756D" w:rsidRPr="00985CF5" w:rsidRDefault="00D3756D" w:rsidP="00D3756D">
      <w:pPr>
        <w:autoSpaceDE w:val="0"/>
        <w:autoSpaceDN w:val="0"/>
        <w:adjustRightInd w:val="0"/>
        <w:ind w:firstLine="709"/>
        <w:jc w:val="both"/>
        <w:rPr>
          <w:kern w:val="2"/>
        </w:rPr>
      </w:pPr>
      <w:r w:rsidRPr="00985CF5">
        <w:rPr>
          <w:kern w:val="2"/>
        </w:rPr>
        <w:t>86.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w:t>
      </w:r>
      <w:r w:rsidRPr="00BC60AD">
        <w:rPr>
          <w:kern w:val="2"/>
        </w:rPr>
        <w:t>2</w:t>
      </w:r>
      <w:r w:rsidRPr="00985CF5">
        <w:rPr>
          <w:kern w:val="2"/>
        </w:rPr>
        <w:t xml:space="preserve"> настоящего административного регламент</w:t>
      </w:r>
      <w:r w:rsidRPr="00BC60AD">
        <w:rPr>
          <w:kern w:val="2"/>
        </w:rPr>
        <w:t>а.</w:t>
      </w:r>
    </w:p>
    <w:p w:rsidR="00D3756D" w:rsidRPr="00985CF5" w:rsidRDefault="00D3756D" w:rsidP="00D3756D">
      <w:pPr>
        <w:autoSpaceDE w:val="0"/>
        <w:autoSpaceDN w:val="0"/>
        <w:adjustRightInd w:val="0"/>
        <w:ind w:firstLine="709"/>
        <w:jc w:val="both"/>
        <w:rPr>
          <w:kern w:val="2"/>
        </w:rPr>
      </w:pPr>
      <w:r w:rsidRPr="00985CF5">
        <w:rPr>
          <w:kern w:val="2"/>
        </w:rPr>
        <w:t>87.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D3756D" w:rsidRPr="00985CF5" w:rsidRDefault="00D3756D" w:rsidP="00D3756D">
      <w:pPr>
        <w:autoSpaceDE w:val="0"/>
        <w:autoSpaceDN w:val="0"/>
        <w:adjustRightInd w:val="0"/>
        <w:ind w:firstLine="709"/>
        <w:jc w:val="both"/>
        <w:rPr>
          <w:color w:val="FF0000"/>
          <w:kern w:val="2"/>
        </w:rPr>
      </w:pPr>
      <w:r w:rsidRPr="00985CF5">
        <w:rPr>
          <w:kern w:val="2"/>
        </w:rPr>
        <w:t>88.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985CF5">
        <w:rPr>
          <w:color w:val="FF0000"/>
          <w:kern w:val="2"/>
        </w:rPr>
        <w:t>.</w:t>
      </w:r>
    </w:p>
    <w:p w:rsidR="00D3756D" w:rsidRPr="00985CF5" w:rsidRDefault="00D3756D" w:rsidP="00D3756D">
      <w:pPr>
        <w:autoSpaceDE w:val="0"/>
        <w:autoSpaceDN w:val="0"/>
        <w:adjustRightInd w:val="0"/>
        <w:ind w:firstLine="709"/>
        <w:jc w:val="both"/>
        <w:rPr>
          <w:color w:val="FF0000"/>
          <w:kern w:val="2"/>
        </w:rPr>
      </w:pPr>
    </w:p>
    <w:p w:rsidR="00D3756D" w:rsidRPr="00985CF5" w:rsidRDefault="00D3756D" w:rsidP="00D3756D">
      <w:pPr>
        <w:keepNext/>
        <w:keepLines/>
        <w:autoSpaceDE w:val="0"/>
        <w:autoSpaceDN w:val="0"/>
        <w:adjustRightInd w:val="0"/>
        <w:jc w:val="center"/>
        <w:outlineLvl w:val="2"/>
        <w:rPr>
          <w:kern w:val="2"/>
        </w:rPr>
      </w:pPr>
      <w:r w:rsidRPr="00985CF5">
        <w:rPr>
          <w:kern w:val="2"/>
        </w:rPr>
        <w:t xml:space="preserve">Глава 21. Выдача (направление) заявителю результата муниципальной услуги </w:t>
      </w:r>
    </w:p>
    <w:p w:rsidR="00D3756D" w:rsidRPr="00985CF5" w:rsidRDefault="00D3756D" w:rsidP="00D3756D">
      <w:pPr>
        <w:keepNext/>
        <w:keepLines/>
        <w:autoSpaceDE w:val="0"/>
        <w:autoSpaceDN w:val="0"/>
        <w:adjustRightInd w:val="0"/>
        <w:ind w:firstLine="709"/>
        <w:jc w:val="both"/>
        <w:rPr>
          <w:color w:val="FF0000"/>
          <w:kern w:val="2"/>
        </w:rPr>
      </w:pPr>
    </w:p>
    <w:p w:rsidR="00D3756D" w:rsidRPr="00985CF5" w:rsidRDefault="00D3756D" w:rsidP="00D3756D">
      <w:pPr>
        <w:autoSpaceDE w:val="0"/>
        <w:autoSpaceDN w:val="0"/>
        <w:adjustRightInd w:val="0"/>
        <w:ind w:firstLine="709"/>
        <w:jc w:val="both"/>
        <w:rPr>
          <w:kern w:val="2"/>
        </w:rPr>
      </w:pPr>
      <w:r w:rsidRPr="00985CF5">
        <w:rPr>
          <w:kern w:val="2"/>
        </w:rPr>
        <w:t>89.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D3756D" w:rsidRPr="00985CF5" w:rsidRDefault="00D3756D" w:rsidP="00D3756D">
      <w:pPr>
        <w:ind w:firstLine="709"/>
        <w:jc w:val="both"/>
        <w:rPr>
          <w:kern w:val="2"/>
        </w:rPr>
      </w:pPr>
      <w:r w:rsidRPr="00985CF5">
        <w:rPr>
          <w:kern w:val="2"/>
        </w:rPr>
        <w:t>90. 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D3756D" w:rsidRPr="00985CF5" w:rsidRDefault="00D3756D" w:rsidP="00D3756D">
      <w:pPr>
        <w:ind w:firstLine="709"/>
        <w:jc w:val="both"/>
        <w:rPr>
          <w:kern w:val="2"/>
        </w:rPr>
      </w:pPr>
      <w:r w:rsidRPr="00985CF5">
        <w:rPr>
          <w:kern w:val="2"/>
        </w:rPr>
        <w:t xml:space="preserve">91.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w:t>
      </w:r>
      <w:r w:rsidRPr="00985CF5">
        <w:t>журнале регистрации обращений за предоставлением муниципальной услуги</w:t>
      </w:r>
      <w:r w:rsidRPr="00985CF5">
        <w:rPr>
          <w:kern w:val="2"/>
        </w:rPr>
        <w:t xml:space="preserve"> .</w:t>
      </w:r>
    </w:p>
    <w:p w:rsidR="00D3756D" w:rsidRPr="00985CF5" w:rsidRDefault="00D3756D" w:rsidP="00D3756D">
      <w:pPr>
        <w:autoSpaceDE w:val="0"/>
        <w:autoSpaceDN w:val="0"/>
        <w:adjustRightInd w:val="0"/>
        <w:ind w:firstLine="709"/>
        <w:jc w:val="both"/>
        <w:rPr>
          <w:kern w:val="2"/>
        </w:rPr>
      </w:pPr>
      <w:r w:rsidRPr="00985CF5">
        <w:rPr>
          <w:kern w:val="2"/>
        </w:rPr>
        <w:t>92.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D3756D" w:rsidRPr="00985CF5" w:rsidRDefault="00D3756D" w:rsidP="00D3756D">
      <w:pPr>
        <w:autoSpaceDE w:val="0"/>
        <w:autoSpaceDN w:val="0"/>
        <w:adjustRightInd w:val="0"/>
        <w:ind w:firstLine="709"/>
        <w:jc w:val="both"/>
        <w:rPr>
          <w:color w:val="FF0000"/>
          <w:kern w:val="2"/>
        </w:rPr>
      </w:pPr>
      <w:r w:rsidRPr="00985CF5">
        <w:rPr>
          <w:kern w:val="2"/>
        </w:rPr>
        <w:t>93.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985CF5">
        <w:t xml:space="preserve">  журнале регистрации обращений за </w:t>
      </w:r>
      <w:r w:rsidRPr="00985CF5">
        <w:lastRenderedPageBreak/>
        <w:t>предоставлением муниципальной услуги</w:t>
      </w:r>
      <w:r w:rsidRPr="00985CF5">
        <w:rPr>
          <w:kern w:val="2"/>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D3756D" w:rsidRPr="00985CF5" w:rsidRDefault="00D3756D" w:rsidP="00D3756D">
      <w:pPr>
        <w:autoSpaceDE w:val="0"/>
        <w:autoSpaceDN w:val="0"/>
        <w:adjustRightInd w:val="0"/>
        <w:ind w:firstLine="709"/>
        <w:jc w:val="both"/>
        <w:rPr>
          <w:color w:val="FF0000"/>
          <w:kern w:val="2"/>
        </w:rPr>
      </w:pPr>
    </w:p>
    <w:p w:rsidR="00D3756D" w:rsidRPr="00985CF5" w:rsidRDefault="00D3756D" w:rsidP="00D3756D">
      <w:pPr>
        <w:keepNext/>
        <w:keepLines/>
        <w:autoSpaceDE w:val="0"/>
        <w:autoSpaceDN w:val="0"/>
        <w:adjustRightInd w:val="0"/>
        <w:jc w:val="center"/>
        <w:outlineLvl w:val="2"/>
        <w:rPr>
          <w:color w:val="FF0000"/>
          <w:kern w:val="2"/>
        </w:rPr>
      </w:pPr>
      <w:r w:rsidRPr="00985CF5">
        <w:rPr>
          <w:kern w:val="2"/>
        </w:rPr>
        <w:t>Глава 22. Исправление допущенных опечаток и ошибок в выданных</w:t>
      </w:r>
      <w:r w:rsidRPr="00985CF5">
        <w:rPr>
          <w:kern w:val="2"/>
        </w:rPr>
        <w:br/>
        <w:t>в результате предоставления муниципальной услуги документах</w:t>
      </w:r>
    </w:p>
    <w:p w:rsidR="00D3756D" w:rsidRPr="00985CF5" w:rsidRDefault="00D3756D" w:rsidP="00D3756D">
      <w:pPr>
        <w:keepNext/>
        <w:keepLines/>
        <w:autoSpaceDE w:val="0"/>
        <w:autoSpaceDN w:val="0"/>
        <w:adjustRightInd w:val="0"/>
        <w:jc w:val="center"/>
        <w:outlineLvl w:val="2"/>
        <w:rPr>
          <w:color w:val="FF0000"/>
          <w:kern w:val="2"/>
        </w:rPr>
      </w:pPr>
    </w:p>
    <w:p w:rsidR="00D3756D" w:rsidRPr="00985CF5" w:rsidRDefault="00D3756D" w:rsidP="00D3756D">
      <w:pPr>
        <w:autoSpaceDE w:val="0"/>
        <w:autoSpaceDN w:val="0"/>
        <w:ind w:firstLine="709"/>
        <w:jc w:val="both"/>
        <w:rPr>
          <w:color w:val="FF0000"/>
          <w:kern w:val="2"/>
        </w:rPr>
      </w:pPr>
      <w:r w:rsidRPr="00985CF5">
        <w:rPr>
          <w:kern w:val="2"/>
        </w:rPr>
        <w:t>94.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3756D" w:rsidRPr="00985CF5" w:rsidRDefault="00D3756D" w:rsidP="00D3756D">
      <w:pPr>
        <w:autoSpaceDE w:val="0"/>
        <w:autoSpaceDN w:val="0"/>
        <w:ind w:firstLine="709"/>
        <w:jc w:val="both"/>
        <w:rPr>
          <w:color w:val="FF0000"/>
          <w:kern w:val="2"/>
        </w:rPr>
      </w:pPr>
      <w:r w:rsidRPr="00985CF5">
        <w:rPr>
          <w:kern w:val="2"/>
        </w:rPr>
        <w:t>95.</w:t>
      </w:r>
      <w:r w:rsidRPr="00985CF5">
        <w:rPr>
          <w:color w:val="FF0000"/>
          <w:kern w:val="2"/>
        </w:rPr>
        <w:t> </w:t>
      </w:r>
      <w:r w:rsidRPr="00985CF5">
        <w:rPr>
          <w:kern w:val="2"/>
        </w:rPr>
        <w:t>Заявление об исправлении технической ошибки подается заявителем или его представителем в администрацию одним из способов, указанным в</w:t>
      </w:r>
      <w:r w:rsidRPr="00985CF5">
        <w:rPr>
          <w:color w:val="FF0000"/>
          <w:kern w:val="2"/>
        </w:rPr>
        <w:t xml:space="preserve"> </w:t>
      </w:r>
      <w:r w:rsidRPr="00985CF5">
        <w:rPr>
          <w:kern w:val="2"/>
        </w:rPr>
        <w:t xml:space="preserve">пункте </w:t>
      </w:r>
      <w:r w:rsidRPr="00985CF5">
        <w:rPr>
          <w:kern w:val="2"/>
          <w:u w:val="single"/>
        </w:rPr>
        <w:t>15</w:t>
      </w:r>
      <w:r w:rsidRPr="00985CF5">
        <w:rPr>
          <w:kern w:val="2"/>
        </w:rPr>
        <w:t xml:space="preserve"> настоящего административного регламента.</w:t>
      </w:r>
      <w:r w:rsidRPr="00985CF5">
        <w:rPr>
          <w:color w:val="FF0000"/>
          <w:kern w:val="2"/>
        </w:rPr>
        <w:t xml:space="preserve"> </w:t>
      </w:r>
    </w:p>
    <w:p w:rsidR="00D3756D" w:rsidRPr="00985CF5" w:rsidRDefault="00D3756D" w:rsidP="00D3756D">
      <w:pPr>
        <w:autoSpaceDE w:val="0"/>
        <w:autoSpaceDN w:val="0"/>
        <w:ind w:firstLine="709"/>
        <w:jc w:val="both"/>
        <w:rPr>
          <w:kern w:val="2"/>
        </w:rPr>
      </w:pPr>
      <w:r w:rsidRPr="00985CF5">
        <w:rPr>
          <w:kern w:val="2"/>
        </w:rPr>
        <w:t>96.</w:t>
      </w:r>
      <w:r w:rsidRPr="00985CF5">
        <w:rPr>
          <w:color w:val="FF0000"/>
          <w:kern w:val="2"/>
        </w:rPr>
        <w:t xml:space="preserve"> </w:t>
      </w:r>
      <w:r w:rsidRPr="00985CF5">
        <w:rPr>
          <w:kern w:val="2"/>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985CF5">
        <w:rPr>
          <w:color w:val="FF0000"/>
          <w:kern w:val="2"/>
        </w:rPr>
        <w:t xml:space="preserve"> </w:t>
      </w:r>
      <w:r w:rsidRPr="00985CF5">
        <w:rPr>
          <w:kern w:val="2"/>
        </w:rPr>
        <w:t>главой 1</w:t>
      </w:r>
      <w:r w:rsidRPr="00985CF5">
        <w:rPr>
          <w:kern w:val="2"/>
          <w:u w:val="single"/>
        </w:rPr>
        <w:t>4</w:t>
      </w:r>
      <w:r w:rsidRPr="00985CF5">
        <w:rPr>
          <w:color w:val="FF0000"/>
          <w:kern w:val="2"/>
        </w:rPr>
        <w:t xml:space="preserve"> </w:t>
      </w:r>
      <w:r w:rsidRPr="00985CF5">
        <w:rPr>
          <w:kern w:val="2"/>
        </w:rPr>
        <w:t>настоящего административного регламента, и направляется должностному лицу. ответственному за предоставление муниципальной услуги.</w:t>
      </w:r>
    </w:p>
    <w:p w:rsidR="00D3756D" w:rsidRPr="00985CF5" w:rsidRDefault="00D3756D" w:rsidP="00D3756D">
      <w:pPr>
        <w:autoSpaceDE w:val="0"/>
        <w:autoSpaceDN w:val="0"/>
        <w:ind w:firstLine="709"/>
        <w:jc w:val="both"/>
        <w:rPr>
          <w:kern w:val="2"/>
        </w:rPr>
      </w:pPr>
      <w:r w:rsidRPr="00985CF5">
        <w:rPr>
          <w:kern w:val="2"/>
        </w:rPr>
        <w:t>97.</w:t>
      </w:r>
      <w:r w:rsidRPr="00985CF5">
        <w:rPr>
          <w:color w:val="FF0000"/>
          <w:kern w:val="2"/>
        </w:rPr>
        <w:t> </w:t>
      </w:r>
      <w:r w:rsidRPr="00985CF5">
        <w:rPr>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3756D" w:rsidRPr="00985CF5" w:rsidRDefault="00D3756D" w:rsidP="00D3756D">
      <w:pPr>
        <w:autoSpaceDE w:val="0"/>
        <w:autoSpaceDN w:val="0"/>
        <w:ind w:firstLine="709"/>
        <w:jc w:val="both"/>
        <w:rPr>
          <w:kern w:val="2"/>
        </w:rPr>
      </w:pPr>
      <w:r w:rsidRPr="00985CF5">
        <w:rPr>
          <w:kern w:val="2"/>
        </w:rPr>
        <w:t>1) об исправлении технической ошибки;</w:t>
      </w:r>
    </w:p>
    <w:p w:rsidR="00D3756D" w:rsidRPr="00985CF5" w:rsidRDefault="00D3756D" w:rsidP="00D3756D">
      <w:pPr>
        <w:autoSpaceDE w:val="0"/>
        <w:autoSpaceDN w:val="0"/>
        <w:ind w:firstLine="709"/>
        <w:jc w:val="both"/>
        <w:rPr>
          <w:kern w:val="2"/>
        </w:rPr>
      </w:pPr>
      <w:r w:rsidRPr="00985CF5">
        <w:rPr>
          <w:kern w:val="2"/>
        </w:rPr>
        <w:t>2) об отсутствии технической ошибки.</w:t>
      </w:r>
    </w:p>
    <w:p w:rsidR="00D3756D" w:rsidRPr="00985CF5" w:rsidRDefault="00D3756D" w:rsidP="00D3756D">
      <w:pPr>
        <w:autoSpaceDE w:val="0"/>
        <w:autoSpaceDN w:val="0"/>
        <w:ind w:firstLine="709"/>
        <w:jc w:val="both"/>
        <w:rPr>
          <w:kern w:val="2"/>
        </w:rPr>
      </w:pPr>
      <w:r w:rsidRPr="00985CF5">
        <w:rPr>
          <w:kern w:val="2"/>
        </w:rPr>
        <w:t>98.</w:t>
      </w:r>
      <w:r w:rsidRPr="00985CF5">
        <w:rPr>
          <w:color w:val="FF0000"/>
          <w:kern w:val="2"/>
        </w:rPr>
        <w:t> </w:t>
      </w:r>
      <w:r w:rsidRPr="00985CF5">
        <w:rPr>
          <w:kern w:val="2"/>
        </w:rPr>
        <w:t>Критерием принятия решения, указанного в пункте</w:t>
      </w:r>
      <w:r w:rsidRPr="00985CF5">
        <w:rPr>
          <w:color w:val="FF0000"/>
          <w:kern w:val="2"/>
        </w:rPr>
        <w:t xml:space="preserve"> </w:t>
      </w:r>
      <w:r w:rsidRPr="00985CF5">
        <w:rPr>
          <w:kern w:val="2"/>
          <w:u w:val="single"/>
        </w:rPr>
        <w:t>97</w:t>
      </w:r>
      <w:r w:rsidRPr="00985CF5">
        <w:rPr>
          <w:kern w:val="2"/>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D3756D" w:rsidRPr="00985CF5" w:rsidRDefault="00D3756D" w:rsidP="00D3756D">
      <w:pPr>
        <w:autoSpaceDE w:val="0"/>
        <w:autoSpaceDN w:val="0"/>
        <w:ind w:firstLine="709"/>
        <w:jc w:val="both"/>
        <w:rPr>
          <w:kern w:val="2"/>
        </w:rPr>
      </w:pPr>
      <w:r w:rsidRPr="00985CF5">
        <w:rPr>
          <w:kern w:val="2"/>
        </w:rPr>
        <w:t xml:space="preserve">99. В случае принятия решения, указанного в подпункте 1 пункта </w:t>
      </w:r>
      <w:r w:rsidRPr="00985CF5">
        <w:rPr>
          <w:kern w:val="2"/>
          <w:u w:val="single"/>
        </w:rPr>
        <w:t>97</w:t>
      </w:r>
      <w:r w:rsidRPr="00985CF5">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3756D" w:rsidRPr="00985CF5" w:rsidRDefault="00D3756D" w:rsidP="00D3756D">
      <w:pPr>
        <w:autoSpaceDE w:val="0"/>
        <w:autoSpaceDN w:val="0"/>
        <w:ind w:firstLine="709"/>
        <w:jc w:val="both"/>
        <w:rPr>
          <w:kern w:val="2"/>
        </w:rPr>
      </w:pPr>
      <w:r w:rsidRPr="00985CF5">
        <w:rPr>
          <w:kern w:val="2"/>
        </w:rPr>
        <w:t xml:space="preserve">100. В случае принятия решения, указанного в подпункте 2 пункта </w:t>
      </w:r>
      <w:r w:rsidRPr="00985CF5">
        <w:rPr>
          <w:kern w:val="2"/>
          <w:u w:val="single"/>
        </w:rPr>
        <w:t>97</w:t>
      </w:r>
      <w:r w:rsidRPr="00985CF5">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3756D" w:rsidRPr="00985CF5" w:rsidRDefault="00D3756D" w:rsidP="00D3756D">
      <w:pPr>
        <w:autoSpaceDE w:val="0"/>
        <w:autoSpaceDN w:val="0"/>
        <w:ind w:firstLine="709"/>
        <w:jc w:val="both"/>
        <w:rPr>
          <w:color w:val="FF0000"/>
          <w:kern w:val="2"/>
        </w:rPr>
      </w:pPr>
      <w:r w:rsidRPr="00985CF5">
        <w:rPr>
          <w:kern w:val="2"/>
        </w:rPr>
        <w:t>101.</w:t>
      </w:r>
      <w:r w:rsidRPr="00985CF5">
        <w:rPr>
          <w:color w:val="FF0000"/>
          <w:kern w:val="2"/>
        </w:rPr>
        <w:t> </w:t>
      </w:r>
      <w:r w:rsidRPr="00985CF5">
        <w:rPr>
          <w:kern w:val="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3756D" w:rsidRPr="00985CF5" w:rsidRDefault="00D3756D" w:rsidP="00D3756D">
      <w:pPr>
        <w:autoSpaceDE w:val="0"/>
        <w:autoSpaceDN w:val="0"/>
        <w:ind w:firstLine="709"/>
        <w:jc w:val="both"/>
        <w:rPr>
          <w:kern w:val="2"/>
        </w:rPr>
      </w:pPr>
      <w:r w:rsidRPr="00985CF5">
        <w:rPr>
          <w:kern w:val="2"/>
        </w:rPr>
        <w:t>102.</w:t>
      </w:r>
      <w:r w:rsidRPr="00985CF5">
        <w:rPr>
          <w:color w:val="FF0000"/>
          <w:kern w:val="2"/>
        </w:rPr>
        <w:t xml:space="preserve"> </w:t>
      </w:r>
      <w:r w:rsidRPr="00985CF5">
        <w:rPr>
          <w:kern w:val="2"/>
        </w:rPr>
        <w:t>Глава администрации немедленно после подписания документа, указанного в пункте 10</w:t>
      </w:r>
      <w:r w:rsidRPr="00985CF5">
        <w:rPr>
          <w:kern w:val="2"/>
          <w:u w:val="single"/>
        </w:rPr>
        <w:t>1</w:t>
      </w:r>
      <w:r w:rsidRPr="00985CF5">
        <w:rPr>
          <w:kern w:val="2"/>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D3756D" w:rsidRPr="00985CF5" w:rsidRDefault="00D3756D" w:rsidP="00D3756D">
      <w:pPr>
        <w:autoSpaceDE w:val="0"/>
        <w:autoSpaceDN w:val="0"/>
        <w:ind w:firstLine="709"/>
        <w:jc w:val="both"/>
        <w:rPr>
          <w:kern w:val="2"/>
        </w:rPr>
      </w:pPr>
      <w:r w:rsidRPr="00985CF5">
        <w:rPr>
          <w:kern w:val="2"/>
        </w:rPr>
        <w:t>103.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Pr="00985CF5">
        <w:rPr>
          <w:kern w:val="2"/>
          <w:u w:val="single"/>
        </w:rPr>
        <w:t>1</w:t>
      </w:r>
      <w:r w:rsidRPr="00985CF5">
        <w:rPr>
          <w:kern w:val="2"/>
        </w:rPr>
        <w:t xml:space="preserve"> настоящего административного регламента, направляет указанный документ </w:t>
      </w:r>
      <w:r w:rsidRPr="00985CF5">
        <w:rPr>
          <w:kern w:val="2"/>
        </w:rPr>
        <w:lastRenderedPageBreak/>
        <w:t>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D3756D" w:rsidRPr="00985CF5" w:rsidRDefault="00D3756D" w:rsidP="00D3756D">
      <w:pPr>
        <w:autoSpaceDE w:val="0"/>
        <w:autoSpaceDN w:val="0"/>
        <w:ind w:firstLine="709"/>
        <w:jc w:val="both"/>
        <w:rPr>
          <w:kern w:val="2"/>
        </w:rPr>
      </w:pPr>
      <w:r w:rsidRPr="00985CF5">
        <w:rPr>
          <w:kern w:val="2"/>
        </w:rPr>
        <w:t>104.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3756D" w:rsidRPr="00985CF5" w:rsidRDefault="00D3756D" w:rsidP="00D3756D">
      <w:pPr>
        <w:autoSpaceDE w:val="0"/>
        <w:autoSpaceDN w:val="0"/>
        <w:ind w:firstLine="709"/>
        <w:jc w:val="both"/>
        <w:rPr>
          <w:kern w:val="2"/>
        </w:rPr>
      </w:pPr>
      <w:r w:rsidRPr="00985CF5">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3756D" w:rsidRPr="00985CF5" w:rsidRDefault="00D3756D" w:rsidP="00D3756D">
      <w:pPr>
        <w:autoSpaceDE w:val="0"/>
        <w:autoSpaceDN w:val="0"/>
        <w:ind w:firstLine="709"/>
        <w:jc w:val="both"/>
        <w:rPr>
          <w:kern w:val="2"/>
        </w:rPr>
      </w:pPr>
      <w:r w:rsidRPr="00985CF5">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3756D" w:rsidRPr="00985CF5" w:rsidRDefault="00D3756D" w:rsidP="00D3756D">
      <w:pPr>
        <w:autoSpaceDE w:val="0"/>
        <w:autoSpaceDN w:val="0"/>
        <w:adjustRightInd w:val="0"/>
        <w:ind w:firstLine="709"/>
        <w:jc w:val="both"/>
        <w:rPr>
          <w:kern w:val="2"/>
        </w:rPr>
      </w:pPr>
      <w:r w:rsidRPr="00985CF5">
        <w:rPr>
          <w:kern w:val="2"/>
        </w:rPr>
        <w:t>105.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_____________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D3756D" w:rsidRPr="00985CF5" w:rsidRDefault="00D3756D" w:rsidP="00D3756D">
      <w:pPr>
        <w:autoSpaceDE w:val="0"/>
        <w:autoSpaceDN w:val="0"/>
        <w:adjustRightInd w:val="0"/>
        <w:ind w:firstLine="709"/>
        <w:jc w:val="both"/>
        <w:rPr>
          <w:color w:val="FF0000"/>
          <w:kern w:val="2"/>
        </w:rPr>
      </w:pPr>
    </w:p>
    <w:p w:rsidR="00D3756D" w:rsidRPr="00985CF5" w:rsidRDefault="00D3756D" w:rsidP="00D3756D">
      <w:pPr>
        <w:keepNext/>
        <w:keepLines/>
        <w:autoSpaceDE w:val="0"/>
        <w:autoSpaceDN w:val="0"/>
        <w:adjustRightInd w:val="0"/>
        <w:jc w:val="center"/>
        <w:outlineLvl w:val="2"/>
        <w:rPr>
          <w:color w:val="FF0000"/>
          <w:kern w:val="2"/>
        </w:rPr>
      </w:pPr>
      <w:r w:rsidRPr="00985CF5">
        <w:rPr>
          <w:kern w:val="2"/>
        </w:rPr>
        <w:t>РАЗДЕЛ IV. ФОРМЫ КОНТРОЛЯ ЗА ПРЕДОСТАВЛЕНИЕМ МУНИЦИПАЛЬНОЙ УСЛУГИ</w:t>
      </w:r>
    </w:p>
    <w:p w:rsidR="00D3756D" w:rsidRPr="00985CF5" w:rsidRDefault="00D3756D" w:rsidP="00D3756D">
      <w:pPr>
        <w:keepNext/>
        <w:keepLines/>
        <w:autoSpaceDE w:val="0"/>
        <w:autoSpaceDN w:val="0"/>
        <w:adjustRightInd w:val="0"/>
        <w:ind w:firstLine="720"/>
        <w:jc w:val="center"/>
        <w:outlineLvl w:val="2"/>
        <w:rPr>
          <w:color w:val="FF0000"/>
          <w:kern w:val="2"/>
        </w:rPr>
      </w:pPr>
    </w:p>
    <w:p w:rsidR="00D3756D" w:rsidRPr="00985CF5" w:rsidRDefault="00D3756D" w:rsidP="00D3756D">
      <w:pPr>
        <w:keepNext/>
        <w:keepLines/>
        <w:autoSpaceDE w:val="0"/>
        <w:autoSpaceDN w:val="0"/>
        <w:adjustRightInd w:val="0"/>
        <w:jc w:val="center"/>
        <w:outlineLvl w:val="2"/>
        <w:rPr>
          <w:color w:val="FF0000"/>
          <w:kern w:val="2"/>
        </w:rPr>
      </w:pPr>
      <w:bookmarkStart w:id="6" w:name="Par413"/>
      <w:bookmarkEnd w:id="6"/>
      <w:r w:rsidRPr="00985CF5">
        <w:rPr>
          <w:kern w:val="2"/>
        </w:rPr>
        <w:t>Глава 23. Порядок осуществления текущего контроля за соблюдением</w:t>
      </w:r>
      <w:r w:rsidRPr="00985CF5">
        <w:rPr>
          <w:kern w:val="2"/>
        </w:rPr>
        <w:br/>
        <w:t>и исполнением ответственными должностными лицами положений настоящего административного регламента и иных нормативных</w:t>
      </w:r>
      <w:r w:rsidRPr="00985CF5">
        <w:rPr>
          <w:kern w:val="2"/>
        </w:rPr>
        <w:br/>
        <w:t>правовых актов, устанавливающих требования к предоставлению муниципальной услуги, а также за принятием ими решений</w:t>
      </w:r>
    </w:p>
    <w:p w:rsidR="00D3756D" w:rsidRPr="00985CF5" w:rsidRDefault="00D3756D" w:rsidP="00D3756D">
      <w:pPr>
        <w:keepNext/>
        <w:keepLines/>
        <w:autoSpaceDE w:val="0"/>
        <w:autoSpaceDN w:val="0"/>
        <w:adjustRightInd w:val="0"/>
        <w:ind w:firstLine="720"/>
        <w:jc w:val="center"/>
        <w:outlineLvl w:val="2"/>
        <w:rPr>
          <w:color w:val="FF0000"/>
          <w:kern w:val="2"/>
        </w:rPr>
      </w:pPr>
    </w:p>
    <w:p w:rsidR="00D3756D" w:rsidRPr="00985CF5" w:rsidRDefault="00D3756D" w:rsidP="00D3756D">
      <w:pPr>
        <w:autoSpaceDE w:val="0"/>
        <w:autoSpaceDN w:val="0"/>
        <w:adjustRightInd w:val="0"/>
        <w:ind w:firstLine="709"/>
        <w:jc w:val="both"/>
        <w:rPr>
          <w:kern w:val="2"/>
          <w:lang w:eastAsia="ko-KR"/>
        </w:rPr>
      </w:pPr>
      <w:r w:rsidRPr="00985CF5">
        <w:rPr>
          <w:kern w:val="2"/>
          <w:lang w:eastAsia="ko-KR"/>
        </w:rPr>
        <w:t>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D3756D" w:rsidRPr="00985CF5" w:rsidRDefault="00D3756D" w:rsidP="00D3756D">
      <w:pPr>
        <w:autoSpaceDE w:val="0"/>
        <w:autoSpaceDN w:val="0"/>
        <w:adjustRightInd w:val="0"/>
        <w:ind w:firstLine="709"/>
        <w:jc w:val="both"/>
        <w:rPr>
          <w:kern w:val="2"/>
        </w:rPr>
      </w:pPr>
      <w:r w:rsidRPr="00985CF5">
        <w:rPr>
          <w:kern w:val="2"/>
          <w:lang w:eastAsia="ko-KR"/>
        </w:rPr>
        <w:t>107. </w:t>
      </w:r>
      <w:r w:rsidRPr="00985CF5">
        <w:rPr>
          <w:kern w:val="2"/>
        </w:rPr>
        <w:t>Основными задачами текущего контроля являются:</w:t>
      </w:r>
    </w:p>
    <w:p w:rsidR="00D3756D" w:rsidRPr="00985CF5" w:rsidRDefault="00D3756D" w:rsidP="00D3756D">
      <w:pPr>
        <w:autoSpaceDE w:val="0"/>
        <w:autoSpaceDN w:val="0"/>
        <w:adjustRightInd w:val="0"/>
        <w:ind w:firstLine="709"/>
        <w:jc w:val="both"/>
        <w:rPr>
          <w:kern w:val="2"/>
        </w:rPr>
      </w:pPr>
      <w:r w:rsidRPr="00985CF5">
        <w:rPr>
          <w:kern w:val="2"/>
        </w:rPr>
        <w:t>1) обеспечение своевременного и качественного предоставления муниципальной услуги;</w:t>
      </w:r>
    </w:p>
    <w:p w:rsidR="00D3756D" w:rsidRPr="00985CF5" w:rsidRDefault="00D3756D" w:rsidP="00D3756D">
      <w:pPr>
        <w:autoSpaceDE w:val="0"/>
        <w:autoSpaceDN w:val="0"/>
        <w:adjustRightInd w:val="0"/>
        <w:ind w:firstLine="709"/>
        <w:jc w:val="both"/>
        <w:rPr>
          <w:kern w:val="2"/>
        </w:rPr>
      </w:pPr>
      <w:r w:rsidRPr="00985CF5">
        <w:rPr>
          <w:kern w:val="2"/>
        </w:rPr>
        <w:t>2) выявление нарушений в сроках и качестве предоставления муниципальной услуги;</w:t>
      </w:r>
    </w:p>
    <w:p w:rsidR="00D3756D" w:rsidRPr="00985CF5" w:rsidRDefault="00D3756D" w:rsidP="00D3756D">
      <w:pPr>
        <w:autoSpaceDE w:val="0"/>
        <w:autoSpaceDN w:val="0"/>
        <w:adjustRightInd w:val="0"/>
        <w:ind w:firstLine="709"/>
        <w:jc w:val="both"/>
        <w:rPr>
          <w:kern w:val="2"/>
        </w:rPr>
      </w:pPr>
      <w:r w:rsidRPr="00985CF5">
        <w:rPr>
          <w:kern w:val="2"/>
        </w:rPr>
        <w:t>3) выявление и устранение причин и условий, способствующих ненадлежащему предоставлению муниципальной услуги;</w:t>
      </w:r>
    </w:p>
    <w:p w:rsidR="00D3756D" w:rsidRPr="00985CF5" w:rsidRDefault="00D3756D" w:rsidP="00D3756D">
      <w:pPr>
        <w:autoSpaceDE w:val="0"/>
        <w:autoSpaceDN w:val="0"/>
        <w:adjustRightInd w:val="0"/>
        <w:ind w:firstLine="709"/>
        <w:jc w:val="both"/>
        <w:rPr>
          <w:kern w:val="2"/>
        </w:rPr>
      </w:pPr>
      <w:r w:rsidRPr="00985CF5">
        <w:rPr>
          <w:kern w:val="2"/>
        </w:rPr>
        <w:t>4) принятие мер по надлежащему предоставлению муниципальной услуги.</w:t>
      </w:r>
    </w:p>
    <w:p w:rsidR="00D3756D" w:rsidRPr="00985CF5" w:rsidRDefault="00D3756D" w:rsidP="00D3756D">
      <w:pPr>
        <w:autoSpaceDE w:val="0"/>
        <w:autoSpaceDN w:val="0"/>
        <w:adjustRightInd w:val="0"/>
        <w:ind w:firstLine="709"/>
        <w:jc w:val="both"/>
        <w:rPr>
          <w:kern w:val="2"/>
          <w:lang w:eastAsia="ko-KR"/>
        </w:rPr>
      </w:pPr>
      <w:r w:rsidRPr="00985CF5">
        <w:rPr>
          <w:kern w:val="2"/>
          <w:lang w:eastAsia="ko-KR"/>
        </w:rPr>
        <w:t>108. Текущий контроль осуществляется на постоянной основе.</w:t>
      </w:r>
    </w:p>
    <w:p w:rsidR="00D3756D" w:rsidRPr="00985CF5" w:rsidRDefault="00D3756D" w:rsidP="00D3756D">
      <w:pPr>
        <w:autoSpaceDE w:val="0"/>
        <w:autoSpaceDN w:val="0"/>
        <w:adjustRightInd w:val="0"/>
        <w:ind w:firstLine="709"/>
        <w:jc w:val="both"/>
        <w:rPr>
          <w:color w:val="FF0000"/>
          <w:kern w:val="2"/>
          <w:lang w:eastAsia="ko-KR"/>
        </w:rPr>
      </w:pPr>
    </w:p>
    <w:p w:rsidR="00D3756D" w:rsidRPr="00985CF5" w:rsidRDefault="00D3756D" w:rsidP="00D3756D">
      <w:pPr>
        <w:keepNext/>
        <w:keepLines/>
        <w:autoSpaceDE w:val="0"/>
        <w:autoSpaceDN w:val="0"/>
        <w:adjustRightInd w:val="0"/>
        <w:jc w:val="center"/>
        <w:outlineLvl w:val="2"/>
        <w:rPr>
          <w:color w:val="FF0000"/>
          <w:kern w:val="2"/>
        </w:rPr>
      </w:pPr>
      <w:r w:rsidRPr="00985CF5">
        <w:rPr>
          <w:kern w:val="2"/>
        </w:rPr>
        <w:t>Глава 24. Порядок и периодичность осуществления плановых</w:t>
      </w:r>
      <w:r w:rsidRPr="00985CF5">
        <w:rPr>
          <w:kern w:val="2"/>
        </w:rPr>
        <w:br/>
        <w:t>и внеплановых проверок полноты и качества предоставления</w:t>
      </w:r>
      <w:r w:rsidRPr="00985CF5">
        <w:rPr>
          <w:kern w:val="2"/>
        </w:rPr>
        <w:br/>
        <w:t>муниципальной услуги, в том числе порядок и формы контроля</w:t>
      </w:r>
      <w:r w:rsidRPr="00985CF5">
        <w:rPr>
          <w:kern w:val="2"/>
        </w:rPr>
        <w:br/>
        <w:t>за полнотой и качеством предоставления муниципальной услуги</w:t>
      </w:r>
    </w:p>
    <w:p w:rsidR="00D3756D" w:rsidRPr="00985CF5" w:rsidRDefault="00D3756D" w:rsidP="00D3756D">
      <w:pPr>
        <w:keepNext/>
        <w:keepLines/>
        <w:autoSpaceDE w:val="0"/>
        <w:autoSpaceDN w:val="0"/>
        <w:adjustRightInd w:val="0"/>
        <w:jc w:val="center"/>
        <w:outlineLvl w:val="2"/>
        <w:rPr>
          <w:color w:val="FF0000"/>
          <w:kern w:val="2"/>
        </w:rPr>
      </w:pPr>
    </w:p>
    <w:p w:rsidR="00D3756D" w:rsidRPr="00985CF5" w:rsidRDefault="00D3756D" w:rsidP="00D3756D">
      <w:pPr>
        <w:autoSpaceDE w:val="0"/>
        <w:autoSpaceDN w:val="0"/>
        <w:adjustRightInd w:val="0"/>
        <w:ind w:firstLine="709"/>
        <w:jc w:val="both"/>
        <w:rPr>
          <w:kern w:val="2"/>
          <w:lang w:eastAsia="ko-KR"/>
        </w:rPr>
      </w:pPr>
      <w:r w:rsidRPr="00985CF5">
        <w:rPr>
          <w:kern w:val="2"/>
          <w:lang w:eastAsia="ko-KR"/>
        </w:rPr>
        <w:t>109.</w:t>
      </w:r>
      <w:r w:rsidRPr="00985CF5">
        <w:rPr>
          <w:color w:val="FF0000"/>
          <w:kern w:val="2"/>
          <w:lang w:eastAsia="ko-KR"/>
        </w:rPr>
        <w:t xml:space="preserve"> </w:t>
      </w:r>
      <w:r w:rsidRPr="00985CF5">
        <w:rPr>
          <w:kern w:val="2"/>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3756D" w:rsidRPr="00985CF5" w:rsidRDefault="00D3756D" w:rsidP="00D3756D">
      <w:pPr>
        <w:tabs>
          <w:tab w:val="num" w:pos="1715"/>
        </w:tabs>
        <w:autoSpaceDE w:val="0"/>
        <w:autoSpaceDN w:val="0"/>
        <w:adjustRightInd w:val="0"/>
        <w:ind w:firstLine="709"/>
        <w:jc w:val="both"/>
        <w:rPr>
          <w:color w:val="FF0000"/>
          <w:kern w:val="2"/>
        </w:rPr>
      </w:pPr>
      <w:bookmarkStart w:id="7" w:name="Par427"/>
      <w:bookmarkEnd w:id="7"/>
      <w:r w:rsidRPr="00985CF5">
        <w:rPr>
          <w:kern w:val="2"/>
        </w:rPr>
        <w:lastRenderedPageBreak/>
        <w:t>110.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D3756D" w:rsidRPr="00985CF5" w:rsidRDefault="00D3756D" w:rsidP="00D3756D">
      <w:pPr>
        <w:tabs>
          <w:tab w:val="num" w:pos="1715"/>
        </w:tabs>
        <w:autoSpaceDE w:val="0"/>
        <w:autoSpaceDN w:val="0"/>
        <w:adjustRightInd w:val="0"/>
        <w:ind w:firstLine="709"/>
        <w:jc w:val="both"/>
        <w:rPr>
          <w:color w:val="FF0000"/>
          <w:kern w:val="2"/>
        </w:rPr>
      </w:pPr>
      <w:r w:rsidRPr="00985CF5">
        <w:rPr>
          <w:kern w:val="2"/>
        </w:rPr>
        <w:t>111.</w:t>
      </w:r>
      <w:r w:rsidRPr="00985CF5">
        <w:rPr>
          <w:color w:val="FF0000"/>
          <w:kern w:val="2"/>
        </w:rPr>
        <w:t xml:space="preserve"> </w:t>
      </w:r>
      <w:r w:rsidRPr="00985CF5">
        <w:rPr>
          <w:kern w:val="2"/>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3756D" w:rsidRPr="00985CF5" w:rsidRDefault="00D3756D" w:rsidP="00D3756D">
      <w:pPr>
        <w:tabs>
          <w:tab w:val="num" w:pos="1715"/>
        </w:tabs>
        <w:autoSpaceDE w:val="0"/>
        <w:autoSpaceDN w:val="0"/>
        <w:adjustRightInd w:val="0"/>
        <w:ind w:firstLine="709"/>
        <w:jc w:val="both"/>
        <w:rPr>
          <w:kern w:val="2"/>
        </w:rPr>
      </w:pPr>
      <w:r w:rsidRPr="00985CF5">
        <w:rPr>
          <w:kern w:val="2"/>
        </w:rPr>
        <w:t>112.</w:t>
      </w:r>
      <w:r w:rsidRPr="00985CF5">
        <w:rPr>
          <w:color w:val="FF0000"/>
          <w:kern w:val="2"/>
        </w:rPr>
        <w:t> </w:t>
      </w:r>
      <w:r w:rsidRPr="00985CF5">
        <w:rPr>
          <w:kern w:val="2"/>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3756D" w:rsidRPr="00985CF5" w:rsidRDefault="00D3756D" w:rsidP="00D3756D">
      <w:pPr>
        <w:tabs>
          <w:tab w:val="num" w:pos="1715"/>
        </w:tabs>
        <w:autoSpaceDE w:val="0"/>
        <w:autoSpaceDN w:val="0"/>
        <w:adjustRightInd w:val="0"/>
        <w:ind w:firstLine="709"/>
        <w:jc w:val="both"/>
        <w:rPr>
          <w:kern w:val="2"/>
        </w:rPr>
      </w:pPr>
      <w:r w:rsidRPr="00985CF5">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85CF5">
        <w:rPr>
          <w:kern w:val="2"/>
          <w:vertAlign w:val="superscript"/>
        </w:rPr>
        <w:t>2</w:t>
      </w:r>
      <w:r w:rsidRPr="00985CF5">
        <w:rPr>
          <w:kern w:val="2"/>
        </w:rPr>
        <w:t xml:space="preserve"> Федерального закона от 27 июля 2010 года № 210-ФЗ «Об организации предоставления государственных и муниципальных услуг».</w:t>
      </w:r>
    </w:p>
    <w:p w:rsidR="00D3756D" w:rsidRPr="00985CF5" w:rsidRDefault="00D3756D" w:rsidP="00D3756D">
      <w:pPr>
        <w:tabs>
          <w:tab w:val="num" w:pos="1715"/>
        </w:tabs>
        <w:autoSpaceDE w:val="0"/>
        <w:autoSpaceDN w:val="0"/>
        <w:adjustRightInd w:val="0"/>
        <w:ind w:firstLine="709"/>
        <w:jc w:val="both"/>
        <w:rPr>
          <w:kern w:val="2"/>
        </w:rPr>
      </w:pPr>
      <w:r w:rsidRPr="00985CF5">
        <w:rPr>
          <w:kern w:val="2"/>
        </w:rPr>
        <w:t>113.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3756D" w:rsidRPr="00985CF5" w:rsidRDefault="00D3756D" w:rsidP="00D3756D">
      <w:pPr>
        <w:tabs>
          <w:tab w:val="num" w:pos="1715"/>
        </w:tabs>
        <w:autoSpaceDE w:val="0"/>
        <w:autoSpaceDN w:val="0"/>
        <w:adjustRightInd w:val="0"/>
        <w:ind w:firstLine="709"/>
        <w:jc w:val="both"/>
        <w:rPr>
          <w:kern w:val="2"/>
        </w:rPr>
      </w:pPr>
    </w:p>
    <w:p w:rsidR="00D3756D" w:rsidRPr="00985CF5" w:rsidRDefault="00D3756D" w:rsidP="00D3756D">
      <w:pPr>
        <w:keepNext/>
        <w:keepLines/>
        <w:autoSpaceDE w:val="0"/>
        <w:autoSpaceDN w:val="0"/>
        <w:adjustRightInd w:val="0"/>
        <w:jc w:val="center"/>
        <w:outlineLvl w:val="2"/>
        <w:rPr>
          <w:kern w:val="2"/>
        </w:rPr>
      </w:pPr>
      <w:bookmarkStart w:id="8" w:name="Par439"/>
      <w:bookmarkEnd w:id="8"/>
      <w:r w:rsidRPr="00985CF5">
        <w:rPr>
          <w:kern w:val="2"/>
        </w:rPr>
        <w:t>Глава 25. Ответственность должностных лиц администрации</w:t>
      </w:r>
      <w:r w:rsidRPr="00985CF5">
        <w:rPr>
          <w:kern w:val="2"/>
        </w:rPr>
        <w:br/>
        <w:t>за решения и действия (бездействие), принимаемые (осуществляемые)</w:t>
      </w:r>
      <w:r w:rsidRPr="00985CF5">
        <w:rPr>
          <w:kern w:val="2"/>
        </w:rPr>
        <w:br/>
        <w:t>ими в ходе предоставления муниципальной услуги</w:t>
      </w:r>
    </w:p>
    <w:p w:rsidR="00D3756D" w:rsidRPr="00985CF5" w:rsidRDefault="00D3756D" w:rsidP="00D3756D">
      <w:pPr>
        <w:keepNext/>
        <w:keepLines/>
        <w:autoSpaceDE w:val="0"/>
        <w:autoSpaceDN w:val="0"/>
        <w:adjustRightInd w:val="0"/>
        <w:jc w:val="center"/>
        <w:outlineLvl w:val="2"/>
        <w:rPr>
          <w:kern w:val="2"/>
        </w:rPr>
      </w:pPr>
    </w:p>
    <w:p w:rsidR="00D3756D" w:rsidRPr="00985CF5" w:rsidRDefault="00D3756D" w:rsidP="00D3756D">
      <w:pPr>
        <w:autoSpaceDE w:val="0"/>
        <w:autoSpaceDN w:val="0"/>
        <w:adjustRightInd w:val="0"/>
        <w:ind w:firstLine="709"/>
        <w:jc w:val="both"/>
        <w:rPr>
          <w:kern w:val="2"/>
          <w:lang w:eastAsia="ko-KR"/>
        </w:rPr>
      </w:pPr>
      <w:r w:rsidRPr="00985CF5">
        <w:rPr>
          <w:kern w:val="2"/>
          <w:lang w:eastAsia="ko-KR"/>
        </w:rPr>
        <w:t>114.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3756D" w:rsidRPr="00985CF5" w:rsidRDefault="00D3756D" w:rsidP="00D3756D">
      <w:pPr>
        <w:autoSpaceDE w:val="0"/>
        <w:autoSpaceDN w:val="0"/>
        <w:adjustRightInd w:val="0"/>
        <w:ind w:firstLine="709"/>
        <w:jc w:val="both"/>
        <w:rPr>
          <w:color w:val="FF0000"/>
          <w:kern w:val="2"/>
          <w:lang w:eastAsia="ko-KR"/>
        </w:rPr>
      </w:pPr>
      <w:r w:rsidRPr="00985CF5">
        <w:rPr>
          <w:kern w:val="2"/>
          <w:lang w:eastAsia="ko-KR"/>
        </w:rPr>
        <w:t>115.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3756D" w:rsidRPr="00985CF5" w:rsidRDefault="00D3756D" w:rsidP="00D3756D">
      <w:pPr>
        <w:autoSpaceDE w:val="0"/>
        <w:autoSpaceDN w:val="0"/>
        <w:adjustRightInd w:val="0"/>
        <w:ind w:firstLine="709"/>
        <w:jc w:val="both"/>
        <w:rPr>
          <w:color w:val="FF0000"/>
          <w:kern w:val="2"/>
          <w:lang w:eastAsia="ko-KR"/>
        </w:rPr>
      </w:pPr>
    </w:p>
    <w:p w:rsidR="00D3756D" w:rsidRPr="00985CF5" w:rsidRDefault="00D3756D" w:rsidP="00D3756D">
      <w:pPr>
        <w:keepNext/>
        <w:autoSpaceDE w:val="0"/>
        <w:autoSpaceDN w:val="0"/>
        <w:adjustRightInd w:val="0"/>
        <w:jc w:val="center"/>
        <w:outlineLvl w:val="2"/>
        <w:rPr>
          <w:color w:val="FF0000"/>
          <w:kern w:val="2"/>
        </w:rPr>
      </w:pPr>
      <w:bookmarkStart w:id="9" w:name="Par447"/>
      <w:bookmarkEnd w:id="9"/>
      <w:r w:rsidRPr="00985CF5">
        <w:rPr>
          <w:kern w:val="2"/>
        </w:rPr>
        <w:t>Глава 26. Положения, характеризующие требования к порядку</w:t>
      </w:r>
      <w:r w:rsidRPr="00985CF5">
        <w:rPr>
          <w:kern w:val="2"/>
        </w:rPr>
        <w:br/>
        <w:t>и формам контроля за предоставлением муниципальной услуги,</w:t>
      </w:r>
      <w:r w:rsidRPr="00985CF5">
        <w:rPr>
          <w:kern w:val="2"/>
        </w:rPr>
        <w:br/>
        <w:t>в том числе со стороны граждан, их объединений и организаций</w:t>
      </w:r>
    </w:p>
    <w:p w:rsidR="00D3756D" w:rsidRPr="00985CF5" w:rsidRDefault="00D3756D" w:rsidP="00D3756D">
      <w:pPr>
        <w:keepNext/>
        <w:autoSpaceDE w:val="0"/>
        <w:autoSpaceDN w:val="0"/>
        <w:adjustRightInd w:val="0"/>
        <w:jc w:val="center"/>
        <w:outlineLvl w:val="2"/>
        <w:rPr>
          <w:kern w:val="2"/>
        </w:rPr>
      </w:pPr>
    </w:p>
    <w:p w:rsidR="00D3756D" w:rsidRPr="00985CF5" w:rsidRDefault="00D3756D" w:rsidP="00D3756D">
      <w:pPr>
        <w:autoSpaceDE w:val="0"/>
        <w:autoSpaceDN w:val="0"/>
        <w:adjustRightInd w:val="0"/>
        <w:ind w:firstLine="709"/>
        <w:jc w:val="both"/>
        <w:rPr>
          <w:kern w:val="2"/>
        </w:rPr>
      </w:pPr>
      <w:r w:rsidRPr="00985CF5">
        <w:rPr>
          <w:kern w:val="2"/>
          <w:lang w:eastAsia="ko-KR"/>
        </w:rPr>
        <w:t>116. </w:t>
      </w:r>
      <w:r w:rsidRPr="00985CF5">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3756D" w:rsidRPr="00985CF5" w:rsidRDefault="00D3756D" w:rsidP="00D3756D">
      <w:pPr>
        <w:autoSpaceDE w:val="0"/>
        <w:autoSpaceDN w:val="0"/>
        <w:adjustRightInd w:val="0"/>
        <w:ind w:firstLine="709"/>
        <w:jc w:val="both"/>
        <w:rPr>
          <w:kern w:val="2"/>
        </w:rPr>
      </w:pPr>
      <w:r w:rsidRPr="00985CF5">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3756D" w:rsidRPr="00985CF5" w:rsidRDefault="00D3756D" w:rsidP="00D3756D">
      <w:pPr>
        <w:autoSpaceDE w:val="0"/>
        <w:autoSpaceDN w:val="0"/>
        <w:adjustRightInd w:val="0"/>
        <w:ind w:firstLine="709"/>
        <w:jc w:val="both"/>
        <w:rPr>
          <w:kern w:val="2"/>
        </w:rPr>
      </w:pPr>
      <w:r w:rsidRPr="00985CF5">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3756D" w:rsidRPr="00985CF5" w:rsidRDefault="00D3756D" w:rsidP="00D3756D">
      <w:pPr>
        <w:autoSpaceDE w:val="0"/>
        <w:autoSpaceDN w:val="0"/>
        <w:adjustRightInd w:val="0"/>
        <w:ind w:firstLine="709"/>
        <w:jc w:val="both"/>
        <w:rPr>
          <w:kern w:val="2"/>
        </w:rPr>
      </w:pPr>
      <w:r w:rsidRPr="00985CF5">
        <w:rPr>
          <w:kern w:val="2"/>
        </w:rPr>
        <w:t>3) некорректного поведения должностных лиц</w:t>
      </w:r>
      <w:r w:rsidRPr="00985CF5">
        <w:rPr>
          <w:kern w:val="2"/>
          <w:lang w:eastAsia="ko-KR"/>
        </w:rPr>
        <w:t xml:space="preserve"> администрации</w:t>
      </w:r>
      <w:r w:rsidRPr="00985CF5">
        <w:rPr>
          <w:kern w:val="2"/>
        </w:rPr>
        <w:t>, нарушения правил служебной этики при предоставлении муниципальной услуги.</w:t>
      </w:r>
    </w:p>
    <w:p w:rsidR="00D3756D" w:rsidRPr="00985CF5" w:rsidRDefault="00D3756D" w:rsidP="00D3756D">
      <w:pPr>
        <w:autoSpaceDE w:val="0"/>
        <w:autoSpaceDN w:val="0"/>
        <w:adjustRightInd w:val="0"/>
        <w:ind w:firstLine="709"/>
        <w:jc w:val="both"/>
        <w:rPr>
          <w:kern w:val="2"/>
        </w:rPr>
      </w:pPr>
      <w:r w:rsidRPr="00985CF5">
        <w:rPr>
          <w:kern w:val="2"/>
        </w:rPr>
        <w:t>117. Информацию, указанную в пункте 1</w:t>
      </w:r>
      <w:r w:rsidRPr="00985CF5">
        <w:rPr>
          <w:kern w:val="2"/>
          <w:u w:val="single"/>
        </w:rPr>
        <w:t>16</w:t>
      </w:r>
      <w:r w:rsidRPr="00985CF5">
        <w:rPr>
          <w:color w:val="FF0000"/>
          <w:kern w:val="2"/>
        </w:rPr>
        <w:t xml:space="preserve"> </w:t>
      </w:r>
      <w:r w:rsidRPr="00985CF5">
        <w:rPr>
          <w:kern w:val="2"/>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3756D" w:rsidRPr="00985CF5" w:rsidRDefault="00D3756D" w:rsidP="00D3756D">
      <w:pPr>
        <w:autoSpaceDE w:val="0"/>
        <w:autoSpaceDN w:val="0"/>
        <w:adjustRightInd w:val="0"/>
        <w:ind w:firstLine="709"/>
        <w:jc w:val="both"/>
        <w:rPr>
          <w:color w:val="FF0000"/>
          <w:kern w:val="2"/>
          <w:lang w:eastAsia="ko-KR"/>
        </w:rPr>
      </w:pPr>
      <w:r w:rsidRPr="00985CF5">
        <w:rPr>
          <w:kern w:val="2"/>
          <w:lang w:eastAsia="ko-KR"/>
        </w:rPr>
        <w:t>118. Контроль за предоставлением муниципальной услуги осуществляется в соответствии с действующим законодательством.</w:t>
      </w:r>
    </w:p>
    <w:p w:rsidR="00D3756D" w:rsidRPr="00985CF5" w:rsidRDefault="00D3756D" w:rsidP="00D3756D">
      <w:pPr>
        <w:autoSpaceDE w:val="0"/>
        <w:autoSpaceDN w:val="0"/>
        <w:adjustRightInd w:val="0"/>
        <w:ind w:firstLine="709"/>
        <w:jc w:val="both"/>
        <w:rPr>
          <w:kern w:val="2"/>
          <w:lang w:eastAsia="ko-KR"/>
        </w:rPr>
      </w:pPr>
      <w:r w:rsidRPr="00985CF5">
        <w:rPr>
          <w:kern w:val="2"/>
          <w:lang w:eastAsia="ko-KR"/>
        </w:rPr>
        <w:lastRenderedPageBreak/>
        <w:t>119. </w:t>
      </w:r>
      <w:r w:rsidRPr="00985CF5">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D3756D" w:rsidRPr="00985CF5" w:rsidRDefault="00D3756D" w:rsidP="00D3756D">
      <w:pPr>
        <w:autoSpaceDE w:val="0"/>
        <w:autoSpaceDN w:val="0"/>
        <w:adjustRightInd w:val="0"/>
        <w:ind w:firstLine="709"/>
        <w:jc w:val="both"/>
        <w:rPr>
          <w:kern w:val="2"/>
          <w:lang w:eastAsia="ko-KR"/>
        </w:rPr>
      </w:pPr>
      <w:r w:rsidRPr="00985CF5">
        <w:rPr>
          <w:kern w:val="2"/>
        </w:rPr>
        <w:t xml:space="preserve">Днем регистрации заявления </w:t>
      </w:r>
      <w:r w:rsidRPr="00985CF5">
        <w:rPr>
          <w:kern w:val="2"/>
          <w:u w:val="single"/>
        </w:rPr>
        <w:t xml:space="preserve">и документов </w:t>
      </w:r>
      <w:r w:rsidRPr="00985CF5">
        <w:rPr>
          <w:kern w:val="2"/>
        </w:rPr>
        <w:t xml:space="preserve">является день его поступления в администрацию (до </w:t>
      </w:r>
      <w:r w:rsidRPr="00985CF5">
        <w:rPr>
          <w:kern w:val="2"/>
          <w:u w:val="single"/>
        </w:rPr>
        <w:t>16</w:t>
      </w:r>
      <w:r w:rsidRPr="00985CF5">
        <w:rPr>
          <w:kern w:val="2"/>
        </w:rPr>
        <w:t xml:space="preserve">-00). При поступлении заявления после </w:t>
      </w:r>
      <w:r w:rsidRPr="00985CF5">
        <w:rPr>
          <w:kern w:val="2"/>
          <w:u w:val="single"/>
        </w:rPr>
        <w:t>16</w:t>
      </w:r>
      <w:r w:rsidRPr="00985CF5">
        <w:rPr>
          <w:kern w:val="2"/>
        </w:rPr>
        <w:t>-00 его регистрация осуществляется следующим рабочим днем.</w:t>
      </w:r>
    </w:p>
    <w:p w:rsidR="00D3756D" w:rsidRPr="00985CF5" w:rsidRDefault="00D3756D" w:rsidP="00D3756D">
      <w:pPr>
        <w:autoSpaceDE w:val="0"/>
        <w:autoSpaceDN w:val="0"/>
        <w:adjustRightInd w:val="0"/>
        <w:ind w:firstLine="709"/>
        <w:jc w:val="both"/>
        <w:rPr>
          <w:kern w:val="2"/>
          <w:lang w:eastAsia="ko-KR"/>
        </w:rPr>
      </w:pPr>
    </w:p>
    <w:p w:rsidR="00D3756D" w:rsidRPr="00985CF5" w:rsidRDefault="00D3756D" w:rsidP="00D3756D">
      <w:pPr>
        <w:autoSpaceDE w:val="0"/>
        <w:autoSpaceDN w:val="0"/>
        <w:adjustRightInd w:val="0"/>
        <w:ind w:firstLine="709"/>
        <w:jc w:val="center"/>
      </w:pPr>
      <w:r w:rsidRPr="00985CF5">
        <w:rPr>
          <w:kern w:val="2"/>
        </w:rPr>
        <w:t xml:space="preserve">РАЗДЕЛ V. </w:t>
      </w:r>
      <w:r w:rsidRPr="00985CF5">
        <w:t xml:space="preserve">ДОСУДЕБНЫЙ (ВНЕСУДЕБНЫЙ) ПОРЯДОК ОБЖАЛОВАНИЯ РЕШЕНИЙ И ДЕЙСТВИЙ (БЕЗДЕЙСТВИЯ) АДМИНИСТРАЦИИ ЛИБО ЕЕ </w:t>
      </w:r>
      <w:r w:rsidRPr="00985CF5">
        <w:rPr>
          <w:kern w:val="2"/>
        </w:rPr>
        <w:t xml:space="preserve">ДОЛЖНОСТНОГО ЛИЦА, </w:t>
      </w:r>
      <w:r w:rsidRPr="00985CF5">
        <w:t xml:space="preserve"> МУНИЦИПАЛЬНОГО СЛУЖАЩЕГО</w:t>
      </w:r>
    </w:p>
    <w:p w:rsidR="00D3756D" w:rsidRPr="00985CF5" w:rsidRDefault="00D3756D" w:rsidP="00D3756D">
      <w:pPr>
        <w:autoSpaceDE w:val="0"/>
        <w:autoSpaceDN w:val="0"/>
        <w:adjustRightInd w:val="0"/>
        <w:ind w:firstLine="709"/>
        <w:jc w:val="both"/>
      </w:pPr>
    </w:p>
    <w:p w:rsidR="00D3756D" w:rsidRPr="00985CF5" w:rsidRDefault="00D3756D" w:rsidP="00D3756D">
      <w:pPr>
        <w:autoSpaceDE w:val="0"/>
        <w:autoSpaceDN w:val="0"/>
        <w:adjustRightInd w:val="0"/>
        <w:ind w:firstLine="709"/>
        <w:jc w:val="both"/>
        <w:rPr>
          <w:kern w:val="2"/>
        </w:rPr>
      </w:pPr>
      <w:r w:rsidRPr="00985CF5">
        <w:rPr>
          <w:kern w:val="2"/>
        </w:rPr>
        <w:t>Глава 27. Информация для заинтересованных лиц</w:t>
      </w:r>
      <w:r w:rsidRPr="00985CF5">
        <w:rPr>
          <w:kern w:val="2"/>
        </w:rPr>
        <w:br/>
        <w:t>об их праве на досудебное (внесудебное) обжалование действий (бездействия) и (или) решений, принятых (осуществленных)</w:t>
      </w:r>
      <w:r w:rsidRPr="00985CF5">
        <w:rPr>
          <w:kern w:val="2"/>
        </w:rPr>
        <w:br/>
        <w:t>в ходе предоставления муниципальной услуги</w:t>
      </w:r>
    </w:p>
    <w:p w:rsidR="00D3756D" w:rsidRPr="00985CF5" w:rsidRDefault="00D3756D" w:rsidP="00D3756D">
      <w:pPr>
        <w:autoSpaceDE w:val="0"/>
        <w:autoSpaceDN w:val="0"/>
        <w:adjustRightInd w:val="0"/>
        <w:ind w:firstLine="709"/>
        <w:jc w:val="both"/>
        <w:rPr>
          <w:kern w:val="2"/>
        </w:rPr>
      </w:pPr>
    </w:p>
    <w:p w:rsidR="00D3756D" w:rsidRPr="00985CF5" w:rsidRDefault="00D3756D" w:rsidP="00D3756D">
      <w:pPr>
        <w:autoSpaceDE w:val="0"/>
        <w:autoSpaceDN w:val="0"/>
        <w:adjustRightInd w:val="0"/>
        <w:ind w:firstLine="709"/>
        <w:jc w:val="both"/>
        <w:rPr>
          <w:kern w:val="2"/>
          <w:u w:val="single"/>
        </w:rPr>
      </w:pPr>
      <w:r w:rsidRPr="00985CF5">
        <w:rPr>
          <w:kern w:val="2"/>
        </w:rPr>
        <w:t xml:space="preserve">120. </w:t>
      </w:r>
      <w:r w:rsidRPr="00985CF5">
        <w:rPr>
          <w:kern w:val="2"/>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3756D" w:rsidRPr="00985CF5" w:rsidRDefault="00D3756D" w:rsidP="00D3756D">
      <w:pPr>
        <w:autoSpaceDE w:val="0"/>
        <w:autoSpaceDN w:val="0"/>
        <w:adjustRightInd w:val="0"/>
        <w:ind w:firstLine="709"/>
        <w:jc w:val="both"/>
        <w:rPr>
          <w:kern w:val="2"/>
          <w:u w:val="single"/>
        </w:rPr>
      </w:pPr>
      <w:r w:rsidRPr="00985CF5">
        <w:rPr>
          <w:kern w:val="2"/>
          <w:u w:val="single"/>
        </w:rPr>
        <w:t>1) путем личного обращения в администрацию;</w:t>
      </w:r>
    </w:p>
    <w:p w:rsidR="00D3756D" w:rsidRPr="00985CF5" w:rsidRDefault="00D3756D" w:rsidP="00D3756D">
      <w:pPr>
        <w:autoSpaceDE w:val="0"/>
        <w:autoSpaceDN w:val="0"/>
        <w:adjustRightInd w:val="0"/>
        <w:ind w:firstLine="709"/>
        <w:jc w:val="both"/>
        <w:rPr>
          <w:kern w:val="2"/>
          <w:u w:val="single"/>
        </w:rPr>
      </w:pPr>
      <w:r w:rsidRPr="00985CF5">
        <w:rPr>
          <w:kern w:val="2"/>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3756D" w:rsidRPr="00985CF5" w:rsidRDefault="00D3756D" w:rsidP="00D3756D">
      <w:pPr>
        <w:autoSpaceDE w:val="0"/>
        <w:autoSpaceDN w:val="0"/>
        <w:adjustRightInd w:val="0"/>
        <w:ind w:firstLine="709"/>
        <w:jc w:val="both"/>
        <w:rPr>
          <w:kern w:val="2"/>
          <w:u w:val="single"/>
        </w:rPr>
      </w:pPr>
      <w:r w:rsidRPr="00985CF5">
        <w:rPr>
          <w:kern w:val="2"/>
          <w:u w:val="single"/>
        </w:rPr>
        <w:t>3) через личный кабинет на Портале;</w:t>
      </w:r>
    </w:p>
    <w:p w:rsidR="00D3756D" w:rsidRPr="00985CF5" w:rsidRDefault="00D3756D" w:rsidP="00D3756D">
      <w:pPr>
        <w:autoSpaceDE w:val="0"/>
        <w:autoSpaceDN w:val="0"/>
        <w:adjustRightInd w:val="0"/>
        <w:ind w:firstLine="709"/>
        <w:jc w:val="both"/>
        <w:rPr>
          <w:kern w:val="2"/>
          <w:u w:val="single"/>
        </w:rPr>
      </w:pPr>
      <w:r w:rsidRPr="00985CF5">
        <w:rPr>
          <w:kern w:val="2"/>
          <w:u w:val="single"/>
        </w:rPr>
        <w:t>4) путем направления на официальный адрес электронной почты администрации.</w:t>
      </w:r>
    </w:p>
    <w:p w:rsidR="00D3756D" w:rsidRPr="00985CF5" w:rsidRDefault="00D3756D" w:rsidP="00D3756D">
      <w:pPr>
        <w:autoSpaceDE w:val="0"/>
        <w:autoSpaceDN w:val="0"/>
        <w:adjustRightInd w:val="0"/>
        <w:ind w:firstLine="709"/>
        <w:jc w:val="both"/>
        <w:rPr>
          <w:kern w:val="2"/>
        </w:rPr>
      </w:pPr>
      <w:r w:rsidRPr="00985CF5">
        <w:rPr>
          <w:kern w:val="2"/>
        </w:rPr>
        <w:t>121.</w:t>
      </w:r>
      <w:r w:rsidRPr="00985CF5">
        <w:rPr>
          <w:color w:val="FF0000"/>
          <w:kern w:val="2"/>
        </w:rPr>
        <w:t xml:space="preserve"> </w:t>
      </w:r>
      <w:r w:rsidRPr="00985CF5">
        <w:rPr>
          <w:kern w:val="2"/>
        </w:rPr>
        <w:t>Заявитель или его представитель может обратиться с жалобой, в том числе в следующих случаях:</w:t>
      </w:r>
    </w:p>
    <w:p w:rsidR="00D3756D" w:rsidRPr="00985CF5" w:rsidRDefault="00D3756D" w:rsidP="00D3756D">
      <w:pPr>
        <w:autoSpaceDE w:val="0"/>
        <w:autoSpaceDN w:val="0"/>
        <w:adjustRightInd w:val="0"/>
        <w:ind w:firstLine="709"/>
        <w:jc w:val="both"/>
        <w:rPr>
          <w:kern w:val="2"/>
        </w:rPr>
      </w:pPr>
      <w:r w:rsidRPr="00985CF5">
        <w:rPr>
          <w:kern w:val="2"/>
        </w:rPr>
        <w:t>1) нарушение срока регистрации запроса о предоставлении муниципальной услуги, комплексного запроса;</w:t>
      </w:r>
    </w:p>
    <w:p w:rsidR="00D3756D" w:rsidRPr="00985CF5" w:rsidRDefault="00D3756D" w:rsidP="00D3756D">
      <w:pPr>
        <w:autoSpaceDE w:val="0"/>
        <w:autoSpaceDN w:val="0"/>
        <w:adjustRightInd w:val="0"/>
        <w:ind w:firstLine="709"/>
        <w:jc w:val="both"/>
        <w:rPr>
          <w:kern w:val="2"/>
        </w:rPr>
      </w:pPr>
      <w:r w:rsidRPr="00985CF5">
        <w:rPr>
          <w:kern w:val="2"/>
        </w:rPr>
        <w:t>2) нарушение срока предоставления муниципальной услуги;</w:t>
      </w:r>
    </w:p>
    <w:p w:rsidR="00D3756D" w:rsidRPr="00985CF5" w:rsidRDefault="00D3756D" w:rsidP="00D3756D">
      <w:pPr>
        <w:autoSpaceDE w:val="0"/>
        <w:autoSpaceDN w:val="0"/>
        <w:adjustRightInd w:val="0"/>
        <w:ind w:firstLine="709"/>
        <w:jc w:val="both"/>
        <w:rPr>
          <w:kern w:val="2"/>
        </w:rPr>
      </w:pPr>
      <w:r w:rsidRPr="00985CF5">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3756D" w:rsidRPr="00985CF5" w:rsidRDefault="00D3756D" w:rsidP="00D3756D">
      <w:pPr>
        <w:autoSpaceDE w:val="0"/>
        <w:autoSpaceDN w:val="0"/>
        <w:adjustRightInd w:val="0"/>
        <w:ind w:firstLine="709"/>
        <w:jc w:val="both"/>
        <w:rPr>
          <w:kern w:val="2"/>
        </w:rPr>
      </w:pPr>
      <w:r w:rsidRPr="00985CF5">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D3756D" w:rsidRPr="00985CF5" w:rsidRDefault="00D3756D" w:rsidP="00D3756D">
      <w:pPr>
        <w:autoSpaceDE w:val="0"/>
        <w:autoSpaceDN w:val="0"/>
        <w:adjustRightInd w:val="0"/>
        <w:ind w:firstLine="709"/>
        <w:jc w:val="both"/>
        <w:rPr>
          <w:kern w:val="2"/>
        </w:rPr>
      </w:pPr>
      <w:r w:rsidRPr="00985CF5">
        <w:rPr>
          <w:kern w:val="2"/>
        </w:rPr>
        <w:t>5) отказ в предоставлении муниципальной услуги</w:t>
      </w:r>
      <w:r w:rsidRPr="00985CF5">
        <w:t xml:space="preserve"> </w:t>
      </w:r>
      <w:r w:rsidRPr="00985CF5">
        <w:rPr>
          <w:kern w:val="2"/>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3756D" w:rsidRPr="00985CF5" w:rsidRDefault="00D3756D" w:rsidP="00D3756D">
      <w:pPr>
        <w:autoSpaceDE w:val="0"/>
        <w:autoSpaceDN w:val="0"/>
        <w:adjustRightInd w:val="0"/>
        <w:ind w:firstLine="709"/>
        <w:jc w:val="both"/>
        <w:rPr>
          <w:kern w:val="2"/>
        </w:rPr>
      </w:pPr>
      <w:r w:rsidRPr="00985CF5">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3756D" w:rsidRPr="00985CF5" w:rsidRDefault="00D3756D" w:rsidP="00D3756D">
      <w:pPr>
        <w:autoSpaceDE w:val="0"/>
        <w:autoSpaceDN w:val="0"/>
        <w:adjustRightInd w:val="0"/>
        <w:ind w:firstLine="709"/>
        <w:jc w:val="both"/>
        <w:rPr>
          <w:kern w:val="2"/>
        </w:rPr>
      </w:pPr>
      <w:r w:rsidRPr="00985CF5">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756D" w:rsidRPr="00985CF5" w:rsidRDefault="00D3756D" w:rsidP="00D3756D">
      <w:pPr>
        <w:autoSpaceDE w:val="0"/>
        <w:autoSpaceDN w:val="0"/>
        <w:adjustRightInd w:val="0"/>
        <w:ind w:firstLine="709"/>
        <w:jc w:val="both"/>
        <w:rPr>
          <w:kern w:val="2"/>
        </w:rPr>
      </w:pPr>
      <w:r w:rsidRPr="00985CF5">
        <w:rPr>
          <w:kern w:val="2"/>
        </w:rPr>
        <w:t>8) нарушение срока или порядка выдачи документов по результатам предоставления муниципальной услуги;</w:t>
      </w:r>
    </w:p>
    <w:p w:rsidR="00D3756D" w:rsidRPr="00985CF5" w:rsidRDefault="00D3756D" w:rsidP="00D3756D">
      <w:pPr>
        <w:autoSpaceDE w:val="0"/>
        <w:autoSpaceDN w:val="0"/>
        <w:adjustRightInd w:val="0"/>
        <w:ind w:firstLine="709"/>
        <w:jc w:val="both"/>
        <w:rPr>
          <w:kern w:val="2"/>
        </w:rPr>
      </w:pPr>
      <w:r w:rsidRPr="00985CF5">
        <w:rPr>
          <w:kern w:val="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985CF5">
        <w:rPr>
          <w:kern w:val="2"/>
        </w:rPr>
        <w:lastRenderedPageBreak/>
        <w:t>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3756D" w:rsidRPr="00985CF5" w:rsidRDefault="00D3756D" w:rsidP="00D3756D">
      <w:pPr>
        <w:autoSpaceDE w:val="0"/>
        <w:autoSpaceDN w:val="0"/>
        <w:adjustRightInd w:val="0"/>
        <w:ind w:firstLine="709"/>
        <w:jc w:val="both"/>
        <w:rPr>
          <w:kern w:val="2"/>
        </w:rPr>
      </w:pPr>
      <w:r w:rsidRPr="00985CF5">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985CF5">
        <w:rPr>
          <w:kern w:val="2"/>
        </w:rPr>
        <w:noBreakHyphen/>
        <w:t>ФЗ «Об организации предоставления государственных и муниципальных услуг».</w:t>
      </w:r>
    </w:p>
    <w:p w:rsidR="00D3756D" w:rsidRPr="00985CF5" w:rsidRDefault="00D3756D" w:rsidP="00D3756D">
      <w:pPr>
        <w:autoSpaceDE w:val="0"/>
        <w:autoSpaceDN w:val="0"/>
        <w:adjustRightInd w:val="0"/>
        <w:ind w:firstLine="709"/>
        <w:jc w:val="both"/>
        <w:rPr>
          <w:color w:val="FF0000"/>
          <w:kern w:val="2"/>
        </w:rPr>
      </w:pPr>
      <w:r w:rsidRPr="00985CF5">
        <w:rPr>
          <w:kern w:val="2"/>
        </w:rPr>
        <w:t>122. Рассмотрение жалобы осуществляется в порядке и сроки, установленные статьей 11</w:t>
      </w:r>
      <w:r w:rsidRPr="00985CF5">
        <w:rPr>
          <w:kern w:val="2"/>
          <w:vertAlign w:val="superscript"/>
        </w:rPr>
        <w:t>2</w:t>
      </w:r>
      <w:r w:rsidRPr="00985CF5">
        <w:rPr>
          <w:kern w:val="2"/>
        </w:rPr>
        <w:t xml:space="preserve"> Федерального закона от 27 июля 2010 года № 210</w:t>
      </w:r>
      <w:r w:rsidRPr="00985CF5">
        <w:rPr>
          <w:kern w:val="2"/>
        </w:rPr>
        <w:noBreakHyphen/>
        <w:t>ФЗ «Об организации предоставления государственных и муниципальных услуг».</w:t>
      </w:r>
    </w:p>
    <w:p w:rsidR="00D3756D" w:rsidRPr="00985CF5" w:rsidRDefault="00D3756D" w:rsidP="00D3756D">
      <w:pPr>
        <w:autoSpaceDE w:val="0"/>
        <w:autoSpaceDN w:val="0"/>
        <w:adjustRightInd w:val="0"/>
        <w:ind w:firstLine="540"/>
        <w:jc w:val="both"/>
        <w:rPr>
          <w:color w:val="FF0000"/>
          <w:kern w:val="2"/>
        </w:rPr>
      </w:pPr>
    </w:p>
    <w:p w:rsidR="00D3756D" w:rsidRPr="00985CF5" w:rsidRDefault="00D3756D" w:rsidP="00D3756D">
      <w:pPr>
        <w:keepNext/>
        <w:keepLines/>
        <w:autoSpaceDE w:val="0"/>
        <w:autoSpaceDN w:val="0"/>
        <w:adjustRightInd w:val="0"/>
        <w:jc w:val="center"/>
        <w:outlineLvl w:val="2"/>
        <w:rPr>
          <w:kern w:val="2"/>
        </w:rPr>
      </w:pPr>
      <w:r w:rsidRPr="00985CF5">
        <w:rPr>
          <w:kern w:val="2"/>
        </w:rPr>
        <w:t>Глава 28. Органы государственной власти, органы местного самоуправления, организации и уполномоченные на рассмотрение жалобы лица,</w:t>
      </w:r>
    </w:p>
    <w:p w:rsidR="00D3756D" w:rsidRPr="00985CF5" w:rsidRDefault="00D3756D" w:rsidP="00D3756D">
      <w:pPr>
        <w:keepNext/>
        <w:keepLines/>
        <w:autoSpaceDE w:val="0"/>
        <w:autoSpaceDN w:val="0"/>
        <w:adjustRightInd w:val="0"/>
        <w:jc w:val="center"/>
        <w:outlineLvl w:val="2"/>
        <w:rPr>
          <w:kern w:val="2"/>
        </w:rPr>
      </w:pPr>
      <w:r w:rsidRPr="00985CF5">
        <w:rPr>
          <w:kern w:val="2"/>
        </w:rPr>
        <w:t>которым может быть направлена жалоба заявителя в досудебном (внесудебном) порядке</w:t>
      </w:r>
    </w:p>
    <w:p w:rsidR="00D3756D" w:rsidRPr="00985CF5" w:rsidRDefault="00D3756D" w:rsidP="00D3756D">
      <w:pPr>
        <w:keepNext/>
        <w:keepLines/>
        <w:autoSpaceDE w:val="0"/>
        <w:autoSpaceDN w:val="0"/>
        <w:adjustRightInd w:val="0"/>
        <w:jc w:val="both"/>
        <w:rPr>
          <w:color w:val="FF0000"/>
          <w:kern w:val="2"/>
        </w:rPr>
      </w:pPr>
    </w:p>
    <w:p w:rsidR="00D3756D" w:rsidRPr="00985CF5" w:rsidRDefault="00D3756D" w:rsidP="00D3756D">
      <w:pPr>
        <w:autoSpaceDE w:val="0"/>
        <w:autoSpaceDN w:val="0"/>
        <w:adjustRightInd w:val="0"/>
        <w:ind w:firstLine="709"/>
        <w:jc w:val="both"/>
        <w:rPr>
          <w:color w:val="FF0000"/>
          <w:kern w:val="2"/>
        </w:rPr>
      </w:pPr>
      <w:r w:rsidRPr="00985CF5">
        <w:rPr>
          <w:kern w:val="2"/>
        </w:rPr>
        <w:t>123. Жалобы на решения и действия (бездействие) главы администрации подаются главе администрации.</w:t>
      </w:r>
    </w:p>
    <w:p w:rsidR="00D3756D" w:rsidRPr="00985CF5" w:rsidRDefault="00D3756D" w:rsidP="00D3756D">
      <w:pPr>
        <w:autoSpaceDE w:val="0"/>
        <w:autoSpaceDN w:val="0"/>
        <w:adjustRightInd w:val="0"/>
        <w:ind w:firstLine="709"/>
        <w:jc w:val="both"/>
        <w:rPr>
          <w:kern w:val="2"/>
        </w:rPr>
      </w:pPr>
      <w:r w:rsidRPr="00985CF5">
        <w:rPr>
          <w:kern w:val="2"/>
        </w:rPr>
        <w:t>124.</w:t>
      </w:r>
      <w:r w:rsidRPr="00985CF5">
        <w:rPr>
          <w:color w:val="FF0000"/>
          <w:kern w:val="2"/>
        </w:rPr>
        <w:t xml:space="preserve"> </w:t>
      </w:r>
      <w:r w:rsidRPr="00985CF5">
        <w:rPr>
          <w:kern w:val="2"/>
        </w:rPr>
        <w:t>Жалобы на решения и действия (бездействие) должностных лиц и муниципальных служащих администрации подаются главе администрации.</w:t>
      </w:r>
    </w:p>
    <w:p w:rsidR="00D3756D" w:rsidRPr="00985CF5" w:rsidRDefault="00D3756D" w:rsidP="00D3756D">
      <w:pPr>
        <w:autoSpaceDE w:val="0"/>
        <w:autoSpaceDN w:val="0"/>
        <w:adjustRightInd w:val="0"/>
        <w:jc w:val="center"/>
        <w:outlineLvl w:val="0"/>
        <w:rPr>
          <w:b/>
          <w:bCs/>
          <w:kern w:val="2"/>
        </w:rPr>
      </w:pPr>
    </w:p>
    <w:p w:rsidR="00D3756D" w:rsidRPr="00985CF5" w:rsidRDefault="00D3756D" w:rsidP="00D3756D">
      <w:pPr>
        <w:keepNext/>
        <w:keepLines/>
        <w:autoSpaceDE w:val="0"/>
        <w:autoSpaceDN w:val="0"/>
        <w:adjustRightInd w:val="0"/>
        <w:jc w:val="center"/>
        <w:outlineLvl w:val="2"/>
        <w:rPr>
          <w:color w:val="FF0000"/>
          <w:kern w:val="2"/>
        </w:rPr>
      </w:pPr>
      <w:r w:rsidRPr="00985CF5">
        <w:rPr>
          <w:kern w:val="2"/>
        </w:rPr>
        <w:t>Глава 29. Способы информирования заявителей о порядке</w:t>
      </w:r>
      <w:r w:rsidRPr="00985CF5">
        <w:rPr>
          <w:kern w:val="2"/>
        </w:rPr>
        <w:br/>
        <w:t>подачи и рассмотрения жалобы, в том числе с использованием</w:t>
      </w:r>
      <w:r w:rsidRPr="00985CF5">
        <w:rPr>
          <w:kern w:val="2"/>
        </w:rPr>
        <w:br/>
        <w:t>единого портала государственных и муниципальных услуг (функций)</w:t>
      </w:r>
    </w:p>
    <w:p w:rsidR="00D3756D" w:rsidRPr="00985CF5" w:rsidRDefault="00D3756D" w:rsidP="00D3756D">
      <w:pPr>
        <w:keepNext/>
        <w:keepLines/>
        <w:autoSpaceDE w:val="0"/>
        <w:autoSpaceDN w:val="0"/>
        <w:adjustRightInd w:val="0"/>
        <w:jc w:val="center"/>
        <w:outlineLvl w:val="2"/>
        <w:rPr>
          <w:color w:val="FF0000"/>
          <w:kern w:val="2"/>
        </w:rPr>
      </w:pPr>
    </w:p>
    <w:p w:rsidR="00D3756D" w:rsidRPr="00985CF5" w:rsidRDefault="00D3756D" w:rsidP="00D3756D">
      <w:pPr>
        <w:autoSpaceDE w:val="0"/>
        <w:autoSpaceDN w:val="0"/>
        <w:adjustRightInd w:val="0"/>
        <w:ind w:firstLine="709"/>
        <w:jc w:val="both"/>
        <w:rPr>
          <w:kern w:val="2"/>
        </w:rPr>
      </w:pPr>
      <w:r w:rsidRPr="00985CF5">
        <w:rPr>
          <w:kern w:val="2"/>
        </w:rPr>
        <w:t>125. Информацию о порядке подачи и рассмотрения жалобы заявитель и его представитель могут получить:</w:t>
      </w:r>
    </w:p>
    <w:p w:rsidR="00D3756D" w:rsidRPr="00985CF5" w:rsidRDefault="00D3756D" w:rsidP="00D3756D">
      <w:pPr>
        <w:autoSpaceDE w:val="0"/>
        <w:autoSpaceDN w:val="0"/>
        <w:adjustRightInd w:val="0"/>
        <w:ind w:firstLine="709"/>
        <w:jc w:val="both"/>
        <w:rPr>
          <w:kern w:val="2"/>
        </w:rPr>
      </w:pPr>
      <w:r w:rsidRPr="00985CF5">
        <w:rPr>
          <w:kern w:val="2"/>
        </w:rPr>
        <w:t>1) на информационных стендах, расположенных в помещениях, занимаемых администрацией;</w:t>
      </w:r>
    </w:p>
    <w:p w:rsidR="00D3756D" w:rsidRPr="00985CF5" w:rsidRDefault="00D3756D" w:rsidP="00D3756D">
      <w:pPr>
        <w:autoSpaceDE w:val="0"/>
        <w:autoSpaceDN w:val="0"/>
        <w:adjustRightInd w:val="0"/>
        <w:ind w:firstLine="709"/>
        <w:jc w:val="both"/>
        <w:rPr>
          <w:kern w:val="2"/>
        </w:rPr>
      </w:pPr>
      <w:r w:rsidRPr="00985CF5">
        <w:rPr>
          <w:kern w:val="2"/>
        </w:rPr>
        <w:t>2) на официальном сайте администрации;</w:t>
      </w:r>
    </w:p>
    <w:p w:rsidR="00D3756D" w:rsidRPr="00985CF5" w:rsidRDefault="00D3756D" w:rsidP="00D3756D">
      <w:pPr>
        <w:autoSpaceDE w:val="0"/>
        <w:autoSpaceDN w:val="0"/>
        <w:adjustRightInd w:val="0"/>
        <w:ind w:firstLine="709"/>
        <w:jc w:val="both"/>
        <w:rPr>
          <w:kern w:val="2"/>
        </w:rPr>
      </w:pPr>
      <w:r w:rsidRPr="00985CF5">
        <w:rPr>
          <w:kern w:val="2"/>
        </w:rPr>
        <w:t>3) на Портале;</w:t>
      </w:r>
    </w:p>
    <w:p w:rsidR="00D3756D" w:rsidRPr="00985CF5" w:rsidRDefault="00D3756D" w:rsidP="00D3756D">
      <w:pPr>
        <w:autoSpaceDE w:val="0"/>
        <w:autoSpaceDN w:val="0"/>
        <w:adjustRightInd w:val="0"/>
        <w:ind w:firstLine="709"/>
        <w:jc w:val="both"/>
        <w:rPr>
          <w:kern w:val="2"/>
        </w:rPr>
      </w:pPr>
      <w:r w:rsidRPr="00985CF5">
        <w:rPr>
          <w:kern w:val="2"/>
        </w:rPr>
        <w:t xml:space="preserve">4) </w:t>
      </w:r>
      <w:r w:rsidRPr="00985CF5">
        <w:rPr>
          <w:rFonts w:eastAsia="Calibri"/>
          <w:kern w:val="2"/>
        </w:rPr>
        <w:t>лично у должностного лица или муниципального служащего администрации;</w:t>
      </w:r>
    </w:p>
    <w:p w:rsidR="00D3756D" w:rsidRPr="00985CF5" w:rsidRDefault="00D3756D" w:rsidP="00D3756D">
      <w:pPr>
        <w:autoSpaceDE w:val="0"/>
        <w:autoSpaceDN w:val="0"/>
        <w:adjustRightInd w:val="0"/>
        <w:ind w:firstLine="709"/>
        <w:jc w:val="both"/>
        <w:rPr>
          <w:kern w:val="2"/>
        </w:rPr>
      </w:pPr>
      <w:r w:rsidRPr="00985CF5">
        <w:rPr>
          <w:kern w:val="2"/>
        </w:rPr>
        <w:t>5) путем обращения заявителя или его представителя в администрацию с использованием средств телефонной связи;</w:t>
      </w:r>
    </w:p>
    <w:p w:rsidR="00D3756D" w:rsidRPr="00985CF5" w:rsidRDefault="00D3756D" w:rsidP="00D3756D">
      <w:pPr>
        <w:autoSpaceDE w:val="0"/>
        <w:autoSpaceDN w:val="0"/>
        <w:adjustRightInd w:val="0"/>
        <w:ind w:firstLine="709"/>
        <w:jc w:val="both"/>
        <w:rPr>
          <w:kern w:val="2"/>
        </w:rPr>
      </w:pPr>
      <w:r w:rsidRPr="00985CF5">
        <w:rPr>
          <w:kern w:val="2"/>
        </w:rPr>
        <w:t>6) путем обращения заявителя или его представителя через организации почтовой связи в администрацию;</w:t>
      </w:r>
    </w:p>
    <w:p w:rsidR="00D3756D" w:rsidRPr="00985CF5" w:rsidRDefault="00D3756D" w:rsidP="00D3756D">
      <w:pPr>
        <w:autoSpaceDE w:val="0"/>
        <w:autoSpaceDN w:val="0"/>
        <w:adjustRightInd w:val="0"/>
        <w:ind w:firstLine="709"/>
        <w:jc w:val="both"/>
        <w:rPr>
          <w:kern w:val="2"/>
        </w:rPr>
      </w:pPr>
      <w:r w:rsidRPr="00985CF5">
        <w:rPr>
          <w:kern w:val="2"/>
        </w:rPr>
        <w:t>7) по электронной почте администрации.</w:t>
      </w:r>
    </w:p>
    <w:p w:rsidR="00D3756D" w:rsidRPr="00985CF5" w:rsidRDefault="00D3756D" w:rsidP="00D3756D">
      <w:pPr>
        <w:autoSpaceDE w:val="0"/>
        <w:autoSpaceDN w:val="0"/>
        <w:adjustRightInd w:val="0"/>
        <w:jc w:val="center"/>
        <w:outlineLvl w:val="0"/>
        <w:rPr>
          <w:b/>
          <w:bCs/>
          <w:color w:val="FF0000"/>
          <w:kern w:val="2"/>
        </w:rPr>
      </w:pPr>
    </w:p>
    <w:p w:rsidR="00D3756D" w:rsidRPr="00985CF5" w:rsidRDefault="00D3756D" w:rsidP="00D3756D">
      <w:pPr>
        <w:keepNext/>
        <w:keepLines/>
        <w:autoSpaceDE w:val="0"/>
        <w:autoSpaceDN w:val="0"/>
        <w:adjustRightInd w:val="0"/>
        <w:ind w:left="540"/>
        <w:jc w:val="center"/>
        <w:outlineLvl w:val="0"/>
        <w:rPr>
          <w:color w:val="FF0000"/>
          <w:kern w:val="2"/>
        </w:rPr>
      </w:pPr>
      <w:r w:rsidRPr="00985CF5">
        <w:rPr>
          <w:kern w:val="2"/>
        </w:rPr>
        <w:t>Глава 30.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85CF5">
        <w:rPr>
          <w:kern w:val="2"/>
        </w:rPr>
        <w:br/>
        <w:t>в ходе предоставления муниципальной услуги</w:t>
      </w:r>
    </w:p>
    <w:p w:rsidR="00D3756D" w:rsidRPr="00985CF5" w:rsidRDefault="00D3756D" w:rsidP="00D3756D">
      <w:pPr>
        <w:keepNext/>
        <w:keepLines/>
        <w:autoSpaceDE w:val="0"/>
        <w:autoSpaceDN w:val="0"/>
        <w:adjustRightInd w:val="0"/>
        <w:ind w:firstLine="709"/>
        <w:jc w:val="both"/>
        <w:rPr>
          <w:color w:val="FF0000"/>
          <w:kern w:val="2"/>
        </w:rPr>
      </w:pPr>
    </w:p>
    <w:p w:rsidR="00D3756D" w:rsidRPr="00985CF5" w:rsidRDefault="00D3756D" w:rsidP="00D3756D">
      <w:pPr>
        <w:autoSpaceDE w:val="0"/>
        <w:autoSpaceDN w:val="0"/>
        <w:adjustRightInd w:val="0"/>
        <w:ind w:firstLine="709"/>
        <w:jc w:val="both"/>
        <w:rPr>
          <w:color w:val="FF0000"/>
          <w:kern w:val="2"/>
        </w:rPr>
      </w:pPr>
      <w:bookmarkStart w:id="10" w:name="Par28"/>
      <w:bookmarkEnd w:id="10"/>
      <w:r w:rsidRPr="00985CF5">
        <w:rPr>
          <w:kern w:val="2"/>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3756D" w:rsidRPr="00985CF5" w:rsidRDefault="00D3756D" w:rsidP="00D3756D">
      <w:pPr>
        <w:autoSpaceDE w:val="0"/>
        <w:autoSpaceDN w:val="0"/>
        <w:adjustRightInd w:val="0"/>
        <w:ind w:firstLine="709"/>
        <w:jc w:val="both"/>
        <w:rPr>
          <w:kern w:val="2"/>
        </w:rPr>
      </w:pPr>
      <w:r w:rsidRPr="00985CF5">
        <w:rPr>
          <w:kern w:val="2"/>
        </w:rPr>
        <w:t>1) Федеральный закон от 27 июля 2010 года № 210-ФЗ «Об организации предоставления государственных и муниципальных услуг»;</w:t>
      </w:r>
    </w:p>
    <w:p w:rsidR="00D3756D" w:rsidRPr="00985CF5" w:rsidRDefault="00D3756D" w:rsidP="00D3756D">
      <w:pPr>
        <w:rPr>
          <w:color w:val="FF0000"/>
          <w:kern w:val="2"/>
        </w:rPr>
        <w:sectPr w:rsidR="00D3756D" w:rsidRPr="00985CF5" w:rsidSect="00921F56">
          <w:footnotePr>
            <w:numRestart w:val="eachPage"/>
          </w:footnotePr>
          <w:pgSz w:w="11906" w:h="16838"/>
          <w:pgMar w:top="1134" w:right="850" w:bottom="709" w:left="1701" w:header="708" w:footer="708" w:gutter="0"/>
          <w:pgNumType w:start="1"/>
          <w:cols w:space="720"/>
          <w:titlePg/>
          <w:docGrid w:linePitch="299"/>
        </w:sectPr>
      </w:pPr>
      <w:r w:rsidRPr="00985CF5">
        <w:rPr>
          <w:kern w:val="2"/>
        </w:rPr>
        <w:t>127. Информация, содержащаяся в настоящем разделе, подлежит размещению на Портале.</w:t>
      </w:r>
    </w:p>
    <w:p w:rsidR="00D3756D" w:rsidRDefault="00D3756D" w:rsidP="00D3756D">
      <w:pPr>
        <w:pStyle w:val="ConsPlusNormal"/>
        <w:jc w:val="right"/>
        <w:outlineLvl w:val="1"/>
        <w:rPr>
          <w:sz w:val="24"/>
          <w:szCs w:val="24"/>
        </w:rPr>
      </w:pPr>
      <w:r>
        <w:rPr>
          <w:sz w:val="24"/>
          <w:szCs w:val="24"/>
        </w:rPr>
        <w:lastRenderedPageBreak/>
        <w:t xml:space="preserve">     </w:t>
      </w:r>
    </w:p>
    <w:p w:rsidR="00D3756D" w:rsidRPr="00985CF5" w:rsidRDefault="00D3756D" w:rsidP="00D3756D">
      <w:pPr>
        <w:pStyle w:val="ConsPlusNormal"/>
        <w:jc w:val="right"/>
        <w:outlineLvl w:val="1"/>
        <w:rPr>
          <w:sz w:val="24"/>
          <w:szCs w:val="24"/>
        </w:rPr>
      </w:pPr>
      <w:r>
        <w:rPr>
          <w:sz w:val="24"/>
          <w:szCs w:val="24"/>
        </w:rPr>
        <w:t xml:space="preserve"> </w:t>
      </w:r>
      <w:r w:rsidRPr="00985CF5">
        <w:rPr>
          <w:sz w:val="24"/>
          <w:szCs w:val="24"/>
        </w:rPr>
        <w:t xml:space="preserve">Приложение </w:t>
      </w:r>
    </w:p>
    <w:p w:rsidR="00D3756D" w:rsidRPr="00985CF5" w:rsidRDefault="00D3756D" w:rsidP="00D3756D">
      <w:pPr>
        <w:pStyle w:val="ConsPlusNormal"/>
        <w:jc w:val="right"/>
        <w:rPr>
          <w:sz w:val="24"/>
          <w:szCs w:val="24"/>
        </w:rPr>
      </w:pPr>
      <w:r w:rsidRPr="00985CF5">
        <w:rPr>
          <w:sz w:val="24"/>
          <w:szCs w:val="24"/>
        </w:rPr>
        <w:t>к административному регламенту</w:t>
      </w:r>
    </w:p>
    <w:p w:rsidR="00D3756D" w:rsidRPr="00985CF5" w:rsidRDefault="00D3756D" w:rsidP="00D3756D">
      <w:pPr>
        <w:pStyle w:val="ConsPlusNormal"/>
        <w:jc w:val="right"/>
        <w:rPr>
          <w:sz w:val="24"/>
          <w:szCs w:val="24"/>
        </w:rPr>
      </w:pPr>
      <w:r w:rsidRPr="00985CF5">
        <w:rPr>
          <w:sz w:val="24"/>
          <w:szCs w:val="24"/>
        </w:rPr>
        <w:t>предоставления муниципальной услуги</w:t>
      </w:r>
    </w:p>
    <w:p w:rsidR="00D3756D" w:rsidRPr="00985CF5" w:rsidRDefault="00D3756D" w:rsidP="00D3756D">
      <w:pPr>
        <w:pStyle w:val="ConsPlusNormal"/>
        <w:jc w:val="right"/>
        <w:rPr>
          <w:sz w:val="24"/>
          <w:szCs w:val="24"/>
        </w:rPr>
      </w:pPr>
      <w:r w:rsidRPr="00985CF5">
        <w:rPr>
          <w:sz w:val="24"/>
          <w:szCs w:val="24"/>
        </w:rPr>
        <w:t>«</w:t>
      </w:r>
      <w:r w:rsidRPr="00985CF5">
        <w:rPr>
          <w:bCs/>
          <w:kern w:val="2"/>
          <w:sz w:val="24"/>
          <w:szCs w:val="24"/>
        </w:rPr>
        <w:t>В</w:t>
      </w:r>
      <w:r w:rsidRPr="00985CF5">
        <w:rPr>
          <w:sz w:val="24"/>
          <w:szCs w:val="24"/>
        </w:rPr>
        <w:t xml:space="preserve">ыдача разрешения на вступление в брак лицу, </w:t>
      </w:r>
    </w:p>
    <w:p w:rsidR="00D3756D" w:rsidRPr="00985CF5" w:rsidRDefault="00D3756D" w:rsidP="00D3756D">
      <w:pPr>
        <w:pStyle w:val="ConsPlusNormal"/>
        <w:jc w:val="right"/>
        <w:rPr>
          <w:sz w:val="24"/>
          <w:szCs w:val="24"/>
        </w:rPr>
      </w:pPr>
      <w:r w:rsidRPr="00985CF5">
        <w:rPr>
          <w:sz w:val="24"/>
          <w:szCs w:val="24"/>
        </w:rPr>
        <w:t>достигшему возраста шестнадцати лет</w:t>
      </w:r>
    </w:p>
    <w:p w:rsidR="00D3756D" w:rsidRPr="00985CF5" w:rsidRDefault="00D3756D" w:rsidP="00D3756D">
      <w:pPr>
        <w:pStyle w:val="ConsPlusNormal"/>
        <w:jc w:val="right"/>
        <w:rPr>
          <w:sz w:val="24"/>
          <w:szCs w:val="24"/>
        </w:rPr>
      </w:pPr>
      <w:r w:rsidRPr="00985CF5">
        <w:rPr>
          <w:sz w:val="24"/>
          <w:szCs w:val="24"/>
        </w:rPr>
        <w:t xml:space="preserve"> на территории Луговского муниципального образования»</w:t>
      </w:r>
    </w:p>
    <w:p w:rsidR="00D3756D" w:rsidRPr="00985CF5" w:rsidRDefault="00D3756D" w:rsidP="00D3756D">
      <w:pPr>
        <w:pStyle w:val="ConsPlusNonformat"/>
        <w:jc w:val="both"/>
        <w:rPr>
          <w:sz w:val="24"/>
          <w:szCs w:val="24"/>
        </w:rPr>
      </w:pPr>
      <w:r w:rsidRPr="00985CF5">
        <w:rPr>
          <w:sz w:val="24"/>
          <w:szCs w:val="24"/>
        </w:rPr>
        <w:t xml:space="preserve">                               </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D3756D" w:rsidRPr="00985CF5" w:rsidTr="009B5290">
        <w:trPr>
          <w:jc w:val="right"/>
        </w:trPr>
        <w:tc>
          <w:tcPr>
            <w:tcW w:w="4927" w:type="dxa"/>
            <w:hideMark/>
          </w:tcPr>
          <w:p w:rsidR="00D3756D" w:rsidRPr="00985CF5" w:rsidRDefault="00D3756D" w:rsidP="009B5290">
            <w:pPr>
              <w:jc w:val="both"/>
              <w:rPr>
                <w:bCs/>
                <w:kern w:val="2"/>
                <w:sz w:val="24"/>
                <w:szCs w:val="24"/>
              </w:rPr>
            </w:pPr>
            <w:r w:rsidRPr="00985CF5">
              <w:rPr>
                <w:bCs/>
                <w:kern w:val="2"/>
                <w:sz w:val="24"/>
                <w:szCs w:val="24"/>
              </w:rPr>
              <w:t>В _________________________________</w:t>
            </w:r>
          </w:p>
          <w:p w:rsidR="00D3756D" w:rsidRPr="00985CF5" w:rsidRDefault="00D3756D" w:rsidP="009B5290">
            <w:pPr>
              <w:jc w:val="both"/>
              <w:rPr>
                <w:bCs/>
                <w:kern w:val="2"/>
                <w:sz w:val="24"/>
                <w:szCs w:val="24"/>
              </w:rPr>
            </w:pPr>
            <w:r w:rsidRPr="00985CF5">
              <w:rPr>
                <w:bCs/>
                <w:kern w:val="2"/>
                <w:sz w:val="24"/>
                <w:szCs w:val="24"/>
              </w:rPr>
              <w:t>(</w:t>
            </w:r>
            <w:r w:rsidRPr="00985CF5">
              <w:rPr>
                <w:bCs/>
                <w:i/>
                <w:kern w:val="2"/>
                <w:sz w:val="24"/>
                <w:szCs w:val="24"/>
              </w:rPr>
              <w:t>указывается наименование администрации муниципального образования)</w:t>
            </w:r>
          </w:p>
        </w:tc>
      </w:tr>
      <w:tr w:rsidR="00D3756D" w:rsidRPr="00985CF5" w:rsidTr="009B5290">
        <w:trPr>
          <w:jc w:val="right"/>
        </w:trPr>
        <w:tc>
          <w:tcPr>
            <w:tcW w:w="4927" w:type="dxa"/>
          </w:tcPr>
          <w:p w:rsidR="00D3756D" w:rsidRPr="00985CF5" w:rsidRDefault="00D3756D" w:rsidP="009B5290">
            <w:pPr>
              <w:jc w:val="both"/>
              <w:rPr>
                <w:bCs/>
                <w:kern w:val="2"/>
                <w:sz w:val="24"/>
                <w:szCs w:val="24"/>
              </w:rPr>
            </w:pPr>
          </w:p>
          <w:p w:rsidR="00D3756D" w:rsidRPr="00985CF5" w:rsidRDefault="00D3756D" w:rsidP="009B5290">
            <w:pPr>
              <w:jc w:val="both"/>
              <w:rPr>
                <w:bCs/>
                <w:kern w:val="2"/>
                <w:sz w:val="24"/>
                <w:szCs w:val="24"/>
              </w:rPr>
            </w:pPr>
            <w:r w:rsidRPr="00985CF5">
              <w:rPr>
                <w:bCs/>
                <w:kern w:val="2"/>
                <w:sz w:val="24"/>
                <w:szCs w:val="24"/>
              </w:rPr>
              <w:t>От _______________________________</w:t>
            </w:r>
          </w:p>
          <w:p w:rsidR="00D3756D" w:rsidRPr="00985CF5" w:rsidRDefault="00D3756D" w:rsidP="009B5290">
            <w:pPr>
              <w:jc w:val="both"/>
              <w:rPr>
                <w:bCs/>
                <w:kern w:val="2"/>
                <w:sz w:val="24"/>
                <w:szCs w:val="24"/>
              </w:rPr>
            </w:pPr>
            <w:r w:rsidRPr="00985CF5">
              <w:rPr>
                <w:bCs/>
                <w:kern w:val="2"/>
                <w:sz w:val="24"/>
                <w:szCs w:val="24"/>
              </w:rPr>
              <w:t>(</w:t>
            </w:r>
            <w:r w:rsidRPr="00985CF5">
              <w:rPr>
                <w:bCs/>
                <w:i/>
                <w:kern w:val="2"/>
                <w:sz w:val="24"/>
                <w:szCs w:val="24"/>
              </w:rPr>
              <w:t>указываются сведения о заявителе)</w:t>
            </w:r>
            <w:r w:rsidRPr="00985CF5">
              <w:rPr>
                <w:rStyle w:val="aff7"/>
                <w:bCs/>
                <w:i/>
                <w:kern w:val="2"/>
                <w:sz w:val="24"/>
                <w:szCs w:val="24"/>
              </w:rPr>
              <w:footnoteReference w:id="1"/>
            </w:r>
          </w:p>
        </w:tc>
      </w:tr>
    </w:tbl>
    <w:p w:rsidR="00D3756D" w:rsidRPr="00985CF5" w:rsidRDefault="00D3756D" w:rsidP="00D3756D">
      <w:pPr>
        <w:pStyle w:val="ConsPlusNonformat"/>
        <w:jc w:val="both"/>
        <w:rPr>
          <w:sz w:val="24"/>
          <w:szCs w:val="24"/>
        </w:rPr>
      </w:pPr>
    </w:p>
    <w:p w:rsidR="00D3756D" w:rsidRPr="00985CF5" w:rsidRDefault="00D3756D" w:rsidP="00D3756D">
      <w:pPr>
        <w:pStyle w:val="ConsPlusNonformat"/>
        <w:jc w:val="both"/>
        <w:rPr>
          <w:sz w:val="24"/>
          <w:szCs w:val="24"/>
        </w:rPr>
      </w:pPr>
      <w:bookmarkStart w:id="11" w:name="Par502"/>
      <w:bookmarkEnd w:id="11"/>
      <w:r w:rsidRPr="00985CF5">
        <w:rPr>
          <w:sz w:val="24"/>
          <w:szCs w:val="24"/>
        </w:rPr>
        <w:t xml:space="preserve">                               </w:t>
      </w:r>
    </w:p>
    <w:p w:rsidR="00D3756D" w:rsidRPr="00985CF5" w:rsidRDefault="00D3756D" w:rsidP="00D3756D">
      <w:pPr>
        <w:pStyle w:val="ConsPlusNonformat"/>
        <w:jc w:val="center"/>
        <w:rPr>
          <w:rFonts w:ascii="Times New Roman" w:hAnsi="Times New Roman"/>
          <w:sz w:val="24"/>
          <w:szCs w:val="24"/>
        </w:rPr>
      </w:pPr>
      <w:r w:rsidRPr="00985CF5">
        <w:rPr>
          <w:rFonts w:ascii="Times New Roman" w:hAnsi="Times New Roman"/>
          <w:sz w:val="24"/>
          <w:szCs w:val="24"/>
        </w:rPr>
        <w:t>ЗАЯВЛЕНИЕ</w:t>
      </w:r>
    </w:p>
    <w:p w:rsidR="00D3756D" w:rsidRPr="00985CF5" w:rsidRDefault="00D3756D" w:rsidP="00D3756D">
      <w:pPr>
        <w:pStyle w:val="ConsPlusNonformat"/>
        <w:jc w:val="both"/>
        <w:rPr>
          <w:rFonts w:ascii="Times New Roman" w:hAnsi="Times New Roman"/>
          <w:sz w:val="24"/>
          <w:szCs w:val="24"/>
        </w:rPr>
      </w:pPr>
    </w:p>
    <w:p w:rsidR="00D3756D" w:rsidRPr="00985CF5" w:rsidRDefault="00D3756D" w:rsidP="00D3756D">
      <w:pPr>
        <w:pStyle w:val="ConsPlusNonformat"/>
        <w:ind w:firstLine="567"/>
        <w:jc w:val="both"/>
        <w:rPr>
          <w:rFonts w:ascii="Times New Roman" w:hAnsi="Times New Roman"/>
          <w:sz w:val="24"/>
          <w:szCs w:val="24"/>
        </w:rPr>
      </w:pPr>
      <w:r w:rsidRPr="00985CF5">
        <w:rPr>
          <w:rFonts w:ascii="Times New Roman" w:hAnsi="Times New Roman"/>
          <w:sz w:val="24"/>
          <w:szCs w:val="24"/>
        </w:rPr>
        <w:t>Прошу выдать  мне ________________________________________________________</w:t>
      </w:r>
    </w:p>
    <w:p w:rsidR="00D3756D" w:rsidRPr="00985CF5" w:rsidRDefault="00D3756D" w:rsidP="00D3756D">
      <w:pPr>
        <w:pStyle w:val="ConsPlusNonformat"/>
        <w:jc w:val="center"/>
        <w:rPr>
          <w:rFonts w:ascii="Times New Roman" w:hAnsi="Times New Roman"/>
          <w:sz w:val="24"/>
          <w:szCs w:val="24"/>
        </w:rPr>
      </w:pPr>
      <w:r w:rsidRPr="00985CF5">
        <w:rPr>
          <w:rFonts w:ascii="Times New Roman" w:hAnsi="Times New Roman"/>
          <w:sz w:val="24"/>
          <w:szCs w:val="24"/>
        </w:rPr>
        <w:t xml:space="preserve">                                   (фамилия, имя (полностью), при наличии отчество (полностью)                                    _____________________________________________________________________________ (день, месяц, год  рождения)</w:t>
      </w:r>
    </w:p>
    <w:p w:rsidR="00D3756D" w:rsidRPr="00985CF5" w:rsidRDefault="00D3756D" w:rsidP="00D3756D">
      <w:pPr>
        <w:pStyle w:val="ConsPlusNonformat"/>
        <w:jc w:val="both"/>
        <w:rPr>
          <w:rFonts w:ascii="Times New Roman" w:hAnsi="Times New Roman"/>
          <w:sz w:val="24"/>
          <w:szCs w:val="24"/>
        </w:rPr>
      </w:pPr>
      <w:r w:rsidRPr="00985CF5">
        <w:rPr>
          <w:rFonts w:ascii="Times New Roman" w:hAnsi="Times New Roman"/>
          <w:sz w:val="24"/>
          <w:szCs w:val="24"/>
        </w:rPr>
        <w:t>разрешение на вступление в брак с _______________________________________________</w:t>
      </w:r>
    </w:p>
    <w:p w:rsidR="00D3756D" w:rsidRPr="00985CF5" w:rsidRDefault="00D3756D" w:rsidP="00D3756D">
      <w:pPr>
        <w:pStyle w:val="ConsPlusNonformat"/>
        <w:jc w:val="center"/>
        <w:rPr>
          <w:rFonts w:ascii="Times New Roman" w:hAnsi="Times New Roman"/>
          <w:sz w:val="24"/>
          <w:szCs w:val="24"/>
        </w:rPr>
      </w:pPr>
      <w:r w:rsidRPr="00985CF5">
        <w:rPr>
          <w:rFonts w:ascii="Times New Roman" w:hAnsi="Times New Roman"/>
          <w:sz w:val="24"/>
          <w:szCs w:val="24"/>
        </w:rPr>
        <w:t xml:space="preserve">                                                       (фамилия, имя (полностью), при наличии отчество (полностью)</w:t>
      </w:r>
    </w:p>
    <w:p w:rsidR="00D3756D" w:rsidRPr="00985CF5" w:rsidRDefault="00D3756D" w:rsidP="00D3756D">
      <w:pPr>
        <w:pStyle w:val="ConsPlusNonformat"/>
        <w:jc w:val="both"/>
        <w:rPr>
          <w:rFonts w:ascii="Times New Roman" w:hAnsi="Times New Roman"/>
          <w:sz w:val="24"/>
          <w:szCs w:val="24"/>
        </w:rPr>
      </w:pPr>
      <w:r w:rsidRPr="00985CF5">
        <w:rPr>
          <w:rFonts w:ascii="Times New Roman" w:hAnsi="Times New Roman"/>
          <w:sz w:val="24"/>
          <w:szCs w:val="24"/>
        </w:rPr>
        <w:t>_____________________________________________________________________________</w:t>
      </w:r>
    </w:p>
    <w:p w:rsidR="00D3756D" w:rsidRPr="00985CF5" w:rsidRDefault="00D3756D" w:rsidP="00D3756D">
      <w:pPr>
        <w:pStyle w:val="ConsPlusNonformat"/>
        <w:jc w:val="center"/>
        <w:rPr>
          <w:rFonts w:ascii="Times New Roman" w:hAnsi="Times New Roman"/>
          <w:sz w:val="24"/>
          <w:szCs w:val="24"/>
        </w:rPr>
      </w:pPr>
      <w:r w:rsidRPr="00985CF5">
        <w:rPr>
          <w:rFonts w:ascii="Times New Roman" w:hAnsi="Times New Roman"/>
          <w:sz w:val="24"/>
          <w:szCs w:val="24"/>
        </w:rPr>
        <w:t>(день, месяц, год рождения)</w:t>
      </w:r>
    </w:p>
    <w:p w:rsidR="00D3756D" w:rsidRPr="00985CF5" w:rsidRDefault="00D3756D" w:rsidP="00D3756D">
      <w:pPr>
        <w:pStyle w:val="ConsPlusNonformat"/>
        <w:jc w:val="both"/>
        <w:rPr>
          <w:rFonts w:ascii="Times New Roman" w:hAnsi="Times New Roman"/>
          <w:sz w:val="24"/>
          <w:szCs w:val="24"/>
        </w:rPr>
      </w:pPr>
      <w:r w:rsidRPr="00985CF5">
        <w:rPr>
          <w:rFonts w:ascii="Times New Roman" w:hAnsi="Times New Roman"/>
          <w:sz w:val="24"/>
          <w:szCs w:val="24"/>
        </w:rPr>
        <w:t>по следующим причинам:_______________________________________________________</w:t>
      </w:r>
    </w:p>
    <w:p w:rsidR="00D3756D" w:rsidRPr="00985CF5" w:rsidRDefault="00D3756D" w:rsidP="00D3756D">
      <w:pPr>
        <w:pStyle w:val="ConsPlusNonformat"/>
        <w:ind w:firstLine="567"/>
        <w:jc w:val="both"/>
        <w:rPr>
          <w:rFonts w:ascii="Times New Roman" w:hAnsi="Times New Roman"/>
          <w:sz w:val="24"/>
          <w:szCs w:val="24"/>
        </w:rPr>
      </w:pPr>
    </w:p>
    <w:p w:rsidR="00D3756D" w:rsidRPr="00985CF5" w:rsidRDefault="00D3756D" w:rsidP="00D3756D">
      <w:pPr>
        <w:pStyle w:val="ConsPlusNonformat"/>
        <w:ind w:firstLine="567"/>
        <w:jc w:val="both"/>
        <w:rPr>
          <w:rFonts w:ascii="Times New Roman" w:hAnsi="Times New Roman"/>
          <w:sz w:val="24"/>
          <w:szCs w:val="24"/>
        </w:rPr>
      </w:pPr>
      <w:r w:rsidRPr="00985CF5">
        <w:rPr>
          <w:rFonts w:ascii="Times New Roman" w:hAnsi="Times New Roman"/>
          <w:sz w:val="24"/>
          <w:szCs w:val="24"/>
        </w:rPr>
        <w:t>Приложение:</w:t>
      </w:r>
    </w:p>
    <w:p w:rsidR="00D3756D" w:rsidRPr="00985CF5" w:rsidRDefault="00D3756D" w:rsidP="00D3756D">
      <w:pPr>
        <w:pStyle w:val="ConsPlusNonformat"/>
        <w:ind w:firstLine="567"/>
        <w:jc w:val="both"/>
        <w:rPr>
          <w:rFonts w:ascii="Times New Roman" w:hAnsi="Times New Roman"/>
          <w:sz w:val="24"/>
          <w:szCs w:val="24"/>
        </w:rPr>
      </w:pPr>
      <w:r w:rsidRPr="00985CF5">
        <w:rPr>
          <w:rFonts w:ascii="Times New Roman" w:hAnsi="Times New Roman"/>
          <w:sz w:val="24"/>
          <w:szCs w:val="24"/>
        </w:rPr>
        <w:t>1) ______________________________________________________________________;</w:t>
      </w:r>
    </w:p>
    <w:p w:rsidR="00D3756D" w:rsidRPr="00985CF5" w:rsidRDefault="00D3756D" w:rsidP="00D3756D">
      <w:pPr>
        <w:pStyle w:val="ConsPlusNonformat"/>
        <w:ind w:firstLine="567"/>
        <w:jc w:val="both"/>
        <w:rPr>
          <w:rFonts w:ascii="Times New Roman" w:hAnsi="Times New Roman"/>
          <w:sz w:val="24"/>
          <w:szCs w:val="24"/>
        </w:rPr>
      </w:pPr>
      <w:r w:rsidRPr="00985CF5">
        <w:rPr>
          <w:rFonts w:ascii="Times New Roman" w:hAnsi="Times New Roman"/>
          <w:sz w:val="24"/>
          <w:szCs w:val="24"/>
        </w:rPr>
        <w:t>2) ______________________________________________________________________;</w:t>
      </w:r>
    </w:p>
    <w:p w:rsidR="00D3756D" w:rsidRPr="00985CF5" w:rsidRDefault="00D3756D" w:rsidP="00D3756D">
      <w:pPr>
        <w:pStyle w:val="ConsPlusNonformat"/>
        <w:ind w:firstLine="567"/>
        <w:jc w:val="both"/>
        <w:rPr>
          <w:rFonts w:ascii="Times New Roman" w:hAnsi="Times New Roman"/>
          <w:sz w:val="24"/>
          <w:szCs w:val="24"/>
        </w:rPr>
      </w:pPr>
      <w:r w:rsidRPr="00985CF5">
        <w:rPr>
          <w:rFonts w:ascii="Times New Roman" w:hAnsi="Times New Roman"/>
          <w:sz w:val="24"/>
          <w:szCs w:val="24"/>
        </w:rPr>
        <w:t>3) ______________________________________________________________________;</w:t>
      </w:r>
    </w:p>
    <w:p w:rsidR="00D3756D" w:rsidRPr="00985CF5" w:rsidRDefault="00D3756D" w:rsidP="00D3756D">
      <w:pPr>
        <w:pStyle w:val="ConsPlusNonformat"/>
        <w:ind w:firstLine="567"/>
        <w:jc w:val="both"/>
        <w:rPr>
          <w:rFonts w:ascii="Times New Roman" w:hAnsi="Times New Roman"/>
          <w:sz w:val="24"/>
          <w:szCs w:val="24"/>
        </w:rPr>
      </w:pPr>
      <w:r w:rsidRPr="00985CF5">
        <w:rPr>
          <w:rFonts w:ascii="Times New Roman" w:hAnsi="Times New Roman"/>
          <w:sz w:val="24"/>
          <w:szCs w:val="24"/>
        </w:rPr>
        <w:t>4) ______________________________________________________________________.</w:t>
      </w:r>
    </w:p>
    <w:p w:rsidR="00D3756D" w:rsidRPr="00985CF5" w:rsidRDefault="00D3756D" w:rsidP="00D3756D">
      <w:pPr>
        <w:pStyle w:val="ConsPlusNonformat"/>
        <w:ind w:firstLine="567"/>
        <w:jc w:val="both"/>
        <w:rPr>
          <w:rFonts w:ascii="Times New Roman" w:hAnsi="Times New Roman"/>
          <w:sz w:val="24"/>
          <w:szCs w:val="24"/>
        </w:rPr>
      </w:pPr>
    </w:p>
    <w:p w:rsidR="00D3756D" w:rsidRPr="00985CF5" w:rsidRDefault="00D3756D" w:rsidP="00D3756D">
      <w:pPr>
        <w:pStyle w:val="ConsPlusNonformat"/>
        <w:ind w:firstLine="567"/>
        <w:jc w:val="both"/>
        <w:rPr>
          <w:rFonts w:ascii="Times New Roman" w:hAnsi="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D3756D" w:rsidRPr="00985CF5" w:rsidTr="009B5290">
        <w:tc>
          <w:tcPr>
            <w:tcW w:w="236" w:type="dxa"/>
            <w:hideMark/>
          </w:tcPr>
          <w:p w:rsidR="00D3756D" w:rsidRPr="00985CF5" w:rsidRDefault="00D3756D" w:rsidP="009B5290">
            <w:pPr>
              <w:jc w:val="both"/>
              <w:rPr>
                <w:kern w:val="2"/>
              </w:rPr>
            </w:pPr>
            <w:r w:rsidRPr="00985CF5">
              <w:rPr>
                <w:kern w:val="2"/>
              </w:rPr>
              <w:t>«</w:t>
            </w:r>
          </w:p>
        </w:tc>
        <w:tc>
          <w:tcPr>
            <w:tcW w:w="503" w:type="dxa"/>
            <w:tcBorders>
              <w:top w:val="nil"/>
              <w:left w:val="nil"/>
              <w:bottom w:val="single" w:sz="4" w:space="0" w:color="auto"/>
              <w:right w:val="nil"/>
            </w:tcBorders>
          </w:tcPr>
          <w:p w:rsidR="00D3756D" w:rsidRPr="00985CF5" w:rsidRDefault="00D3756D" w:rsidP="009B5290">
            <w:pPr>
              <w:jc w:val="both"/>
              <w:rPr>
                <w:kern w:val="2"/>
              </w:rPr>
            </w:pPr>
          </w:p>
        </w:tc>
        <w:tc>
          <w:tcPr>
            <w:tcW w:w="337" w:type="dxa"/>
            <w:hideMark/>
          </w:tcPr>
          <w:p w:rsidR="00D3756D" w:rsidRPr="00985CF5" w:rsidRDefault="00D3756D" w:rsidP="009B5290">
            <w:pPr>
              <w:jc w:val="both"/>
              <w:rPr>
                <w:kern w:val="2"/>
              </w:rPr>
            </w:pPr>
            <w:r w:rsidRPr="00985CF5">
              <w:rPr>
                <w:kern w:val="2"/>
              </w:rPr>
              <w:t>»</w:t>
            </w:r>
          </w:p>
        </w:tc>
        <w:tc>
          <w:tcPr>
            <w:tcW w:w="1789" w:type="dxa"/>
            <w:tcBorders>
              <w:top w:val="nil"/>
              <w:left w:val="nil"/>
              <w:bottom w:val="single" w:sz="4" w:space="0" w:color="auto"/>
              <w:right w:val="nil"/>
            </w:tcBorders>
          </w:tcPr>
          <w:p w:rsidR="00D3756D" w:rsidRPr="00985CF5" w:rsidRDefault="00D3756D" w:rsidP="009B5290">
            <w:pPr>
              <w:jc w:val="both"/>
              <w:rPr>
                <w:kern w:val="2"/>
              </w:rPr>
            </w:pPr>
          </w:p>
        </w:tc>
        <w:tc>
          <w:tcPr>
            <w:tcW w:w="456" w:type="dxa"/>
            <w:hideMark/>
          </w:tcPr>
          <w:p w:rsidR="00D3756D" w:rsidRPr="00985CF5" w:rsidRDefault="00D3756D" w:rsidP="009B5290">
            <w:pPr>
              <w:jc w:val="both"/>
              <w:rPr>
                <w:kern w:val="2"/>
              </w:rPr>
            </w:pPr>
            <w:r w:rsidRPr="00985CF5">
              <w:rPr>
                <w:kern w:val="2"/>
              </w:rPr>
              <w:t>20</w:t>
            </w:r>
          </w:p>
        </w:tc>
        <w:tc>
          <w:tcPr>
            <w:tcW w:w="537" w:type="dxa"/>
            <w:tcBorders>
              <w:top w:val="nil"/>
              <w:left w:val="nil"/>
              <w:bottom w:val="single" w:sz="4" w:space="0" w:color="auto"/>
              <w:right w:val="nil"/>
            </w:tcBorders>
          </w:tcPr>
          <w:p w:rsidR="00D3756D" w:rsidRPr="00985CF5" w:rsidRDefault="00D3756D" w:rsidP="009B5290">
            <w:pPr>
              <w:jc w:val="both"/>
              <w:rPr>
                <w:kern w:val="2"/>
              </w:rPr>
            </w:pPr>
          </w:p>
        </w:tc>
        <w:tc>
          <w:tcPr>
            <w:tcW w:w="401" w:type="dxa"/>
            <w:hideMark/>
          </w:tcPr>
          <w:p w:rsidR="00D3756D" w:rsidRPr="00985CF5" w:rsidRDefault="00D3756D" w:rsidP="009B5290">
            <w:pPr>
              <w:jc w:val="both"/>
              <w:rPr>
                <w:kern w:val="2"/>
              </w:rPr>
            </w:pPr>
            <w:r w:rsidRPr="00985CF5">
              <w:rPr>
                <w:kern w:val="2"/>
              </w:rPr>
              <w:t>г.</w:t>
            </w:r>
          </w:p>
        </w:tc>
        <w:tc>
          <w:tcPr>
            <w:tcW w:w="733" w:type="dxa"/>
          </w:tcPr>
          <w:p w:rsidR="00D3756D" w:rsidRPr="00985CF5" w:rsidRDefault="00D3756D" w:rsidP="009B5290">
            <w:pPr>
              <w:jc w:val="both"/>
              <w:rPr>
                <w:kern w:val="2"/>
              </w:rPr>
            </w:pPr>
          </w:p>
        </w:tc>
        <w:tc>
          <w:tcPr>
            <w:tcW w:w="4394" w:type="dxa"/>
            <w:tcBorders>
              <w:top w:val="nil"/>
              <w:left w:val="nil"/>
              <w:bottom w:val="single" w:sz="4" w:space="0" w:color="auto"/>
              <w:right w:val="nil"/>
            </w:tcBorders>
          </w:tcPr>
          <w:p w:rsidR="00D3756D" w:rsidRPr="00985CF5" w:rsidRDefault="00D3756D" w:rsidP="009B5290">
            <w:pPr>
              <w:ind w:right="-108"/>
              <w:jc w:val="both"/>
              <w:rPr>
                <w:kern w:val="2"/>
              </w:rPr>
            </w:pPr>
          </w:p>
        </w:tc>
      </w:tr>
      <w:tr w:rsidR="00D3756D" w:rsidRPr="00985CF5" w:rsidTr="009B5290">
        <w:tc>
          <w:tcPr>
            <w:tcW w:w="236" w:type="dxa"/>
          </w:tcPr>
          <w:p w:rsidR="00D3756D" w:rsidRPr="00985CF5" w:rsidRDefault="00D3756D" w:rsidP="009B5290">
            <w:pPr>
              <w:jc w:val="center"/>
              <w:rPr>
                <w:kern w:val="2"/>
              </w:rPr>
            </w:pPr>
          </w:p>
        </w:tc>
        <w:tc>
          <w:tcPr>
            <w:tcW w:w="503" w:type="dxa"/>
            <w:tcBorders>
              <w:top w:val="single" w:sz="4" w:space="0" w:color="auto"/>
              <w:left w:val="nil"/>
              <w:bottom w:val="nil"/>
              <w:right w:val="nil"/>
            </w:tcBorders>
          </w:tcPr>
          <w:p w:rsidR="00D3756D" w:rsidRPr="00985CF5" w:rsidRDefault="00D3756D" w:rsidP="009B5290">
            <w:pPr>
              <w:jc w:val="center"/>
              <w:rPr>
                <w:kern w:val="2"/>
              </w:rPr>
            </w:pPr>
          </w:p>
        </w:tc>
        <w:tc>
          <w:tcPr>
            <w:tcW w:w="337" w:type="dxa"/>
          </w:tcPr>
          <w:p w:rsidR="00D3756D" w:rsidRPr="00985CF5" w:rsidRDefault="00D3756D" w:rsidP="009B5290">
            <w:pPr>
              <w:jc w:val="center"/>
              <w:rPr>
                <w:kern w:val="2"/>
              </w:rPr>
            </w:pPr>
          </w:p>
        </w:tc>
        <w:tc>
          <w:tcPr>
            <w:tcW w:w="1789" w:type="dxa"/>
            <w:tcBorders>
              <w:top w:val="single" w:sz="4" w:space="0" w:color="auto"/>
              <w:left w:val="nil"/>
              <w:bottom w:val="nil"/>
              <w:right w:val="nil"/>
            </w:tcBorders>
          </w:tcPr>
          <w:p w:rsidR="00D3756D" w:rsidRPr="00985CF5" w:rsidRDefault="00D3756D" w:rsidP="009B5290">
            <w:pPr>
              <w:jc w:val="center"/>
              <w:rPr>
                <w:kern w:val="2"/>
              </w:rPr>
            </w:pPr>
          </w:p>
        </w:tc>
        <w:tc>
          <w:tcPr>
            <w:tcW w:w="456" w:type="dxa"/>
          </w:tcPr>
          <w:p w:rsidR="00D3756D" w:rsidRPr="00985CF5" w:rsidRDefault="00D3756D" w:rsidP="009B5290">
            <w:pPr>
              <w:jc w:val="center"/>
              <w:rPr>
                <w:kern w:val="2"/>
              </w:rPr>
            </w:pPr>
          </w:p>
        </w:tc>
        <w:tc>
          <w:tcPr>
            <w:tcW w:w="537" w:type="dxa"/>
            <w:tcBorders>
              <w:top w:val="single" w:sz="4" w:space="0" w:color="auto"/>
              <w:left w:val="nil"/>
              <w:bottom w:val="nil"/>
              <w:right w:val="nil"/>
            </w:tcBorders>
          </w:tcPr>
          <w:p w:rsidR="00D3756D" w:rsidRPr="00985CF5" w:rsidRDefault="00D3756D" w:rsidP="009B5290">
            <w:pPr>
              <w:jc w:val="center"/>
              <w:rPr>
                <w:kern w:val="2"/>
              </w:rPr>
            </w:pPr>
          </w:p>
        </w:tc>
        <w:tc>
          <w:tcPr>
            <w:tcW w:w="401" w:type="dxa"/>
          </w:tcPr>
          <w:p w:rsidR="00D3756D" w:rsidRPr="00985CF5" w:rsidRDefault="00D3756D" w:rsidP="009B5290">
            <w:pPr>
              <w:jc w:val="center"/>
              <w:rPr>
                <w:kern w:val="2"/>
              </w:rPr>
            </w:pPr>
          </w:p>
        </w:tc>
        <w:tc>
          <w:tcPr>
            <w:tcW w:w="733" w:type="dxa"/>
          </w:tcPr>
          <w:p w:rsidR="00D3756D" w:rsidRPr="00985CF5" w:rsidRDefault="00D3756D" w:rsidP="009B5290">
            <w:pPr>
              <w:jc w:val="center"/>
              <w:rPr>
                <w:kern w:val="2"/>
              </w:rPr>
            </w:pPr>
          </w:p>
        </w:tc>
        <w:tc>
          <w:tcPr>
            <w:tcW w:w="4394" w:type="dxa"/>
            <w:tcBorders>
              <w:top w:val="single" w:sz="4" w:space="0" w:color="auto"/>
              <w:left w:val="nil"/>
              <w:bottom w:val="nil"/>
              <w:right w:val="nil"/>
            </w:tcBorders>
            <w:hideMark/>
          </w:tcPr>
          <w:p w:rsidR="00D3756D" w:rsidRPr="00985CF5" w:rsidRDefault="00D3756D" w:rsidP="009B5290">
            <w:pPr>
              <w:ind w:right="-108"/>
              <w:jc w:val="center"/>
              <w:rPr>
                <w:kern w:val="2"/>
              </w:rPr>
            </w:pPr>
            <w:r w:rsidRPr="00985CF5">
              <w:rPr>
                <w:kern w:val="2"/>
              </w:rPr>
              <w:t>(подпись заявителя или представителя заявителя)</w:t>
            </w:r>
          </w:p>
        </w:tc>
      </w:tr>
    </w:tbl>
    <w:p w:rsidR="00D3756D" w:rsidRPr="00DC6578" w:rsidRDefault="00D3756D" w:rsidP="00D3756D">
      <w:pPr>
        <w:pStyle w:val="a3"/>
        <w:rPr>
          <w:sz w:val="24"/>
          <w:szCs w:val="24"/>
        </w:rPr>
      </w:pPr>
    </w:p>
    <w:p w:rsidR="00D3756D" w:rsidRPr="00DC6578" w:rsidRDefault="00D3756D" w:rsidP="00D3756D">
      <w:pPr>
        <w:pStyle w:val="a3"/>
        <w:rPr>
          <w:sz w:val="24"/>
          <w:szCs w:val="24"/>
        </w:rPr>
      </w:pPr>
      <w:r w:rsidRPr="00DC6578">
        <w:rPr>
          <w:sz w:val="24"/>
          <w:szCs w:val="24"/>
        </w:rPr>
        <w:t xml:space="preserve"> Администрация                                                бесплатно</w:t>
      </w:r>
    </w:p>
    <w:p w:rsidR="00D3756D" w:rsidRPr="00DC6578" w:rsidRDefault="00D3756D" w:rsidP="00D3756D">
      <w:pPr>
        <w:ind w:left="284"/>
        <w:jc w:val="both"/>
      </w:pPr>
      <w:r w:rsidRPr="00DC6578">
        <w:t xml:space="preserve">Луговского городского                                   </w:t>
      </w:r>
      <w:r w:rsidRPr="00DC6578">
        <w:rPr>
          <w:u w:val="single"/>
        </w:rPr>
        <w:t>Тираж:</w:t>
      </w:r>
      <w:r w:rsidRPr="00DC6578">
        <w:t xml:space="preserve"> 10 экз.</w:t>
      </w:r>
    </w:p>
    <w:p w:rsidR="00D3756D" w:rsidRPr="00DC6578" w:rsidRDefault="00D3756D" w:rsidP="00D3756D">
      <w:pPr>
        <w:ind w:left="284"/>
        <w:jc w:val="both"/>
      </w:pPr>
      <w:r w:rsidRPr="00DC6578">
        <w:t xml:space="preserve">поселения                                                          Газета выходит по </w:t>
      </w:r>
    </w:p>
    <w:p w:rsidR="00D3756D" w:rsidRPr="00DC6578" w:rsidRDefault="00D3756D" w:rsidP="00D3756D">
      <w:pPr>
        <w:ind w:left="284"/>
        <w:jc w:val="both"/>
      </w:pPr>
      <w:r w:rsidRPr="00DC6578">
        <w:t>Ответственный редактор:                                мере накопления материала</w:t>
      </w:r>
    </w:p>
    <w:p w:rsidR="00D3756D" w:rsidRPr="00DC6578" w:rsidRDefault="00D3756D" w:rsidP="00D3756D">
      <w:pPr>
        <w:ind w:left="284"/>
        <w:jc w:val="both"/>
      </w:pPr>
      <w:r w:rsidRPr="00DC6578">
        <w:t xml:space="preserve">Герасимова А.С.                                                             </w:t>
      </w:r>
    </w:p>
    <w:p w:rsidR="00D3756D" w:rsidRPr="00DC6578" w:rsidRDefault="00D3756D" w:rsidP="00D3756D">
      <w:pPr>
        <w:ind w:left="284"/>
        <w:jc w:val="both"/>
      </w:pPr>
      <w:r w:rsidRPr="00DC6578">
        <w:rPr>
          <w:u w:val="single"/>
        </w:rPr>
        <w:t xml:space="preserve">Адрес: </w:t>
      </w:r>
      <w:r w:rsidRPr="00DC6578">
        <w:t>666801</w:t>
      </w:r>
    </w:p>
    <w:p w:rsidR="00D3756D" w:rsidRPr="00DC6578" w:rsidRDefault="00D3756D" w:rsidP="00D3756D">
      <w:pPr>
        <w:ind w:left="284"/>
        <w:jc w:val="both"/>
      </w:pPr>
      <w:r w:rsidRPr="00DC6578">
        <w:t>п. Луговский,</w:t>
      </w:r>
    </w:p>
    <w:p w:rsidR="00D3756D" w:rsidRPr="00DC6578" w:rsidRDefault="00D3756D" w:rsidP="00D3756D">
      <w:pPr>
        <w:ind w:left="284"/>
      </w:pPr>
      <w:r w:rsidRPr="00DC6578">
        <w:t>ул.Школьная,д.11</w:t>
      </w:r>
    </w:p>
    <w:p w:rsidR="00D3756D" w:rsidRDefault="00D3756D" w:rsidP="00D3756D">
      <w:pPr>
        <w:pStyle w:val="a3"/>
        <w:rPr>
          <w:sz w:val="24"/>
          <w:szCs w:val="24"/>
        </w:rPr>
      </w:pPr>
    </w:p>
    <w:p w:rsidR="00D3756D" w:rsidRPr="00985CF5" w:rsidRDefault="00D3756D" w:rsidP="00D3756D">
      <w:pPr>
        <w:keepNext/>
        <w:keepLines/>
        <w:autoSpaceDE w:val="0"/>
        <w:autoSpaceDN w:val="0"/>
        <w:adjustRightInd w:val="0"/>
        <w:jc w:val="center"/>
        <w:rPr>
          <w:kern w:val="2"/>
        </w:rPr>
      </w:pPr>
    </w:p>
    <w:p w:rsidR="00D3756D" w:rsidRDefault="00D3756D" w:rsidP="00D3756D">
      <w:pPr>
        <w:keepNext/>
        <w:keepLines/>
        <w:autoSpaceDE w:val="0"/>
        <w:autoSpaceDN w:val="0"/>
        <w:adjustRightInd w:val="0"/>
        <w:jc w:val="center"/>
        <w:rPr>
          <w:kern w:val="2"/>
        </w:rPr>
      </w:pPr>
    </w:p>
    <w:p w:rsidR="00D3756D" w:rsidRDefault="00D3756D" w:rsidP="00D3756D"/>
    <w:p w:rsidR="00D3756D"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Pr="00026941" w:rsidRDefault="00D3756D" w:rsidP="00D3756D"/>
    <w:p w:rsidR="00D3756D" w:rsidRDefault="00D3756D" w:rsidP="00D3756D">
      <w:pPr>
        <w:tabs>
          <w:tab w:val="left" w:pos="1110"/>
        </w:tabs>
      </w:pPr>
    </w:p>
    <w:p w:rsidR="00D3756D" w:rsidRDefault="00D3756D" w:rsidP="00D3756D"/>
    <w:p w:rsidR="00D3756D" w:rsidRPr="00026941" w:rsidRDefault="00D3756D" w:rsidP="00D3756D">
      <w:pPr>
        <w:sectPr w:rsidR="00D3756D" w:rsidRPr="00026941" w:rsidSect="00671140">
          <w:headerReference w:type="default" r:id="rId10"/>
          <w:pgSz w:w="11906" w:h="16838"/>
          <w:pgMar w:top="1134" w:right="850" w:bottom="1134" w:left="1701" w:header="708" w:footer="708" w:gutter="0"/>
          <w:pgNumType w:start="1"/>
          <w:cols w:space="720"/>
          <w:titlePg/>
          <w:docGrid w:linePitch="299"/>
        </w:sectPr>
      </w:pPr>
    </w:p>
    <w:p w:rsidR="00D3756D" w:rsidRPr="00985CF5" w:rsidRDefault="00D3756D" w:rsidP="00D3756D">
      <w:pPr>
        <w:keepNext/>
        <w:keepLines/>
        <w:autoSpaceDE w:val="0"/>
        <w:autoSpaceDN w:val="0"/>
        <w:ind w:firstLine="709"/>
        <w:jc w:val="center"/>
        <w:outlineLvl w:val="2"/>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p w:rsidR="00026941" w:rsidRDefault="00026941" w:rsidP="00026941">
      <w:pPr>
        <w:keepNext/>
        <w:keepLines/>
        <w:autoSpaceDE w:val="0"/>
        <w:autoSpaceDN w:val="0"/>
        <w:adjustRightInd w:val="0"/>
        <w:jc w:val="center"/>
        <w:rPr>
          <w:kern w:val="2"/>
        </w:rPr>
      </w:pPr>
    </w:p>
    <w:sectPr w:rsidR="00026941" w:rsidSect="00D3756D">
      <w:footerReference w:type="even" r:id="rId11"/>
      <w:footerReference w:type="default" r:id="rId12"/>
      <w:pgSz w:w="11906" w:h="16838"/>
      <w:pgMar w:top="1134" w:right="850" w:bottom="1134" w:left="1701"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5F9" w:rsidRDefault="00DC15F9" w:rsidP="006D2B78">
      <w:r>
        <w:separator/>
      </w:r>
    </w:p>
  </w:endnote>
  <w:endnote w:type="continuationSeparator" w:id="0">
    <w:p w:rsidR="00DC15F9" w:rsidRDefault="00DC15F9"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1F" w:rsidRDefault="0092179A" w:rsidP="00491365">
    <w:pPr>
      <w:pStyle w:val="af"/>
      <w:framePr w:wrap="around" w:vAnchor="text" w:hAnchor="margin" w:xAlign="right" w:y="1"/>
      <w:rPr>
        <w:rStyle w:val="af1"/>
      </w:rPr>
    </w:pPr>
    <w:r>
      <w:rPr>
        <w:rStyle w:val="af1"/>
      </w:rPr>
      <w:fldChar w:fldCharType="begin"/>
    </w:r>
    <w:r w:rsidR="004A341F">
      <w:rPr>
        <w:rStyle w:val="af1"/>
      </w:rPr>
      <w:instrText xml:space="preserve">PAGE  </w:instrText>
    </w:r>
    <w:r>
      <w:rPr>
        <w:rStyle w:val="af1"/>
      </w:rPr>
      <w:fldChar w:fldCharType="end"/>
    </w:r>
  </w:p>
  <w:p w:rsidR="004A341F" w:rsidRDefault="004A341F"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1F" w:rsidRDefault="004A341F"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5F9" w:rsidRDefault="00DC15F9" w:rsidP="006D2B78">
      <w:r>
        <w:separator/>
      </w:r>
    </w:p>
  </w:footnote>
  <w:footnote w:type="continuationSeparator" w:id="0">
    <w:p w:rsidR="00DC15F9" w:rsidRDefault="00DC15F9" w:rsidP="006D2B78">
      <w:r>
        <w:continuationSeparator/>
      </w:r>
    </w:p>
  </w:footnote>
  <w:footnote w:id="1">
    <w:p w:rsidR="00D3756D" w:rsidRPr="00132801" w:rsidRDefault="00D3756D" w:rsidP="00D3756D">
      <w:pPr>
        <w:pStyle w:val="aff3"/>
        <w:rPr>
          <w:sz w:val="22"/>
          <w:szCs w:val="22"/>
        </w:rPr>
      </w:pPr>
      <w:r w:rsidRPr="00132801">
        <w:rPr>
          <w:rStyle w:val="aff7"/>
        </w:rPr>
        <w:footnoteRef/>
      </w:r>
      <w:r w:rsidRPr="00132801">
        <w:t xml:space="preserve"> </w:t>
      </w:r>
      <w:r w:rsidRPr="00132801">
        <w:rPr>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Content>
      <w:p w:rsidR="00D3756D" w:rsidRPr="00671140" w:rsidRDefault="00D3756D" w:rsidP="00671140">
        <w:pPr>
          <w:pStyle w:val="afa"/>
          <w:jc w:val="center"/>
        </w:pPr>
        <w:fldSimple w:instr="PAGE   \* MERGEFORMAT">
          <w:r>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EC2447"/>
    <w:multiLevelType w:val="hybridMultilevel"/>
    <w:tmpl w:val="6C0A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6275A3"/>
    <w:multiLevelType w:val="hybridMultilevel"/>
    <w:tmpl w:val="9B0E1082"/>
    <w:lvl w:ilvl="0" w:tplc="6756D112">
      <w:start w:val="1"/>
      <w:numFmt w:val="decimal"/>
      <w:lvlText w:val="%1."/>
      <w:lvlJc w:val="left"/>
      <w:pPr>
        <w:ind w:left="720" w:hanging="360"/>
      </w:pPr>
      <w:rPr>
        <w:rFonts w:hint="default"/>
      </w:rPr>
    </w:lvl>
    <w:lvl w:ilvl="1" w:tplc="1D04A5D2" w:tentative="1">
      <w:start w:val="1"/>
      <w:numFmt w:val="lowerLetter"/>
      <w:lvlText w:val="%2."/>
      <w:lvlJc w:val="left"/>
      <w:pPr>
        <w:ind w:left="1440" w:hanging="360"/>
      </w:pPr>
    </w:lvl>
    <w:lvl w:ilvl="2" w:tplc="DD42A662" w:tentative="1">
      <w:start w:val="1"/>
      <w:numFmt w:val="lowerRoman"/>
      <w:lvlText w:val="%3."/>
      <w:lvlJc w:val="right"/>
      <w:pPr>
        <w:ind w:left="2160" w:hanging="180"/>
      </w:pPr>
    </w:lvl>
    <w:lvl w:ilvl="3" w:tplc="98B86BA8" w:tentative="1">
      <w:start w:val="1"/>
      <w:numFmt w:val="decimal"/>
      <w:lvlText w:val="%4."/>
      <w:lvlJc w:val="left"/>
      <w:pPr>
        <w:ind w:left="2880" w:hanging="360"/>
      </w:pPr>
    </w:lvl>
    <w:lvl w:ilvl="4" w:tplc="95F8CC84" w:tentative="1">
      <w:start w:val="1"/>
      <w:numFmt w:val="lowerLetter"/>
      <w:lvlText w:val="%5."/>
      <w:lvlJc w:val="left"/>
      <w:pPr>
        <w:ind w:left="3600" w:hanging="360"/>
      </w:pPr>
    </w:lvl>
    <w:lvl w:ilvl="5" w:tplc="67BE60A6" w:tentative="1">
      <w:start w:val="1"/>
      <w:numFmt w:val="lowerRoman"/>
      <w:lvlText w:val="%6."/>
      <w:lvlJc w:val="right"/>
      <w:pPr>
        <w:ind w:left="4320" w:hanging="180"/>
      </w:pPr>
    </w:lvl>
    <w:lvl w:ilvl="6" w:tplc="54AE1E6E" w:tentative="1">
      <w:start w:val="1"/>
      <w:numFmt w:val="decimal"/>
      <w:lvlText w:val="%7."/>
      <w:lvlJc w:val="left"/>
      <w:pPr>
        <w:ind w:left="5040" w:hanging="360"/>
      </w:pPr>
    </w:lvl>
    <w:lvl w:ilvl="7" w:tplc="BAC6F642" w:tentative="1">
      <w:start w:val="1"/>
      <w:numFmt w:val="lowerLetter"/>
      <w:lvlText w:val="%8."/>
      <w:lvlJc w:val="left"/>
      <w:pPr>
        <w:ind w:left="5760" w:hanging="360"/>
      </w:pPr>
    </w:lvl>
    <w:lvl w:ilvl="8" w:tplc="CB647780" w:tentative="1">
      <w:start w:val="1"/>
      <w:numFmt w:val="lowerRoman"/>
      <w:lvlText w:val="%9."/>
      <w:lvlJc w:val="right"/>
      <w:pPr>
        <w:ind w:left="6480" w:hanging="180"/>
      </w:pPr>
    </w:lvl>
  </w:abstractNum>
  <w:abstractNum w:abstractNumId="4">
    <w:nsid w:val="0E89473B"/>
    <w:multiLevelType w:val="hybridMultilevel"/>
    <w:tmpl w:val="DE38BB6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8B21C46"/>
    <w:multiLevelType w:val="hybridMultilevel"/>
    <w:tmpl w:val="124E92BE"/>
    <w:lvl w:ilvl="0" w:tplc="8CCA8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7A5F4F"/>
    <w:multiLevelType w:val="hybridMultilevel"/>
    <w:tmpl w:val="8A0ED7DA"/>
    <w:lvl w:ilvl="0" w:tplc="50B8F244">
      <w:start w:val="1"/>
      <w:numFmt w:val="decimal"/>
      <w:lvlText w:val="%1."/>
      <w:lvlJc w:val="left"/>
      <w:pPr>
        <w:ind w:left="720" w:hanging="360"/>
      </w:pPr>
      <w:rPr>
        <w:rFonts w:hint="default"/>
      </w:rPr>
    </w:lvl>
    <w:lvl w:ilvl="1" w:tplc="D00E560C">
      <w:start w:val="1"/>
      <w:numFmt w:val="lowerLetter"/>
      <w:lvlText w:val="%2."/>
      <w:lvlJc w:val="left"/>
      <w:pPr>
        <w:ind w:left="1440" w:hanging="360"/>
      </w:pPr>
    </w:lvl>
    <w:lvl w:ilvl="2" w:tplc="A45C0C2E" w:tentative="1">
      <w:start w:val="1"/>
      <w:numFmt w:val="lowerRoman"/>
      <w:lvlText w:val="%3."/>
      <w:lvlJc w:val="right"/>
      <w:pPr>
        <w:ind w:left="2160" w:hanging="180"/>
      </w:pPr>
    </w:lvl>
    <w:lvl w:ilvl="3" w:tplc="AE28D1E6" w:tentative="1">
      <w:start w:val="1"/>
      <w:numFmt w:val="decimal"/>
      <w:lvlText w:val="%4."/>
      <w:lvlJc w:val="left"/>
      <w:pPr>
        <w:ind w:left="2880" w:hanging="360"/>
      </w:pPr>
    </w:lvl>
    <w:lvl w:ilvl="4" w:tplc="F7C84E64" w:tentative="1">
      <w:start w:val="1"/>
      <w:numFmt w:val="lowerLetter"/>
      <w:lvlText w:val="%5."/>
      <w:lvlJc w:val="left"/>
      <w:pPr>
        <w:ind w:left="3600" w:hanging="360"/>
      </w:pPr>
    </w:lvl>
    <w:lvl w:ilvl="5" w:tplc="DD92A558" w:tentative="1">
      <w:start w:val="1"/>
      <w:numFmt w:val="lowerRoman"/>
      <w:lvlText w:val="%6."/>
      <w:lvlJc w:val="right"/>
      <w:pPr>
        <w:ind w:left="4320" w:hanging="180"/>
      </w:pPr>
    </w:lvl>
    <w:lvl w:ilvl="6" w:tplc="C32AB39E" w:tentative="1">
      <w:start w:val="1"/>
      <w:numFmt w:val="decimal"/>
      <w:lvlText w:val="%7."/>
      <w:lvlJc w:val="left"/>
      <w:pPr>
        <w:ind w:left="5040" w:hanging="360"/>
      </w:pPr>
    </w:lvl>
    <w:lvl w:ilvl="7" w:tplc="6C0C890C" w:tentative="1">
      <w:start w:val="1"/>
      <w:numFmt w:val="lowerLetter"/>
      <w:lvlText w:val="%8."/>
      <w:lvlJc w:val="left"/>
      <w:pPr>
        <w:ind w:left="5760" w:hanging="360"/>
      </w:pPr>
    </w:lvl>
    <w:lvl w:ilvl="8" w:tplc="25DE281C" w:tentative="1">
      <w:start w:val="1"/>
      <w:numFmt w:val="lowerRoman"/>
      <w:lvlText w:val="%9."/>
      <w:lvlJc w:val="right"/>
      <w:pPr>
        <w:ind w:left="6480" w:hanging="180"/>
      </w:pPr>
    </w:lvl>
  </w:abstractNum>
  <w:abstractNum w:abstractNumId="10">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2">
    <w:nsid w:val="1E7C3273"/>
    <w:multiLevelType w:val="hybridMultilevel"/>
    <w:tmpl w:val="FB2C6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EEA3D1E"/>
    <w:multiLevelType w:val="hybridMultilevel"/>
    <w:tmpl w:val="3ECCA16E"/>
    <w:lvl w:ilvl="0" w:tplc="ADA2D268">
      <w:start w:val="1"/>
      <w:numFmt w:val="decimal"/>
      <w:lvlText w:val="%1."/>
      <w:lvlJc w:val="left"/>
      <w:pPr>
        <w:ind w:left="720" w:hanging="360"/>
      </w:pPr>
      <w:rPr>
        <w:rFonts w:hint="default"/>
      </w:rPr>
    </w:lvl>
    <w:lvl w:ilvl="1" w:tplc="83FCDFB6" w:tentative="1">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4">
    <w:nsid w:val="202E4F84"/>
    <w:multiLevelType w:val="hybridMultilevel"/>
    <w:tmpl w:val="908CBC74"/>
    <w:lvl w:ilvl="0" w:tplc="003E905A">
      <w:start w:val="1"/>
      <w:numFmt w:val="decimal"/>
      <w:lvlText w:val="%1."/>
      <w:lvlJc w:val="left"/>
      <w:pPr>
        <w:ind w:left="720" w:hanging="360"/>
      </w:pPr>
      <w:rPr>
        <w:rFonts w:hint="default"/>
      </w:rPr>
    </w:lvl>
    <w:lvl w:ilvl="1" w:tplc="7A6040D8" w:tentative="1">
      <w:start w:val="1"/>
      <w:numFmt w:val="lowerLetter"/>
      <w:lvlText w:val="%2."/>
      <w:lvlJc w:val="left"/>
      <w:pPr>
        <w:ind w:left="1440" w:hanging="360"/>
      </w:pPr>
    </w:lvl>
    <w:lvl w:ilvl="2" w:tplc="F37CA234" w:tentative="1">
      <w:start w:val="1"/>
      <w:numFmt w:val="lowerRoman"/>
      <w:lvlText w:val="%3."/>
      <w:lvlJc w:val="right"/>
      <w:pPr>
        <w:ind w:left="2160" w:hanging="180"/>
      </w:pPr>
    </w:lvl>
    <w:lvl w:ilvl="3" w:tplc="300ECE50" w:tentative="1">
      <w:start w:val="1"/>
      <w:numFmt w:val="decimal"/>
      <w:lvlText w:val="%4."/>
      <w:lvlJc w:val="left"/>
      <w:pPr>
        <w:ind w:left="2880" w:hanging="360"/>
      </w:pPr>
    </w:lvl>
    <w:lvl w:ilvl="4" w:tplc="86A26F1A" w:tentative="1">
      <w:start w:val="1"/>
      <w:numFmt w:val="lowerLetter"/>
      <w:lvlText w:val="%5."/>
      <w:lvlJc w:val="left"/>
      <w:pPr>
        <w:ind w:left="3600" w:hanging="360"/>
      </w:pPr>
    </w:lvl>
    <w:lvl w:ilvl="5" w:tplc="D5B8B4C6" w:tentative="1">
      <w:start w:val="1"/>
      <w:numFmt w:val="lowerRoman"/>
      <w:lvlText w:val="%6."/>
      <w:lvlJc w:val="right"/>
      <w:pPr>
        <w:ind w:left="4320" w:hanging="180"/>
      </w:pPr>
    </w:lvl>
    <w:lvl w:ilvl="6" w:tplc="B8C4CAF0" w:tentative="1">
      <w:start w:val="1"/>
      <w:numFmt w:val="decimal"/>
      <w:lvlText w:val="%7."/>
      <w:lvlJc w:val="left"/>
      <w:pPr>
        <w:ind w:left="5040" w:hanging="360"/>
      </w:pPr>
    </w:lvl>
    <w:lvl w:ilvl="7" w:tplc="05609272" w:tentative="1">
      <w:start w:val="1"/>
      <w:numFmt w:val="lowerLetter"/>
      <w:lvlText w:val="%8."/>
      <w:lvlJc w:val="left"/>
      <w:pPr>
        <w:ind w:left="5760" w:hanging="360"/>
      </w:pPr>
    </w:lvl>
    <w:lvl w:ilvl="8" w:tplc="A4C6ECDE" w:tentative="1">
      <w:start w:val="1"/>
      <w:numFmt w:val="lowerRoman"/>
      <w:lvlText w:val="%9."/>
      <w:lvlJc w:val="right"/>
      <w:pPr>
        <w:ind w:left="6480" w:hanging="180"/>
      </w:pPr>
    </w:lvl>
  </w:abstractNum>
  <w:abstractNum w:abstractNumId="15">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F3C45E0"/>
    <w:multiLevelType w:val="hybridMultilevel"/>
    <w:tmpl w:val="3ECCA16E"/>
    <w:lvl w:ilvl="0" w:tplc="ADA2D268">
      <w:start w:val="1"/>
      <w:numFmt w:val="decimal"/>
      <w:lvlText w:val="%1."/>
      <w:lvlJc w:val="left"/>
      <w:pPr>
        <w:ind w:left="720" w:hanging="360"/>
      </w:pPr>
      <w:rPr>
        <w:rFonts w:hint="default"/>
      </w:rPr>
    </w:lvl>
    <w:lvl w:ilvl="1" w:tplc="83FCDFB6">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7">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254382"/>
    <w:multiLevelType w:val="hybridMultilevel"/>
    <w:tmpl w:val="8B7461E0"/>
    <w:lvl w:ilvl="0" w:tplc="14A0B0DC">
      <w:start w:val="1"/>
      <w:numFmt w:val="decimal"/>
      <w:lvlText w:val="%1."/>
      <w:lvlJc w:val="left"/>
      <w:pPr>
        <w:ind w:left="1069" w:hanging="360"/>
      </w:pPr>
      <w:rPr>
        <w:rFonts w:hint="default"/>
      </w:rPr>
    </w:lvl>
    <w:lvl w:ilvl="1" w:tplc="7CB4812C" w:tentative="1">
      <w:start w:val="1"/>
      <w:numFmt w:val="lowerLetter"/>
      <w:lvlText w:val="%2."/>
      <w:lvlJc w:val="left"/>
      <w:pPr>
        <w:ind w:left="1789" w:hanging="360"/>
      </w:pPr>
    </w:lvl>
    <w:lvl w:ilvl="2" w:tplc="E166CB22" w:tentative="1">
      <w:start w:val="1"/>
      <w:numFmt w:val="lowerRoman"/>
      <w:lvlText w:val="%3."/>
      <w:lvlJc w:val="right"/>
      <w:pPr>
        <w:ind w:left="2509" w:hanging="180"/>
      </w:pPr>
    </w:lvl>
    <w:lvl w:ilvl="3" w:tplc="5C3E2816" w:tentative="1">
      <w:start w:val="1"/>
      <w:numFmt w:val="decimal"/>
      <w:lvlText w:val="%4."/>
      <w:lvlJc w:val="left"/>
      <w:pPr>
        <w:ind w:left="3229" w:hanging="360"/>
      </w:pPr>
    </w:lvl>
    <w:lvl w:ilvl="4" w:tplc="5F6E9652" w:tentative="1">
      <w:start w:val="1"/>
      <w:numFmt w:val="lowerLetter"/>
      <w:lvlText w:val="%5."/>
      <w:lvlJc w:val="left"/>
      <w:pPr>
        <w:ind w:left="3949" w:hanging="360"/>
      </w:pPr>
    </w:lvl>
    <w:lvl w:ilvl="5" w:tplc="2E1410D0" w:tentative="1">
      <w:start w:val="1"/>
      <w:numFmt w:val="lowerRoman"/>
      <w:lvlText w:val="%6."/>
      <w:lvlJc w:val="right"/>
      <w:pPr>
        <w:ind w:left="4669" w:hanging="180"/>
      </w:pPr>
    </w:lvl>
    <w:lvl w:ilvl="6" w:tplc="717060C2" w:tentative="1">
      <w:start w:val="1"/>
      <w:numFmt w:val="decimal"/>
      <w:lvlText w:val="%7."/>
      <w:lvlJc w:val="left"/>
      <w:pPr>
        <w:ind w:left="5389" w:hanging="360"/>
      </w:pPr>
    </w:lvl>
    <w:lvl w:ilvl="7" w:tplc="80EC6656" w:tentative="1">
      <w:start w:val="1"/>
      <w:numFmt w:val="lowerLetter"/>
      <w:lvlText w:val="%8."/>
      <w:lvlJc w:val="left"/>
      <w:pPr>
        <w:ind w:left="6109" w:hanging="360"/>
      </w:pPr>
    </w:lvl>
    <w:lvl w:ilvl="8" w:tplc="5D307E7C" w:tentative="1">
      <w:start w:val="1"/>
      <w:numFmt w:val="lowerRoman"/>
      <w:lvlText w:val="%9."/>
      <w:lvlJc w:val="right"/>
      <w:pPr>
        <w:ind w:left="6829" w:hanging="180"/>
      </w:pPr>
    </w:lvl>
  </w:abstractNum>
  <w:abstractNum w:abstractNumId="20">
    <w:nsid w:val="48145D49"/>
    <w:multiLevelType w:val="hybridMultilevel"/>
    <w:tmpl w:val="3ECCA16E"/>
    <w:lvl w:ilvl="0" w:tplc="C5142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278FA"/>
    <w:multiLevelType w:val="multilevel"/>
    <w:tmpl w:val="6890EBEC"/>
    <w:lvl w:ilvl="0">
      <w:start w:val="1"/>
      <w:numFmt w:val="decimal"/>
      <w:lvlText w:val="%1."/>
      <w:lvlJc w:val="left"/>
      <w:pPr>
        <w:ind w:left="720" w:hanging="360"/>
      </w:pPr>
      <w:rPr>
        <w:rFonts w:hint="default"/>
        <w:color w:val="000000"/>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3098C"/>
    <w:multiLevelType w:val="hybridMultilevel"/>
    <w:tmpl w:val="6CFC80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D23082"/>
    <w:multiLevelType w:val="multilevel"/>
    <w:tmpl w:val="38603F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E62CAB"/>
    <w:multiLevelType w:val="hybridMultilevel"/>
    <w:tmpl w:val="2662FA1A"/>
    <w:lvl w:ilvl="0" w:tplc="0806393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0">
    <w:nsid w:val="62202A17"/>
    <w:multiLevelType w:val="hybridMultilevel"/>
    <w:tmpl w:val="BE38F480"/>
    <w:lvl w:ilvl="0" w:tplc="B0D8BB22">
      <w:start w:val="1"/>
      <w:numFmt w:val="decimal"/>
      <w:lvlText w:val="%1."/>
      <w:lvlJc w:val="left"/>
      <w:pPr>
        <w:ind w:left="720" w:hanging="360"/>
      </w:pPr>
      <w:rPr>
        <w:rFonts w:hint="default"/>
      </w:rPr>
    </w:lvl>
    <w:lvl w:ilvl="1" w:tplc="A490B9DC" w:tentative="1">
      <w:start w:val="1"/>
      <w:numFmt w:val="lowerLetter"/>
      <w:lvlText w:val="%2."/>
      <w:lvlJc w:val="left"/>
      <w:pPr>
        <w:ind w:left="1440" w:hanging="360"/>
      </w:pPr>
    </w:lvl>
    <w:lvl w:ilvl="2" w:tplc="9C227196" w:tentative="1">
      <w:start w:val="1"/>
      <w:numFmt w:val="lowerRoman"/>
      <w:lvlText w:val="%3."/>
      <w:lvlJc w:val="right"/>
      <w:pPr>
        <w:ind w:left="2160" w:hanging="180"/>
      </w:pPr>
    </w:lvl>
    <w:lvl w:ilvl="3" w:tplc="E668DF86" w:tentative="1">
      <w:start w:val="1"/>
      <w:numFmt w:val="decimal"/>
      <w:lvlText w:val="%4."/>
      <w:lvlJc w:val="left"/>
      <w:pPr>
        <w:ind w:left="2880" w:hanging="360"/>
      </w:pPr>
    </w:lvl>
    <w:lvl w:ilvl="4" w:tplc="B7CC8498" w:tentative="1">
      <w:start w:val="1"/>
      <w:numFmt w:val="lowerLetter"/>
      <w:lvlText w:val="%5."/>
      <w:lvlJc w:val="left"/>
      <w:pPr>
        <w:ind w:left="3600" w:hanging="360"/>
      </w:pPr>
    </w:lvl>
    <w:lvl w:ilvl="5" w:tplc="5BA2CE6C" w:tentative="1">
      <w:start w:val="1"/>
      <w:numFmt w:val="lowerRoman"/>
      <w:lvlText w:val="%6."/>
      <w:lvlJc w:val="right"/>
      <w:pPr>
        <w:ind w:left="4320" w:hanging="180"/>
      </w:pPr>
    </w:lvl>
    <w:lvl w:ilvl="6" w:tplc="8040771E" w:tentative="1">
      <w:start w:val="1"/>
      <w:numFmt w:val="decimal"/>
      <w:lvlText w:val="%7."/>
      <w:lvlJc w:val="left"/>
      <w:pPr>
        <w:ind w:left="5040" w:hanging="360"/>
      </w:pPr>
    </w:lvl>
    <w:lvl w:ilvl="7" w:tplc="19B46B22" w:tentative="1">
      <w:start w:val="1"/>
      <w:numFmt w:val="lowerLetter"/>
      <w:lvlText w:val="%8."/>
      <w:lvlJc w:val="left"/>
      <w:pPr>
        <w:ind w:left="5760" w:hanging="360"/>
      </w:pPr>
    </w:lvl>
    <w:lvl w:ilvl="8" w:tplc="7A9890E2" w:tentative="1">
      <w:start w:val="1"/>
      <w:numFmt w:val="lowerRoman"/>
      <w:lvlText w:val="%9."/>
      <w:lvlJc w:val="right"/>
      <w:pPr>
        <w:ind w:left="6480" w:hanging="180"/>
      </w:pPr>
    </w:lvl>
  </w:abstractNum>
  <w:abstractNum w:abstractNumId="31">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3E63D0A"/>
    <w:multiLevelType w:val="hybridMultilevel"/>
    <w:tmpl w:val="2650276E"/>
    <w:lvl w:ilvl="0" w:tplc="DF008AE8">
      <w:start w:val="1"/>
      <w:numFmt w:val="decimal"/>
      <w:lvlText w:val="%1."/>
      <w:lvlJc w:val="left"/>
      <w:pPr>
        <w:ind w:left="720" w:hanging="360"/>
      </w:pPr>
      <w:rPr>
        <w:rFonts w:hint="default"/>
        <w:color w:val="auto"/>
      </w:rPr>
    </w:lvl>
    <w:lvl w:ilvl="1" w:tplc="51B2B0F2" w:tentative="1">
      <w:start w:val="1"/>
      <w:numFmt w:val="lowerLetter"/>
      <w:lvlText w:val="%2."/>
      <w:lvlJc w:val="left"/>
      <w:pPr>
        <w:ind w:left="1440" w:hanging="360"/>
      </w:pPr>
    </w:lvl>
    <w:lvl w:ilvl="2" w:tplc="DBE8EACE" w:tentative="1">
      <w:start w:val="1"/>
      <w:numFmt w:val="lowerRoman"/>
      <w:lvlText w:val="%3."/>
      <w:lvlJc w:val="right"/>
      <w:pPr>
        <w:ind w:left="2160" w:hanging="180"/>
      </w:pPr>
    </w:lvl>
    <w:lvl w:ilvl="3" w:tplc="A5BEE26E" w:tentative="1">
      <w:start w:val="1"/>
      <w:numFmt w:val="decimal"/>
      <w:lvlText w:val="%4."/>
      <w:lvlJc w:val="left"/>
      <w:pPr>
        <w:ind w:left="2880" w:hanging="360"/>
      </w:pPr>
    </w:lvl>
    <w:lvl w:ilvl="4" w:tplc="2486B336" w:tentative="1">
      <w:start w:val="1"/>
      <w:numFmt w:val="lowerLetter"/>
      <w:lvlText w:val="%5."/>
      <w:lvlJc w:val="left"/>
      <w:pPr>
        <w:ind w:left="3600" w:hanging="360"/>
      </w:pPr>
    </w:lvl>
    <w:lvl w:ilvl="5" w:tplc="995000D0" w:tentative="1">
      <w:start w:val="1"/>
      <w:numFmt w:val="lowerRoman"/>
      <w:lvlText w:val="%6."/>
      <w:lvlJc w:val="right"/>
      <w:pPr>
        <w:ind w:left="4320" w:hanging="180"/>
      </w:pPr>
    </w:lvl>
    <w:lvl w:ilvl="6" w:tplc="72E42D60" w:tentative="1">
      <w:start w:val="1"/>
      <w:numFmt w:val="decimal"/>
      <w:lvlText w:val="%7."/>
      <w:lvlJc w:val="left"/>
      <w:pPr>
        <w:ind w:left="5040" w:hanging="360"/>
      </w:pPr>
    </w:lvl>
    <w:lvl w:ilvl="7" w:tplc="14C6558A" w:tentative="1">
      <w:start w:val="1"/>
      <w:numFmt w:val="lowerLetter"/>
      <w:lvlText w:val="%8."/>
      <w:lvlJc w:val="left"/>
      <w:pPr>
        <w:ind w:left="5760" w:hanging="360"/>
      </w:pPr>
    </w:lvl>
    <w:lvl w:ilvl="8" w:tplc="F22E7D94" w:tentative="1">
      <w:start w:val="1"/>
      <w:numFmt w:val="lowerRoman"/>
      <w:lvlText w:val="%9."/>
      <w:lvlJc w:val="right"/>
      <w:pPr>
        <w:ind w:left="6480" w:hanging="180"/>
      </w:pPr>
    </w:lvl>
  </w:abstractNum>
  <w:abstractNum w:abstractNumId="34">
    <w:nsid w:val="69605705"/>
    <w:multiLevelType w:val="hybridMultilevel"/>
    <w:tmpl w:val="E7DCA28C"/>
    <w:lvl w:ilvl="0" w:tplc="140A0928">
      <w:start w:val="1"/>
      <w:numFmt w:val="bullet"/>
      <w:lvlText w:val=""/>
      <w:lvlJc w:val="left"/>
      <w:pPr>
        <w:ind w:left="644" w:hanging="360"/>
      </w:pPr>
      <w:rPr>
        <w:rFonts w:ascii="Symbol" w:hAnsi="Symbol"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092B6D"/>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6AB27A6C"/>
    <w:multiLevelType w:val="hybridMultilevel"/>
    <w:tmpl w:val="69C29654"/>
    <w:lvl w:ilvl="0" w:tplc="5986F804">
      <w:start w:val="1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EE4350"/>
    <w:multiLevelType w:val="hybridMultilevel"/>
    <w:tmpl w:val="3ECCA16E"/>
    <w:lvl w:ilvl="0" w:tplc="4172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lvlOverride w:ilvl="2"/>
    <w:lvlOverride w:ilvl="3"/>
    <w:lvlOverride w:ilvl="4"/>
    <w:lvlOverride w:ilvl="5"/>
    <w:lvlOverride w:ilvl="6"/>
    <w:lvlOverride w:ilvl="7"/>
    <w:lvlOverride w:ilvl="8"/>
  </w:num>
  <w:num w:numId="11">
    <w:abstractNumId w:val="16"/>
  </w:num>
  <w:num w:numId="12">
    <w:abstractNumId w:val="34"/>
  </w:num>
  <w:num w:numId="13">
    <w:abstractNumId w:val="20"/>
  </w:num>
  <w:num w:numId="14">
    <w:abstractNumId w:val="38"/>
  </w:num>
  <w:num w:numId="15">
    <w:abstractNumId w:val="23"/>
  </w:num>
  <w:num w:numId="16">
    <w:abstractNumId w:val="17"/>
  </w:num>
  <w:num w:numId="17">
    <w:abstractNumId w:val="28"/>
  </w:num>
  <w:num w:numId="18">
    <w:abstractNumId w:val="29"/>
  </w:num>
  <w:num w:numId="19">
    <w:abstractNumId w:val="18"/>
  </w:num>
  <w:num w:numId="20">
    <w:abstractNumId w:val="14"/>
  </w:num>
  <w:num w:numId="21">
    <w:abstractNumId w:val="30"/>
  </w:num>
  <w:num w:numId="22">
    <w:abstractNumId w:val="10"/>
  </w:num>
  <w:num w:numId="23">
    <w:abstractNumId w:val="22"/>
  </w:num>
  <w:num w:numId="24">
    <w:abstractNumId w:val="0"/>
  </w:num>
  <w:num w:numId="25">
    <w:abstractNumId w:val="4"/>
  </w:num>
  <w:num w:numId="26">
    <w:abstractNumId w:val="32"/>
  </w:num>
  <w:num w:numId="27">
    <w:abstractNumId w:val="36"/>
  </w:num>
  <w:num w:numId="28">
    <w:abstractNumId w:val="24"/>
  </w:num>
  <w:num w:numId="29">
    <w:abstractNumId w:val="1"/>
  </w:num>
  <w:num w:numId="30">
    <w:abstractNumId w:val="21"/>
  </w:num>
  <w:num w:numId="31">
    <w:abstractNumId w:val="25"/>
  </w:num>
  <w:num w:numId="32">
    <w:abstractNumId w:val="13"/>
  </w:num>
  <w:num w:numId="33">
    <w:abstractNumId w:val="8"/>
  </w:num>
  <w:num w:numId="34">
    <w:abstractNumId w:val="26"/>
  </w:num>
  <w:num w:numId="35">
    <w:abstractNumId w:val="37"/>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AE49AF"/>
    <w:rsid w:val="00004CB6"/>
    <w:rsid w:val="000106B4"/>
    <w:rsid w:val="000137D4"/>
    <w:rsid w:val="00015A21"/>
    <w:rsid w:val="000237A6"/>
    <w:rsid w:val="00026941"/>
    <w:rsid w:val="00032608"/>
    <w:rsid w:val="0003321F"/>
    <w:rsid w:val="00080A6E"/>
    <w:rsid w:val="0009542E"/>
    <w:rsid w:val="000966F6"/>
    <w:rsid w:val="000A16C2"/>
    <w:rsid w:val="000A1F7C"/>
    <w:rsid w:val="000A6127"/>
    <w:rsid w:val="000A7D79"/>
    <w:rsid w:val="000C0B04"/>
    <w:rsid w:val="000C1E3D"/>
    <w:rsid w:val="000D1348"/>
    <w:rsid w:val="000E2E18"/>
    <w:rsid w:val="000F01D8"/>
    <w:rsid w:val="000F3B73"/>
    <w:rsid w:val="001023F5"/>
    <w:rsid w:val="00102935"/>
    <w:rsid w:val="00114EE3"/>
    <w:rsid w:val="001155FB"/>
    <w:rsid w:val="00122340"/>
    <w:rsid w:val="00122ECF"/>
    <w:rsid w:val="0013328A"/>
    <w:rsid w:val="0015720E"/>
    <w:rsid w:val="00160B97"/>
    <w:rsid w:val="00162CCE"/>
    <w:rsid w:val="00172D9D"/>
    <w:rsid w:val="00184F81"/>
    <w:rsid w:val="001853FD"/>
    <w:rsid w:val="001925E9"/>
    <w:rsid w:val="001A0D01"/>
    <w:rsid w:val="001A2AC2"/>
    <w:rsid w:val="001A4F68"/>
    <w:rsid w:val="001A7C07"/>
    <w:rsid w:val="001B0861"/>
    <w:rsid w:val="001D4010"/>
    <w:rsid w:val="001D4744"/>
    <w:rsid w:val="001D4D26"/>
    <w:rsid w:val="001D7D07"/>
    <w:rsid w:val="001E59FD"/>
    <w:rsid w:val="001E777A"/>
    <w:rsid w:val="001F4172"/>
    <w:rsid w:val="001F60B2"/>
    <w:rsid w:val="00212501"/>
    <w:rsid w:val="00215B01"/>
    <w:rsid w:val="00233F3C"/>
    <w:rsid w:val="0024443B"/>
    <w:rsid w:val="002550D7"/>
    <w:rsid w:val="00264B05"/>
    <w:rsid w:val="002669C0"/>
    <w:rsid w:val="002709F3"/>
    <w:rsid w:val="0027389B"/>
    <w:rsid w:val="00290B3E"/>
    <w:rsid w:val="002A18F0"/>
    <w:rsid w:val="002A5D61"/>
    <w:rsid w:val="002A69B7"/>
    <w:rsid w:val="002B05B5"/>
    <w:rsid w:val="002B1308"/>
    <w:rsid w:val="002B71E7"/>
    <w:rsid w:val="00304479"/>
    <w:rsid w:val="00335A14"/>
    <w:rsid w:val="00341A81"/>
    <w:rsid w:val="0034543E"/>
    <w:rsid w:val="003477A2"/>
    <w:rsid w:val="003554B8"/>
    <w:rsid w:val="00357C7B"/>
    <w:rsid w:val="003716BE"/>
    <w:rsid w:val="00374275"/>
    <w:rsid w:val="00386174"/>
    <w:rsid w:val="003906C5"/>
    <w:rsid w:val="00391F0E"/>
    <w:rsid w:val="00393501"/>
    <w:rsid w:val="00395570"/>
    <w:rsid w:val="003A2A93"/>
    <w:rsid w:val="003E1DAD"/>
    <w:rsid w:val="003E68DA"/>
    <w:rsid w:val="003F3780"/>
    <w:rsid w:val="003F6B8A"/>
    <w:rsid w:val="00404733"/>
    <w:rsid w:val="00411E4F"/>
    <w:rsid w:val="00412288"/>
    <w:rsid w:val="00416323"/>
    <w:rsid w:val="00420912"/>
    <w:rsid w:val="00433D29"/>
    <w:rsid w:val="0044741C"/>
    <w:rsid w:val="00450CD5"/>
    <w:rsid w:val="00453E9A"/>
    <w:rsid w:val="0046018B"/>
    <w:rsid w:val="004614E1"/>
    <w:rsid w:val="0047632C"/>
    <w:rsid w:val="00483554"/>
    <w:rsid w:val="0048505A"/>
    <w:rsid w:val="00491365"/>
    <w:rsid w:val="004971B0"/>
    <w:rsid w:val="004A341F"/>
    <w:rsid w:val="004B2344"/>
    <w:rsid w:val="004B339C"/>
    <w:rsid w:val="004B7BED"/>
    <w:rsid w:val="004C5B8B"/>
    <w:rsid w:val="004C70CA"/>
    <w:rsid w:val="004E3E28"/>
    <w:rsid w:val="004F5DC8"/>
    <w:rsid w:val="00500568"/>
    <w:rsid w:val="0050605B"/>
    <w:rsid w:val="00516279"/>
    <w:rsid w:val="005172DC"/>
    <w:rsid w:val="00531A33"/>
    <w:rsid w:val="00533E89"/>
    <w:rsid w:val="0055035D"/>
    <w:rsid w:val="00553B66"/>
    <w:rsid w:val="00564021"/>
    <w:rsid w:val="0057007D"/>
    <w:rsid w:val="005818C4"/>
    <w:rsid w:val="00585038"/>
    <w:rsid w:val="005918DF"/>
    <w:rsid w:val="00593E6D"/>
    <w:rsid w:val="005A0CAB"/>
    <w:rsid w:val="005A2E0A"/>
    <w:rsid w:val="005A509D"/>
    <w:rsid w:val="005A6C97"/>
    <w:rsid w:val="005B6DA8"/>
    <w:rsid w:val="005C7DA2"/>
    <w:rsid w:val="005D64FE"/>
    <w:rsid w:val="005E29FE"/>
    <w:rsid w:val="005F7E2A"/>
    <w:rsid w:val="00601427"/>
    <w:rsid w:val="0060570D"/>
    <w:rsid w:val="00612191"/>
    <w:rsid w:val="006125B1"/>
    <w:rsid w:val="00620C47"/>
    <w:rsid w:val="006221EF"/>
    <w:rsid w:val="00627E7F"/>
    <w:rsid w:val="006309C9"/>
    <w:rsid w:val="00633871"/>
    <w:rsid w:val="00636551"/>
    <w:rsid w:val="00641628"/>
    <w:rsid w:val="00642742"/>
    <w:rsid w:val="00652A46"/>
    <w:rsid w:val="0066004E"/>
    <w:rsid w:val="0066637D"/>
    <w:rsid w:val="00675652"/>
    <w:rsid w:val="0067689D"/>
    <w:rsid w:val="006821BF"/>
    <w:rsid w:val="006977BC"/>
    <w:rsid w:val="006A028B"/>
    <w:rsid w:val="006A12E6"/>
    <w:rsid w:val="006A54AF"/>
    <w:rsid w:val="006C3728"/>
    <w:rsid w:val="006C7517"/>
    <w:rsid w:val="006C7C62"/>
    <w:rsid w:val="006D2B78"/>
    <w:rsid w:val="006D65EC"/>
    <w:rsid w:val="006E5396"/>
    <w:rsid w:val="006E7558"/>
    <w:rsid w:val="00701DC9"/>
    <w:rsid w:val="00703225"/>
    <w:rsid w:val="00705484"/>
    <w:rsid w:val="007561E2"/>
    <w:rsid w:val="00773BD6"/>
    <w:rsid w:val="00775743"/>
    <w:rsid w:val="00776F86"/>
    <w:rsid w:val="00781B40"/>
    <w:rsid w:val="007865DB"/>
    <w:rsid w:val="00791748"/>
    <w:rsid w:val="007948DC"/>
    <w:rsid w:val="007A6D57"/>
    <w:rsid w:val="007C0889"/>
    <w:rsid w:val="007C4ABD"/>
    <w:rsid w:val="00801308"/>
    <w:rsid w:val="00827F35"/>
    <w:rsid w:val="0083257D"/>
    <w:rsid w:val="00834280"/>
    <w:rsid w:val="00835A34"/>
    <w:rsid w:val="008411F0"/>
    <w:rsid w:val="0084157F"/>
    <w:rsid w:val="008417A0"/>
    <w:rsid w:val="00841FEB"/>
    <w:rsid w:val="00865642"/>
    <w:rsid w:val="00873A74"/>
    <w:rsid w:val="00890E8B"/>
    <w:rsid w:val="008A0F27"/>
    <w:rsid w:val="008B2B98"/>
    <w:rsid w:val="008B57CC"/>
    <w:rsid w:val="008C7A83"/>
    <w:rsid w:val="008D08F1"/>
    <w:rsid w:val="008E643B"/>
    <w:rsid w:val="008E6852"/>
    <w:rsid w:val="008F27D0"/>
    <w:rsid w:val="008F46A8"/>
    <w:rsid w:val="008F516A"/>
    <w:rsid w:val="00900289"/>
    <w:rsid w:val="00911EB4"/>
    <w:rsid w:val="009178C8"/>
    <w:rsid w:val="0092179A"/>
    <w:rsid w:val="00932BEE"/>
    <w:rsid w:val="00933A1C"/>
    <w:rsid w:val="00934787"/>
    <w:rsid w:val="009436E1"/>
    <w:rsid w:val="00945270"/>
    <w:rsid w:val="00945389"/>
    <w:rsid w:val="00947521"/>
    <w:rsid w:val="00950003"/>
    <w:rsid w:val="00951F8F"/>
    <w:rsid w:val="00966F4D"/>
    <w:rsid w:val="00974149"/>
    <w:rsid w:val="00980CE0"/>
    <w:rsid w:val="00993AD2"/>
    <w:rsid w:val="009A64EB"/>
    <w:rsid w:val="009B0D44"/>
    <w:rsid w:val="009B74CA"/>
    <w:rsid w:val="009C00F0"/>
    <w:rsid w:val="009C0DEA"/>
    <w:rsid w:val="009D3A76"/>
    <w:rsid w:val="009D3CCD"/>
    <w:rsid w:val="009D6B5E"/>
    <w:rsid w:val="009F34C3"/>
    <w:rsid w:val="009F744A"/>
    <w:rsid w:val="00A0039F"/>
    <w:rsid w:val="00A01849"/>
    <w:rsid w:val="00A64D8E"/>
    <w:rsid w:val="00A650BE"/>
    <w:rsid w:val="00A66614"/>
    <w:rsid w:val="00AA0402"/>
    <w:rsid w:val="00AA4880"/>
    <w:rsid w:val="00AB32AB"/>
    <w:rsid w:val="00AB591F"/>
    <w:rsid w:val="00AC4BF9"/>
    <w:rsid w:val="00AD1B54"/>
    <w:rsid w:val="00AE49AF"/>
    <w:rsid w:val="00AF06D3"/>
    <w:rsid w:val="00AF1B54"/>
    <w:rsid w:val="00AF2E0A"/>
    <w:rsid w:val="00B035DE"/>
    <w:rsid w:val="00B05EAC"/>
    <w:rsid w:val="00B20E3C"/>
    <w:rsid w:val="00B259E8"/>
    <w:rsid w:val="00B32D04"/>
    <w:rsid w:val="00B34533"/>
    <w:rsid w:val="00B35269"/>
    <w:rsid w:val="00B508B3"/>
    <w:rsid w:val="00B554BC"/>
    <w:rsid w:val="00B56709"/>
    <w:rsid w:val="00B6331C"/>
    <w:rsid w:val="00B747D8"/>
    <w:rsid w:val="00B82F26"/>
    <w:rsid w:val="00B85466"/>
    <w:rsid w:val="00B91592"/>
    <w:rsid w:val="00B9588F"/>
    <w:rsid w:val="00BC006B"/>
    <w:rsid w:val="00BC1BE3"/>
    <w:rsid w:val="00BD30C2"/>
    <w:rsid w:val="00BD541F"/>
    <w:rsid w:val="00BD79C4"/>
    <w:rsid w:val="00BE3C09"/>
    <w:rsid w:val="00BE49CB"/>
    <w:rsid w:val="00BF72F1"/>
    <w:rsid w:val="00C03472"/>
    <w:rsid w:val="00C17D89"/>
    <w:rsid w:val="00C22995"/>
    <w:rsid w:val="00C267A6"/>
    <w:rsid w:val="00C41366"/>
    <w:rsid w:val="00C43F8C"/>
    <w:rsid w:val="00C60E7E"/>
    <w:rsid w:val="00C86E7F"/>
    <w:rsid w:val="00C92B89"/>
    <w:rsid w:val="00C9367A"/>
    <w:rsid w:val="00CA28FA"/>
    <w:rsid w:val="00CD6911"/>
    <w:rsid w:val="00CE01EF"/>
    <w:rsid w:val="00CF026D"/>
    <w:rsid w:val="00D06E34"/>
    <w:rsid w:val="00D3756D"/>
    <w:rsid w:val="00D44010"/>
    <w:rsid w:val="00D47DEB"/>
    <w:rsid w:val="00D60AE1"/>
    <w:rsid w:val="00D64C2A"/>
    <w:rsid w:val="00D800A2"/>
    <w:rsid w:val="00D80780"/>
    <w:rsid w:val="00D8280C"/>
    <w:rsid w:val="00D871CC"/>
    <w:rsid w:val="00D93C31"/>
    <w:rsid w:val="00DB255C"/>
    <w:rsid w:val="00DB2A08"/>
    <w:rsid w:val="00DB41CF"/>
    <w:rsid w:val="00DC15F9"/>
    <w:rsid w:val="00DC6578"/>
    <w:rsid w:val="00DD2B12"/>
    <w:rsid w:val="00DD6672"/>
    <w:rsid w:val="00DE735F"/>
    <w:rsid w:val="00DF5799"/>
    <w:rsid w:val="00DF5EEC"/>
    <w:rsid w:val="00DF66ED"/>
    <w:rsid w:val="00DF72EF"/>
    <w:rsid w:val="00E07534"/>
    <w:rsid w:val="00E259EE"/>
    <w:rsid w:val="00E344A0"/>
    <w:rsid w:val="00E4202C"/>
    <w:rsid w:val="00E44A51"/>
    <w:rsid w:val="00E522C6"/>
    <w:rsid w:val="00E60872"/>
    <w:rsid w:val="00E62F84"/>
    <w:rsid w:val="00E83CAC"/>
    <w:rsid w:val="00E85585"/>
    <w:rsid w:val="00E90985"/>
    <w:rsid w:val="00EA247D"/>
    <w:rsid w:val="00EB2073"/>
    <w:rsid w:val="00EC0E79"/>
    <w:rsid w:val="00EC5EC6"/>
    <w:rsid w:val="00ED5A2A"/>
    <w:rsid w:val="00ED6FFD"/>
    <w:rsid w:val="00EE31B2"/>
    <w:rsid w:val="00EF2F48"/>
    <w:rsid w:val="00EF3273"/>
    <w:rsid w:val="00EF404A"/>
    <w:rsid w:val="00EF6E44"/>
    <w:rsid w:val="00EF77E1"/>
    <w:rsid w:val="00F04454"/>
    <w:rsid w:val="00F14605"/>
    <w:rsid w:val="00F17FC9"/>
    <w:rsid w:val="00F2022D"/>
    <w:rsid w:val="00F26387"/>
    <w:rsid w:val="00F3491C"/>
    <w:rsid w:val="00F34E0C"/>
    <w:rsid w:val="00F60285"/>
    <w:rsid w:val="00F641FF"/>
    <w:rsid w:val="00F71845"/>
    <w:rsid w:val="00F80951"/>
    <w:rsid w:val="00F84B08"/>
    <w:rsid w:val="00F90A2C"/>
    <w:rsid w:val="00F90F7C"/>
    <w:rsid w:val="00F92B2F"/>
    <w:rsid w:val="00FB2A6C"/>
    <w:rsid w:val="00FB7E46"/>
    <w:rsid w:val="00FC4A62"/>
    <w:rsid w:val="00FD0FF2"/>
    <w:rsid w:val="00FD5488"/>
    <w:rsid w:val="00FD55E4"/>
    <w:rsid w:val="00FF01DF"/>
    <w:rsid w:val="00FF03B2"/>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491365"/>
    <w:pPr>
      <w:spacing w:after="120" w:line="480" w:lineRule="auto"/>
    </w:pPr>
  </w:style>
  <w:style w:type="character" w:customStyle="1" w:styleId="24">
    <w:name w:val="Основной текст 2 Знак"/>
    <w:basedOn w:val="a0"/>
    <w:link w:val="23"/>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uiPriority w:val="99"/>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pple-style-span">
    <w:name w:val="apple-style-span"/>
    <w:basedOn w:val="a0"/>
    <w:rsid w:val="00D93C31"/>
  </w:style>
  <w:style w:type="character" w:customStyle="1" w:styleId="FontStyle13">
    <w:name w:val="Font Style13"/>
    <w:uiPriority w:val="99"/>
    <w:rsid w:val="00D93C31"/>
    <w:rPr>
      <w:rFonts w:ascii="Franklin Gothic Book" w:hAnsi="Franklin Gothic Book" w:cs="Franklin Gothic Book" w:hint="default"/>
      <w:i/>
      <w:iCs/>
      <w:color w:val="000000"/>
      <w:spacing w:val="-20"/>
      <w:sz w:val="22"/>
      <w:szCs w:val="22"/>
    </w:rPr>
  </w:style>
  <w:style w:type="paragraph" w:customStyle="1" w:styleId="xl145">
    <w:name w:val="xl145"/>
    <w:basedOn w:val="a"/>
    <w:rsid w:val="00500568"/>
    <w:pPr>
      <w:pBdr>
        <w:top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46">
    <w:name w:val="xl146"/>
    <w:basedOn w:val="a"/>
    <w:rsid w:val="005005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
    <w:name w:val="xl147"/>
    <w:basedOn w:val="a"/>
    <w:rsid w:val="0050056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500568"/>
    <w:pPr>
      <w:pBdr>
        <w:bottom w:val="single" w:sz="4" w:space="0" w:color="auto"/>
      </w:pBdr>
      <w:spacing w:before="100" w:beforeAutospacing="1" w:after="100" w:afterAutospacing="1"/>
    </w:pPr>
    <w:rPr>
      <w:b/>
      <w:bCs/>
    </w:rPr>
  </w:style>
  <w:style w:type="paragraph" w:customStyle="1" w:styleId="xl149">
    <w:name w:val="xl149"/>
    <w:basedOn w:val="a"/>
    <w:rsid w:val="00500568"/>
    <w:pPr>
      <w:spacing w:before="100" w:beforeAutospacing="1" w:after="100" w:afterAutospacing="1"/>
      <w:jc w:val="center"/>
    </w:pPr>
    <w:rPr>
      <w:b/>
      <w:bCs/>
    </w:rPr>
  </w:style>
  <w:style w:type="paragraph" w:customStyle="1" w:styleId="xl150">
    <w:name w:val="xl150"/>
    <w:basedOn w:val="a"/>
    <w:rsid w:val="00500568"/>
    <w:pPr>
      <w:spacing w:before="100" w:beforeAutospacing="1" w:after="100" w:afterAutospacing="1"/>
      <w:jc w:val="center"/>
    </w:pPr>
  </w:style>
  <w:style w:type="paragraph" w:customStyle="1" w:styleId="xl151">
    <w:name w:val="xl151"/>
    <w:basedOn w:val="a"/>
    <w:rsid w:val="0050056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2">
    <w:name w:val="xl152"/>
    <w:basedOn w:val="a"/>
    <w:rsid w:val="00500568"/>
    <w:pPr>
      <w:spacing w:before="100" w:beforeAutospacing="1" w:after="100" w:afterAutospacing="1"/>
      <w:jc w:val="center"/>
      <w:textAlignment w:val="top"/>
    </w:pPr>
    <w:rPr>
      <w:b/>
      <w:bCs/>
    </w:rPr>
  </w:style>
  <w:style w:type="paragraph" w:customStyle="1" w:styleId="xl153">
    <w:name w:val="xl153"/>
    <w:basedOn w:val="a"/>
    <w:rsid w:val="00500568"/>
    <w:pPr>
      <w:pBdr>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500568"/>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55">
    <w:name w:val="xl155"/>
    <w:basedOn w:val="a"/>
    <w:rsid w:val="00500568"/>
    <w:pPr>
      <w:spacing w:before="100" w:beforeAutospacing="1" w:after="100" w:afterAutospacing="1"/>
      <w:jc w:val="center"/>
      <w:textAlignment w:val="center"/>
    </w:pPr>
    <w:rPr>
      <w:b/>
      <w:bCs/>
      <w:color w:val="000000"/>
    </w:rPr>
  </w:style>
  <w:style w:type="paragraph" w:customStyle="1" w:styleId="18">
    <w:name w:val="Обычный1"/>
    <w:rsid w:val="00212501"/>
    <w:pPr>
      <w:widowControl w:val="0"/>
      <w:spacing w:after="0" w:line="240" w:lineRule="auto"/>
    </w:pPr>
    <w:rPr>
      <w:rFonts w:ascii="Courier New" w:eastAsia="Times New Roman" w:hAnsi="Courier New" w:cs="Times New Roman"/>
      <w:sz w:val="20"/>
      <w:szCs w:val="20"/>
      <w:lang w:eastAsia="ru-RU"/>
    </w:rPr>
  </w:style>
  <w:style w:type="paragraph" w:customStyle="1" w:styleId="formattext">
    <w:name w:val="formattext"/>
    <w:basedOn w:val="a"/>
    <w:rsid w:val="001023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01806">
      <w:bodyDiv w:val="1"/>
      <w:marLeft w:val="0"/>
      <w:marRight w:val="0"/>
      <w:marTop w:val="0"/>
      <w:marBottom w:val="0"/>
      <w:divBdr>
        <w:top w:val="none" w:sz="0" w:space="0" w:color="auto"/>
        <w:left w:val="none" w:sz="0" w:space="0" w:color="auto"/>
        <w:bottom w:val="none" w:sz="0" w:space="0" w:color="auto"/>
        <w:right w:val="none" w:sz="0" w:space="0" w:color="auto"/>
      </w:divBdr>
    </w:div>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0811432">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09924155">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14913997">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65006741">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71683688">
      <w:bodyDiv w:val="1"/>
      <w:marLeft w:val="0"/>
      <w:marRight w:val="0"/>
      <w:marTop w:val="0"/>
      <w:marBottom w:val="0"/>
      <w:divBdr>
        <w:top w:val="none" w:sz="0" w:space="0" w:color="auto"/>
        <w:left w:val="none" w:sz="0" w:space="0" w:color="auto"/>
        <w:bottom w:val="none" w:sz="0" w:space="0" w:color="auto"/>
        <w:right w:val="none" w:sz="0" w:space="0" w:color="auto"/>
      </w:divBdr>
    </w:div>
    <w:div w:id="69272785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770006702">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13441159">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29666100">
      <w:bodyDiv w:val="1"/>
      <w:marLeft w:val="0"/>
      <w:marRight w:val="0"/>
      <w:marTop w:val="0"/>
      <w:marBottom w:val="0"/>
      <w:divBdr>
        <w:top w:val="none" w:sz="0" w:space="0" w:color="auto"/>
        <w:left w:val="none" w:sz="0" w:space="0" w:color="auto"/>
        <w:bottom w:val="none" w:sz="0" w:space="0" w:color="auto"/>
        <w:right w:val="none" w:sz="0" w:space="0" w:color="auto"/>
      </w:divBdr>
    </w:div>
    <w:div w:id="1136873854">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88013751">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25318432">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71062080">
      <w:bodyDiv w:val="1"/>
      <w:marLeft w:val="0"/>
      <w:marRight w:val="0"/>
      <w:marTop w:val="0"/>
      <w:marBottom w:val="0"/>
      <w:divBdr>
        <w:top w:val="none" w:sz="0" w:space="0" w:color="auto"/>
        <w:left w:val="none" w:sz="0" w:space="0" w:color="auto"/>
        <w:bottom w:val="none" w:sz="0" w:space="0" w:color="auto"/>
        <w:right w:val="none" w:sz="0" w:space="0" w:color="auto"/>
      </w:divBdr>
    </w:div>
    <w:div w:id="1884176090">
      <w:bodyDiv w:val="1"/>
      <w:marLeft w:val="0"/>
      <w:marRight w:val="0"/>
      <w:marTop w:val="0"/>
      <w:marBottom w:val="0"/>
      <w:divBdr>
        <w:top w:val="none" w:sz="0" w:space="0" w:color="auto"/>
        <w:left w:val="none" w:sz="0" w:space="0" w:color="auto"/>
        <w:bottom w:val="none" w:sz="0" w:space="0" w:color="auto"/>
        <w:right w:val="none" w:sz="0" w:space="0" w:color="auto"/>
      </w:divBdr>
    </w:div>
    <w:div w:id="1922450036">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0C97-DF28-4953-9986-06AD6EB2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13</Pages>
  <Words>5117</Words>
  <Characters>29170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123</cp:revision>
  <cp:lastPrinted>2022-08-10T05:46:00Z</cp:lastPrinted>
  <dcterms:created xsi:type="dcterms:W3CDTF">2019-07-11T06:17:00Z</dcterms:created>
  <dcterms:modified xsi:type="dcterms:W3CDTF">2023-01-19T07:29:00Z</dcterms:modified>
</cp:coreProperties>
</file>