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495E0F"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390760">
              <w:rPr>
                <w:sz w:val="32"/>
                <w:szCs w:val="32"/>
              </w:rPr>
              <w:t>16</w:t>
            </w:r>
            <w:r w:rsidR="00122ECF" w:rsidRPr="003E7B10">
              <w:rPr>
                <w:sz w:val="32"/>
                <w:szCs w:val="32"/>
              </w:rPr>
              <w:t>.</w:t>
            </w:r>
            <w:r w:rsidR="009E5456">
              <w:rPr>
                <w:sz w:val="32"/>
              </w:rPr>
              <w:t>1</w:t>
            </w:r>
            <w:r w:rsidR="00390760">
              <w:rPr>
                <w:sz w:val="32"/>
              </w:rPr>
              <w:t>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E4E4C">
              <w:rPr>
                <w:b/>
                <w:color w:val="000000"/>
                <w:sz w:val="32"/>
              </w:rPr>
              <w:t>2</w:t>
            </w:r>
            <w:r w:rsidR="00D62528">
              <w:rPr>
                <w:b/>
                <w:color w:val="000000"/>
                <w:sz w:val="32"/>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FD673A" w:rsidRDefault="00FD673A" w:rsidP="002A665E">
            <w:pPr>
              <w:rPr>
                <w:rFonts w:ascii="Lucida Sans Unicode" w:hAnsi="Lucida Sans Unicode"/>
              </w:rPr>
            </w:pPr>
          </w:p>
          <w:p w:rsidR="00122ECF" w:rsidRPr="00B7139A" w:rsidRDefault="00B7139A" w:rsidP="002A665E">
            <w:r w:rsidRPr="00B7139A">
              <w:t>Продолжение</w:t>
            </w:r>
            <w:r w:rsidR="00390760">
              <w:t xml:space="preserve"> </w:t>
            </w:r>
            <w:r w:rsidR="00D62528">
              <w:t>(начало в газете №20</w:t>
            </w:r>
            <w:r>
              <w:t xml:space="preserve"> от </w:t>
            </w:r>
            <w:r w:rsidR="00390760">
              <w:t>16.11.20г.</w:t>
            </w:r>
            <w:r>
              <w:t>)</w:t>
            </w:r>
          </w:p>
          <w:p w:rsidR="00B7139A" w:rsidRPr="002A665E" w:rsidRDefault="00B7139A"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D5628" w:rsidRDefault="00FD5628" w:rsidP="00A26127">
      <w:pPr>
        <w:ind w:left="284" w:right="139"/>
        <w:jc w:val="both"/>
        <w:rPr>
          <w:color w:val="000000"/>
        </w:rPr>
      </w:pPr>
      <w:bookmarkStart w:id="0" w:name="Par1262"/>
      <w:bookmarkEnd w:id="0"/>
    </w:p>
    <w:tbl>
      <w:tblPr>
        <w:tblW w:w="10803" w:type="dxa"/>
        <w:tblInd w:w="78" w:type="dxa"/>
        <w:tblLayout w:type="fixed"/>
        <w:tblLook w:val="0000"/>
      </w:tblPr>
      <w:tblGrid>
        <w:gridCol w:w="4566"/>
        <w:gridCol w:w="851"/>
        <w:gridCol w:w="567"/>
        <w:gridCol w:w="561"/>
        <w:gridCol w:w="1423"/>
        <w:gridCol w:w="709"/>
        <w:gridCol w:w="1134"/>
        <w:gridCol w:w="992"/>
      </w:tblGrid>
      <w:tr w:rsidR="007B4CD1" w:rsidRPr="007D0CF7" w:rsidTr="007B4CD1">
        <w:trPr>
          <w:trHeight w:val="2669"/>
        </w:trPr>
        <w:tc>
          <w:tcPr>
            <w:tcW w:w="10803" w:type="dxa"/>
            <w:gridSpan w:val="8"/>
            <w:tcBorders>
              <w:top w:val="nil"/>
            </w:tcBorders>
          </w:tcPr>
          <w:p w:rsidR="007B4CD1" w:rsidRPr="007D0CF7" w:rsidRDefault="007B4CD1" w:rsidP="007B4CD1">
            <w:pPr>
              <w:autoSpaceDE w:val="0"/>
              <w:autoSpaceDN w:val="0"/>
              <w:adjustRightInd w:val="0"/>
              <w:jc w:val="right"/>
              <w:rPr>
                <w:rFonts w:eastAsiaTheme="minorHAnsi"/>
                <w:color w:val="000000"/>
                <w:lang w:eastAsia="en-US"/>
              </w:rPr>
            </w:pPr>
            <w:r w:rsidRPr="007D0CF7">
              <w:rPr>
                <w:rFonts w:eastAsiaTheme="minorHAnsi"/>
                <w:color w:val="000000"/>
                <w:lang w:eastAsia="en-US"/>
              </w:rPr>
              <w:t>Приложение 9</w:t>
            </w:r>
          </w:p>
          <w:p w:rsidR="007B4CD1" w:rsidRPr="007D0CF7" w:rsidRDefault="007B4CD1" w:rsidP="007B4CD1">
            <w:pPr>
              <w:autoSpaceDE w:val="0"/>
              <w:autoSpaceDN w:val="0"/>
              <w:adjustRightInd w:val="0"/>
              <w:jc w:val="right"/>
              <w:rPr>
                <w:rFonts w:eastAsiaTheme="minorHAnsi"/>
                <w:color w:val="000000"/>
                <w:lang w:eastAsia="en-US"/>
              </w:rPr>
            </w:pPr>
            <w:r w:rsidRPr="007D0CF7">
              <w:rPr>
                <w:rFonts w:eastAsiaTheme="minorHAnsi"/>
                <w:color w:val="000000"/>
                <w:lang w:eastAsia="en-US"/>
              </w:rPr>
              <w:t>к Решению Думы Луговского городского поселения</w:t>
            </w:r>
          </w:p>
          <w:p w:rsidR="007B4CD1" w:rsidRPr="007D0CF7" w:rsidRDefault="007B4CD1" w:rsidP="007B4CD1">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   от          2020 г. № </w:t>
            </w:r>
          </w:p>
          <w:p w:rsidR="007B4CD1" w:rsidRPr="007D0CF7" w:rsidRDefault="007B4CD1" w:rsidP="007B4CD1">
            <w:pPr>
              <w:autoSpaceDE w:val="0"/>
              <w:autoSpaceDN w:val="0"/>
              <w:adjustRightInd w:val="0"/>
              <w:jc w:val="center"/>
              <w:rPr>
                <w:rFonts w:eastAsiaTheme="minorHAnsi"/>
                <w:b/>
                <w:bCs/>
                <w:color w:val="000000"/>
                <w:lang w:eastAsia="en-US"/>
              </w:rPr>
            </w:pPr>
          </w:p>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ВЕДОМСТВЕННАЯ СТРУКТУРА РАСХОДОВ БЮДЖЕТА ЛУГОВСКОГО ГОРОДСКОГО</w:t>
            </w:r>
          </w:p>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ПОСЕЛЕНИЯ НА ПЛАНОВЫЙ ПЕРИОД 2022-2023 гг. ПО ГЛАВНЫМ РАСПОРЯДИТЕЛЯМ</w:t>
            </w:r>
          </w:p>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СРЕДСТВ МЕСТНОГО БЮДЖЕТА,РАЗДЕЛАМ,ПОДРАЗДЕЛАМ,ЦЕЛЕВЫМ СТАТЬЯМ</w:t>
            </w:r>
          </w:p>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(МУНИЦИПАЛЬНЫМ ПРОГРАММАМ И НЕПРОГРАММНЫМ НАПРАВЛЕНИЯМ ДЕЯТЕЛЬНОСТИ)</w:t>
            </w:r>
          </w:p>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ГРУППАМ ВИДОВ РАСХОДОВ КЛАССИФИКАЦИИ РАСХОДОВ БЮДЖЕТОВ РОССИЙСКОЙ</w:t>
            </w:r>
          </w:p>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b/>
                <w:bCs/>
                <w:color w:val="000000"/>
                <w:lang w:eastAsia="en-US"/>
              </w:rPr>
              <w:t>ФЕДЕРАЦИИ</w:t>
            </w:r>
          </w:p>
        </w:tc>
      </w:tr>
      <w:tr w:rsidR="007B4CD1" w:rsidRPr="007D0CF7" w:rsidTr="007B4CD1">
        <w:trPr>
          <w:trHeight w:val="3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right"/>
              <w:rPr>
                <w:rFonts w:eastAsiaTheme="minorHAnsi"/>
                <w:b/>
                <w:bCs/>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right"/>
              <w:rPr>
                <w:rFonts w:eastAsiaTheme="minorHAnsi"/>
                <w:color w:val="000000"/>
                <w:lang w:eastAsia="en-US"/>
              </w:rPr>
            </w:pP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right"/>
              <w:rPr>
                <w:rFonts w:eastAsiaTheme="minorHAnsi"/>
                <w:color w:val="000000"/>
                <w:lang w:eastAsia="en-US"/>
              </w:rPr>
            </w:pP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nil"/>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тыс.руб</w:t>
            </w:r>
          </w:p>
        </w:tc>
        <w:tc>
          <w:tcPr>
            <w:tcW w:w="992" w:type="dxa"/>
            <w:tcBorders>
              <w:top w:val="single" w:sz="2" w:space="0" w:color="000000"/>
              <w:left w:val="nil"/>
              <w:bottom w:val="single" w:sz="2" w:space="0" w:color="000000"/>
              <w:right w:val="single" w:sz="2" w:space="0" w:color="000000"/>
            </w:tcBorders>
          </w:tcPr>
          <w:p w:rsidR="007B4CD1" w:rsidRPr="007D0CF7" w:rsidRDefault="007B4CD1" w:rsidP="007B4CD1">
            <w:pPr>
              <w:autoSpaceDE w:val="0"/>
              <w:autoSpaceDN w:val="0"/>
              <w:adjustRightInd w:val="0"/>
              <w:jc w:val="right"/>
              <w:rPr>
                <w:rFonts w:eastAsiaTheme="minorHAnsi"/>
                <w:color w:val="000000"/>
                <w:lang w:eastAsia="en-US"/>
              </w:rPr>
            </w:pPr>
          </w:p>
        </w:tc>
      </w:tr>
      <w:tr w:rsidR="007B4CD1" w:rsidRPr="007D0CF7" w:rsidTr="007B4CD1">
        <w:trPr>
          <w:trHeight w:val="610"/>
        </w:trPr>
        <w:tc>
          <w:tcPr>
            <w:tcW w:w="4566"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Наименование</w:t>
            </w:r>
          </w:p>
        </w:tc>
        <w:tc>
          <w:tcPr>
            <w:tcW w:w="851"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КВСР</w:t>
            </w:r>
          </w:p>
        </w:tc>
        <w:tc>
          <w:tcPr>
            <w:tcW w:w="567"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Рз</w:t>
            </w:r>
          </w:p>
        </w:tc>
        <w:tc>
          <w:tcPr>
            <w:tcW w:w="561"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ПР</w:t>
            </w:r>
          </w:p>
        </w:tc>
        <w:tc>
          <w:tcPr>
            <w:tcW w:w="1423"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КЦСР</w:t>
            </w:r>
          </w:p>
        </w:tc>
        <w:tc>
          <w:tcPr>
            <w:tcW w:w="709"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КВР</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2022 г.</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2023 г.</w:t>
            </w:r>
          </w:p>
        </w:tc>
      </w:tr>
      <w:tr w:rsidR="007B4CD1" w:rsidRPr="007D0CF7" w:rsidTr="007B4CD1">
        <w:trPr>
          <w:trHeight w:val="377"/>
        </w:trPr>
        <w:tc>
          <w:tcPr>
            <w:tcW w:w="4566"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851"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567"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561"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1423"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709"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сумма</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сумма</w:t>
            </w:r>
          </w:p>
        </w:tc>
      </w:tr>
      <w:tr w:rsidR="007B4CD1" w:rsidRPr="007D0CF7" w:rsidTr="007B4CD1">
        <w:trPr>
          <w:trHeight w:val="305"/>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ИТОГО: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17308,3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8082,4</w:t>
            </w:r>
          </w:p>
        </w:tc>
      </w:tr>
      <w:tr w:rsidR="007B4CD1" w:rsidRPr="007D0CF7" w:rsidTr="007B4CD1">
        <w:trPr>
          <w:trHeight w:val="29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Администрация городского поселения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17308,3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8082,4</w:t>
            </w:r>
          </w:p>
        </w:tc>
      </w:tr>
      <w:tr w:rsidR="007B4CD1" w:rsidRPr="007D0CF7" w:rsidTr="007B4CD1">
        <w:trPr>
          <w:trHeight w:val="29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ОБЩЕГОСУДАРСТВЕННЫЕ ВОПРОСЫ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right"/>
              <w:rPr>
                <w:rFonts w:eastAsiaTheme="minorHAnsi"/>
                <w:color w:val="000000"/>
                <w:lang w:eastAsia="en-US"/>
              </w:rPr>
            </w:pP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right"/>
              <w:rPr>
                <w:rFonts w:eastAsiaTheme="minorHAnsi"/>
                <w:color w:val="000000"/>
                <w:lang w:eastAsia="en-US"/>
              </w:rPr>
            </w:pP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7611,0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7611,0</w:t>
            </w:r>
          </w:p>
        </w:tc>
      </w:tr>
      <w:tr w:rsidR="007B4CD1" w:rsidRPr="007D0CF7" w:rsidTr="007B4CD1">
        <w:trPr>
          <w:trHeight w:val="97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Муниципальная программа "Социально-экономическое развитие Луговского мо на 2021-2023 годы"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7611,0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7611,0</w:t>
            </w:r>
          </w:p>
        </w:tc>
      </w:tr>
      <w:tr w:rsidR="007B4CD1" w:rsidRPr="007D0CF7" w:rsidTr="007B4CD1">
        <w:trPr>
          <w:trHeight w:val="871"/>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Подпрограмма"Совершенствование механизмов управления Луговского МО на 2021-2023 годы"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51 1 00 00000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7611,0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7611,0</w:t>
            </w:r>
          </w:p>
        </w:tc>
      </w:tr>
      <w:tr w:rsidR="007B4CD1" w:rsidRPr="007D0CF7" w:rsidTr="007B4CD1">
        <w:trPr>
          <w:trHeight w:val="1133"/>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51 1 01 00000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1203,0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1203,0</w:t>
            </w:r>
          </w:p>
        </w:tc>
      </w:tr>
      <w:tr w:rsidR="007B4CD1" w:rsidRPr="007D0CF7" w:rsidTr="007B4CD1">
        <w:trPr>
          <w:trHeight w:val="84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lastRenderedPageBreak/>
              <w:t>Расходы на выплаты по оплате труда высшего должностного лица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923,9</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923,9</w:t>
            </w:r>
          </w:p>
        </w:tc>
      </w:tr>
      <w:tr w:rsidR="007B4CD1" w:rsidRPr="007D0CF7" w:rsidTr="007B4CD1">
        <w:trPr>
          <w:trHeight w:val="82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279,1</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279,1</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Функционирование представительного органа муниципального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27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Непрограммные расходы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Функционирование Думы Луговского муниципального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89 1 00 00000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Обеспечение деятельности Думы Луговского городского поселения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89 1 81 00000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75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82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Функционирование Правительства РФ,высших органов исполнительной власти субъектов РФ, местных администраций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6401,3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6401,3</w:t>
            </w:r>
          </w:p>
        </w:tc>
      </w:tr>
      <w:tr w:rsidR="007B4CD1" w:rsidRPr="007D0CF7" w:rsidTr="007B4CD1">
        <w:trPr>
          <w:trHeight w:val="1133"/>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5729,5</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5729,5</w:t>
            </w:r>
          </w:p>
        </w:tc>
      </w:tr>
      <w:tr w:rsidR="007B4CD1" w:rsidRPr="007D0CF7" w:rsidTr="007B4CD1">
        <w:trPr>
          <w:trHeight w:val="63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Расходы по оплате труда работников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4400,5</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4400,5</w:t>
            </w:r>
          </w:p>
        </w:tc>
      </w:tr>
      <w:tr w:rsidR="007B4CD1" w:rsidRPr="007D0CF7" w:rsidTr="007B4CD1">
        <w:trPr>
          <w:trHeight w:val="82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Другие вопросы на  обеспечение выполнения функций органов местного самоуправления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1329,0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1329,0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Подготовка и повышение квалификации муниципальных служащих</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 xml:space="preserve">Расходы на содержание органов местного самоуправления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671,8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671,8</w:t>
            </w:r>
          </w:p>
        </w:tc>
      </w:tr>
      <w:tr w:rsidR="007B4CD1" w:rsidRPr="007D0CF7" w:rsidTr="007B4CD1">
        <w:trPr>
          <w:trHeight w:val="785"/>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Расходы на обеспечение в сфере информационно-коммуникационных технологий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97,0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97,0</w:t>
            </w:r>
          </w:p>
        </w:tc>
      </w:tr>
      <w:tr w:rsidR="007B4CD1" w:rsidRPr="007D0CF7" w:rsidTr="007B4CD1">
        <w:trPr>
          <w:trHeight w:val="53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97,0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97,0</w:t>
            </w:r>
          </w:p>
        </w:tc>
      </w:tr>
      <w:tr w:rsidR="007B4CD1" w:rsidRPr="007D0CF7" w:rsidTr="007B4CD1">
        <w:trPr>
          <w:trHeight w:val="50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Укрепление материально-технической базы муниципального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554,8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554,8</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554,8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554,8</w:t>
            </w:r>
          </w:p>
        </w:tc>
      </w:tr>
      <w:tr w:rsidR="007B4CD1" w:rsidRPr="007D0CF7" w:rsidTr="007B4CD1">
        <w:trPr>
          <w:trHeight w:val="24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Иные бюджетные ассигнования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w:t>
            </w:r>
          </w:p>
        </w:tc>
      </w:tr>
      <w:tr w:rsidR="007B4CD1" w:rsidRPr="007D0CF7" w:rsidTr="007B4CD1">
        <w:trPr>
          <w:trHeight w:val="1133"/>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r>
      <w:tr w:rsidR="007B4CD1" w:rsidRPr="007D0CF7" w:rsidTr="007B4CD1">
        <w:trPr>
          <w:trHeight w:val="2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 xml:space="preserve">Резервные фонды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89 0 00 </w:t>
            </w:r>
            <w:r w:rsidRPr="007D0CF7">
              <w:rPr>
                <w:rFonts w:eastAsiaTheme="minorHAnsi"/>
                <w:b/>
                <w:bCs/>
                <w:color w:val="000000"/>
                <w:lang w:eastAsia="en-US"/>
              </w:rPr>
              <w:lastRenderedPageBreak/>
              <w:t>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5,0</w:t>
            </w:r>
          </w:p>
        </w:tc>
      </w:tr>
      <w:tr w:rsidR="007B4CD1" w:rsidRPr="007D0CF7" w:rsidTr="007B4CD1">
        <w:trPr>
          <w:trHeight w:val="2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lastRenderedPageBreak/>
              <w:t xml:space="preserve">Прочие Непрограммные расходы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89 2 00 00000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r>
      <w:tr w:rsidR="007B4CD1" w:rsidRPr="007D0CF7" w:rsidTr="007B4CD1">
        <w:trPr>
          <w:trHeight w:val="27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Резервные фонды органов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r>
      <w:tr w:rsidR="007B4CD1" w:rsidRPr="007D0CF7" w:rsidTr="007B4CD1">
        <w:trPr>
          <w:trHeight w:val="27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Обеспечение реализации мероприятий резервного фонда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r>
      <w:tr w:rsidR="007B4CD1" w:rsidRPr="007D0CF7" w:rsidTr="007B4CD1">
        <w:trPr>
          <w:trHeight w:val="27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Иные бюджетные  ассигнования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5,0</w:t>
            </w:r>
          </w:p>
        </w:tc>
      </w:tr>
      <w:tr w:rsidR="007B4CD1" w:rsidRPr="007D0CF7" w:rsidTr="007B4CD1">
        <w:trPr>
          <w:trHeight w:val="24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Другие общегосударственные расходы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0,7</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0,7</w:t>
            </w:r>
          </w:p>
        </w:tc>
      </w:tr>
      <w:tr w:rsidR="007B4CD1" w:rsidRPr="007D0CF7" w:rsidTr="007B4CD1">
        <w:trPr>
          <w:trHeight w:val="785"/>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Непрограммные расходы на осуществление государственных полномочий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89 3 00 00000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0,7</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0,7</w:t>
            </w:r>
          </w:p>
        </w:tc>
      </w:tr>
      <w:tr w:rsidR="007B4CD1" w:rsidRPr="007D0CF7" w:rsidTr="007B4CD1">
        <w:trPr>
          <w:trHeight w:val="229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0,7</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0,7</w:t>
            </w:r>
          </w:p>
        </w:tc>
      </w:tr>
      <w:tr w:rsidR="007B4CD1" w:rsidRPr="007D0CF7" w:rsidTr="007B4CD1">
        <w:trPr>
          <w:trHeight w:val="4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 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0,7</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0,7</w:t>
            </w:r>
          </w:p>
        </w:tc>
      </w:tr>
      <w:tr w:rsidR="007B4CD1" w:rsidRPr="007D0CF7" w:rsidTr="007B4CD1">
        <w:trPr>
          <w:trHeight w:val="29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НАЦИОНАЛЬНАЯ ОБОРОНА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70 3 00 00000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191,0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198,8</w:t>
            </w:r>
          </w:p>
        </w:tc>
      </w:tr>
      <w:tr w:rsidR="007B4CD1" w:rsidRPr="007D0CF7" w:rsidTr="007B4CD1">
        <w:trPr>
          <w:trHeight w:val="29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Мобилизационная и вневойсковая подготовка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70 3 00 00000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191,0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198,8</w:t>
            </w:r>
          </w:p>
        </w:tc>
      </w:tr>
      <w:tr w:rsidR="007B4CD1" w:rsidRPr="007D0CF7" w:rsidTr="007B4CD1">
        <w:trPr>
          <w:trHeight w:val="334"/>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Руководство и управление в сфере установленных функций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191,0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198,8</w:t>
            </w:r>
          </w:p>
        </w:tc>
      </w:tr>
      <w:tr w:rsidR="007B4CD1" w:rsidRPr="007D0CF7" w:rsidTr="007B4CD1">
        <w:trPr>
          <w:trHeight w:val="85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191,0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198,8</w:t>
            </w:r>
          </w:p>
        </w:tc>
      </w:tr>
      <w:tr w:rsidR="007B4CD1" w:rsidRPr="007D0CF7" w:rsidTr="007B4CD1">
        <w:trPr>
          <w:trHeight w:val="140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128,1</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128,1</w:t>
            </w:r>
          </w:p>
        </w:tc>
      </w:tr>
      <w:tr w:rsidR="007B4CD1" w:rsidRPr="007D0CF7" w:rsidTr="007B4CD1">
        <w:trPr>
          <w:trHeight w:val="581"/>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Другие вопросы на обеспечение  функций осуществления воинского учета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38,7</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38,7</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 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24,2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32,0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НАЦИОНАЛЬНАЯ БЕЗОПАСНОСТЬ И ПРАВООХРАНИТЕЛЬНАЯ ДЕЯТЕЛЬНОСТЬ</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32,2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32,2</w:t>
            </w:r>
          </w:p>
        </w:tc>
      </w:tr>
      <w:tr w:rsidR="007B4CD1" w:rsidRPr="007D0CF7" w:rsidTr="007B4CD1">
        <w:trPr>
          <w:trHeight w:val="11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31,2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31,2</w:t>
            </w:r>
          </w:p>
        </w:tc>
      </w:tr>
      <w:tr w:rsidR="007B4CD1" w:rsidRPr="007D0CF7" w:rsidTr="007B4CD1">
        <w:trPr>
          <w:trHeight w:val="178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lastRenderedPageBreak/>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r>
      <w:tr w:rsidR="007B4CD1" w:rsidRPr="007D0CF7" w:rsidTr="007B4CD1">
        <w:trPr>
          <w:trHeight w:val="893"/>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52 2 05 00000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r>
      <w:tr w:rsidR="007B4CD1" w:rsidRPr="007D0CF7" w:rsidTr="007B4CD1">
        <w:trPr>
          <w:trHeight w:val="2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r>
      <w:tr w:rsidR="007B4CD1" w:rsidRPr="007D0CF7" w:rsidTr="007B4CD1">
        <w:trPr>
          <w:trHeight w:val="124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r>
      <w:tr w:rsidR="007B4CD1" w:rsidRPr="007D0CF7" w:rsidTr="007B4CD1">
        <w:trPr>
          <w:trHeight w:val="53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Укрепление материально-технической базы мо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31,2</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991"/>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гг."</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97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"Обеспечение пожарной безопасности в Луговском  мо на 2021-2023 гг."</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Укрепление материально-технической базы мо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0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29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 xml:space="preserve"> НАЦИОНАЛЬНАЯ ЭКОНОМИКА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155,3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r w:rsidR="007B4CD1" w:rsidRPr="007D0CF7" w:rsidTr="007B4CD1">
        <w:trPr>
          <w:trHeight w:val="2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Общеэкономические вопросы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155,3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r w:rsidR="007B4CD1" w:rsidRPr="007D0CF7" w:rsidTr="007B4CD1">
        <w:trPr>
          <w:trHeight w:val="814"/>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Непрограммные расходы на осуществление государственных полномочий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155,3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r w:rsidR="007B4CD1" w:rsidRPr="007D0CF7" w:rsidTr="007B4CD1">
        <w:trPr>
          <w:trHeight w:val="24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Дорожное хозяйство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89 5 00 00000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154,3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r w:rsidR="007B4CD1" w:rsidRPr="007D0CF7" w:rsidTr="007B4CD1">
        <w:trPr>
          <w:trHeight w:val="202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89 5 Д0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154,3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1265"/>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154,3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09</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154,3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lastRenderedPageBreak/>
              <w:t>Другие вопросы в области национальной экономики</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6 М0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r w:rsidR="007B4CD1" w:rsidRPr="007D0CF7" w:rsidTr="007B4CD1">
        <w:trPr>
          <w:trHeight w:val="79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Основное мероприятие " Выполнение работ по оценке рыночной стоимости муниципального имущества"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12</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89 6 М0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305"/>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ЖИЛИЩНО-КОММУНАЛЬНОЕ ХОЗЯЙСТВО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9116,8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38,4</w:t>
            </w:r>
          </w:p>
        </w:tc>
      </w:tr>
      <w:tr w:rsidR="007B4CD1" w:rsidRPr="007D0CF7" w:rsidTr="007B4CD1">
        <w:trPr>
          <w:trHeight w:val="29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 xml:space="preserve">  ЖИЛИЩНОЕ ХОЗЯЙСТВО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30,0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Подпрограмма  ЖИЛИЩНОЕ ХОЗЯЙСТВО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30,0</w:t>
            </w:r>
          </w:p>
        </w:tc>
      </w:tr>
      <w:tr w:rsidR="007B4CD1" w:rsidRPr="007D0CF7" w:rsidTr="007B4CD1">
        <w:trPr>
          <w:trHeight w:val="98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i/>
                <w:iCs/>
                <w:color w:val="000000"/>
                <w:lang w:eastAsia="en-US"/>
              </w:rPr>
            </w:pPr>
            <w:r w:rsidRPr="007D0CF7">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10,0</w:t>
            </w:r>
          </w:p>
        </w:tc>
      </w:tr>
      <w:tr w:rsidR="007B4CD1" w:rsidRPr="007D0CF7" w:rsidTr="007B4CD1">
        <w:trPr>
          <w:trHeight w:val="114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Реализация направления расходов на ремонт муниципального жилого фонда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r>
      <w:tr w:rsidR="007B4CD1" w:rsidRPr="007D0CF7" w:rsidTr="007B4CD1">
        <w:trPr>
          <w:trHeight w:val="963"/>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i/>
                <w:iCs/>
                <w:color w:val="000000"/>
                <w:lang w:eastAsia="en-US"/>
              </w:rPr>
            </w:pPr>
            <w:r w:rsidRPr="007D0CF7">
              <w:rPr>
                <w:rFonts w:eastAsiaTheme="minorHAnsi"/>
                <w:color w:val="000000"/>
                <w:lang w:eastAsia="en-US"/>
              </w:rPr>
              <w:t>Реализация мероприятий перечня проектов народных инициатив (</w:t>
            </w:r>
            <w:r w:rsidRPr="007D0CF7">
              <w:rPr>
                <w:rFonts w:eastAsiaTheme="minorHAnsi"/>
                <w:b/>
                <w:bCs/>
                <w:i/>
                <w:iCs/>
                <w:color w:val="000000"/>
                <w:lang w:eastAsia="en-US"/>
              </w:rPr>
              <w:t>софинансирование по ремонту  муниципального жилого фонда)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53 3 07 10420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1133"/>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Расходы на реализацию мероприятий перечня проектов народных инициатив (материалы для ремонта муниципального жилого фонда)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53 3 07 72370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27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 xml:space="preserve"> КОММУНАЛЬНОЕ ХОЗЯЙСТВО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9082,8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4,4</w:t>
            </w:r>
          </w:p>
        </w:tc>
      </w:tr>
      <w:tr w:rsidR="007B4CD1" w:rsidRPr="007D0CF7" w:rsidTr="007B4CD1">
        <w:trPr>
          <w:trHeight w:val="118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Муниципальная программа "Модернизация объектов коммунальной инфраструктуры Луговского муниципального образования на 2019-2023 годы"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9082,8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4,4</w:t>
            </w:r>
          </w:p>
        </w:tc>
      </w:tr>
      <w:tr w:rsidR="007B4CD1" w:rsidRPr="007D0CF7" w:rsidTr="007B4CD1">
        <w:trPr>
          <w:trHeight w:val="82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Мероприятие "Модернизация объектов коммунальной инфраструктуры в Луговском МО на 2021-2023 годы"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9131,7</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84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Расходы на капитальный ремонт инженерных сетей, вспомогательного  оборудования  котелен в Луговском мо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8692,8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53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8692,8</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61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i/>
                <w:iCs/>
                <w:color w:val="000000"/>
                <w:lang w:eastAsia="en-US"/>
              </w:rPr>
            </w:pPr>
            <w:r w:rsidRPr="007D0CF7">
              <w:rPr>
                <w:rFonts w:eastAsiaTheme="minorHAnsi"/>
                <w:b/>
                <w:bCs/>
                <w:i/>
                <w:iCs/>
                <w:color w:val="000000"/>
                <w:lang w:eastAsia="en-US"/>
              </w:rPr>
              <w:t xml:space="preserve">Софинансирование по капитальному ремонту котелен и электросетевого комплекса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186,3</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50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Мероприятия перечня проектов Народных инициатив</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r w:rsidR="007B4CD1" w:rsidRPr="007D0CF7" w:rsidTr="007B4CD1">
        <w:trPr>
          <w:trHeight w:val="523"/>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61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Софинансирование мероприятий перечня проектов народных инициатив</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2,1</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0,0</w:t>
            </w:r>
          </w:p>
        </w:tc>
      </w:tr>
      <w:tr w:rsidR="007B4CD1" w:rsidRPr="007D0CF7" w:rsidTr="007B4CD1">
        <w:trPr>
          <w:trHeight w:val="61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lastRenderedPageBreak/>
              <w:t>Реализация направления расходов в области коммунального хозяйства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1,6</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4,4</w:t>
            </w:r>
          </w:p>
        </w:tc>
      </w:tr>
      <w:tr w:rsidR="007B4CD1" w:rsidRPr="007D0CF7" w:rsidTr="007B4CD1">
        <w:trPr>
          <w:trHeight w:val="581"/>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02</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1,6</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4,4</w:t>
            </w:r>
          </w:p>
        </w:tc>
      </w:tr>
      <w:tr w:rsidR="007B4CD1" w:rsidRPr="007D0CF7" w:rsidTr="007B4CD1">
        <w:trPr>
          <w:trHeight w:val="2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 xml:space="preserve"> БЛАГОУСТРОЙСТВО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4,0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4,0</w:t>
            </w:r>
          </w:p>
        </w:tc>
      </w:tr>
      <w:tr w:rsidR="007B4CD1" w:rsidRPr="007D0CF7" w:rsidTr="007B4CD1">
        <w:trPr>
          <w:trHeight w:val="123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Программа"Комплексное благоустройство, содержание и озеленение территории Луговского муниципального образования на 2021-2023 годы"</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Подпрограмма  "Уличное освещение"</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85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"Обеспечение бесперебойного освещение территории Луговского мо"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85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Реализация направления расходов на оплату за уличное освещение  в Луговском мо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3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 Закупки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41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"Содержание автомобильных дорог"</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53 3 10 00000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Реализация направления расходов по содержанию дорог в Луговском мо</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38"/>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81"/>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"Организация и содержание мест захоронения"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53 3 11 00000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Организация и содержание мест захоронения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Основное мероприятие   "Прочие благоустройства"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53 3 12 00000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200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1104"/>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Мероприятие "Формовочная и санитарная обрезка и  спил деревьев на придомовых территориях и в местах прохождения линии электропередач"</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81"/>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05</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24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КУЛЬТУРА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08</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54 К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120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lastRenderedPageBreak/>
              <w:t xml:space="preserve">Муниципальная программа "Культурныо-массовые мероприятия на территории  Луговского муниципального образования на 2021-2023годы"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08</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54 К 13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114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Основное мероприятие  "Создание условий для организации культурно-досуговой деятельности населения"</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08</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31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08</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27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ФИЗИЧЕСКАЯ КУЛЬТУРА И СПОРТ</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54 Ф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145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2021- 2023 гг."</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54 Ф 14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1,0</w:t>
            </w:r>
          </w:p>
        </w:tc>
      </w:tr>
      <w:tr w:rsidR="007B4CD1" w:rsidRPr="007D0CF7" w:rsidTr="007B4CD1">
        <w:trPr>
          <w:trHeight w:val="566"/>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Основное мероприятие  "Спортивно-массовые мероприятия для населения"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103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Обеспечение реализации софинансирования мероприятий по строительству и реконструкции спортивных сооружений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55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11</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01</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w:t>
            </w:r>
          </w:p>
        </w:tc>
      </w:tr>
      <w:tr w:rsidR="007B4CD1" w:rsidRPr="007D0CF7" w:rsidTr="007B4CD1">
        <w:trPr>
          <w:trHeight w:val="2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 xml:space="preserve"> МЕЖБЮДЖЕТНЫЕ ТРАНСФЕРТЫ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90 5 00 00000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r>
      <w:tr w:rsidR="007B4CD1" w:rsidRPr="007D0CF7" w:rsidTr="007B4CD1">
        <w:trPr>
          <w:trHeight w:val="116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b/>
                <w:bCs/>
                <w:color w:val="000000"/>
                <w:lang w:eastAsia="en-US"/>
              </w:rPr>
              <w:t>90 5 00 10520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r>
      <w:tr w:rsidR="007B4CD1" w:rsidRPr="007D0CF7" w:rsidTr="007B4CD1">
        <w:trPr>
          <w:trHeight w:val="2297"/>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7D0CF7">
              <w:rPr>
                <w:rFonts w:eastAsiaTheme="minorHAnsi"/>
                <w:b/>
                <w:bCs/>
                <w:color w:val="000000"/>
                <w:lang w:eastAsia="en-US"/>
              </w:rPr>
              <w:t>по составлению отчета об исполнении бюджета поселения и  осуществлению контроля за исполнением бюджета)</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180,0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180,0</w:t>
            </w:r>
          </w:p>
        </w:tc>
      </w:tr>
      <w:tr w:rsidR="007B4CD1" w:rsidRPr="007D0CF7" w:rsidTr="007B4CD1">
        <w:trPr>
          <w:trHeight w:val="842"/>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170,0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170,0</w:t>
            </w:r>
          </w:p>
        </w:tc>
      </w:tr>
      <w:tr w:rsidR="007B4CD1" w:rsidRPr="007D0CF7" w:rsidTr="007B4CD1">
        <w:trPr>
          <w:trHeight w:val="50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10,0</w:t>
            </w:r>
          </w:p>
        </w:tc>
      </w:tr>
      <w:tr w:rsidR="007B4CD1" w:rsidRPr="007D0CF7" w:rsidTr="007B4CD1">
        <w:trPr>
          <w:trHeight w:val="2130"/>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b/>
                <w:bCs/>
                <w:color w:val="000000"/>
                <w:lang w:eastAsia="en-US"/>
              </w:rPr>
            </w:pPr>
            <w:r w:rsidRPr="007D0CF7">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7D0CF7">
              <w:rPr>
                <w:rFonts w:eastAsiaTheme="minorHAnsi"/>
                <w:b/>
                <w:bCs/>
                <w:color w:val="000000"/>
                <w:lang w:eastAsia="en-US"/>
              </w:rPr>
              <w:t xml:space="preserve">по осуществлению внешнего муниципального финансового контроля) </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w:t>
            </w:r>
          </w:p>
        </w:tc>
      </w:tr>
      <w:tr w:rsidR="007B4CD1" w:rsidRPr="007D0CF7" w:rsidTr="007B4CD1">
        <w:trPr>
          <w:trHeight w:val="449"/>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w:t>
            </w:r>
          </w:p>
        </w:tc>
      </w:tr>
      <w:tr w:rsidR="007B4CD1" w:rsidRPr="007D0CF7" w:rsidTr="007B4CD1">
        <w:trPr>
          <w:trHeight w:val="581"/>
        </w:trPr>
        <w:tc>
          <w:tcPr>
            <w:tcW w:w="456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Закупка товаров, работ и услуг для государственных нужд</w:t>
            </w:r>
          </w:p>
        </w:tc>
        <w:tc>
          <w:tcPr>
            <w:tcW w:w="85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14</w:t>
            </w:r>
          </w:p>
        </w:tc>
        <w:tc>
          <w:tcPr>
            <w:tcW w:w="561"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03</w:t>
            </w:r>
          </w:p>
        </w:tc>
        <w:tc>
          <w:tcPr>
            <w:tcW w:w="142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c>
          <w:tcPr>
            <w:tcW w:w="992"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0,0</w:t>
            </w:r>
          </w:p>
        </w:tc>
      </w:tr>
    </w:tbl>
    <w:p w:rsidR="007B4CD1" w:rsidRDefault="007B4CD1" w:rsidP="00A26127">
      <w:pPr>
        <w:shd w:val="clear" w:color="auto" w:fill="FFFFFF"/>
        <w:ind w:left="284" w:right="139"/>
      </w:pPr>
    </w:p>
    <w:tbl>
      <w:tblPr>
        <w:tblW w:w="10803" w:type="dxa"/>
        <w:tblInd w:w="78" w:type="dxa"/>
        <w:tblLayout w:type="fixed"/>
        <w:tblLook w:val="0000"/>
      </w:tblPr>
      <w:tblGrid>
        <w:gridCol w:w="2256"/>
        <w:gridCol w:w="3343"/>
        <w:gridCol w:w="5204"/>
      </w:tblGrid>
      <w:tr w:rsidR="007B4CD1" w:rsidRPr="007D0CF7" w:rsidTr="007B4CD1">
        <w:trPr>
          <w:trHeight w:val="1600"/>
        </w:trPr>
        <w:tc>
          <w:tcPr>
            <w:tcW w:w="10803" w:type="dxa"/>
            <w:gridSpan w:val="3"/>
            <w:tcBorders>
              <w:top w:val="nil"/>
            </w:tcBorders>
          </w:tcPr>
          <w:p w:rsidR="007B4CD1" w:rsidRPr="007D0CF7" w:rsidRDefault="007B4CD1" w:rsidP="007B4CD1">
            <w:pPr>
              <w:autoSpaceDE w:val="0"/>
              <w:autoSpaceDN w:val="0"/>
              <w:adjustRightInd w:val="0"/>
              <w:jc w:val="right"/>
              <w:rPr>
                <w:rFonts w:eastAsiaTheme="minorHAnsi"/>
                <w:color w:val="000000"/>
                <w:lang w:eastAsia="en-US"/>
              </w:rPr>
            </w:pPr>
            <w:r w:rsidRPr="007D0CF7">
              <w:rPr>
                <w:rFonts w:eastAsiaTheme="minorHAnsi"/>
                <w:color w:val="000000"/>
                <w:lang w:eastAsia="en-US"/>
              </w:rPr>
              <w:t>Приложение 10</w:t>
            </w:r>
          </w:p>
          <w:p w:rsidR="007B4CD1" w:rsidRPr="007D0CF7" w:rsidRDefault="007B4CD1" w:rsidP="007B4CD1">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к решению Думы Луговского городского поселения </w:t>
            </w:r>
          </w:p>
          <w:p w:rsidR="007B4CD1" w:rsidRPr="007D0CF7" w:rsidRDefault="007B4CD1" w:rsidP="007B4CD1">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от          .2020 г. № </w:t>
            </w:r>
          </w:p>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ПЕРЕЧЕНЬ ГЛАВНЫХ АДМИНИСТРАТОРОВ  ДОХОДОВ БЮДЖЕТА  </w:t>
            </w:r>
          </w:p>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 ЛУГОВСКОГО ГОРОДСКОГО ПОСЕЛЕНИЯ</w:t>
            </w:r>
          </w:p>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b/>
                <w:bCs/>
                <w:color w:val="000000"/>
                <w:lang w:eastAsia="en-US"/>
              </w:rPr>
              <w:t xml:space="preserve"> НА 2021 ГОД И ПЛАНОВЫЙ ПЕРИОД 2022-2023 гг.</w:t>
            </w:r>
          </w:p>
        </w:tc>
      </w:tr>
      <w:tr w:rsidR="007B4CD1" w:rsidRPr="007D0CF7" w:rsidTr="007B4CD1">
        <w:trPr>
          <w:trHeight w:val="247"/>
        </w:trPr>
        <w:tc>
          <w:tcPr>
            <w:tcW w:w="2256"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Код администратора</w:t>
            </w:r>
          </w:p>
        </w:tc>
        <w:tc>
          <w:tcPr>
            <w:tcW w:w="3343"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Код доходов</w:t>
            </w:r>
          </w:p>
        </w:tc>
        <w:tc>
          <w:tcPr>
            <w:tcW w:w="5204" w:type="dxa"/>
            <w:tcBorders>
              <w:top w:val="single" w:sz="2" w:space="0" w:color="000000"/>
              <w:left w:val="single" w:sz="2" w:space="0" w:color="000000"/>
              <w:bottom w:val="nil"/>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Наименование дохода</w:t>
            </w:r>
          </w:p>
        </w:tc>
      </w:tr>
      <w:tr w:rsidR="007B4CD1" w:rsidRPr="007D0CF7" w:rsidTr="007B4CD1">
        <w:trPr>
          <w:trHeight w:val="334"/>
        </w:trPr>
        <w:tc>
          <w:tcPr>
            <w:tcW w:w="2256"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3343"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c>
          <w:tcPr>
            <w:tcW w:w="5204" w:type="dxa"/>
            <w:tcBorders>
              <w:top w:val="nil"/>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p>
        </w:tc>
      </w:tr>
      <w:tr w:rsidR="007B4CD1" w:rsidRPr="007D0CF7" w:rsidTr="007B4CD1">
        <w:trPr>
          <w:trHeight w:val="218"/>
        </w:trPr>
        <w:tc>
          <w:tcPr>
            <w:tcW w:w="10803" w:type="dxa"/>
            <w:gridSpan w:val="3"/>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АДМИНИСТРАЦИЯ ЛУГОВСКОГО ГОРОДСКОГО ПОСЕЛЕНИЯ</w:t>
            </w:r>
          </w:p>
        </w:tc>
      </w:tr>
      <w:tr w:rsidR="007B4CD1" w:rsidRPr="007D0CF7" w:rsidTr="007D0CF7">
        <w:trPr>
          <w:trHeight w:val="2003"/>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1 11 05013 13 0000 120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B4CD1" w:rsidRPr="007D0CF7" w:rsidTr="007D0CF7">
        <w:trPr>
          <w:trHeight w:val="1525"/>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1 11 05035 13 0000 120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7B4CD1" w:rsidRPr="007D0CF7" w:rsidTr="007B4CD1">
        <w:trPr>
          <w:trHeight w:val="566"/>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1 17 01050 13 0000 180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Невыясненные поступления, зачисляемые в бюджеты поселений</w:t>
            </w:r>
          </w:p>
        </w:tc>
      </w:tr>
      <w:tr w:rsidR="007B4CD1" w:rsidRPr="007D0CF7" w:rsidTr="007D0CF7">
        <w:trPr>
          <w:trHeight w:val="409"/>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1 17 05050 13 0000 180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Прочие неналоговые доходы бюджетов поселений</w:t>
            </w:r>
          </w:p>
        </w:tc>
      </w:tr>
      <w:tr w:rsidR="007B4CD1" w:rsidRPr="007D0CF7" w:rsidTr="007D0CF7">
        <w:trPr>
          <w:trHeight w:val="247"/>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2 02 29999 13 0000 150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Прочие субсидии бюджетам поселений</w:t>
            </w:r>
          </w:p>
        </w:tc>
      </w:tr>
      <w:tr w:rsidR="007B4CD1" w:rsidRPr="007D0CF7" w:rsidTr="007D0CF7">
        <w:trPr>
          <w:trHeight w:val="707"/>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2 02 35118 13 0000 150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 xml:space="preserve">Субвенция из областного бюджета  на организацию  первичного воинского учета </w:t>
            </w:r>
          </w:p>
        </w:tc>
      </w:tr>
      <w:tr w:rsidR="007B4CD1" w:rsidRPr="007D0CF7" w:rsidTr="007D0CF7">
        <w:trPr>
          <w:trHeight w:val="391"/>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2 02 49999 13 0000 150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Прочие межбюджетные трансферты, передаваемые бюджетам поселений</w:t>
            </w:r>
          </w:p>
        </w:tc>
      </w:tr>
      <w:tr w:rsidR="007B4CD1" w:rsidRPr="007D0CF7" w:rsidTr="007D0CF7">
        <w:trPr>
          <w:trHeight w:val="996"/>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2 19 60010 13 0000 150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Возврат остатков субсидий, субвенций и иных межбюджетных трансфертов,</w:t>
            </w:r>
            <w:r w:rsidR="007D0CF7" w:rsidRPr="007D0CF7">
              <w:rPr>
                <w:rFonts w:eastAsiaTheme="minorHAnsi"/>
                <w:color w:val="000000"/>
                <w:lang w:eastAsia="en-US"/>
              </w:rPr>
              <w:t xml:space="preserve"> </w:t>
            </w:r>
            <w:r w:rsidRPr="007D0CF7">
              <w:rPr>
                <w:rFonts w:eastAsiaTheme="minorHAnsi"/>
                <w:color w:val="000000"/>
                <w:lang w:eastAsia="en-US"/>
              </w:rPr>
              <w:t>имеющих целевое назначение,</w:t>
            </w:r>
            <w:r w:rsidR="007D0CF7" w:rsidRPr="007D0CF7">
              <w:rPr>
                <w:rFonts w:eastAsiaTheme="minorHAnsi"/>
                <w:color w:val="000000"/>
                <w:lang w:eastAsia="en-US"/>
              </w:rPr>
              <w:t xml:space="preserve"> </w:t>
            </w:r>
            <w:r w:rsidRPr="007D0CF7">
              <w:rPr>
                <w:rFonts w:eastAsiaTheme="minorHAnsi"/>
                <w:color w:val="000000"/>
                <w:lang w:eastAsia="en-US"/>
              </w:rPr>
              <w:t>прошлых лет из бюджетов  поселений</w:t>
            </w:r>
          </w:p>
        </w:tc>
      </w:tr>
      <w:tr w:rsidR="007B4CD1" w:rsidRPr="007D0CF7" w:rsidTr="007D0CF7">
        <w:trPr>
          <w:trHeight w:val="712"/>
        </w:trPr>
        <w:tc>
          <w:tcPr>
            <w:tcW w:w="2256"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2 02 30024 13 0000 150</w:t>
            </w:r>
          </w:p>
        </w:tc>
        <w:tc>
          <w:tcPr>
            <w:tcW w:w="5204" w:type="dxa"/>
            <w:tcBorders>
              <w:top w:val="single" w:sz="2" w:space="0" w:color="000000"/>
              <w:left w:val="single" w:sz="2" w:space="0" w:color="000000"/>
              <w:bottom w:val="single" w:sz="2" w:space="0" w:color="000000"/>
              <w:right w:val="single" w:sz="2" w:space="0" w:color="000000"/>
            </w:tcBorders>
          </w:tcPr>
          <w:p w:rsidR="007B4CD1" w:rsidRPr="007D0CF7" w:rsidRDefault="007B4CD1" w:rsidP="007B4CD1">
            <w:pPr>
              <w:autoSpaceDE w:val="0"/>
              <w:autoSpaceDN w:val="0"/>
              <w:adjustRightInd w:val="0"/>
              <w:rPr>
                <w:rFonts w:eastAsiaTheme="minorHAnsi"/>
                <w:color w:val="000000"/>
                <w:lang w:eastAsia="en-US"/>
              </w:rPr>
            </w:pPr>
            <w:r w:rsidRPr="007D0CF7">
              <w:rPr>
                <w:rFonts w:eastAsiaTheme="minorHAnsi"/>
                <w:color w:val="000000"/>
                <w:lang w:eastAsia="en-US"/>
              </w:rPr>
              <w:t>Субвенция бюджетам поселений на выполнение передаваемых полномочий субъе</w:t>
            </w:r>
            <w:r w:rsidR="007D0CF7" w:rsidRPr="007D0CF7">
              <w:rPr>
                <w:rFonts w:eastAsiaTheme="minorHAnsi"/>
                <w:color w:val="000000"/>
                <w:lang w:eastAsia="en-US"/>
              </w:rPr>
              <w:t>к</w:t>
            </w:r>
            <w:r w:rsidRPr="007D0CF7">
              <w:rPr>
                <w:rFonts w:eastAsiaTheme="minorHAnsi"/>
                <w:color w:val="000000"/>
                <w:lang w:eastAsia="en-US"/>
              </w:rPr>
              <w:t>тов Российской Федерации</w:t>
            </w:r>
          </w:p>
        </w:tc>
      </w:tr>
    </w:tbl>
    <w:p w:rsidR="007B4CD1" w:rsidRDefault="007B4CD1" w:rsidP="00A26127">
      <w:pPr>
        <w:shd w:val="clear" w:color="auto" w:fill="FFFFFF"/>
        <w:ind w:left="284" w:right="139"/>
      </w:pPr>
    </w:p>
    <w:tbl>
      <w:tblPr>
        <w:tblW w:w="10803" w:type="dxa"/>
        <w:tblInd w:w="78" w:type="dxa"/>
        <w:tblLayout w:type="fixed"/>
        <w:tblLook w:val="0000"/>
      </w:tblPr>
      <w:tblGrid>
        <w:gridCol w:w="5930"/>
        <w:gridCol w:w="3456"/>
        <w:gridCol w:w="1417"/>
      </w:tblGrid>
      <w:tr w:rsidR="007D0CF7" w:rsidRPr="007D0CF7" w:rsidTr="007D0CF7">
        <w:trPr>
          <w:trHeight w:val="1740"/>
        </w:trPr>
        <w:tc>
          <w:tcPr>
            <w:tcW w:w="10803" w:type="dxa"/>
            <w:gridSpan w:val="3"/>
            <w:tcBorders>
              <w:top w:val="nil"/>
            </w:tcBorders>
          </w:tcPr>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Приложение 11</w:t>
            </w:r>
          </w:p>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к решению Думы Луговского городского поселения</w:t>
            </w:r>
          </w:p>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от         2020 г. №  </w:t>
            </w:r>
          </w:p>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ПЕРЕЧЕНЬ ГЛАВНЫХ АДМИНИСТРАТОРОВ </w:t>
            </w:r>
          </w:p>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ИСТОЧНИКОВ  ВНУТРЕННЕГО ФИНАНСИРОВАНИЯ </w:t>
            </w:r>
          </w:p>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b/>
                <w:bCs/>
                <w:color w:val="000000"/>
                <w:lang w:eastAsia="en-US"/>
              </w:rPr>
              <w:t>ДЕФИЦИТА  БЮДЖЕТА НА 2021 ГОД</w:t>
            </w:r>
          </w:p>
        </w:tc>
      </w:tr>
      <w:tr w:rsidR="007D0CF7" w:rsidRPr="007D0CF7" w:rsidTr="007D0CF7">
        <w:trPr>
          <w:trHeight w:val="290"/>
        </w:trPr>
        <w:tc>
          <w:tcPr>
            <w:tcW w:w="5930" w:type="dxa"/>
            <w:tcBorders>
              <w:top w:val="single" w:sz="2" w:space="0" w:color="000000"/>
              <w:left w:val="single" w:sz="2" w:space="0" w:color="000000"/>
              <w:bottom w:val="single" w:sz="6" w:space="0" w:color="auto"/>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456" w:type="dxa"/>
            <w:tcBorders>
              <w:top w:val="single" w:sz="2" w:space="0" w:color="000000"/>
              <w:left w:val="single" w:sz="2" w:space="0" w:color="000000"/>
              <w:bottom w:val="single" w:sz="6" w:space="0" w:color="auto"/>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6" w:space="0" w:color="auto"/>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(тыс.руб)</w:t>
            </w:r>
          </w:p>
        </w:tc>
      </w:tr>
      <w:tr w:rsidR="007D0CF7" w:rsidRPr="007D0CF7" w:rsidTr="007D0CF7">
        <w:trPr>
          <w:trHeight w:val="247"/>
        </w:trPr>
        <w:tc>
          <w:tcPr>
            <w:tcW w:w="5930" w:type="dxa"/>
            <w:tcBorders>
              <w:top w:val="single" w:sz="6" w:space="0" w:color="auto"/>
              <w:left w:val="single" w:sz="6" w:space="0" w:color="auto"/>
              <w:bottom w:val="nil"/>
              <w:right w:val="single" w:sz="6" w:space="0" w:color="auto"/>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Наименование </w:t>
            </w:r>
          </w:p>
        </w:tc>
        <w:tc>
          <w:tcPr>
            <w:tcW w:w="3456" w:type="dxa"/>
            <w:tcBorders>
              <w:top w:val="single" w:sz="6" w:space="0" w:color="auto"/>
              <w:left w:val="single" w:sz="6" w:space="0" w:color="auto"/>
              <w:bottom w:val="nil"/>
              <w:right w:val="single" w:sz="6" w:space="0" w:color="auto"/>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Код доходов</w:t>
            </w:r>
          </w:p>
        </w:tc>
        <w:tc>
          <w:tcPr>
            <w:tcW w:w="1417" w:type="dxa"/>
            <w:tcBorders>
              <w:top w:val="single" w:sz="6" w:space="0" w:color="auto"/>
              <w:left w:val="single" w:sz="6" w:space="0" w:color="auto"/>
              <w:bottom w:val="nil"/>
              <w:right w:val="single" w:sz="6" w:space="0" w:color="auto"/>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Сумма</w:t>
            </w:r>
          </w:p>
        </w:tc>
      </w:tr>
      <w:tr w:rsidR="007D0CF7" w:rsidRPr="007D0CF7" w:rsidTr="007D0CF7">
        <w:trPr>
          <w:trHeight w:val="218"/>
        </w:trPr>
        <w:tc>
          <w:tcPr>
            <w:tcW w:w="5930" w:type="dxa"/>
            <w:tcBorders>
              <w:top w:val="nil"/>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3456" w:type="dxa"/>
            <w:tcBorders>
              <w:top w:val="nil"/>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1417" w:type="dxa"/>
            <w:tcBorders>
              <w:top w:val="nil"/>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b/>
                <w:bCs/>
                <w:color w:val="000000"/>
                <w:lang w:eastAsia="en-US"/>
              </w:rPr>
            </w:pPr>
          </w:p>
        </w:tc>
      </w:tr>
      <w:tr w:rsidR="007D0CF7" w:rsidRPr="007D0CF7" w:rsidTr="007D0CF7">
        <w:trPr>
          <w:trHeight w:val="595"/>
        </w:trPr>
        <w:tc>
          <w:tcPr>
            <w:tcW w:w="9386" w:type="dxa"/>
            <w:gridSpan w:val="2"/>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b/>
                <w:bCs/>
                <w:color w:val="000000"/>
                <w:lang w:eastAsia="en-US"/>
              </w:rPr>
            </w:pPr>
            <w:r w:rsidRPr="007D0CF7">
              <w:rPr>
                <w:rFonts w:eastAsiaTheme="minorHAnsi"/>
                <w:b/>
                <w:bCs/>
                <w:color w:val="000000"/>
                <w:lang w:eastAsia="en-US"/>
              </w:rPr>
              <w:t>ВСЕГО ИСТОЧНКОВ ВНУТРЕННЕГО ФИНАНСИРОВАНИЯ ДЕФИЦИТА БЮДЖЕТА</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343,8</w:t>
            </w:r>
          </w:p>
        </w:tc>
      </w:tr>
      <w:tr w:rsidR="007D0CF7" w:rsidRPr="007D0CF7" w:rsidTr="007D0CF7">
        <w:trPr>
          <w:trHeight w:val="610"/>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Бюджетные кредиты от других бюджетов бюджетной системы РФ</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907 010 30000 00 0000 000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581"/>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Получение бюджетных кредитов от других бюджетов бюджетной системы РФ в валюте РФ</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907 010 30000 00 0000 700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752"/>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Получение кредитов от других бюджетов бюджетной системы РФ бюджетами поселений в валюте РФ</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907 010 30000 00 0000 710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693"/>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907 010 30000 00 0000 810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581"/>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Изменение остатков на счетах по учету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907 010 50000 00 0000 000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343,8</w:t>
            </w:r>
          </w:p>
        </w:tc>
      </w:tr>
      <w:tr w:rsidR="007D0CF7" w:rsidRPr="007D0CF7" w:rsidTr="007D0CF7">
        <w:trPr>
          <w:trHeight w:val="566"/>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Увеличение прочих остатков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907 010 50200 00 0000 500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-9168,3</w:t>
            </w:r>
          </w:p>
        </w:tc>
      </w:tr>
      <w:tr w:rsidR="007D0CF7" w:rsidRPr="007D0CF7" w:rsidTr="007D0CF7">
        <w:trPr>
          <w:trHeight w:val="290"/>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Увеличение остатков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907 010 50000 00 0000 500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-9168,3</w:t>
            </w:r>
          </w:p>
        </w:tc>
      </w:tr>
      <w:tr w:rsidR="007D0CF7" w:rsidRPr="007D0CF7" w:rsidTr="007D0CF7">
        <w:trPr>
          <w:trHeight w:val="624"/>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Увеличение прочих остатков денежных средств бюджета поселения</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907 010 50201 00 0000 510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-9168,3</w:t>
            </w:r>
          </w:p>
        </w:tc>
      </w:tr>
      <w:tr w:rsidR="007D0CF7" w:rsidRPr="007D0CF7" w:rsidTr="007D0CF7">
        <w:trPr>
          <w:trHeight w:val="334"/>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Уменьшение остатков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907 010 50000 00 0000 600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9512,1</w:t>
            </w:r>
          </w:p>
        </w:tc>
      </w:tr>
      <w:tr w:rsidR="007D0CF7" w:rsidRPr="007D0CF7" w:rsidTr="007D0CF7">
        <w:trPr>
          <w:trHeight w:val="566"/>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Уменьшение прочих остатков средств бюджета поселения</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907 010 50200 00 0000 600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9512,1</w:t>
            </w:r>
          </w:p>
        </w:tc>
      </w:tr>
      <w:tr w:rsidR="007D0CF7" w:rsidRPr="007D0CF7" w:rsidTr="007D0CF7">
        <w:trPr>
          <w:trHeight w:val="469"/>
        </w:trPr>
        <w:tc>
          <w:tcPr>
            <w:tcW w:w="5930"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Уменьшение прочих остатков денежных средств бюджета поселения</w:t>
            </w:r>
          </w:p>
        </w:tc>
        <w:tc>
          <w:tcPr>
            <w:tcW w:w="3456"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907 010 50201 10 0000 610</w:t>
            </w:r>
          </w:p>
        </w:tc>
        <w:tc>
          <w:tcPr>
            <w:tcW w:w="1417" w:type="dxa"/>
            <w:tcBorders>
              <w:top w:val="single" w:sz="6" w:space="0" w:color="auto"/>
              <w:left w:val="single" w:sz="6" w:space="0" w:color="auto"/>
              <w:bottom w:val="single" w:sz="6" w:space="0" w:color="auto"/>
              <w:right w:val="single" w:sz="6" w:space="0" w:color="auto"/>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9512,1</w:t>
            </w:r>
          </w:p>
        </w:tc>
      </w:tr>
    </w:tbl>
    <w:p w:rsidR="007D0CF7" w:rsidRPr="007D0CF7" w:rsidRDefault="007D0CF7" w:rsidP="00A26127">
      <w:pPr>
        <w:shd w:val="clear" w:color="auto" w:fill="FFFFFF"/>
        <w:ind w:left="284" w:right="139"/>
      </w:pPr>
    </w:p>
    <w:tbl>
      <w:tblPr>
        <w:tblW w:w="10803" w:type="dxa"/>
        <w:tblInd w:w="78" w:type="dxa"/>
        <w:tblLayout w:type="fixed"/>
        <w:tblLook w:val="0000"/>
      </w:tblPr>
      <w:tblGrid>
        <w:gridCol w:w="5133"/>
        <w:gridCol w:w="56"/>
        <w:gridCol w:w="3488"/>
        <w:gridCol w:w="1134"/>
        <w:gridCol w:w="992"/>
      </w:tblGrid>
      <w:tr w:rsidR="007D0CF7" w:rsidRPr="007D0CF7" w:rsidTr="007D0CF7">
        <w:trPr>
          <w:trHeight w:val="1710"/>
        </w:trPr>
        <w:tc>
          <w:tcPr>
            <w:tcW w:w="10803" w:type="dxa"/>
            <w:gridSpan w:val="5"/>
            <w:tcBorders>
              <w:top w:val="nil"/>
            </w:tcBorders>
          </w:tcPr>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Приложение 12</w:t>
            </w:r>
          </w:p>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к решению Думы Луговского городского поселения</w:t>
            </w:r>
          </w:p>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от        .2020 г. № </w:t>
            </w:r>
          </w:p>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ПЕРЕЧЕНЬ ГЛАВНЫХ АДМИНИСТРАТОРОВ </w:t>
            </w:r>
          </w:p>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ИСТОЧНИКОВ  ВНУТРЕННЕГО ФИНАНСИРОВАНИЯ ДЕФИЦИТА</w:t>
            </w:r>
          </w:p>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b/>
                <w:bCs/>
                <w:color w:val="000000"/>
                <w:lang w:eastAsia="en-US"/>
              </w:rPr>
              <w:t xml:space="preserve"> БЮДЖЕТА НА ПЛАНОВЫЙ ПЕРИОД 2022-2023 гг. </w:t>
            </w:r>
          </w:p>
        </w:tc>
      </w:tr>
      <w:tr w:rsidR="007D0CF7" w:rsidRPr="007D0CF7" w:rsidTr="007D0CF7">
        <w:trPr>
          <w:trHeight w:val="290"/>
        </w:trPr>
        <w:tc>
          <w:tcPr>
            <w:tcW w:w="5189"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488" w:type="dxa"/>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(тыс.руб)</w:t>
            </w:r>
          </w:p>
        </w:tc>
        <w:tc>
          <w:tcPr>
            <w:tcW w:w="1134" w:type="dxa"/>
            <w:tcBorders>
              <w:top w:val="single" w:sz="2" w:space="0" w:color="000000"/>
              <w:left w:val="nil"/>
              <w:bottom w:val="single" w:sz="2" w:space="0" w:color="000000"/>
              <w:right w:val="nil"/>
            </w:tcBorders>
          </w:tcPr>
          <w:p w:rsidR="007D0CF7" w:rsidRPr="007D0CF7" w:rsidRDefault="007D0CF7" w:rsidP="007D0CF7">
            <w:pPr>
              <w:autoSpaceDE w:val="0"/>
              <w:autoSpaceDN w:val="0"/>
              <w:adjustRightInd w:val="0"/>
              <w:jc w:val="right"/>
              <w:rPr>
                <w:rFonts w:eastAsiaTheme="minorHAnsi"/>
                <w:color w:val="000000"/>
                <w:lang w:eastAsia="en-US"/>
              </w:rPr>
            </w:pPr>
          </w:p>
        </w:tc>
        <w:tc>
          <w:tcPr>
            <w:tcW w:w="9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7D0CF7" w:rsidTr="007D0CF7">
        <w:trPr>
          <w:trHeight w:val="247"/>
        </w:trPr>
        <w:tc>
          <w:tcPr>
            <w:tcW w:w="5189" w:type="dxa"/>
            <w:gridSpan w:val="2"/>
            <w:tcBorders>
              <w:top w:val="single" w:sz="2" w:space="0" w:color="000000"/>
              <w:left w:val="single" w:sz="2" w:space="0" w:color="000000"/>
              <w:bottom w:val="nil"/>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Наименование </w:t>
            </w:r>
          </w:p>
        </w:tc>
        <w:tc>
          <w:tcPr>
            <w:tcW w:w="3488" w:type="dxa"/>
            <w:tcBorders>
              <w:top w:val="single" w:sz="2" w:space="0" w:color="000000"/>
              <w:left w:val="single" w:sz="2" w:space="0" w:color="000000"/>
              <w:bottom w:val="nil"/>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Код доходов</w:t>
            </w:r>
          </w:p>
        </w:tc>
        <w:tc>
          <w:tcPr>
            <w:tcW w:w="1134" w:type="dxa"/>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СУММА</w:t>
            </w:r>
          </w:p>
        </w:tc>
        <w:tc>
          <w:tcPr>
            <w:tcW w:w="9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p>
        </w:tc>
      </w:tr>
      <w:tr w:rsidR="007D0CF7" w:rsidRPr="007D0CF7" w:rsidTr="007D0CF7">
        <w:trPr>
          <w:trHeight w:val="218"/>
        </w:trPr>
        <w:tc>
          <w:tcPr>
            <w:tcW w:w="5189" w:type="dxa"/>
            <w:gridSpan w:val="2"/>
            <w:tcBorders>
              <w:top w:val="nil"/>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3488" w:type="dxa"/>
            <w:tcBorders>
              <w:top w:val="nil"/>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2022 г.</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2023 г.</w:t>
            </w:r>
          </w:p>
        </w:tc>
      </w:tr>
      <w:tr w:rsidR="007D0CF7" w:rsidRPr="007D0CF7" w:rsidTr="007D0CF7">
        <w:trPr>
          <w:trHeight w:val="595"/>
        </w:trPr>
        <w:tc>
          <w:tcPr>
            <w:tcW w:w="8677" w:type="dxa"/>
            <w:gridSpan w:val="3"/>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b/>
                <w:bCs/>
                <w:color w:val="000000"/>
                <w:lang w:eastAsia="en-US"/>
              </w:rPr>
            </w:pPr>
            <w:r w:rsidRPr="007D0CF7">
              <w:rPr>
                <w:rFonts w:eastAsiaTheme="minorHAnsi"/>
                <w:b/>
                <w:bCs/>
                <w:color w:val="000000"/>
                <w:lang w:eastAsia="en-US"/>
              </w:rPr>
              <w:t>ВСЕГО ИСТОЧНКОВ ВНУТРЕННЕГО ФИНАНСИРОВАНИЯ ДЕФИЦИТА БЮДЖЕТА</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438,9</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414,9</w:t>
            </w:r>
          </w:p>
        </w:tc>
      </w:tr>
      <w:tr w:rsidR="007D0CF7" w:rsidRPr="007D0CF7" w:rsidTr="007D0CF7">
        <w:trPr>
          <w:trHeight w:val="566"/>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Бюджетные кредиты от других бюджетов бюджетной системы РФ</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907 010 30000 00 0000 000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581"/>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Получение бюджетных кредитов от других бюджетов бюджетной системы РФ в валюте РФ</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907 010 30000 00 0000 700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753"/>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lastRenderedPageBreak/>
              <w:t>Получение кредитов от других бюджетов бюджетной системы РФ бюджетами поселений в валюте РФ</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907 010 30000 00 0000 710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721"/>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907 010 30000 00 0000 810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0</w:t>
            </w:r>
          </w:p>
        </w:tc>
      </w:tr>
      <w:tr w:rsidR="007D0CF7" w:rsidRPr="007D0CF7" w:rsidTr="007D0CF7">
        <w:trPr>
          <w:trHeight w:val="581"/>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Изменение остатков на счетах по учету средств бюджетов</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907 010 50000 00 0000 000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438,9</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414,9</w:t>
            </w:r>
          </w:p>
        </w:tc>
      </w:tr>
      <w:tr w:rsidR="007D0CF7" w:rsidRPr="007D0CF7" w:rsidTr="007D0CF7">
        <w:trPr>
          <w:trHeight w:val="566"/>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Увеличение прочих остатков средств бюджетов</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907 010 50200 00 0000 500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-17747,3</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-8497,3</w:t>
            </w:r>
          </w:p>
        </w:tc>
      </w:tr>
      <w:tr w:rsidR="007D0CF7" w:rsidRPr="007D0CF7" w:rsidTr="007D0CF7">
        <w:trPr>
          <w:trHeight w:val="290"/>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Увеличение остатков средств бюджетов</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907 010 50000 00 0000 500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-17747,3</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-8497,3</w:t>
            </w:r>
          </w:p>
        </w:tc>
      </w:tr>
      <w:tr w:rsidR="007D0CF7" w:rsidRPr="007D0CF7" w:rsidTr="007D0CF7">
        <w:trPr>
          <w:trHeight w:val="624"/>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Увеличение прочих остатков денежных средств бюджета поселения</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907 010 50201 00 0000 510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-17747,3</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-8497,3</w:t>
            </w:r>
          </w:p>
        </w:tc>
      </w:tr>
      <w:tr w:rsidR="007D0CF7" w:rsidRPr="007D0CF7" w:rsidTr="007D0CF7">
        <w:trPr>
          <w:trHeight w:val="334"/>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Уменьшение остатков средств бюджетов</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907 010 50000 00 0000 600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17308,4</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8082,4</w:t>
            </w:r>
          </w:p>
        </w:tc>
      </w:tr>
      <w:tr w:rsidR="007D0CF7" w:rsidRPr="007D0CF7" w:rsidTr="007D0CF7">
        <w:trPr>
          <w:trHeight w:val="566"/>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Уменьшение прочих остатков средств бюджета поселения</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907 010 50200 00 0000 600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17308,4</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8082,4</w:t>
            </w:r>
          </w:p>
        </w:tc>
      </w:tr>
      <w:tr w:rsidR="007D0CF7" w:rsidRPr="007D0CF7" w:rsidTr="007D0CF7">
        <w:trPr>
          <w:trHeight w:val="581"/>
        </w:trPr>
        <w:tc>
          <w:tcPr>
            <w:tcW w:w="5133"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Уменьшение прочих остатков денежных средств бюджета поселения</w:t>
            </w:r>
          </w:p>
        </w:tc>
        <w:tc>
          <w:tcPr>
            <w:tcW w:w="3544"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907 010 50201 10 0000 610</w:t>
            </w:r>
          </w:p>
        </w:tc>
        <w:tc>
          <w:tcPr>
            <w:tcW w:w="113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17308,4</w:t>
            </w:r>
          </w:p>
        </w:tc>
        <w:tc>
          <w:tcPr>
            <w:tcW w:w="992"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8082,4</w:t>
            </w:r>
          </w:p>
        </w:tc>
      </w:tr>
    </w:tbl>
    <w:p w:rsidR="007D0CF7" w:rsidRPr="007D0CF7" w:rsidRDefault="007D0CF7" w:rsidP="00A26127">
      <w:pPr>
        <w:shd w:val="clear" w:color="auto" w:fill="FFFFFF"/>
        <w:ind w:left="284" w:right="139"/>
      </w:pPr>
    </w:p>
    <w:tbl>
      <w:tblPr>
        <w:tblW w:w="10945" w:type="dxa"/>
        <w:tblInd w:w="78" w:type="dxa"/>
        <w:tblLayout w:type="fixed"/>
        <w:tblLook w:val="0000"/>
      </w:tblPr>
      <w:tblGrid>
        <w:gridCol w:w="314"/>
        <w:gridCol w:w="300"/>
        <w:gridCol w:w="7921"/>
        <w:gridCol w:w="269"/>
        <w:gridCol w:w="724"/>
        <w:gridCol w:w="458"/>
        <w:gridCol w:w="392"/>
        <w:gridCol w:w="142"/>
        <w:gridCol w:w="425"/>
      </w:tblGrid>
      <w:tr w:rsidR="007D0CF7" w:rsidRPr="006D2878" w:rsidTr="006D2878">
        <w:trPr>
          <w:trHeight w:val="838"/>
        </w:trPr>
        <w:tc>
          <w:tcPr>
            <w:tcW w:w="10945" w:type="dxa"/>
            <w:gridSpan w:val="9"/>
            <w:tcBorders>
              <w:top w:val="nil"/>
            </w:tcBorders>
          </w:tcPr>
          <w:p w:rsidR="007D0CF7" w:rsidRPr="006D2878"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 xml:space="preserve">                                                            Приложение 13</w:t>
            </w:r>
          </w:p>
          <w:p w:rsidR="007D0CF7" w:rsidRPr="006D2878"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 xml:space="preserve">                            к решению Думы Луговского городского поселения </w:t>
            </w:r>
          </w:p>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 xml:space="preserve">                                   от        2020 г. № </w:t>
            </w:r>
          </w:p>
        </w:tc>
      </w:tr>
      <w:tr w:rsidR="007D0CF7" w:rsidRPr="006D2878" w:rsidTr="006D2878">
        <w:trPr>
          <w:trHeight w:val="1381"/>
        </w:trPr>
        <w:tc>
          <w:tcPr>
            <w:tcW w:w="10378" w:type="dxa"/>
            <w:gridSpan w:val="7"/>
            <w:tcBorders>
              <w:bottom w:val="nil"/>
            </w:tcBorders>
          </w:tcPr>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РАСПРЕДЕЛЕНИЕ ИНЫХ МЕЖБЮДЖЕТНЫХ ТРАСФЕРТОВ</w:t>
            </w:r>
          </w:p>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 ПРЕДОСТАВЛЯЕМЫХ БЮДЖЕТУ МУНИЦИПАЛЬНОГО ОБРАЗОВАНИЯ  </w:t>
            </w:r>
          </w:p>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 МАМСКО-ЧУЙСКОГО РАЙОНА  НА 2021 ГОД ИЗ БЮДЖЕТА</w:t>
            </w:r>
          </w:p>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ГОРОДСКОГО ПОСЕЛЕНИЯ ПО СОГЛАШЕНИЯМ НА ПЕРЕДАЧУ </w:t>
            </w:r>
          </w:p>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 ПОЛНОМОЧИЙ</w:t>
            </w:r>
          </w:p>
        </w:tc>
        <w:tc>
          <w:tcPr>
            <w:tcW w:w="567" w:type="dxa"/>
            <w:gridSpan w:val="2"/>
            <w:vMerge w:val="restart"/>
            <w:tcBorders>
              <w:left w:val="nil"/>
              <w:bottom w:val="nil"/>
            </w:tcBorders>
          </w:tcPr>
          <w:p w:rsidR="007D0CF7" w:rsidRPr="007D0CF7" w:rsidRDefault="007D0CF7" w:rsidP="007D0CF7">
            <w:pPr>
              <w:autoSpaceDE w:val="0"/>
              <w:autoSpaceDN w:val="0"/>
              <w:adjustRightInd w:val="0"/>
              <w:jc w:val="center"/>
              <w:rPr>
                <w:rFonts w:eastAsiaTheme="minorHAnsi"/>
                <w:color w:val="000000"/>
                <w:lang w:eastAsia="en-US"/>
              </w:rPr>
            </w:pPr>
          </w:p>
        </w:tc>
      </w:tr>
      <w:tr w:rsidR="007D0CF7" w:rsidRPr="006D2878" w:rsidTr="006D2878">
        <w:trPr>
          <w:trHeight w:val="377"/>
        </w:trPr>
        <w:tc>
          <w:tcPr>
            <w:tcW w:w="10378" w:type="dxa"/>
            <w:gridSpan w:val="7"/>
            <w:tcBorders>
              <w:bottom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567" w:type="dxa"/>
            <w:gridSpan w:val="2"/>
            <w:vMerge/>
            <w:tcBorders>
              <w:left w:val="nil"/>
              <w:bottom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7D0CF7" w:rsidTr="006D2878">
        <w:trPr>
          <w:trHeight w:val="319"/>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8190" w:type="dxa"/>
            <w:gridSpan w:val="2"/>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(тыс.руб)</w:t>
            </w:r>
          </w:p>
        </w:tc>
        <w:tc>
          <w:tcPr>
            <w:tcW w:w="1182" w:type="dxa"/>
            <w:gridSpan w:val="2"/>
            <w:tcBorders>
              <w:top w:val="single" w:sz="2" w:space="0" w:color="000000"/>
              <w:left w:val="nil"/>
              <w:bottom w:val="single" w:sz="2" w:space="0" w:color="000000"/>
              <w:right w:val="nil"/>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7D0CF7" w:rsidTr="006D2878">
        <w:trPr>
          <w:trHeight w:val="334"/>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nil"/>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8190" w:type="dxa"/>
            <w:gridSpan w:val="2"/>
            <w:tcBorders>
              <w:top w:val="single" w:sz="2" w:space="0" w:color="000000"/>
              <w:left w:val="single" w:sz="2" w:space="0" w:color="000000"/>
              <w:bottom w:val="nil"/>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ГОРОДСКОЕ ПОСЕЛЕНИЕ</w:t>
            </w:r>
          </w:p>
        </w:tc>
        <w:tc>
          <w:tcPr>
            <w:tcW w:w="1182" w:type="dxa"/>
            <w:gridSpan w:val="2"/>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сумма</w:t>
            </w:r>
          </w:p>
        </w:tc>
        <w:tc>
          <w:tcPr>
            <w:tcW w:w="3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7D0CF7" w:rsidTr="006D2878">
        <w:trPr>
          <w:trHeight w:val="305"/>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nil"/>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8190" w:type="dxa"/>
            <w:gridSpan w:val="2"/>
            <w:tcBorders>
              <w:top w:val="nil"/>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1182" w:type="dxa"/>
            <w:gridSpan w:val="2"/>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2021 г.</w:t>
            </w:r>
          </w:p>
        </w:tc>
        <w:tc>
          <w:tcPr>
            <w:tcW w:w="3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6D2878" w:rsidRPr="007D0CF7" w:rsidTr="006D2878">
        <w:trPr>
          <w:trHeight w:val="529"/>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w:t>
            </w:r>
          </w:p>
        </w:tc>
        <w:tc>
          <w:tcPr>
            <w:tcW w:w="8190"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Передача полномочий по составлению отчета об исполнен</w:t>
            </w:r>
            <w:r w:rsidRPr="006D2878">
              <w:rPr>
                <w:rFonts w:eastAsiaTheme="minorHAnsi"/>
                <w:color w:val="000000"/>
                <w:lang w:eastAsia="en-US"/>
              </w:rPr>
              <w:t>ии бюджета и осуществлению конт</w:t>
            </w:r>
            <w:r w:rsidRPr="007D0CF7">
              <w:rPr>
                <w:rFonts w:eastAsiaTheme="minorHAnsi"/>
                <w:color w:val="000000"/>
                <w:lang w:eastAsia="en-US"/>
              </w:rPr>
              <w:t>роля за исполнением бюджета</w:t>
            </w:r>
          </w:p>
        </w:tc>
        <w:tc>
          <w:tcPr>
            <w:tcW w:w="1182" w:type="dxa"/>
            <w:gridSpan w:val="2"/>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180,0</w:t>
            </w:r>
          </w:p>
        </w:tc>
        <w:tc>
          <w:tcPr>
            <w:tcW w:w="3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7D0CF7" w:rsidTr="006D2878">
        <w:trPr>
          <w:trHeight w:val="581"/>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2</w:t>
            </w:r>
          </w:p>
        </w:tc>
        <w:tc>
          <w:tcPr>
            <w:tcW w:w="8190"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Передача полномочий по осуществлению внешнего муни</w:t>
            </w:r>
            <w:r w:rsidRPr="006D2878">
              <w:rPr>
                <w:rFonts w:eastAsiaTheme="minorHAnsi"/>
                <w:color w:val="000000"/>
                <w:lang w:eastAsia="en-US"/>
              </w:rPr>
              <w:t>ци</w:t>
            </w:r>
            <w:r w:rsidRPr="007D0CF7">
              <w:rPr>
                <w:rFonts w:eastAsiaTheme="minorHAnsi"/>
                <w:color w:val="000000"/>
                <w:lang w:eastAsia="en-US"/>
              </w:rPr>
              <w:t>пального финансового контроля</w:t>
            </w:r>
          </w:p>
        </w:tc>
        <w:tc>
          <w:tcPr>
            <w:tcW w:w="1182" w:type="dxa"/>
            <w:gridSpan w:val="2"/>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3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7D0CF7" w:rsidTr="006D2878">
        <w:trPr>
          <w:trHeight w:val="290"/>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3</w:t>
            </w:r>
          </w:p>
        </w:tc>
        <w:tc>
          <w:tcPr>
            <w:tcW w:w="8190"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итого</w:t>
            </w:r>
          </w:p>
        </w:tc>
        <w:tc>
          <w:tcPr>
            <w:tcW w:w="1182" w:type="dxa"/>
            <w:gridSpan w:val="2"/>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c>
          <w:tcPr>
            <w:tcW w:w="392" w:type="dxa"/>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b/>
                <w:bCs/>
                <w:color w:val="00000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6D2878" w:rsidTr="006D2878">
        <w:trPr>
          <w:trHeight w:val="377"/>
        </w:trPr>
        <w:tc>
          <w:tcPr>
            <w:tcW w:w="10945" w:type="dxa"/>
            <w:gridSpan w:val="9"/>
            <w:tcBorders>
              <w:top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7D0CF7" w:rsidRPr="006D2878" w:rsidTr="006D2878">
        <w:trPr>
          <w:trHeight w:val="2272"/>
        </w:trPr>
        <w:tc>
          <w:tcPr>
            <w:tcW w:w="10945" w:type="dxa"/>
            <w:gridSpan w:val="9"/>
          </w:tcPr>
          <w:p w:rsidR="007D0CF7" w:rsidRPr="006D2878"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 Приложение 14</w:t>
            </w:r>
          </w:p>
          <w:p w:rsidR="007D0CF7" w:rsidRPr="006D2878"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                          к решению Думы Луговского городского поселения </w:t>
            </w:r>
          </w:p>
          <w:p w:rsidR="007D0CF7" w:rsidRPr="006D2878"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 xml:space="preserve">                                      от           2020 г. № </w:t>
            </w:r>
          </w:p>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                                                                                                                                                                                                                                                                 </w:t>
            </w:r>
          </w:p>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 ПРЕДОСТАВЛЯЕМЫХ БЮДЖЕТУ МУНИЦИПАЛЬНОГО ОБРАЗОВАНИЯ  </w:t>
            </w:r>
          </w:p>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 МАМСКО-ЧУЙСКОГО РАЙОНА  НА ПЛАНОВЫЙ ПЕРИОД 2022-2023 гг.</w:t>
            </w:r>
          </w:p>
          <w:p w:rsidR="007D0CF7" w:rsidRPr="006D2878"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 xml:space="preserve">ИЗ БЮДЖЕТА ГОРОДСКОГО ПОСЕЛЕНИЯ ПО СОГЛАШЕНИЯМ  </w:t>
            </w:r>
          </w:p>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b/>
                <w:bCs/>
                <w:color w:val="000000"/>
                <w:lang w:eastAsia="en-US"/>
              </w:rPr>
              <w:t>НА ПЕРЕДАЧУ ПОЛНОМОЧИЙ</w:t>
            </w:r>
          </w:p>
        </w:tc>
      </w:tr>
      <w:tr w:rsidR="007D0CF7" w:rsidRPr="006D2878" w:rsidTr="006D2878">
        <w:trPr>
          <w:trHeight w:val="391"/>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7921"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1985" w:type="dxa"/>
            <w:gridSpan w:val="5"/>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r w:rsidRPr="007D0CF7">
              <w:rPr>
                <w:rFonts w:eastAsiaTheme="minorHAnsi"/>
                <w:color w:val="000000"/>
                <w:lang w:eastAsia="en-US"/>
              </w:rPr>
              <w:t>(тыс.руб)</w:t>
            </w:r>
          </w:p>
        </w:tc>
        <w:tc>
          <w:tcPr>
            <w:tcW w:w="425"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6D2878" w:rsidRPr="006D2878" w:rsidTr="006D2878">
        <w:trPr>
          <w:trHeight w:val="319"/>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nil"/>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7921" w:type="dxa"/>
            <w:tcBorders>
              <w:top w:val="single" w:sz="2" w:space="0" w:color="000000"/>
              <w:left w:val="single" w:sz="2" w:space="0" w:color="000000"/>
              <w:bottom w:val="nil"/>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ГОРОДСКОЕ ПОСЕЛЕНИЕ</w:t>
            </w:r>
          </w:p>
        </w:tc>
        <w:tc>
          <w:tcPr>
            <w:tcW w:w="993" w:type="dxa"/>
            <w:gridSpan w:val="2"/>
            <w:tcBorders>
              <w:top w:val="single" w:sz="2" w:space="0" w:color="000000"/>
              <w:left w:val="single" w:sz="2" w:space="0" w:color="000000"/>
              <w:bottom w:val="single" w:sz="2" w:space="0" w:color="000000"/>
              <w:right w:val="nil"/>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сумма</w:t>
            </w:r>
          </w:p>
        </w:tc>
        <w:tc>
          <w:tcPr>
            <w:tcW w:w="992" w:type="dxa"/>
            <w:gridSpan w:val="3"/>
            <w:tcBorders>
              <w:top w:val="single" w:sz="2" w:space="0" w:color="000000"/>
              <w:left w:val="nil"/>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p>
        </w:tc>
        <w:tc>
          <w:tcPr>
            <w:tcW w:w="425"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6D2878" w:rsidRPr="006D2878" w:rsidTr="006D2878">
        <w:trPr>
          <w:trHeight w:val="348"/>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nil"/>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7921" w:type="dxa"/>
            <w:tcBorders>
              <w:top w:val="nil"/>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p>
        </w:tc>
        <w:tc>
          <w:tcPr>
            <w:tcW w:w="993"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2022 г.</w:t>
            </w:r>
          </w:p>
        </w:tc>
        <w:tc>
          <w:tcPr>
            <w:tcW w:w="992" w:type="dxa"/>
            <w:gridSpan w:val="3"/>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2023 г.</w:t>
            </w:r>
          </w:p>
        </w:tc>
        <w:tc>
          <w:tcPr>
            <w:tcW w:w="425"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6D2878" w:rsidRPr="006D2878" w:rsidTr="006D2878">
        <w:trPr>
          <w:trHeight w:val="871"/>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w:t>
            </w:r>
          </w:p>
        </w:tc>
        <w:tc>
          <w:tcPr>
            <w:tcW w:w="7921"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Передача полномочий по составлению отчета об исполнении бюджета и осуществлению контороля за исполнением бюджета</w:t>
            </w:r>
          </w:p>
        </w:tc>
        <w:tc>
          <w:tcPr>
            <w:tcW w:w="993"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180,0</w:t>
            </w:r>
          </w:p>
        </w:tc>
        <w:tc>
          <w:tcPr>
            <w:tcW w:w="992" w:type="dxa"/>
            <w:gridSpan w:val="3"/>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180,0</w:t>
            </w:r>
          </w:p>
        </w:tc>
        <w:tc>
          <w:tcPr>
            <w:tcW w:w="425"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6D2878" w:rsidRPr="006D2878" w:rsidTr="006D2878">
        <w:trPr>
          <w:trHeight w:val="581"/>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2</w:t>
            </w:r>
          </w:p>
        </w:tc>
        <w:tc>
          <w:tcPr>
            <w:tcW w:w="7921"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Передача полномочий по осуществлению внешнего мунипального финансового контроля</w:t>
            </w:r>
          </w:p>
        </w:tc>
        <w:tc>
          <w:tcPr>
            <w:tcW w:w="993"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992" w:type="dxa"/>
            <w:gridSpan w:val="3"/>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20,0</w:t>
            </w:r>
          </w:p>
        </w:tc>
        <w:tc>
          <w:tcPr>
            <w:tcW w:w="425"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r w:rsidR="006D2878" w:rsidRPr="006D2878" w:rsidTr="006D2878">
        <w:trPr>
          <w:trHeight w:val="290"/>
        </w:trPr>
        <w:tc>
          <w:tcPr>
            <w:tcW w:w="314"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c>
          <w:tcPr>
            <w:tcW w:w="300"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color w:val="000000"/>
                <w:lang w:eastAsia="en-US"/>
              </w:rPr>
            </w:pPr>
            <w:r w:rsidRPr="007D0CF7">
              <w:rPr>
                <w:rFonts w:eastAsiaTheme="minorHAnsi"/>
                <w:color w:val="000000"/>
                <w:lang w:eastAsia="en-US"/>
              </w:rPr>
              <w:t>3</w:t>
            </w:r>
          </w:p>
        </w:tc>
        <w:tc>
          <w:tcPr>
            <w:tcW w:w="7921"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rPr>
                <w:rFonts w:eastAsiaTheme="minorHAnsi"/>
                <w:color w:val="000000"/>
                <w:lang w:eastAsia="en-US"/>
              </w:rPr>
            </w:pPr>
            <w:r w:rsidRPr="007D0CF7">
              <w:rPr>
                <w:rFonts w:eastAsiaTheme="minorHAnsi"/>
                <w:color w:val="000000"/>
                <w:lang w:eastAsia="en-US"/>
              </w:rPr>
              <w:t>итого</w:t>
            </w:r>
          </w:p>
        </w:tc>
        <w:tc>
          <w:tcPr>
            <w:tcW w:w="993" w:type="dxa"/>
            <w:gridSpan w:val="2"/>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c>
          <w:tcPr>
            <w:tcW w:w="992" w:type="dxa"/>
            <w:gridSpan w:val="3"/>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center"/>
              <w:rPr>
                <w:rFonts w:eastAsiaTheme="minorHAnsi"/>
                <w:b/>
                <w:bCs/>
                <w:color w:val="000000"/>
                <w:lang w:eastAsia="en-US"/>
              </w:rPr>
            </w:pPr>
            <w:r w:rsidRPr="007D0CF7">
              <w:rPr>
                <w:rFonts w:eastAsiaTheme="minorHAnsi"/>
                <w:b/>
                <w:bCs/>
                <w:color w:val="000000"/>
                <w:lang w:eastAsia="en-US"/>
              </w:rPr>
              <w:t>200,0</w:t>
            </w:r>
          </w:p>
        </w:tc>
        <w:tc>
          <w:tcPr>
            <w:tcW w:w="425" w:type="dxa"/>
            <w:tcBorders>
              <w:top w:val="single" w:sz="2" w:space="0" w:color="000000"/>
              <w:left w:val="single" w:sz="2" w:space="0" w:color="000000"/>
              <w:bottom w:val="single" w:sz="2" w:space="0" w:color="000000"/>
              <w:right w:val="single" w:sz="2" w:space="0" w:color="000000"/>
            </w:tcBorders>
          </w:tcPr>
          <w:p w:rsidR="007D0CF7" w:rsidRPr="007D0CF7" w:rsidRDefault="007D0CF7" w:rsidP="007D0CF7">
            <w:pPr>
              <w:autoSpaceDE w:val="0"/>
              <w:autoSpaceDN w:val="0"/>
              <w:adjustRightInd w:val="0"/>
              <w:jc w:val="right"/>
              <w:rPr>
                <w:rFonts w:eastAsiaTheme="minorHAnsi"/>
                <w:color w:val="000000"/>
                <w:lang w:eastAsia="en-US"/>
              </w:rPr>
            </w:pPr>
          </w:p>
        </w:tc>
      </w:tr>
    </w:tbl>
    <w:p w:rsidR="007D0CF7" w:rsidRPr="006D2878" w:rsidRDefault="007D0CF7" w:rsidP="00A26127">
      <w:pPr>
        <w:shd w:val="clear" w:color="auto" w:fill="FFFFFF"/>
        <w:ind w:left="284" w:right="139"/>
      </w:pPr>
    </w:p>
    <w:tbl>
      <w:tblPr>
        <w:tblW w:w="10945" w:type="dxa"/>
        <w:tblInd w:w="78" w:type="dxa"/>
        <w:tblLayout w:type="fixed"/>
        <w:tblLook w:val="0000"/>
      </w:tblPr>
      <w:tblGrid>
        <w:gridCol w:w="725"/>
        <w:gridCol w:w="8661"/>
        <w:gridCol w:w="992"/>
        <w:gridCol w:w="567"/>
      </w:tblGrid>
      <w:tr w:rsidR="006D2878" w:rsidRPr="006D2878" w:rsidTr="006D2878">
        <w:trPr>
          <w:trHeight w:val="1429"/>
        </w:trPr>
        <w:tc>
          <w:tcPr>
            <w:tcW w:w="10945" w:type="dxa"/>
            <w:gridSpan w:val="4"/>
            <w:tcBorders>
              <w:top w:val="nil"/>
            </w:tcBorders>
          </w:tcPr>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Приложение 15</w:t>
            </w:r>
          </w:p>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к решению Думы Луговского городского поселения</w:t>
            </w:r>
          </w:p>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от       2020 г. №</w:t>
            </w:r>
          </w:p>
          <w:p w:rsidR="006D2878" w:rsidRPr="006D2878" w:rsidRDefault="006D2878" w:rsidP="006D2878">
            <w:pPr>
              <w:autoSpaceDE w:val="0"/>
              <w:autoSpaceDN w:val="0"/>
              <w:adjustRightInd w:val="0"/>
              <w:jc w:val="center"/>
              <w:rPr>
                <w:rFonts w:eastAsiaTheme="minorHAnsi"/>
                <w:b/>
                <w:bCs/>
                <w:color w:val="000000"/>
                <w:lang w:eastAsia="en-US"/>
              </w:rPr>
            </w:pPr>
            <w:r w:rsidRPr="006D2878">
              <w:rPr>
                <w:rFonts w:eastAsiaTheme="minorHAnsi"/>
                <w:b/>
                <w:bCs/>
                <w:color w:val="000000"/>
                <w:lang w:eastAsia="en-US"/>
              </w:rPr>
              <w:t>ПЕРЕЧЕНЬ ПУБЛИЧНО-НОРМАТИВНЫХ ОБЯЗАТЕЛЬСТВ</w:t>
            </w:r>
          </w:p>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b/>
                <w:bCs/>
                <w:color w:val="000000"/>
                <w:lang w:eastAsia="en-US"/>
              </w:rPr>
              <w:t xml:space="preserve">  БЮДЖЕТА ПОСЕЛЕНИЯ НА 2020 ГОД  </w:t>
            </w:r>
          </w:p>
        </w:tc>
      </w:tr>
      <w:tr w:rsidR="006D2878" w:rsidRPr="006D2878" w:rsidTr="006D2878">
        <w:trPr>
          <w:trHeight w:val="290"/>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c>
          <w:tcPr>
            <w:tcW w:w="8661" w:type="dxa"/>
            <w:tcBorders>
              <w:top w:val="single" w:sz="2" w:space="0" w:color="000000"/>
              <w:left w:val="single" w:sz="2" w:space="0" w:color="000000"/>
              <w:bottom w:val="single" w:sz="2" w:space="0" w:color="000000"/>
              <w:right w:val="nil"/>
            </w:tcBorders>
          </w:tcPr>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(тыс.руб)</w:t>
            </w:r>
          </w:p>
        </w:tc>
        <w:tc>
          <w:tcPr>
            <w:tcW w:w="992" w:type="dxa"/>
            <w:tcBorders>
              <w:top w:val="single" w:sz="2" w:space="0" w:color="000000"/>
              <w:left w:val="nil"/>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247"/>
        </w:trPr>
        <w:tc>
          <w:tcPr>
            <w:tcW w:w="725" w:type="dxa"/>
            <w:tcBorders>
              <w:top w:val="single" w:sz="2" w:space="0" w:color="000000"/>
              <w:left w:val="single" w:sz="2" w:space="0" w:color="000000"/>
              <w:bottom w:val="nil"/>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p>
        </w:tc>
        <w:tc>
          <w:tcPr>
            <w:tcW w:w="8661" w:type="dxa"/>
            <w:tcBorders>
              <w:top w:val="single" w:sz="2" w:space="0" w:color="000000"/>
              <w:left w:val="single" w:sz="2" w:space="0" w:color="000000"/>
              <w:bottom w:val="nil"/>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r w:rsidRPr="006D2878">
              <w:rPr>
                <w:rFonts w:eastAsiaTheme="minorHAnsi"/>
                <w:b/>
                <w:bCs/>
                <w:color w:val="000000"/>
                <w:lang w:eastAsia="en-US"/>
              </w:rPr>
              <w:t>НАИМЕНОВАНИЕ ПУБЛИЧНО-НОРМАТИВНЫХ ОБЯЗАТЕЛЬСТВ</w:t>
            </w:r>
          </w:p>
        </w:tc>
        <w:tc>
          <w:tcPr>
            <w:tcW w:w="992" w:type="dxa"/>
            <w:tcBorders>
              <w:top w:val="single" w:sz="2" w:space="0" w:color="000000"/>
              <w:left w:val="single" w:sz="2" w:space="0" w:color="000000"/>
              <w:bottom w:val="nil"/>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r w:rsidRPr="006D2878">
              <w:rPr>
                <w:rFonts w:eastAsiaTheme="minorHAnsi"/>
                <w:b/>
                <w:bCs/>
                <w:color w:val="000000"/>
                <w:lang w:eastAsia="en-US"/>
              </w:rPr>
              <w:t>сумма</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218"/>
        </w:trPr>
        <w:tc>
          <w:tcPr>
            <w:tcW w:w="725" w:type="dxa"/>
            <w:tcBorders>
              <w:top w:val="nil"/>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p>
        </w:tc>
        <w:tc>
          <w:tcPr>
            <w:tcW w:w="8661" w:type="dxa"/>
            <w:tcBorders>
              <w:top w:val="nil"/>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p>
        </w:tc>
        <w:tc>
          <w:tcPr>
            <w:tcW w:w="992" w:type="dxa"/>
            <w:tcBorders>
              <w:top w:val="nil"/>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348"/>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1</w:t>
            </w: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b/>
                <w:bCs/>
                <w:color w:val="000000"/>
                <w:lang w:eastAsia="en-US"/>
              </w:rPr>
            </w:pPr>
            <w:r w:rsidRPr="006D2878">
              <w:rPr>
                <w:rFonts w:eastAsiaTheme="minorHAnsi"/>
                <w:b/>
                <w:bCs/>
                <w:color w:val="000000"/>
                <w:lang w:eastAsia="en-US"/>
              </w:rPr>
              <w:t>За счет средств бюджета, всего</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319"/>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color w:val="000000"/>
                <w:lang w:eastAsia="en-US"/>
              </w:rPr>
            </w:pPr>
            <w:r w:rsidRPr="006D2878">
              <w:rPr>
                <w:rFonts w:eastAsiaTheme="minorHAnsi"/>
                <w:color w:val="000000"/>
                <w:lang w:eastAsia="en-US"/>
              </w:rPr>
              <w:t>в том числе:</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334"/>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1.1</w:t>
            </w: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color w:val="000000"/>
                <w:lang w:eastAsia="en-US"/>
              </w:rPr>
            </w:pPr>
            <w:r w:rsidRPr="006D2878">
              <w:rPr>
                <w:rFonts w:eastAsiaTheme="minorHAnsi"/>
                <w:color w:val="000000"/>
                <w:lang w:eastAsia="en-US"/>
              </w:rPr>
              <w:t>Доплата к пенсиям муниципальных служащих</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334"/>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1.2</w:t>
            </w: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color w:val="000000"/>
                <w:lang w:eastAsia="en-US"/>
              </w:rPr>
            </w:pPr>
            <w:r w:rsidRPr="006D2878">
              <w:rPr>
                <w:rFonts w:eastAsiaTheme="minorHAnsi"/>
                <w:color w:val="000000"/>
                <w:lang w:eastAsia="en-US"/>
              </w:rPr>
              <w:t>Проезд в отпуск муниципальных служащих</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1780"/>
        </w:trPr>
        <w:tc>
          <w:tcPr>
            <w:tcW w:w="10945" w:type="dxa"/>
            <w:gridSpan w:val="4"/>
          </w:tcPr>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Приложение 16</w:t>
            </w:r>
          </w:p>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к решению Думы Луговского городского поселения</w:t>
            </w:r>
          </w:p>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 xml:space="preserve">от            2020г. № </w:t>
            </w:r>
          </w:p>
          <w:p w:rsidR="006D2878" w:rsidRPr="006D2878" w:rsidRDefault="006D2878" w:rsidP="006D2878">
            <w:pPr>
              <w:autoSpaceDE w:val="0"/>
              <w:autoSpaceDN w:val="0"/>
              <w:adjustRightInd w:val="0"/>
              <w:jc w:val="center"/>
              <w:rPr>
                <w:rFonts w:eastAsiaTheme="minorHAnsi"/>
                <w:b/>
                <w:bCs/>
                <w:color w:val="000000"/>
                <w:lang w:eastAsia="en-US"/>
              </w:rPr>
            </w:pPr>
            <w:r w:rsidRPr="006D2878">
              <w:rPr>
                <w:rFonts w:eastAsiaTheme="minorHAnsi"/>
                <w:b/>
                <w:bCs/>
                <w:color w:val="000000"/>
                <w:lang w:eastAsia="en-US"/>
              </w:rPr>
              <w:t>ПЕРЕЧЕНЬ ПУБЛИЧНО-НОРМАТИВНЫХ ОБЯЗАТЕЛЬСТВ</w:t>
            </w:r>
          </w:p>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b/>
                <w:bCs/>
                <w:color w:val="000000"/>
                <w:lang w:eastAsia="en-US"/>
              </w:rPr>
              <w:t xml:space="preserve">  БЮДЖЕТА ПОСЕЛЕНИЯ НА ПЛАНОВЫЙ ПЕРИОД 2021-2022 гг. </w:t>
            </w:r>
          </w:p>
        </w:tc>
      </w:tr>
      <w:tr w:rsidR="006D2878" w:rsidRPr="006D2878" w:rsidTr="006D2878">
        <w:trPr>
          <w:trHeight w:val="290"/>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c>
          <w:tcPr>
            <w:tcW w:w="8661" w:type="dxa"/>
            <w:tcBorders>
              <w:top w:val="single" w:sz="2" w:space="0" w:color="000000"/>
              <w:left w:val="single" w:sz="2" w:space="0" w:color="000000"/>
              <w:bottom w:val="single" w:sz="2" w:space="0" w:color="000000"/>
              <w:right w:val="nil"/>
            </w:tcBorders>
          </w:tcPr>
          <w:p w:rsidR="006D2878" w:rsidRPr="006D2878" w:rsidRDefault="006D2878" w:rsidP="006D2878">
            <w:pPr>
              <w:autoSpaceDE w:val="0"/>
              <w:autoSpaceDN w:val="0"/>
              <w:adjustRightInd w:val="0"/>
              <w:jc w:val="right"/>
              <w:rPr>
                <w:rFonts w:eastAsiaTheme="minorHAnsi"/>
                <w:color w:val="000000"/>
                <w:lang w:eastAsia="en-US"/>
              </w:rPr>
            </w:pPr>
            <w:r w:rsidRPr="006D2878">
              <w:rPr>
                <w:rFonts w:eastAsiaTheme="minorHAnsi"/>
                <w:color w:val="000000"/>
                <w:lang w:eastAsia="en-US"/>
              </w:rPr>
              <w:t>(тыс.</w:t>
            </w:r>
            <w:r>
              <w:rPr>
                <w:rFonts w:eastAsiaTheme="minorHAnsi"/>
                <w:color w:val="000000"/>
                <w:lang w:eastAsia="en-US"/>
              </w:rPr>
              <w:t xml:space="preserve"> </w:t>
            </w:r>
            <w:r w:rsidRPr="006D2878">
              <w:rPr>
                <w:rFonts w:eastAsiaTheme="minorHAnsi"/>
                <w:color w:val="000000"/>
                <w:lang w:eastAsia="en-US"/>
              </w:rPr>
              <w:t>руб)</w:t>
            </w:r>
          </w:p>
        </w:tc>
        <w:tc>
          <w:tcPr>
            <w:tcW w:w="992" w:type="dxa"/>
            <w:tcBorders>
              <w:top w:val="single" w:sz="2" w:space="0" w:color="000000"/>
              <w:left w:val="nil"/>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247"/>
        </w:trPr>
        <w:tc>
          <w:tcPr>
            <w:tcW w:w="725" w:type="dxa"/>
            <w:tcBorders>
              <w:top w:val="single" w:sz="2" w:space="0" w:color="000000"/>
              <w:left w:val="single" w:sz="2" w:space="0" w:color="000000"/>
              <w:bottom w:val="nil"/>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p>
        </w:tc>
        <w:tc>
          <w:tcPr>
            <w:tcW w:w="8661" w:type="dxa"/>
            <w:tcBorders>
              <w:top w:val="single" w:sz="2" w:space="0" w:color="000000"/>
              <w:left w:val="single" w:sz="2" w:space="0" w:color="000000"/>
              <w:bottom w:val="nil"/>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r w:rsidRPr="006D2878">
              <w:rPr>
                <w:rFonts w:eastAsiaTheme="minorHAnsi"/>
                <w:b/>
                <w:bCs/>
                <w:color w:val="000000"/>
                <w:lang w:eastAsia="en-US"/>
              </w:rPr>
              <w:t>НАИМЕНОВАНИЕ ПУБЛИЧНО-НОРМАТИВНЫХ ОБЯЗАТЕЛЬСТВ</w:t>
            </w:r>
          </w:p>
        </w:tc>
        <w:tc>
          <w:tcPr>
            <w:tcW w:w="992" w:type="dxa"/>
            <w:tcBorders>
              <w:top w:val="single" w:sz="2" w:space="0" w:color="000000"/>
              <w:left w:val="single" w:sz="2" w:space="0" w:color="000000"/>
              <w:bottom w:val="nil"/>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r w:rsidRPr="006D2878">
              <w:rPr>
                <w:rFonts w:eastAsiaTheme="minorHAnsi"/>
                <w:b/>
                <w:bCs/>
                <w:color w:val="000000"/>
                <w:lang w:eastAsia="en-US"/>
              </w:rPr>
              <w:t>сумма</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247"/>
        </w:trPr>
        <w:tc>
          <w:tcPr>
            <w:tcW w:w="725" w:type="dxa"/>
            <w:tcBorders>
              <w:top w:val="nil"/>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p>
        </w:tc>
        <w:tc>
          <w:tcPr>
            <w:tcW w:w="8661" w:type="dxa"/>
            <w:tcBorders>
              <w:top w:val="nil"/>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b/>
                <w:bCs/>
                <w:color w:val="000000"/>
                <w:lang w:eastAsia="en-US"/>
              </w:rPr>
            </w:pPr>
          </w:p>
        </w:tc>
        <w:tc>
          <w:tcPr>
            <w:tcW w:w="992" w:type="dxa"/>
            <w:tcBorders>
              <w:top w:val="nil"/>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348"/>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1</w:t>
            </w: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b/>
                <w:bCs/>
                <w:color w:val="000000"/>
                <w:lang w:eastAsia="en-US"/>
              </w:rPr>
            </w:pPr>
            <w:r w:rsidRPr="006D2878">
              <w:rPr>
                <w:rFonts w:eastAsiaTheme="minorHAnsi"/>
                <w:b/>
                <w:bCs/>
                <w:color w:val="000000"/>
                <w:lang w:eastAsia="en-US"/>
              </w:rPr>
              <w:t>За счет средств бюджета,</w:t>
            </w:r>
            <w:r>
              <w:rPr>
                <w:rFonts w:eastAsiaTheme="minorHAnsi"/>
                <w:b/>
                <w:bCs/>
                <w:color w:val="000000"/>
                <w:lang w:eastAsia="en-US"/>
              </w:rPr>
              <w:t xml:space="preserve"> </w:t>
            </w:r>
            <w:r w:rsidRPr="006D2878">
              <w:rPr>
                <w:rFonts w:eastAsiaTheme="minorHAnsi"/>
                <w:b/>
                <w:bCs/>
                <w:color w:val="000000"/>
                <w:lang w:eastAsia="en-US"/>
              </w:rPr>
              <w:t>всего</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348"/>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color w:val="000000"/>
                <w:lang w:eastAsia="en-US"/>
              </w:rPr>
            </w:pPr>
            <w:r w:rsidRPr="006D2878">
              <w:rPr>
                <w:rFonts w:eastAsiaTheme="minorHAnsi"/>
                <w:color w:val="000000"/>
                <w:lang w:eastAsia="en-US"/>
              </w:rPr>
              <w:t>в том числе:</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290"/>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1.1</w:t>
            </w: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color w:val="000000"/>
                <w:lang w:eastAsia="en-US"/>
              </w:rPr>
            </w:pPr>
            <w:r w:rsidRPr="006D2878">
              <w:rPr>
                <w:rFonts w:eastAsiaTheme="minorHAnsi"/>
                <w:color w:val="000000"/>
                <w:lang w:eastAsia="en-US"/>
              </w:rPr>
              <w:t>Доплата к пенсиям муниципальных служащих</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r w:rsidR="006D2878" w:rsidRPr="006D2878" w:rsidTr="006D2878">
        <w:trPr>
          <w:trHeight w:val="406"/>
        </w:trPr>
        <w:tc>
          <w:tcPr>
            <w:tcW w:w="725"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1.2</w:t>
            </w:r>
          </w:p>
        </w:tc>
        <w:tc>
          <w:tcPr>
            <w:tcW w:w="8661"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rPr>
                <w:rFonts w:eastAsiaTheme="minorHAnsi"/>
                <w:color w:val="000000"/>
                <w:lang w:eastAsia="en-US"/>
              </w:rPr>
            </w:pPr>
            <w:r w:rsidRPr="006D2878">
              <w:rPr>
                <w:rFonts w:eastAsiaTheme="minorHAnsi"/>
                <w:color w:val="000000"/>
                <w:lang w:eastAsia="en-US"/>
              </w:rPr>
              <w:t>Проезд в отпуск муниципальных служащих</w:t>
            </w:r>
          </w:p>
        </w:tc>
        <w:tc>
          <w:tcPr>
            <w:tcW w:w="992"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center"/>
              <w:rPr>
                <w:rFonts w:eastAsiaTheme="minorHAnsi"/>
                <w:color w:val="000000"/>
                <w:lang w:eastAsia="en-US"/>
              </w:rPr>
            </w:pPr>
            <w:r w:rsidRPr="006D2878">
              <w:rPr>
                <w:rFonts w:eastAsiaTheme="minorHAnsi"/>
                <w:color w:val="000000"/>
                <w:lang w:eastAsia="en-US"/>
              </w:rPr>
              <w:t>0</w:t>
            </w:r>
          </w:p>
        </w:tc>
        <w:tc>
          <w:tcPr>
            <w:tcW w:w="567" w:type="dxa"/>
            <w:tcBorders>
              <w:top w:val="single" w:sz="2" w:space="0" w:color="000000"/>
              <w:left w:val="single" w:sz="2" w:space="0" w:color="000000"/>
              <w:bottom w:val="single" w:sz="2" w:space="0" w:color="000000"/>
              <w:right w:val="single" w:sz="2" w:space="0" w:color="000000"/>
            </w:tcBorders>
          </w:tcPr>
          <w:p w:rsidR="006D2878" w:rsidRPr="006D2878" w:rsidRDefault="006D2878" w:rsidP="006D2878">
            <w:pPr>
              <w:autoSpaceDE w:val="0"/>
              <w:autoSpaceDN w:val="0"/>
              <w:adjustRightInd w:val="0"/>
              <w:jc w:val="right"/>
              <w:rPr>
                <w:rFonts w:eastAsiaTheme="minorHAnsi"/>
                <w:color w:val="000000"/>
                <w:lang w:eastAsia="en-US"/>
              </w:rPr>
            </w:pPr>
          </w:p>
        </w:tc>
      </w:tr>
    </w:tbl>
    <w:p w:rsidR="006D2878" w:rsidRPr="006D2878" w:rsidRDefault="006D2878" w:rsidP="00A26127">
      <w:pPr>
        <w:shd w:val="clear" w:color="auto" w:fill="FFFFFF"/>
        <w:ind w:left="284" w:right="139"/>
      </w:pPr>
    </w:p>
    <w:p w:rsidR="00663E98" w:rsidRPr="00663E98" w:rsidRDefault="00663E98" w:rsidP="00663E98">
      <w:pPr>
        <w:pStyle w:val="afc"/>
        <w:outlineLvl w:val="0"/>
        <w:rPr>
          <w:color w:val="000000"/>
          <w:sz w:val="24"/>
          <w:szCs w:val="24"/>
        </w:rPr>
      </w:pPr>
      <w:r w:rsidRPr="00663E98">
        <w:rPr>
          <w:color w:val="000000"/>
          <w:sz w:val="24"/>
          <w:szCs w:val="24"/>
        </w:rPr>
        <w:t>16.11.2020г. № 59</w:t>
      </w:r>
    </w:p>
    <w:p w:rsidR="00663E98" w:rsidRPr="00663E98" w:rsidRDefault="00663E98" w:rsidP="00663E98">
      <w:pPr>
        <w:pStyle w:val="afc"/>
        <w:outlineLvl w:val="0"/>
        <w:rPr>
          <w:color w:val="000000"/>
          <w:sz w:val="24"/>
          <w:szCs w:val="24"/>
        </w:rPr>
      </w:pPr>
      <w:r w:rsidRPr="00663E98">
        <w:rPr>
          <w:color w:val="000000"/>
          <w:sz w:val="24"/>
          <w:szCs w:val="24"/>
        </w:rPr>
        <w:t>РОССИЙСКАЯ ФЕДЕРАЦИЯ</w:t>
      </w:r>
    </w:p>
    <w:p w:rsidR="00663E98" w:rsidRPr="00663E98" w:rsidRDefault="00663E98" w:rsidP="00663E98">
      <w:pPr>
        <w:pStyle w:val="afc"/>
        <w:rPr>
          <w:color w:val="000000"/>
          <w:sz w:val="24"/>
          <w:szCs w:val="24"/>
        </w:rPr>
      </w:pPr>
      <w:r w:rsidRPr="00663E98">
        <w:rPr>
          <w:color w:val="000000"/>
          <w:sz w:val="24"/>
          <w:szCs w:val="24"/>
        </w:rPr>
        <w:t>ИРКУТСКАЯ ОБЛАСТЬ</w:t>
      </w:r>
    </w:p>
    <w:p w:rsidR="00663E98" w:rsidRPr="00663E98" w:rsidRDefault="00663E98" w:rsidP="00663E98">
      <w:pPr>
        <w:pStyle w:val="afc"/>
        <w:rPr>
          <w:color w:val="000000"/>
          <w:sz w:val="24"/>
          <w:szCs w:val="24"/>
        </w:rPr>
      </w:pPr>
      <w:r w:rsidRPr="00663E98">
        <w:rPr>
          <w:color w:val="000000"/>
          <w:sz w:val="24"/>
          <w:szCs w:val="24"/>
        </w:rPr>
        <w:t>МАМСКО-ЧУЙСКИЙ РАЙОН</w:t>
      </w:r>
    </w:p>
    <w:p w:rsidR="00663E98" w:rsidRPr="00663E98" w:rsidRDefault="00663E98" w:rsidP="00663E98">
      <w:pPr>
        <w:pStyle w:val="afc"/>
        <w:outlineLvl w:val="0"/>
        <w:rPr>
          <w:color w:val="000000"/>
          <w:sz w:val="24"/>
          <w:szCs w:val="24"/>
        </w:rPr>
      </w:pPr>
      <w:r w:rsidRPr="00663E98">
        <w:rPr>
          <w:color w:val="000000"/>
          <w:sz w:val="24"/>
          <w:szCs w:val="24"/>
        </w:rPr>
        <w:t>ЛУГОВСКОЕ ГОРОДСКОЕ ПОСЕЛЕНИЕ</w:t>
      </w:r>
    </w:p>
    <w:p w:rsidR="00663E98" w:rsidRPr="00663E98" w:rsidRDefault="00663E98" w:rsidP="00663E98">
      <w:pPr>
        <w:pStyle w:val="afc"/>
        <w:rPr>
          <w:color w:val="000000"/>
          <w:sz w:val="24"/>
          <w:szCs w:val="24"/>
        </w:rPr>
      </w:pPr>
      <w:r w:rsidRPr="00663E98">
        <w:rPr>
          <w:color w:val="000000"/>
          <w:sz w:val="24"/>
          <w:szCs w:val="24"/>
        </w:rPr>
        <w:t>АДМИНИСТРАЦИЯ</w:t>
      </w:r>
    </w:p>
    <w:p w:rsidR="00663E98" w:rsidRPr="00663E98" w:rsidRDefault="00663E98" w:rsidP="00663E98">
      <w:pPr>
        <w:pStyle w:val="afc"/>
        <w:outlineLvl w:val="0"/>
        <w:rPr>
          <w:color w:val="000000"/>
          <w:sz w:val="24"/>
          <w:szCs w:val="24"/>
        </w:rPr>
      </w:pPr>
      <w:r w:rsidRPr="00663E98">
        <w:rPr>
          <w:color w:val="000000"/>
          <w:sz w:val="24"/>
          <w:szCs w:val="24"/>
        </w:rPr>
        <w:t>ПОСТАНОВЛЕНИЕ</w:t>
      </w:r>
    </w:p>
    <w:p w:rsidR="00663E98" w:rsidRPr="00663E98" w:rsidRDefault="00663E98" w:rsidP="00663E98">
      <w:pPr>
        <w:pStyle w:val="afc"/>
        <w:outlineLvl w:val="0"/>
        <w:rPr>
          <w:color w:val="000000"/>
          <w:sz w:val="24"/>
          <w:szCs w:val="24"/>
        </w:rPr>
      </w:pPr>
    </w:p>
    <w:p w:rsidR="00663E98" w:rsidRPr="00663E98" w:rsidRDefault="00663E98" w:rsidP="00663E98">
      <w:pPr>
        <w:jc w:val="center"/>
        <w:rPr>
          <w:b/>
          <w:caps/>
        </w:rPr>
      </w:pPr>
      <w:r w:rsidRPr="00663E98">
        <w:rPr>
          <w:b/>
          <w:caps/>
        </w:rPr>
        <w:t>Об утверждении муниципальной программы Социально- экономическое развитие Луговского муниципального образования на 2021-2023 годы</w:t>
      </w:r>
    </w:p>
    <w:p w:rsidR="00663E98" w:rsidRPr="00663E98" w:rsidRDefault="00663E98" w:rsidP="00663E98">
      <w:pPr>
        <w:spacing w:after="120"/>
        <w:ind w:firstLine="708"/>
        <w:jc w:val="both"/>
        <w:rPr>
          <w:b/>
        </w:rPr>
      </w:pPr>
    </w:p>
    <w:p w:rsidR="00663E98" w:rsidRPr="00663E98" w:rsidRDefault="00663E98" w:rsidP="00663E98">
      <w:pPr>
        <w:ind w:firstLine="708"/>
        <w:jc w:val="both"/>
      </w:pPr>
      <w:r w:rsidRPr="00663E98">
        <w:t xml:space="preserve">В соответствии с Федеральным законом </w:t>
      </w:r>
      <w:r w:rsidRPr="00663E98">
        <w:rPr>
          <w:color w:val="000000"/>
        </w:rPr>
        <w:t xml:space="preserve">от 06 октября </w:t>
      </w:r>
      <w:smartTag w:uri="urn:schemas-microsoft-com:office:smarttags" w:element="metricconverter">
        <w:smartTagPr>
          <w:attr w:name="ProductID" w:val="2003 г"/>
        </w:smartTagPr>
        <w:r w:rsidRPr="00663E98">
          <w:rPr>
            <w:color w:val="000000"/>
          </w:rPr>
          <w:t>2003 г</w:t>
        </w:r>
      </w:smartTag>
      <w:r w:rsidRPr="00663E98">
        <w:rPr>
          <w:color w:val="000000"/>
        </w:rPr>
        <w:t xml:space="preserve">. №131-ФЗ «Об общих принципах организации местного самоуправления в Российской Федерации», руководствуясь </w:t>
      </w:r>
      <w:r w:rsidRPr="00663E98">
        <w:t>Уставом Луговского муниципального образования, администрация Луговского городского поселения.</w:t>
      </w:r>
    </w:p>
    <w:p w:rsidR="00663E98" w:rsidRPr="00663E98" w:rsidRDefault="00663E98" w:rsidP="00663E98">
      <w:pPr>
        <w:ind w:firstLine="708"/>
        <w:jc w:val="both"/>
      </w:pPr>
      <w:r w:rsidRPr="00663E98">
        <w:t xml:space="preserve"> </w:t>
      </w:r>
    </w:p>
    <w:p w:rsidR="00663E98" w:rsidRPr="00663E98" w:rsidRDefault="00663E98" w:rsidP="00663E98">
      <w:pPr>
        <w:ind w:firstLine="709"/>
        <w:jc w:val="center"/>
        <w:rPr>
          <w:b/>
          <w:color w:val="000000"/>
        </w:rPr>
      </w:pPr>
      <w:r w:rsidRPr="00663E98">
        <w:rPr>
          <w:b/>
          <w:color w:val="000000"/>
        </w:rPr>
        <w:t>ПОСТАНОВЛЯЕТ:</w:t>
      </w:r>
    </w:p>
    <w:p w:rsidR="00663E98" w:rsidRPr="00663E98" w:rsidRDefault="00663E98" w:rsidP="00663E98">
      <w:pPr>
        <w:ind w:firstLine="709"/>
        <w:jc w:val="center"/>
        <w:rPr>
          <w:b/>
          <w:color w:val="000000"/>
        </w:rPr>
      </w:pPr>
    </w:p>
    <w:p w:rsidR="00663E98" w:rsidRPr="00663E98" w:rsidRDefault="00663E98" w:rsidP="00663E98">
      <w:pPr>
        <w:ind w:firstLine="709"/>
        <w:jc w:val="both"/>
        <w:rPr>
          <w:color w:val="000000"/>
        </w:rPr>
      </w:pPr>
      <w:r w:rsidRPr="00663E98">
        <w:t>1.Утвердить программу Социально-экономическое развитие Луговского городского поселения на 2021-2023 годы</w:t>
      </w:r>
    </w:p>
    <w:p w:rsidR="00663E98" w:rsidRPr="00663E98" w:rsidRDefault="00663E98" w:rsidP="00663E98">
      <w:pPr>
        <w:widowControl w:val="0"/>
        <w:shd w:val="clear" w:color="auto" w:fill="FFFFFF"/>
        <w:ind w:firstLine="540"/>
        <w:jc w:val="both"/>
        <w:outlineLvl w:val="4"/>
      </w:pPr>
      <w:r w:rsidRPr="00663E98">
        <w:t xml:space="preserve"> 2.Для достижения поставленных целей и решения задач, указанных в настоящей Программе, предусматривается реализация Подпрограммы «Совершенствование механизмов управления Луговского муниципального образования на 2021-2023 годы»</w:t>
      </w:r>
    </w:p>
    <w:p w:rsidR="00663E98" w:rsidRPr="00663E98" w:rsidRDefault="00663E98" w:rsidP="00663E98">
      <w:pPr>
        <w:ind w:firstLine="709"/>
        <w:jc w:val="both"/>
      </w:pPr>
      <w:r w:rsidRPr="00663E98">
        <w:lastRenderedPageBreak/>
        <w:t xml:space="preserve">3.Установить, что в ходе реализации Программы ежегодной корректировке подлежат объемы финансирования с учетом возможностей средств бюджета поселения и предполагаемых дотаций из бюджетов других уровней. </w:t>
      </w:r>
    </w:p>
    <w:p w:rsidR="00663E98" w:rsidRPr="00663E98" w:rsidRDefault="00663E98" w:rsidP="00663E98">
      <w:pPr>
        <w:ind w:firstLine="709"/>
        <w:jc w:val="both"/>
      </w:pPr>
      <w:r w:rsidRPr="00663E98">
        <w:t xml:space="preserve">4.Настоящее постановление подлежит официальному опубликованию в установленном порядке. </w:t>
      </w:r>
    </w:p>
    <w:p w:rsidR="00663E98" w:rsidRPr="00663E98" w:rsidRDefault="00663E98" w:rsidP="00663E98">
      <w:pPr>
        <w:ind w:firstLine="709"/>
      </w:pPr>
      <w:r w:rsidRPr="00663E98">
        <w:t>5. Контроль за исполнением настоящего постановления оставляю за собой.</w:t>
      </w:r>
    </w:p>
    <w:p w:rsidR="00663E98" w:rsidRPr="00663E98" w:rsidRDefault="00663E98" w:rsidP="00663E98"/>
    <w:p w:rsidR="00663E98" w:rsidRDefault="00663E98" w:rsidP="00663E98">
      <w:pPr>
        <w:jc w:val="both"/>
      </w:pPr>
      <w:r w:rsidRPr="00663E98">
        <w:t>Глава Луговского городского поселения                                Ю. В. Морозов</w:t>
      </w:r>
    </w:p>
    <w:p w:rsidR="00663E98" w:rsidRPr="00663E98" w:rsidRDefault="00663E98" w:rsidP="00663E98">
      <w:pPr>
        <w:jc w:val="right"/>
      </w:pPr>
      <w:r w:rsidRPr="00663E98">
        <w:t xml:space="preserve">Приложение 1 </w:t>
      </w:r>
    </w:p>
    <w:p w:rsidR="00663E98" w:rsidRPr="00663E98" w:rsidRDefault="00663E98" w:rsidP="00663E98">
      <w:pPr>
        <w:jc w:val="right"/>
      </w:pPr>
      <w:r w:rsidRPr="00663E98">
        <w:t xml:space="preserve">к  постановлению администрации </w:t>
      </w:r>
    </w:p>
    <w:p w:rsidR="00663E98" w:rsidRPr="00663E98" w:rsidRDefault="00663E98" w:rsidP="00663E98">
      <w:pPr>
        <w:jc w:val="right"/>
      </w:pPr>
      <w:r w:rsidRPr="00663E98">
        <w:t>Луговского городского поселения</w:t>
      </w:r>
    </w:p>
    <w:p w:rsidR="00663E98" w:rsidRPr="00663E98" w:rsidRDefault="00663E98" w:rsidP="00663E98">
      <w:pPr>
        <w:jc w:val="right"/>
      </w:pPr>
      <w:r w:rsidRPr="00663E98">
        <w:t>от 16.11.2020 года № 59</w:t>
      </w:r>
    </w:p>
    <w:p w:rsidR="00663E98" w:rsidRPr="00663E98" w:rsidRDefault="00663E98" w:rsidP="00663E98">
      <w:pPr>
        <w:jc w:val="center"/>
        <w:rPr>
          <w:b/>
        </w:rPr>
      </w:pPr>
    </w:p>
    <w:p w:rsidR="00663E98" w:rsidRPr="00663E98" w:rsidRDefault="00663E98" w:rsidP="00663E98">
      <w:pPr>
        <w:jc w:val="center"/>
        <w:rPr>
          <w:b/>
        </w:rPr>
      </w:pPr>
      <w:r w:rsidRPr="00663E98">
        <w:rPr>
          <w:b/>
        </w:rPr>
        <w:t xml:space="preserve">МУНИЦИПАЛЬНАЯ ПРОГРАММА </w:t>
      </w:r>
    </w:p>
    <w:p w:rsidR="00663E98" w:rsidRPr="00663E98" w:rsidRDefault="00663E98" w:rsidP="00663E98">
      <w:pPr>
        <w:jc w:val="center"/>
        <w:rPr>
          <w:b/>
          <w:caps/>
        </w:rPr>
      </w:pPr>
      <w:r w:rsidRPr="00663E98">
        <w:rPr>
          <w:b/>
        </w:rPr>
        <w:t>СОЦИАЛЬНО-ЭКОНОМИЧЕСКОЕ РАЗВИТИЕ</w:t>
      </w:r>
      <w:r w:rsidRPr="00663E98">
        <w:rPr>
          <w:b/>
          <w:caps/>
        </w:rPr>
        <w:t xml:space="preserve"> ЛУГОВСКОГО муниципального образования </w:t>
      </w:r>
    </w:p>
    <w:p w:rsidR="00663E98" w:rsidRPr="00663E98" w:rsidRDefault="00663E98" w:rsidP="00663E98">
      <w:pPr>
        <w:jc w:val="center"/>
        <w:rPr>
          <w:b/>
        </w:rPr>
      </w:pPr>
      <w:r w:rsidRPr="00663E98">
        <w:rPr>
          <w:b/>
          <w:caps/>
        </w:rPr>
        <w:t>на 2021-2023 ГОДы</w:t>
      </w:r>
    </w:p>
    <w:p w:rsidR="00663E98" w:rsidRPr="00663E98" w:rsidRDefault="00663E98" w:rsidP="00663E98">
      <w:pPr>
        <w:jc w:val="center"/>
        <w:rPr>
          <w:b/>
        </w:rPr>
      </w:pPr>
    </w:p>
    <w:p w:rsidR="00663E98" w:rsidRPr="00663E98" w:rsidRDefault="00663E98" w:rsidP="00663E98">
      <w:pPr>
        <w:pStyle w:val="ConsPlusNormal"/>
        <w:widowControl/>
        <w:ind w:firstLine="0"/>
        <w:jc w:val="center"/>
        <w:outlineLvl w:val="1"/>
        <w:rPr>
          <w:b/>
          <w:caps/>
          <w:sz w:val="24"/>
          <w:szCs w:val="24"/>
        </w:rPr>
      </w:pPr>
      <w:r w:rsidRPr="00663E98">
        <w:rPr>
          <w:b/>
          <w:caps/>
          <w:sz w:val="24"/>
          <w:szCs w:val="24"/>
        </w:rPr>
        <w:t>Введение</w:t>
      </w:r>
    </w:p>
    <w:p w:rsidR="00663E98" w:rsidRPr="00663E98" w:rsidRDefault="00663E98" w:rsidP="00663E98">
      <w:pPr>
        <w:pStyle w:val="ConsPlusNormal"/>
        <w:widowControl/>
        <w:ind w:firstLine="0"/>
        <w:jc w:val="center"/>
        <w:rPr>
          <w:sz w:val="24"/>
          <w:szCs w:val="24"/>
        </w:rPr>
      </w:pPr>
    </w:p>
    <w:p w:rsidR="00663E98" w:rsidRPr="00663E98" w:rsidRDefault="00663E98" w:rsidP="00663E98">
      <w:pPr>
        <w:pStyle w:val="ConsPlusNormal"/>
        <w:widowControl/>
        <w:ind w:firstLine="709"/>
        <w:jc w:val="both"/>
        <w:rPr>
          <w:sz w:val="24"/>
          <w:szCs w:val="24"/>
        </w:rPr>
      </w:pPr>
      <w:r w:rsidRPr="00663E98">
        <w:rPr>
          <w:sz w:val="24"/>
          <w:szCs w:val="24"/>
        </w:rPr>
        <w:t xml:space="preserve">Программа социально - экономического развития Луговского муниципального образования на 2021-2023 годы, включает мероприятия по оптимизации расходов на содержание бюджетной сети и расходов на муниципальное управление, а также численности работников бюджетной сферы в соответствии с планами мероприятий («дорожными картами»), мероприятия по повышению эффективности использования бюджетных средств и увеличению поступлений налоговых и неналоговых доходов бюджета Луговского городского поселения. </w:t>
      </w:r>
    </w:p>
    <w:p w:rsidR="00663E98" w:rsidRPr="00663E98" w:rsidRDefault="00663E98" w:rsidP="00663E98">
      <w:pPr>
        <w:pStyle w:val="ConsPlusNormal"/>
        <w:widowControl/>
        <w:ind w:firstLine="709"/>
        <w:jc w:val="both"/>
        <w:rPr>
          <w:sz w:val="24"/>
          <w:szCs w:val="24"/>
        </w:rPr>
      </w:pPr>
    </w:p>
    <w:p w:rsidR="00663E98" w:rsidRPr="00663E98" w:rsidRDefault="00663E98" w:rsidP="00663E98">
      <w:pPr>
        <w:pStyle w:val="ConsPlusNormal"/>
        <w:widowControl/>
        <w:ind w:firstLine="709"/>
        <w:jc w:val="center"/>
        <w:rPr>
          <w:b/>
          <w:sz w:val="24"/>
          <w:szCs w:val="24"/>
        </w:rPr>
      </w:pPr>
      <w:r w:rsidRPr="00663E98">
        <w:rPr>
          <w:b/>
          <w:sz w:val="24"/>
          <w:szCs w:val="24"/>
        </w:rPr>
        <w:t>Паспорт Программы</w:t>
      </w:r>
    </w:p>
    <w:p w:rsidR="00663E98" w:rsidRPr="00663E98" w:rsidRDefault="00663E98" w:rsidP="00663E98">
      <w:pPr>
        <w:pStyle w:val="ConsPlusNormal"/>
        <w:widowControl/>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51"/>
      </w:tblGrid>
      <w:tr w:rsidR="00663E98" w:rsidRPr="00663E98" w:rsidTr="00B3085C">
        <w:tc>
          <w:tcPr>
            <w:tcW w:w="2802"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rPr>
                <w:b/>
                <w:sz w:val="24"/>
                <w:szCs w:val="24"/>
                <w:lang w:eastAsia="en-US"/>
              </w:rPr>
            </w:pPr>
            <w:r w:rsidRPr="00663E98">
              <w:rPr>
                <w:b/>
                <w:sz w:val="24"/>
                <w:szCs w:val="24"/>
                <w:lang w:eastAsia="en-US"/>
              </w:rPr>
              <w:t>Цель Программы</w:t>
            </w:r>
          </w:p>
        </w:tc>
        <w:tc>
          <w:tcPr>
            <w:tcW w:w="7051"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jc w:val="both"/>
              <w:rPr>
                <w:b/>
                <w:sz w:val="24"/>
                <w:szCs w:val="24"/>
                <w:lang w:eastAsia="en-US"/>
              </w:rPr>
            </w:pPr>
            <w:r w:rsidRPr="00663E98">
              <w:rPr>
                <w:b/>
                <w:sz w:val="24"/>
                <w:szCs w:val="24"/>
                <w:lang w:eastAsia="en-US"/>
              </w:rPr>
              <w:t xml:space="preserve">Повышение уровня сбалансированности и устойчивости бюджета </w:t>
            </w:r>
            <w:r w:rsidRPr="00663E98">
              <w:rPr>
                <w:b/>
                <w:sz w:val="24"/>
                <w:szCs w:val="24"/>
              </w:rPr>
              <w:t>Луговского городского поселения.</w:t>
            </w:r>
            <w:r w:rsidRPr="00663E98">
              <w:rPr>
                <w:b/>
                <w:color w:val="00B050"/>
                <w:sz w:val="24"/>
                <w:szCs w:val="24"/>
              </w:rPr>
              <w:t xml:space="preserve"> </w:t>
            </w:r>
            <w:r w:rsidRPr="00663E98">
              <w:rPr>
                <w:b/>
                <w:sz w:val="24"/>
                <w:szCs w:val="24"/>
              </w:rPr>
              <w:t>Совершенствование механизмов управления администрации Луговского городского поселения на период 2021-2023 годов.</w:t>
            </w:r>
          </w:p>
        </w:tc>
      </w:tr>
      <w:tr w:rsidR="00663E98" w:rsidRPr="00663E98" w:rsidTr="00B3085C">
        <w:tc>
          <w:tcPr>
            <w:tcW w:w="2802"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rPr>
                <w:b/>
                <w:sz w:val="24"/>
                <w:szCs w:val="24"/>
                <w:lang w:eastAsia="en-US"/>
              </w:rPr>
            </w:pPr>
            <w:r w:rsidRPr="00663E98">
              <w:rPr>
                <w:b/>
                <w:sz w:val="24"/>
                <w:szCs w:val="24"/>
                <w:lang w:eastAsia="en-US"/>
              </w:rPr>
              <w:t>Задачи Программы</w:t>
            </w:r>
          </w:p>
        </w:tc>
        <w:tc>
          <w:tcPr>
            <w:tcW w:w="7051"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jc w:val="both"/>
              <w:rPr>
                <w:b/>
                <w:sz w:val="24"/>
                <w:szCs w:val="24"/>
                <w:lang w:eastAsia="en-US"/>
              </w:rPr>
            </w:pPr>
            <w:r w:rsidRPr="00663E98">
              <w:rPr>
                <w:b/>
                <w:sz w:val="24"/>
                <w:szCs w:val="24"/>
                <w:lang w:eastAsia="en-US"/>
              </w:rPr>
              <w:t>Оптимизация расходов на содержание органов местного самоуправления, повышение эффективности бюджетных расходов.</w:t>
            </w:r>
          </w:p>
          <w:p w:rsidR="00663E98" w:rsidRPr="00663E98" w:rsidRDefault="00663E98" w:rsidP="00B3085C">
            <w:pPr>
              <w:pStyle w:val="ConsPlusNormal"/>
              <w:widowControl/>
              <w:ind w:firstLine="0"/>
              <w:jc w:val="both"/>
              <w:rPr>
                <w:b/>
                <w:sz w:val="24"/>
                <w:szCs w:val="24"/>
                <w:lang w:eastAsia="en-US"/>
              </w:rPr>
            </w:pPr>
            <w:r w:rsidRPr="00663E98">
              <w:rPr>
                <w:b/>
                <w:sz w:val="24"/>
                <w:szCs w:val="24"/>
                <w:lang w:eastAsia="en-US"/>
              </w:rPr>
              <w:t>Снижение расхода бюджетных средств на муниципальное управление.</w:t>
            </w:r>
          </w:p>
        </w:tc>
      </w:tr>
      <w:tr w:rsidR="00663E98" w:rsidRPr="00663E98" w:rsidTr="00B3085C">
        <w:tc>
          <w:tcPr>
            <w:tcW w:w="2802"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rPr>
                <w:b/>
                <w:sz w:val="24"/>
                <w:szCs w:val="24"/>
                <w:lang w:eastAsia="en-US"/>
              </w:rPr>
            </w:pPr>
            <w:r w:rsidRPr="00663E98">
              <w:rPr>
                <w:b/>
                <w:sz w:val="24"/>
                <w:szCs w:val="24"/>
                <w:lang w:eastAsia="en-US"/>
              </w:rPr>
              <w:t>Сроки реализации Программы</w:t>
            </w:r>
          </w:p>
        </w:tc>
        <w:tc>
          <w:tcPr>
            <w:tcW w:w="7051"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jc w:val="both"/>
              <w:rPr>
                <w:b/>
                <w:sz w:val="24"/>
                <w:szCs w:val="24"/>
                <w:lang w:eastAsia="en-US"/>
              </w:rPr>
            </w:pPr>
            <w:r w:rsidRPr="00663E98">
              <w:rPr>
                <w:b/>
                <w:sz w:val="24"/>
                <w:szCs w:val="24"/>
                <w:lang w:eastAsia="en-US"/>
              </w:rPr>
              <w:t>2021-2023 годы</w:t>
            </w:r>
          </w:p>
        </w:tc>
      </w:tr>
      <w:tr w:rsidR="00663E98" w:rsidRPr="00663E98" w:rsidTr="00B3085C">
        <w:tc>
          <w:tcPr>
            <w:tcW w:w="2802"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rPr>
                <w:b/>
                <w:sz w:val="24"/>
                <w:szCs w:val="24"/>
                <w:lang w:eastAsia="en-US"/>
              </w:rPr>
            </w:pPr>
            <w:r w:rsidRPr="00663E98">
              <w:rPr>
                <w:b/>
                <w:sz w:val="24"/>
                <w:szCs w:val="24"/>
                <w:lang w:eastAsia="en-US"/>
              </w:rPr>
              <w:t>Ожидаемые результаты</w:t>
            </w:r>
          </w:p>
        </w:tc>
        <w:tc>
          <w:tcPr>
            <w:tcW w:w="7051"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jc w:val="both"/>
              <w:rPr>
                <w:b/>
                <w:sz w:val="24"/>
                <w:szCs w:val="24"/>
                <w:lang w:eastAsia="en-US"/>
              </w:rPr>
            </w:pPr>
            <w:r w:rsidRPr="00663E98">
              <w:rPr>
                <w:b/>
                <w:sz w:val="24"/>
                <w:szCs w:val="24"/>
                <w:lang w:eastAsia="en-US"/>
              </w:rPr>
              <w:t>По итогам реализации мероприятий Программы планируется экономия бюджетных средств</w:t>
            </w:r>
          </w:p>
        </w:tc>
      </w:tr>
      <w:tr w:rsidR="00663E98" w:rsidRPr="00663E98" w:rsidTr="00B3085C">
        <w:tc>
          <w:tcPr>
            <w:tcW w:w="2802"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rPr>
                <w:b/>
                <w:sz w:val="24"/>
                <w:szCs w:val="24"/>
                <w:lang w:eastAsia="en-US"/>
              </w:rPr>
            </w:pPr>
            <w:r w:rsidRPr="00663E98">
              <w:rPr>
                <w:b/>
                <w:sz w:val="24"/>
                <w:szCs w:val="24"/>
                <w:lang w:eastAsia="en-US"/>
              </w:rPr>
              <w:t>Ответственный исполнитель Программы</w:t>
            </w:r>
          </w:p>
        </w:tc>
        <w:tc>
          <w:tcPr>
            <w:tcW w:w="7051"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jc w:val="both"/>
              <w:rPr>
                <w:b/>
                <w:sz w:val="24"/>
                <w:szCs w:val="24"/>
                <w:lang w:eastAsia="en-US"/>
              </w:rPr>
            </w:pPr>
            <w:r w:rsidRPr="00663E98">
              <w:rPr>
                <w:b/>
                <w:sz w:val="24"/>
                <w:szCs w:val="24"/>
                <w:lang w:eastAsia="en-US"/>
              </w:rPr>
              <w:t xml:space="preserve">Администрация </w:t>
            </w:r>
            <w:r w:rsidRPr="00663E98">
              <w:rPr>
                <w:b/>
                <w:sz w:val="24"/>
                <w:szCs w:val="24"/>
              </w:rPr>
              <w:t xml:space="preserve">Луговского городского поселения </w:t>
            </w:r>
          </w:p>
        </w:tc>
      </w:tr>
      <w:tr w:rsidR="00663E98" w:rsidRPr="00663E98" w:rsidTr="00B3085C">
        <w:tc>
          <w:tcPr>
            <w:tcW w:w="2802"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rPr>
                <w:b/>
                <w:sz w:val="24"/>
                <w:szCs w:val="24"/>
                <w:lang w:eastAsia="en-US"/>
              </w:rPr>
            </w:pPr>
            <w:r w:rsidRPr="00663E98">
              <w:rPr>
                <w:b/>
                <w:sz w:val="24"/>
                <w:szCs w:val="24"/>
                <w:lang w:eastAsia="en-US"/>
              </w:rPr>
              <w:t>Ресурсное обеспечение</w:t>
            </w:r>
          </w:p>
        </w:tc>
        <w:tc>
          <w:tcPr>
            <w:tcW w:w="7051"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widowControl w:val="0"/>
              <w:shd w:val="clear" w:color="auto" w:fill="FFFFFF"/>
              <w:autoSpaceDE w:val="0"/>
              <w:autoSpaceDN w:val="0"/>
              <w:adjustRightInd w:val="0"/>
              <w:rPr>
                <w:b/>
              </w:rPr>
            </w:pPr>
            <w:r w:rsidRPr="00663E98">
              <w:rPr>
                <w:b/>
              </w:rPr>
              <w:t>Общий объем финансирования муниципальной программы за счет бюджета Луговского городского поселения с 2021 по 2023 год составляет, в том числе по годам:2021 год – 8303,9 тыс.рублей;</w:t>
            </w:r>
          </w:p>
          <w:p w:rsidR="00663E98" w:rsidRPr="00663E98" w:rsidRDefault="00663E98" w:rsidP="00B3085C">
            <w:pPr>
              <w:widowControl w:val="0"/>
              <w:shd w:val="clear" w:color="auto" w:fill="FFFFFF"/>
              <w:autoSpaceDE w:val="0"/>
              <w:autoSpaceDN w:val="0"/>
              <w:adjustRightInd w:val="0"/>
              <w:ind w:firstLine="540"/>
              <w:rPr>
                <w:b/>
              </w:rPr>
            </w:pPr>
            <w:r w:rsidRPr="00663E98">
              <w:rPr>
                <w:b/>
              </w:rPr>
              <w:t xml:space="preserve">  2022 год – 7610,9 тыс.рублей;</w:t>
            </w:r>
          </w:p>
          <w:p w:rsidR="00663E98" w:rsidRPr="00663E98" w:rsidRDefault="00663E98" w:rsidP="00B3085C">
            <w:pPr>
              <w:pStyle w:val="ConsPlusNormal"/>
              <w:widowControl/>
              <w:ind w:firstLine="0"/>
              <w:jc w:val="both"/>
              <w:rPr>
                <w:b/>
                <w:sz w:val="24"/>
                <w:szCs w:val="24"/>
                <w:lang w:eastAsia="en-US"/>
              </w:rPr>
            </w:pPr>
            <w:r w:rsidRPr="00663E98">
              <w:rPr>
                <w:b/>
                <w:sz w:val="24"/>
                <w:szCs w:val="24"/>
              </w:rPr>
              <w:t xml:space="preserve">      2023 год – 7610,9 тыс.рублей.</w:t>
            </w:r>
          </w:p>
        </w:tc>
      </w:tr>
      <w:tr w:rsidR="00663E98" w:rsidRPr="00663E98" w:rsidTr="00B3085C">
        <w:tc>
          <w:tcPr>
            <w:tcW w:w="2802"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rPr>
                <w:b/>
                <w:sz w:val="24"/>
                <w:szCs w:val="24"/>
                <w:lang w:eastAsia="en-US"/>
              </w:rPr>
            </w:pPr>
            <w:r w:rsidRPr="00663E98">
              <w:rPr>
                <w:b/>
                <w:sz w:val="24"/>
                <w:szCs w:val="24"/>
                <w:lang w:eastAsia="en-US"/>
              </w:rPr>
              <w:t>Соисполнители Программы</w:t>
            </w:r>
          </w:p>
        </w:tc>
        <w:tc>
          <w:tcPr>
            <w:tcW w:w="7051" w:type="dxa"/>
            <w:tcBorders>
              <w:top w:val="single" w:sz="4" w:space="0" w:color="auto"/>
              <w:left w:val="single" w:sz="4" w:space="0" w:color="auto"/>
              <w:bottom w:val="single" w:sz="4" w:space="0" w:color="auto"/>
              <w:right w:val="single" w:sz="4" w:space="0" w:color="auto"/>
            </w:tcBorders>
            <w:hideMark/>
          </w:tcPr>
          <w:p w:rsidR="00663E98" w:rsidRPr="00663E98" w:rsidRDefault="00663E98" w:rsidP="00B3085C">
            <w:pPr>
              <w:pStyle w:val="ConsPlusNormal"/>
              <w:widowControl/>
              <w:ind w:firstLine="0"/>
              <w:jc w:val="both"/>
              <w:rPr>
                <w:b/>
                <w:sz w:val="24"/>
                <w:szCs w:val="24"/>
                <w:lang w:eastAsia="en-US"/>
              </w:rPr>
            </w:pPr>
            <w:r w:rsidRPr="00663E98">
              <w:rPr>
                <w:b/>
                <w:sz w:val="24"/>
                <w:szCs w:val="24"/>
                <w:lang w:eastAsia="en-US"/>
              </w:rPr>
              <w:t>Финансовое управление администрации Мамско–Чуйского района</w:t>
            </w:r>
          </w:p>
        </w:tc>
      </w:tr>
    </w:tbl>
    <w:p w:rsidR="00663E98" w:rsidRPr="00663E98" w:rsidRDefault="00663E98" w:rsidP="00663E98">
      <w:pPr>
        <w:rPr>
          <w:b/>
        </w:rPr>
      </w:pPr>
    </w:p>
    <w:p w:rsidR="00663E98" w:rsidRPr="00663E98" w:rsidRDefault="00663E98" w:rsidP="00663E98">
      <w:pPr>
        <w:pStyle w:val="ConsPlusNormal"/>
        <w:widowControl/>
        <w:numPr>
          <w:ilvl w:val="0"/>
          <w:numId w:val="14"/>
        </w:numPr>
        <w:jc w:val="center"/>
        <w:rPr>
          <w:b/>
          <w:sz w:val="24"/>
          <w:szCs w:val="24"/>
        </w:rPr>
      </w:pPr>
      <w:r w:rsidRPr="00663E98">
        <w:rPr>
          <w:b/>
          <w:sz w:val="24"/>
          <w:szCs w:val="24"/>
        </w:rPr>
        <w:t>Характеристика текущего состояния сферы бюджетного планирования</w:t>
      </w:r>
    </w:p>
    <w:p w:rsidR="00663E98" w:rsidRPr="00663E98" w:rsidRDefault="00663E98" w:rsidP="00663E98">
      <w:pPr>
        <w:pStyle w:val="ConsPlusNormal"/>
        <w:widowControl/>
        <w:ind w:firstLine="0"/>
        <w:jc w:val="both"/>
        <w:outlineLvl w:val="1"/>
        <w:rPr>
          <w:sz w:val="24"/>
          <w:szCs w:val="24"/>
        </w:rPr>
      </w:pPr>
      <w:r w:rsidRPr="00663E98">
        <w:rPr>
          <w:sz w:val="24"/>
          <w:szCs w:val="24"/>
        </w:rPr>
        <w:t xml:space="preserve">    </w:t>
      </w:r>
    </w:p>
    <w:p w:rsidR="00663E98" w:rsidRPr="00663E98" w:rsidRDefault="00663E98" w:rsidP="00663E98">
      <w:pPr>
        <w:pStyle w:val="ConsPlusNormal"/>
        <w:widowControl/>
        <w:ind w:firstLine="0"/>
        <w:jc w:val="both"/>
        <w:outlineLvl w:val="1"/>
        <w:rPr>
          <w:sz w:val="24"/>
          <w:szCs w:val="24"/>
        </w:rPr>
      </w:pPr>
      <w:r w:rsidRPr="00663E98">
        <w:rPr>
          <w:sz w:val="24"/>
          <w:szCs w:val="24"/>
        </w:rPr>
        <w:lastRenderedPageBreak/>
        <w:t xml:space="preserve"> </w:t>
      </w:r>
      <w:r w:rsidRPr="00663E98">
        <w:rPr>
          <w:sz w:val="24"/>
          <w:szCs w:val="24"/>
        </w:rPr>
        <w:tab/>
        <w:t>В целях повышения эффективности расходов бюджета Луговского городского поселения утверждается трехлетний бюджет Думой Луговского городского поселения на очередной финансовый  2021 год и плановый период 2022-2023 годы.</w:t>
      </w:r>
    </w:p>
    <w:p w:rsidR="00663E98" w:rsidRPr="00663E98" w:rsidRDefault="00663E98" w:rsidP="00663E98">
      <w:pPr>
        <w:pStyle w:val="ConsPlusNormal"/>
        <w:widowControl/>
        <w:ind w:firstLine="0"/>
        <w:jc w:val="both"/>
        <w:outlineLvl w:val="1"/>
        <w:rPr>
          <w:sz w:val="24"/>
          <w:szCs w:val="24"/>
        </w:rPr>
      </w:pPr>
      <w:r w:rsidRPr="00663E98">
        <w:rPr>
          <w:sz w:val="24"/>
          <w:szCs w:val="24"/>
        </w:rPr>
        <w:t>Как и предыдущие годы большая дотационная составляющая более 90% расходов бюджета связанна с недостаточной обеспеченностью собственными доходами местного бюджета, получаемых в виде налоговых и неналоговых доходов, мотивирует оптимизировать расходы местного бюджета, без ущерба на исполнение возложенных на него функций и решения социально-экономических задач. В рамках оптимизации бюджетных расходов Луговского городского поселения реализованы мероприятия по оптимизации расходов на содержание органа местного самоуправления в целях повышения качества и доступности муниципальных услуг, использование бюджетных средств производиться на основе бюджетных смет по программному принципу на основе действующих и принятых муниципальных программ, оказывается посильное содействие развитию малого бизнеса.</w:t>
      </w:r>
    </w:p>
    <w:p w:rsidR="00663E98" w:rsidRPr="00663E98" w:rsidRDefault="00663E98" w:rsidP="00663E98">
      <w:pPr>
        <w:pStyle w:val="ConsPlusNormal"/>
        <w:widowControl/>
        <w:ind w:firstLine="708"/>
        <w:jc w:val="both"/>
        <w:outlineLvl w:val="1"/>
        <w:rPr>
          <w:sz w:val="24"/>
          <w:szCs w:val="24"/>
        </w:rPr>
      </w:pPr>
      <w:r w:rsidRPr="00663E98">
        <w:rPr>
          <w:sz w:val="24"/>
          <w:szCs w:val="24"/>
        </w:rPr>
        <w:t>Несмотря на принимаемые меры, остаются актуальными задачи по повышению эффективности бюджетных расходов.</w:t>
      </w:r>
    </w:p>
    <w:p w:rsidR="00663E98" w:rsidRPr="00663E98" w:rsidRDefault="00663E98" w:rsidP="00663E98">
      <w:pPr>
        <w:pStyle w:val="ConsPlusNormal"/>
        <w:widowControl/>
        <w:ind w:firstLine="0"/>
        <w:jc w:val="both"/>
        <w:outlineLvl w:val="1"/>
        <w:rPr>
          <w:color w:val="000000"/>
          <w:sz w:val="24"/>
          <w:szCs w:val="24"/>
        </w:rPr>
      </w:pPr>
    </w:p>
    <w:p w:rsidR="00663E98" w:rsidRPr="00663E98" w:rsidRDefault="00663E98" w:rsidP="00663E98">
      <w:pPr>
        <w:pStyle w:val="ConsPlusNormal"/>
        <w:widowControl/>
        <w:ind w:left="720" w:firstLine="0"/>
        <w:jc w:val="center"/>
        <w:outlineLvl w:val="1"/>
        <w:rPr>
          <w:b/>
          <w:sz w:val="24"/>
          <w:szCs w:val="24"/>
        </w:rPr>
      </w:pPr>
      <w:r w:rsidRPr="00663E98">
        <w:rPr>
          <w:b/>
          <w:sz w:val="24"/>
          <w:szCs w:val="24"/>
        </w:rPr>
        <w:t>1.1. Подпрограмма «Совершенствование механизмов управления Луговского муниципального образования на 2021-2023годы»</w:t>
      </w:r>
    </w:p>
    <w:p w:rsidR="00663E98" w:rsidRPr="00663E98" w:rsidRDefault="00663E98" w:rsidP="00663E98">
      <w:pPr>
        <w:pStyle w:val="ConsPlusNormal"/>
        <w:widowControl/>
        <w:ind w:firstLine="0"/>
        <w:jc w:val="center"/>
        <w:outlineLvl w:val="1"/>
        <w:rPr>
          <w:sz w:val="24"/>
          <w:szCs w:val="24"/>
        </w:rPr>
      </w:pPr>
    </w:p>
    <w:p w:rsidR="00663E98" w:rsidRPr="00663E98" w:rsidRDefault="00663E98" w:rsidP="00663E98">
      <w:pPr>
        <w:pStyle w:val="ConsPlusNormal"/>
        <w:widowControl/>
        <w:ind w:firstLine="0"/>
        <w:jc w:val="both"/>
        <w:outlineLvl w:val="1"/>
        <w:rPr>
          <w:sz w:val="24"/>
          <w:szCs w:val="24"/>
        </w:rPr>
      </w:pPr>
      <w:r w:rsidRPr="00663E98">
        <w:rPr>
          <w:sz w:val="24"/>
          <w:szCs w:val="24"/>
        </w:rPr>
        <w:t xml:space="preserve">     Данное направление подпрограммы направлено на дальнейшее исполнение  Постановлений Правительства Иркутской области, Указов Президента Российской Федерации.</w:t>
      </w:r>
    </w:p>
    <w:p w:rsidR="00663E98" w:rsidRPr="00663E98" w:rsidRDefault="00663E98" w:rsidP="00663E98">
      <w:pPr>
        <w:pStyle w:val="22"/>
        <w:shd w:val="clear" w:color="auto" w:fill="auto"/>
        <w:spacing w:line="240" w:lineRule="auto"/>
        <w:rPr>
          <w:rFonts w:ascii="Times New Roman" w:hAnsi="Times New Roman" w:cs="Times New Roman"/>
          <w:color w:val="000000"/>
          <w:sz w:val="24"/>
          <w:szCs w:val="24"/>
          <w:lang w:bidi="ru-RU"/>
        </w:rPr>
      </w:pPr>
      <w:r w:rsidRPr="00663E98">
        <w:rPr>
          <w:rFonts w:ascii="Times New Roman" w:hAnsi="Times New Roman" w:cs="Times New Roman"/>
          <w:color w:val="000000"/>
          <w:sz w:val="24"/>
          <w:szCs w:val="24"/>
          <w:lang w:bidi="ru-RU"/>
        </w:rPr>
        <w:t xml:space="preserve">    В целях повышения эффективности использования бюджетных средств в рамках подпрограммы планируется реализация следующих мер: </w:t>
      </w:r>
    </w:p>
    <w:p w:rsidR="00663E98" w:rsidRPr="00663E98" w:rsidRDefault="00663E98" w:rsidP="00663E98">
      <w:pPr>
        <w:pStyle w:val="22"/>
        <w:numPr>
          <w:ilvl w:val="0"/>
          <w:numId w:val="15"/>
        </w:numPr>
        <w:shd w:val="clear" w:color="auto" w:fill="auto"/>
        <w:spacing w:line="240" w:lineRule="auto"/>
        <w:ind w:left="0" w:firstLine="284"/>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соблюдение нормативов расходов на содержание органов местного самоуправления и нормативов формирования расходов на оплату труда депутатов, выборных должностных лиц местного самоуправления, муниципальных служащих;</w:t>
      </w:r>
    </w:p>
    <w:p w:rsidR="00663E98" w:rsidRPr="00663E98" w:rsidRDefault="00663E98" w:rsidP="00663E98">
      <w:pPr>
        <w:pStyle w:val="22"/>
        <w:numPr>
          <w:ilvl w:val="0"/>
          <w:numId w:val="15"/>
        </w:numPr>
        <w:shd w:val="clear" w:color="auto" w:fill="auto"/>
        <w:spacing w:line="240" w:lineRule="auto"/>
        <w:ind w:left="0" w:firstLine="284"/>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утверждение единых требований к структуре и штатной численности, недопущение увеличения численности, а также контролю за формированием фонда оплаты;</w:t>
      </w:r>
    </w:p>
    <w:p w:rsidR="00663E98" w:rsidRPr="00663E98" w:rsidRDefault="00663E98" w:rsidP="00663E98">
      <w:pPr>
        <w:pStyle w:val="22"/>
        <w:numPr>
          <w:ilvl w:val="0"/>
          <w:numId w:val="15"/>
        </w:numPr>
        <w:shd w:val="clear" w:color="auto" w:fill="auto"/>
        <w:spacing w:line="240" w:lineRule="auto"/>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 xml:space="preserve">оптимизация командировочных расходов; </w:t>
      </w:r>
    </w:p>
    <w:p w:rsidR="00663E98" w:rsidRPr="00663E98" w:rsidRDefault="00663E98" w:rsidP="00663E98">
      <w:pPr>
        <w:pStyle w:val="22"/>
        <w:numPr>
          <w:ilvl w:val="0"/>
          <w:numId w:val="15"/>
        </w:numPr>
        <w:shd w:val="clear" w:color="auto" w:fill="auto"/>
        <w:spacing w:line="240" w:lineRule="auto"/>
        <w:ind w:left="0" w:firstLine="284"/>
        <w:jc w:val="both"/>
        <w:rPr>
          <w:rFonts w:ascii="Times New Roman" w:hAnsi="Times New Roman" w:cs="Times New Roman"/>
          <w:sz w:val="24"/>
          <w:szCs w:val="24"/>
        </w:rPr>
      </w:pPr>
      <w:r w:rsidRPr="00663E98">
        <w:rPr>
          <w:rFonts w:ascii="Times New Roman" w:hAnsi="Times New Roman" w:cs="Times New Roman"/>
          <w:sz w:val="24"/>
          <w:szCs w:val="24"/>
        </w:rPr>
        <w:t>проводить планирование закупок в соответствии с ФЗ от 05.04.2013 г. 44-ФЗ «О контрактной системе в сфере закупок товаров, работ, услуг для обеспечения государственных и муниципальных нужд», основываясь на  ежегодное обновление плана-графика размещения заказов, на поставки товаров, выполнения работ, оказания услуг для муниципальных нужд и соблюдать проведение процедурных норм в финансовом контрольном органе муниципального района;</w:t>
      </w:r>
    </w:p>
    <w:p w:rsidR="00663E98" w:rsidRPr="00663E98" w:rsidRDefault="00663E98" w:rsidP="00663E98">
      <w:pPr>
        <w:pStyle w:val="22"/>
        <w:numPr>
          <w:ilvl w:val="0"/>
          <w:numId w:val="15"/>
        </w:numPr>
        <w:shd w:val="clear" w:color="auto" w:fill="auto"/>
        <w:spacing w:line="240" w:lineRule="auto"/>
        <w:ind w:left="0" w:firstLine="284"/>
        <w:jc w:val="both"/>
        <w:rPr>
          <w:rFonts w:ascii="Times New Roman" w:hAnsi="Times New Roman" w:cs="Times New Roman"/>
          <w:sz w:val="24"/>
          <w:szCs w:val="24"/>
        </w:rPr>
      </w:pPr>
      <w:r w:rsidRPr="00663E98">
        <w:rPr>
          <w:rFonts w:ascii="Times New Roman" w:hAnsi="Times New Roman" w:cs="Times New Roman"/>
          <w:sz w:val="24"/>
          <w:szCs w:val="24"/>
        </w:rPr>
        <w:t>снижение доли неэффективных расходов, обеспечение реализации бюджетных средств в соответствии разработанных муниципальных целевым программам;</w:t>
      </w:r>
    </w:p>
    <w:p w:rsidR="00663E98" w:rsidRPr="00663E98" w:rsidRDefault="00663E98" w:rsidP="00663E98">
      <w:pPr>
        <w:pStyle w:val="22"/>
        <w:numPr>
          <w:ilvl w:val="0"/>
          <w:numId w:val="15"/>
        </w:numPr>
        <w:shd w:val="clear" w:color="auto" w:fill="auto"/>
        <w:spacing w:line="240" w:lineRule="auto"/>
        <w:ind w:left="0" w:firstLine="284"/>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проведение инвентаризации и оценки эффективности в вопросах аренды муниципального имущества;</w:t>
      </w:r>
    </w:p>
    <w:p w:rsidR="00663E98" w:rsidRPr="00663E98" w:rsidRDefault="00663E98" w:rsidP="00663E98">
      <w:pPr>
        <w:pStyle w:val="22"/>
        <w:numPr>
          <w:ilvl w:val="0"/>
          <w:numId w:val="15"/>
        </w:numPr>
        <w:shd w:val="clear" w:color="auto" w:fill="auto"/>
        <w:spacing w:line="240" w:lineRule="auto"/>
        <w:ind w:left="0" w:firstLine="284"/>
        <w:jc w:val="both"/>
        <w:rPr>
          <w:rFonts w:ascii="Times New Roman" w:hAnsi="Times New Roman" w:cs="Times New Roman"/>
          <w:sz w:val="24"/>
          <w:szCs w:val="24"/>
        </w:rPr>
      </w:pPr>
      <w:r w:rsidRPr="00663E98">
        <w:rPr>
          <w:rFonts w:ascii="Times New Roman" w:hAnsi="Times New Roman" w:cs="Times New Roman"/>
          <w:sz w:val="24"/>
          <w:szCs w:val="24"/>
        </w:rPr>
        <w:t>совершенствование контрольной деятельности на всей территории муниципального образования.</w:t>
      </w:r>
    </w:p>
    <w:p w:rsidR="00663E98" w:rsidRPr="00663E98" w:rsidRDefault="00663E98" w:rsidP="00663E98">
      <w:pPr>
        <w:pStyle w:val="22"/>
        <w:shd w:val="clear" w:color="auto" w:fill="auto"/>
        <w:spacing w:line="240" w:lineRule="auto"/>
        <w:rPr>
          <w:rFonts w:ascii="Times New Roman" w:hAnsi="Times New Roman" w:cs="Times New Roman"/>
          <w:sz w:val="24"/>
          <w:szCs w:val="24"/>
        </w:rPr>
      </w:pPr>
    </w:p>
    <w:p w:rsidR="00663E98" w:rsidRPr="00663E98" w:rsidRDefault="00663E98" w:rsidP="00663E98">
      <w:pPr>
        <w:pStyle w:val="17"/>
        <w:numPr>
          <w:ilvl w:val="0"/>
          <w:numId w:val="14"/>
        </w:numPr>
        <w:shd w:val="clear" w:color="auto" w:fill="auto"/>
        <w:tabs>
          <w:tab w:val="left" w:pos="0"/>
        </w:tabs>
        <w:spacing w:line="240" w:lineRule="auto"/>
        <w:jc w:val="both"/>
        <w:rPr>
          <w:rFonts w:ascii="Times New Roman" w:hAnsi="Times New Roman" w:cs="Times New Roman"/>
          <w:sz w:val="24"/>
          <w:szCs w:val="24"/>
        </w:rPr>
      </w:pPr>
      <w:bookmarkStart w:id="1" w:name="bookmark3"/>
      <w:r w:rsidRPr="00663E98">
        <w:rPr>
          <w:rFonts w:ascii="Times New Roman" w:hAnsi="Times New Roman" w:cs="Times New Roman"/>
          <w:color w:val="000000"/>
          <w:sz w:val="24"/>
          <w:szCs w:val="24"/>
          <w:lang w:bidi="ru-RU"/>
        </w:rPr>
        <w:t>Мероприятия по реализации задач подпрограммы</w:t>
      </w:r>
      <w:bookmarkEnd w:id="1"/>
      <w:r w:rsidRPr="00663E98">
        <w:rPr>
          <w:rFonts w:ascii="Times New Roman" w:hAnsi="Times New Roman" w:cs="Times New Roman"/>
          <w:sz w:val="24"/>
          <w:szCs w:val="24"/>
        </w:rPr>
        <w:t xml:space="preserve"> «Совершенствование механизмов управления Луговского муниципального образования на 2021- 2023 годы»</w:t>
      </w:r>
    </w:p>
    <w:p w:rsidR="00663E98" w:rsidRPr="00663E98" w:rsidRDefault="00663E98" w:rsidP="00663E98">
      <w:pPr>
        <w:pStyle w:val="17"/>
        <w:shd w:val="clear" w:color="auto" w:fill="auto"/>
        <w:tabs>
          <w:tab w:val="left" w:pos="0"/>
        </w:tabs>
        <w:spacing w:line="240" w:lineRule="auto"/>
        <w:ind w:left="1418"/>
        <w:jc w:val="both"/>
        <w:rPr>
          <w:rFonts w:ascii="Times New Roman" w:hAnsi="Times New Roman" w:cs="Times New Roman"/>
          <w:sz w:val="24"/>
          <w:szCs w:val="24"/>
        </w:rPr>
      </w:pP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Перечень мероприятий реализации Подпрограммы, целевые показатели и бюджетный эффект от реализации мероприятий Подпрограммы приведены в приложении 2 к Программе.</w:t>
      </w:r>
    </w:p>
    <w:p w:rsidR="00663E98" w:rsidRPr="00663E98" w:rsidRDefault="00663E98" w:rsidP="00663E98">
      <w:pPr>
        <w:pStyle w:val="17"/>
        <w:shd w:val="clear" w:color="auto" w:fill="auto"/>
        <w:tabs>
          <w:tab w:val="left" w:pos="1977"/>
        </w:tabs>
        <w:spacing w:line="240" w:lineRule="auto"/>
        <w:ind w:left="644"/>
        <w:jc w:val="both"/>
        <w:rPr>
          <w:rFonts w:ascii="Times New Roman" w:hAnsi="Times New Roman" w:cs="Times New Roman"/>
          <w:color w:val="000000"/>
          <w:sz w:val="24"/>
          <w:szCs w:val="24"/>
          <w:lang w:bidi="ru-RU"/>
        </w:rPr>
      </w:pPr>
      <w:bookmarkStart w:id="2" w:name="bookmark4"/>
    </w:p>
    <w:p w:rsidR="00663E98" w:rsidRPr="00663E98" w:rsidRDefault="00663E98" w:rsidP="00663E98">
      <w:pPr>
        <w:pStyle w:val="ConsPlusNormal"/>
        <w:widowControl/>
        <w:ind w:left="720" w:firstLine="0"/>
        <w:jc w:val="both"/>
        <w:outlineLvl w:val="1"/>
        <w:rPr>
          <w:b/>
          <w:sz w:val="24"/>
          <w:szCs w:val="24"/>
        </w:rPr>
      </w:pPr>
      <w:r w:rsidRPr="00663E98">
        <w:rPr>
          <w:b/>
          <w:color w:val="000000"/>
          <w:sz w:val="24"/>
          <w:szCs w:val="24"/>
          <w:lang w:bidi="ru-RU"/>
        </w:rPr>
        <w:t xml:space="preserve">3.Механизм реализации и мониторинг реализации </w:t>
      </w:r>
      <w:r w:rsidRPr="00663E98">
        <w:rPr>
          <w:b/>
          <w:sz w:val="24"/>
          <w:szCs w:val="24"/>
        </w:rPr>
        <w:t xml:space="preserve"> Подпрограммы «Совершенствование механизмов управления Луговского муниципального образования на 2021-2023годы»</w:t>
      </w:r>
      <w:bookmarkEnd w:id="2"/>
    </w:p>
    <w:p w:rsidR="00663E98" w:rsidRPr="00663E98" w:rsidRDefault="00663E98" w:rsidP="00663E98">
      <w:pPr>
        <w:pStyle w:val="17"/>
        <w:shd w:val="clear" w:color="auto" w:fill="auto"/>
        <w:tabs>
          <w:tab w:val="left" w:pos="1977"/>
        </w:tabs>
        <w:spacing w:line="240" w:lineRule="auto"/>
        <w:ind w:left="646"/>
        <w:jc w:val="both"/>
        <w:rPr>
          <w:rFonts w:ascii="Times New Roman" w:hAnsi="Times New Roman" w:cs="Times New Roman"/>
          <w:sz w:val="24"/>
          <w:szCs w:val="24"/>
        </w:rPr>
      </w:pP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Ответственный исполнитель Подпрограммы – администрация Луговского муниципального образования.</w:t>
      </w: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Управление реализацией подпрограммы, общую координацию деятельности соисполнителей подпрограммы и контроль за ходом реализации подпрограммы осуществляют ответственные исполнители подпрограммы назначенные главой муниципального образования. Посредствам реализации отдельных мероприятий подпрограммы организуется образование рабочих групп, их состав определяется администрацией Луговского муниципального образования.</w:t>
      </w:r>
    </w:p>
    <w:p w:rsidR="00663E98" w:rsidRPr="00663E98" w:rsidRDefault="00663E98" w:rsidP="00663E98">
      <w:pPr>
        <w:pStyle w:val="22"/>
        <w:shd w:val="clear" w:color="auto" w:fill="auto"/>
        <w:spacing w:line="240" w:lineRule="auto"/>
        <w:ind w:firstLine="720"/>
        <w:jc w:val="both"/>
        <w:rPr>
          <w:rFonts w:ascii="Times New Roman" w:hAnsi="Times New Roman" w:cs="Times New Roman"/>
          <w:color w:val="000000"/>
          <w:sz w:val="24"/>
          <w:szCs w:val="24"/>
          <w:lang w:bidi="ru-RU"/>
        </w:rPr>
      </w:pPr>
      <w:r w:rsidRPr="00663E98">
        <w:rPr>
          <w:rFonts w:ascii="Times New Roman" w:hAnsi="Times New Roman" w:cs="Times New Roman"/>
          <w:color w:val="000000"/>
          <w:sz w:val="24"/>
          <w:szCs w:val="24"/>
          <w:lang w:bidi="ru-RU"/>
        </w:rPr>
        <w:lastRenderedPageBreak/>
        <w:t>Ответственный исполнитель подпрограммы в рамках осуществления координации выполнения и контроля за реализацией мероприятий подпрограммы обеспечивает выполнение следующих мероприятий:</w:t>
      </w: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согласовывает в установленном порядке проекты нормативных правовых актов, необходимых для выполнения подпрограммы;</w:t>
      </w: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осуществляет мониторинг, обобщение отчетных материалов и подготовку текущей информации о ходе реализации мероприятий подпрограммы;</w:t>
      </w: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направляет в Министерство финансов Иркутской области необходимые документы и отчетность по реализации подпрограммы;</w:t>
      </w: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осуществляет иные полномочия в целях реализации мероприятий подпрограммы.</w:t>
      </w: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Соисполнители подпрограммы: способствуют реализации мероприятий Программы Социально-экономического развития Луговского муниципального образования;</w:t>
      </w:r>
    </w:p>
    <w:p w:rsidR="00663E98" w:rsidRPr="00663E98" w:rsidRDefault="00663E98" w:rsidP="00663E98">
      <w:pPr>
        <w:pStyle w:val="22"/>
        <w:shd w:val="clear" w:color="auto" w:fill="auto"/>
        <w:spacing w:line="240" w:lineRule="auto"/>
        <w:ind w:firstLine="720"/>
        <w:jc w:val="both"/>
        <w:rPr>
          <w:rFonts w:ascii="Times New Roman" w:hAnsi="Times New Roman" w:cs="Times New Roman"/>
          <w:color w:val="000000"/>
          <w:sz w:val="24"/>
          <w:szCs w:val="24"/>
          <w:lang w:bidi="ru-RU"/>
        </w:rPr>
      </w:pPr>
      <w:r w:rsidRPr="00663E98">
        <w:rPr>
          <w:rFonts w:ascii="Times New Roman" w:hAnsi="Times New Roman" w:cs="Times New Roman"/>
          <w:color w:val="000000"/>
          <w:sz w:val="24"/>
          <w:szCs w:val="24"/>
          <w:lang w:bidi="ru-RU"/>
        </w:rPr>
        <w:t>представляют ответственному исполнителю подпрограммы предложения по распределению бюджетных ассигнований по реализации программы;</w:t>
      </w:r>
    </w:p>
    <w:p w:rsidR="00663E98" w:rsidRPr="00663E98" w:rsidRDefault="00663E98" w:rsidP="00663E98">
      <w:pPr>
        <w:pStyle w:val="22"/>
        <w:shd w:val="clear" w:color="auto" w:fill="auto"/>
        <w:spacing w:line="240" w:lineRule="auto"/>
        <w:ind w:firstLine="72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 xml:space="preserve"> обеспечивают взаимодействие по реализации мероприятий программы;</w:t>
      </w:r>
    </w:p>
    <w:p w:rsidR="00663E98" w:rsidRPr="00663E98" w:rsidRDefault="00663E98" w:rsidP="00663E98">
      <w:pPr>
        <w:pStyle w:val="af2"/>
        <w:shd w:val="clear" w:color="auto" w:fill="FFFFFF"/>
        <w:ind w:firstLine="709"/>
        <w:jc w:val="both"/>
      </w:pPr>
      <w:r w:rsidRPr="00663E98">
        <w:t xml:space="preserve">обеспечивают качественного и сбалансированного управления бюджетными средствами Луговского городского поселения. </w:t>
      </w:r>
    </w:p>
    <w:p w:rsidR="00663E98" w:rsidRPr="00663E98" w:rsidRDefault="00663E98" w:rsidP="00663E98">
      <w:pPr>
        <w:pStyle w:val="22"/>
        <w:shd w:val="clear" w:color="auto" w:fill="auto"/>
        <w:spacing w:line="240" w:lineRule="auto"/>
        <w:jc w:val="both"/>
        <w:rPr>
          <w:rFonts w:ascii="Times New Roman" w:hAnsi="Times New Roman" w:cs="Times New Roman"/>
          <w:b/>
          <w:sz w:val="24"/>
          <w:szCs w:val="24"/>
        </w:rPr>
      </w:pPr>
    </w:p>
    <w:p w:rsidR="00663E98" w:rsidRPr="00663E98" w:rsidRDefault="00663E98" w:rsidP="00663E98">
      <w:pPr>
        <w:pStyle w:val="ConsPlusNormal"/>
        <w:widowControl/>
        <w:ind w:left="720" w:firstLine="0"/>
        <w:jc w:val="both"/>
        <w:outlineLvl w:val="1"/>
        <w:rPr>
          <w:b/>
          <w:sz w:val="24"/>
          <w:szCs w:val="24"/>
        </w:rPr>
      </w:pPr>
      <w:r w:rsidRPr="00663E98">
        <w:rPr>
          <w:b/>
          <w:sz w:val="24"/>
          <w:szCs w:val="24"/>
        </w:rPr>
        <w:t>4.Анализ рисков реализации Подпрограммы «Совершенствование механизмов управления Луговского муниципального образования на 2021-2023годы»</w:t>
      </w:r>
    </w:p>
    <w:p w:rsidR="00663E98" w:rsidRPr="00663E98" w:rsidRDefault="00663E98" w:rsidP="00663E98">
      <w:pPr>
        <w:pStyle w:val="22"/>
        <w:shd w:val="clear" w:color="auto" w:fill="auto"/>
        <w:spacing w:line="240" w:lineRule="auto"/>
        <w:jc w:val="both"/>
        <w:rPr>
          <w:rFonts w:ascii="Times New Roman" w:hAnsi="Times New Roman" w:cs="Times New Roman"/>
          <w:b/>
          <w:sz w:val="24"/>
          <w:szCs w:val="24"/>
        </w:rPr>
      </w:pPr>
    </w:p>
    <w:p w:rsidR="00663E98" w:rsidRPr="00663E98" w:rsidRDefault="00663E98" w:rsidP="00663E98">
      <w:pPr>
        <w:pStyle w:val="22"/>
        <w:shd w:val="clear" w:color="auto" w:fill="auto"/>
        <w:spacing w:line="240" w:lineRule="auto"/>
        <w:jc w:val="both"/>
        <w:rPr>
          <w:rFonts w:ascii="Times New Roman" w:hAnsi="Times New Roman" w:cs="Times New Roman"/>
          <w:sz w:val="24"/>
          <w:szCs w:val="24"/>
        </w:rPr>
      </w:pPr>
      <w:r w:rsidRPr="00663E98">
        <w:rPr>
          <w:rFonts w:ascii="Times New Roman" w:hAnsi="Times New Roman" w:cs="Times New Roman"/>
          <w:sz w:val="24"/>
          <w:szCs w:val="24"/>
        </w:rPr>
        <w:tab/>
        <w:t>Реализация подпрограммы сопряжена со следующими наиболее существенными рисками:</w:t>
      </w:r>
    </w:p>
    <w:p w:rsidR="00663E98" w:rsidRPr="00663E98" w:rsidRDefault="00663E98" w:rsidP="00663E98">
      <w:pPr>
        <w:pStyle w:val="22"/>
        <w:shd w:val="clear" w:color="auto" w:fill="auto"/>
        <w:spacing w:line="240" w:lineRule="auto"/>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 xml:space="preserve">            Экономические риски - риски, обусловленные неблагоприятными изменениями основных макроэкономических показателей Иркутской области, и как следствие снижение доли безвозмездных поступлений из бюджетов других уровней в бюджет поселения, так и негативные изменения демографической ситуации в регионе, ситуации на рынке труда, снижение доли налоговых и неналоговых доходов бюджета поселения и других ключевых экономических факторов.</w:t>
      </w:r>
    </w:p>
    <w:p w:rsidR="00663E98" w:rsidRPr="00663E98" w:rsidRDefault="00663E98" w:rsidP="00663E98">
      <w:pPr>
        <w:pStyle w:val="22"/>
        <w:shd w:val="clear" w:color="auto" w:fill="auto"/>
        <w:spacing w:line="240" w:lineRule="auto"/>
        <w:ind w:firstLine="70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Финансовые риски – риски отсутствия финансовых средств на выполнения расходных обязательств Луговского муниципального образования в полной мере или в установленный срок.</w:t>
      </w:r>
    </w:p>
    <w:p w:rsidR="00663E98" w:rsidRPr="00663E98" w:rsidRDefault="00663E98" w:rsidP="00663E98">
      <w:pPr>
        <w:pStyle w:val="22"/>
        <w:shd w:val="clear" w:color="auto" w:fill="auto"/>
        <w:spacing w:line="240" w:lineRule="auto"/>
        <w:ind w:firstLine="700"/>
        <w:jc w:val="both"/>
        <w:rPr>
          <w:rFonts w:ascii="Times New Roman" w:hAnsi="Times New Roman" w:cs="Times New Roman"/>
          <w:sz w:val="24"/>
          <w:szCs w:val="24"/>
        </w:rPr>
      </w:pPr>
      <w:r w:rsidRPr="00663E98">
        <w:rPr>
          <w:rFonts w:ascii="Times New Roman" w:hAnsi="Times New Roman" w:cs="Times New Roman"/>
          <w:color w:val="000000"/>
          <w:sz w:val="24"/>
          <w:szCs w:val="24"/>
          <w:lang w:bidi="ru-RU"/>
        </w:rPr>
        <w:t>Правовые риски - риски, связанные с изменением бюджетного и налогового законодательства Российской Федерации.</w:t>
      </w:r>
    </w:p>
    <w:p w:rsidR="00663E98" w:rsidRPr="00663E98" w:rsidRDefault="00663E98" w:rsidP="00663E98">
      <w:pPr>
        <w:jc w:val="both"/>
        <w:rPr>
          <w:rFonts w:eastAsia="Calibri"/>
          <w:lang w:eastAsia="en-US"/>
        </w:rPr>
      </w:pPr>
      <w:r w:rsidRPr="00663E98">
        <w:tab/>
        <w:t>Реализация мероприятий подпрограммы позволит повысить эффективность муниципальной политики, создать благоприятные условия для дальнейшего социально-экономического развития территории Луговского городского поселения. В рамках подпрограммы предусмотрена реализация комплекса мер, направленных на дальнейшее совершенствование механизмов муниципального управления поселения</w:t>
      </w:r>
    </w:p>
    <w:p w:rsidR="00663E98" w:rsidRPr="0094216B" w:rsidRDefault="00663E98" w:rsidP="00663E98">
      <w:pPr>
        <w:pStyle w:val="22"/>
        <w:shd w:val="clear" w:color="auto" w:fill="auto"/>
        <w:spacing w:line="240" w:lineRule="auto"/>
        <w:ind w:firstLine="0"/>
        <w:jc w:val="right"/>
        <w:rPr>
          <w:rFonts w:ascii="Courier New" w:hAnsi="Courier New" w:cs="Courier New"/>
          <w:sz w:val="22"/>
          <w:szCs w:val="22"/>
        </w:rPr>
      </w:pPr>
      <w:r w:rsidRPr="0094216B">
        <w:rPr>
          <w:rFonts w:ascii="Courier New" w:hAnsi="Courier New" w:cs="Courier New"/>
          <w:sz w:val="22"/>
          <w:szCs w:val="22"/>
        </w:rPr>
        <w:t>Приложение 2</w:t>
      </w:r>
    </w:p>
    <w:p w:rsidR="00663E98" w:rsidRDefault="00663E98" w:rsidP="00663E98">
      <w:pPr>
        <w:pStyle w:val="22"/>
        <w:shd w:val="clear" w:color="auto" w:fill="auto"/>
        <w:spacing w:line="240" w:lineRule="auto"/>
        <w:jc w:val="right"/>
        <w:rPr>
          <w:rFonts w:ascii="Courier New" w:hAnsi="Courier New" w:cs="Courier New"/>
          <w:sz w:val="22"/>
          <w:szCs w:val="22"/>
        </w:rPr>
      </w:pPr>
      <w:r w:rsidRPr="0094216B">
        <w:rPr>
          <w:rFonts w:ascii="Courier New" w:hAnsi="Courier New" w:cs="Courier New"/>
          <w:sz w:val="22"/>
          <w:szCs w:val="22"/>
        </w:rPr>
        <w:t>к</w:t>
      </w:r>
      <w:r>
        <w:rPr>
          <w:rFonts w:ascii="Courier New" w:hAnsi="Courier New" w:cs="Courier New"/>
          <w:sz w:val="22"/>
          <w:szCs w:val="22"/>
        </w:rPr>
        <w:t xml:space="preserve"> п</w:t>
      </w:r>
      <w:r w:rsidRPr="0094216B">
        <w:rPr>
          <w:rFonts w:ascii="Courier New" w:hAnsi="Courier New" w:cs="Courier New"/>
          <w:sz w:val="22"/>
          <w:szCs w:val="22"/>
        </w:rPr>
        <w:t>остановлению</w:t>
      </w:r>
      <w:r>
        <w:rPr>
          <w:rFonts w:ascii="Courier New" w:hAnsi="Courier New" w:cs="Courier New"/>
          <w:sz w:val="22"/>
          <w:szCs w:val="22"/>
        </w:rPr>
        <w:t xml:space="preserve"> администрации</w:t>
      </w:r>
    </w:p>
    <w:p w:rsidR="00663E98" w:rsidRDefault="00663E98" w:rsidP="00663E98">
      <w:pPr>
        <w:pStyle w:val="22"/>
        <w:shd w:val="clear" w:color="auto" w:fill="auto"/>
        <w:spacing w:line="240" w:lineRule="auto"/>
        <w:jc w:val="right"/>
        <w:rPr>
          <w:rFonts w:ascii="Courier New" w:hAnsi="Courier New" w:cs="Courier New"/>
          <w:sz w:val="22"/>
          <w:szCs w:val="22"/>
        </w:rPr>
      </w:pPr>
      <w:r>
        <w:rPr>
          <w:rFonts w:ascii="Courier New" w:hAnsi="Courier New" w:cs="Courier New"/>
          <w:sz w:val="22"/>
          <w:szCs w:val="22"/>
        </w:rPr>
        <w:t>Луговского городского поселения</w:t>
      </w:r>
      <w:r w:rsidRPr="0094216B">
        <w:rPr>
          <w:rFonts w:ascii="Courier New" w:hAnsi="Courier New" w:cs="Courier New"/>
          <w:sz w:val="22"/>
          <w:szCs w:val="22"/>
        </w:rPr>
        <w:t xml:space="preserve">  </w:t>
      </w:r>
    </w:p>
    <w:p w:rsidR="00663E98" w:rsidRPr="004E43AF" w:rsidRDefault="00663E98" w:rsidP="00663E98">
      <w:pPr>
        <w:pStyle w:val="22"/>
        <w:shd w:val="clear" w:color="auto" w:fill="auto"/>
        <w:spacing w:line="240" w:lineRule="auto"/>
        <w:jc w:val="right"/>
        <w:rPr>
          <w:rFonts w:ascii="Arial" w:hAnsi="Arial" w:cs="Arial"/>
        </w:rPr>
      </w:pPr>
      <w:r>
        <w:rPr>
          <w:rFonts w:ascii="Courier New" w:hAnsi="Courier New" w:cs="Courier New"/>
          <w:sz w:val="22"/>
          <w:szCs w:val="22"/>
        </w:rPr>
        <w:t>от 16.11.2020</w:t>
      </w:r>
      <w:r w:rsidRPr="0094216B">
        <w:rPr>
          <w:rFonts w:ascii="Courier New" w:hAnsi="Courier New" w:cs="Courier New"/>
          <w:sz w:val="22"/>
          <w:szCs w:val="22"/>
        </w:rPr>
        <w:t xml:space="preserve"> г.</w:t>
      </w:r>
      <w:r>
        <w:rPr>
          <w:rFonts w:ascii="Courier New" w:hAnsi="Courier New" w:cs="Courier New"/>
          <w:sz w:val="22"/>
          <w:szCs w:val="22"/>
        </w:rPr>
        <w:t xml:space="preserve"> </w:t>
      </w:r>
      <w:r w:rsidRPr="0094216B">
        <w:rPr>
          <w:rFonts w:ascii="Courier New" w:hAnsi="Courier New" w:cs="Courier New"/>
          <w:sz w:val="22"/>
          <w:szCs w:val="22"/>
        </w:rPr>
        <w:t>№</w:t>
      </w:r>
      <w:r>
        <w:rPr>
          <w:rFonts w:ascii="Courier New" w:hAnsi="Courier New" w:cs="Courier New"/>
          <w:sz w:val="22"/>
          <w:szCs w:val="22"/>
        </w:rPr>
        <w:t xml:space="preserve"> 59</w:t>
      </w:r>
    </w:p>
    <w:p w:rsidR="00663E98" w:rsidRDefault="00663E98" w:rsidP="00663E98">
      <w:pPr>
        <w:pStyle w:val="22"/>
        <w:shd w:val="clear" w:color="auto" w:fill="auto"/>
        <w:spacing w:line="240" w:lineRule="auto"/>
        <w:rPr>
          <w:sz w:val="24"/>
          <w:szCs w:val="24"/>
        </w:rPr>
      </w:pPr>
    </w:p>
    <w:p w:rsidR="00663E98" w:rsidRDefault="00663E98" w:rsidP="00663E98">
      <w:pPr>
        <w:pStyle w:val="22"/>
        <w:shd w:val="clear" w:color="auto" w:fill="auto"/>
        <w:spacing w:line="240" w:lineRule="auto"/>
        <w:rPr>
          <w:rFonts w:ascii="Arial" w:hAnsi="Arial" w:cs="Arial"/>
          <w:sz w:val="24"/>
          <w:szCs w:val="24"/>
        </w:rPr>
      </w:pPr>
      <w:r w:rsidRPr="004E43AF">
        <w:rPr>
          <w:rFonts w:ascii="Arial" w:hAnsi="Arial" w:cs="Arial"/>
          <w:sz w:val="24"/>
          <w:szCs w:val="24"/>
        </w:rPr>
        <w:t xml:space="preserve">Перечень мероприятий реализации </w:t>
      </w:r>
      <w:r>
        <w:rPr>
          <w:rFonts w:ascii="Arial" w:hAnsi="Arial" w:cs="Arial"/>
          <w:sz w:val="24"/>
          <w:szCs w:val="24"/>
        </w:rPr>
        <w:t xml:space="preserve">Подпрограммы «Совершенствование механизмов управления Луговского муниципального образования на 2021 -2023 годы» </w:t>
      </w:r>
      <w:r w:rsidRPr="004E43AF">
        <w:rPr>
          <w:rFonts w:ascii="Arial" w:hAnsi="Arial" w:cs="Arial"/>
          <w:sz w:val="24"/>
          <w:szCs w:val="24"/>
        </w:rPr>
        <w:t xml:space="preserve">Программы </w:t>
      </w:r>
      <w:r>
        <w:rPr>
          <w:rFonts w:ascii="Arial" w:hAnsi="Arial" w:cs="Arial"/>
          <w:sz w:val="24"/>
          <w:szCs w:val="24"/>
        </w:rPr>
        <w:t>«Социально-экономическое развитие Луговского муниципального образования</w:t>
      </w:r>
    </w:p>
    <w:p w:rsidR="00663E98" w:rsidRPr="004E43AF" w:rsidRDefault="00663E98" w:rsidP="00663E98">
      <w:pPr>
        <w:pStyle w:val="22"/>
        <w:shd w:val="clear" w:color="auto" w:fill="auto"/>
        <w:spacing w:line="240" w:lineRule="auto"/>
        <w:rPr>
          <w:rFonts w:ascii="Arial" w:hAnsi="Arial" w:cs="Arial"/>
          <w:sz w:val="24"/>
          <w:szCs w:val="24"/>
        </w:rPr>
      </w:pPr>
      <w:r>
        <w:rPr>
          <w:rFonts w:ascii="Arial" w:hAnsi="Arial" w:cs="Arial"/>
          <w:sz w:val="24"/>
          <w:szCs w:val="24"/>
        </w:rPr>
        <w:t xml:space="preserve"> на 2021-2023 годы»</w:t>
      </w:r>
    </w:p>
    <w:p w:rsidR="00663E98" w:rsidRPr="004E43AF" w:rsidRDefault="00663E98" w:rsidP="00663E98">
      <w:pPr>
        <w:pStyle w:val="22"/>
        <w:shd w:val="clear" w:color="auto" w:fill="auto"/>
        <w:spacing w:line="240" w:lineRule="auto"/>
        <w:rPr>
          <w:rFonts w:ascii="Arial" w:hAnsi="Arial" w:cs="Arial"/>
          <w:sz w:val="24"/>
          <w:szCs w:val="24"/>
        </w:rPr>
      </w:pP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
        <w:gridCol w:w="3994"/>
        <w:gridCol w:w="2127"/>
        <w:gridCol w:w="1134"/>
        <w:gridCol w:w="1134"/>
        <w:gridCol w:w="567"/>
        <w:gridCol w:w="1275"/>
      </w:tblGrid>
      <w:tr w:rsidR="00663E98" w:rsidRPr="0094216B" w:rsidTr="00663E98">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jc w:val="center"/>
              <w:rPr>
                <w:rFonts w:ascii="Courier New" w:hAnsi="Courier New" w:cs="Courier New"/>
                <w:sz w:val="22"/>
                <w:szCs w:val="22"/>
                <w:lang w:eastAsia="en-US"/>
              </w:rPr>
            </w:pPr>
            <w:r w:rsidRPr="0094216B">
              <w:rPr>
                <w:rFonts w:ascii="Courier New" w:hAnsi="Courier New" w:cs="Courier New"/>
                <w:sz w:val="22"/>
                <w:szCs w:val="22"/>
                <w:lang w:eastAsia="en-US"/>
              </w:rPr>
              <w:t>N п/п</w:t>
            </w:r>
          </w:p>
        </w:tc>
        <w:tc>
          <w:tcPr>
            <w:tcW w:w="3994" w:type="dxa"/>
            <w:vMerge w:val="restart"/>
            <w:tcBorders>
              <w:top w:val="single" w:sz="4" w:space="0" w:color="auto"/>
              <w:left w:val="single" w:sz="4" w:space="0" w:color="auto"/>
              <w:bottom w:val="single" w:sz="4" w:space="0" w:color="auto"/>
              <w:right w:val="single" w:sz="4" w:space="0" w:color="auto"/>
            </w:tcBorders>
            <w:hideMark/>
          </w:tcPr>
          <w:p w:rsidR="00663E98" w:rsidRPr="002100B7" w:rsidRDefault="00663E98" w:rsidP="00B3085C">
            <w:pPr>
              <w:jc w:val="center"/>
              <w:rPr>
                <w:rFonts w:ascii="Courier New" w:hAnsi="Courier New" w:cs="Courier New"/>
              </w:rPr>
            </w:pPr>
            <w:r w:rsidRPr="002100B7">
              <w:rPr>
                <w:rFonts w:ascii="Courier New" w:hAnsi="Courier New" w:cs="Courier New"/>
                <w:sz w:val="22"/>
                <w:szCs w:val="22"/>
              </w:rPr>
              <w:t xml:space="preserve">Наименование мероприятий </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Срок реализации</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Бюджетный эффект, тыс. рублей</w:t>
            </w:r>
          </w:p>
        </w:tc>
      </w:tr>
      <w:tr w:rsidR="00663E98" w:rsidRPr="0094216B" w:rsidTr="00663E98">
        <w:tc>
          <w:tcPr>
            <w:tcW w:w="684" w:type="dxa"/>
            <w:vMerge/>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rPr>
                <w:rFonts w:ascii="Courier New" w:hAnsi="Courier New" w:cs="Courier New"/>
                <w:lang w:eastAsia="en-US"/>
              </w:rPr>
            </w:pPr>
          </w:p>
        </w:tc>
        <w:tc>
          <w:tcPr>
            <w:tcW w:w="3994" w:type="dxa"/>
            <w:vMerge/>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rPr>
                <w:rFonts w:ascii="Courier New" w:hAnsi="Courier New" w:cs="Courier New"/>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rPr>
                <w:rFonts w:ascii="Courier New" w:hAnsi="Courier New" w:cs="Courier New"/>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Pr>
                <w:rFonts w:ascii="Courier New" w:hAnsi="Courier New" w:cs="Courier New"/>
                <w:sz w:val="22"/>
                <w:szCs w:val="22"/>
                <w:lang w:eastAsia="en-US"/>
              </w:rPr>
              <w:t>2021</w:t>
            </w:r>
            <w:r w:rsidRPr="0094216B">
              <w:rPr>
                <w:rFonts w:ascii="Courier New" w:hAnsi="Courier New" w:cs="Courier New"/>
                <w:sz w:val="22"/>
                <w:szCs w:val="22"/>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Pr>
                <w:rFonts w:ascii="Courier New" w:hAnsi="Courier New" w:cs="Courier New"/>
                <w:sz w:val="22"/>
                <w:szCs w:val="22"/>
                <w:lang w:eastAsia="en-US"/>
              </w:rPr>
              <w:t>2022</w:t>
            </w:r>
            <w:r w:rsidRPr="0094216B">
              <w:rPr>
                <w:rFonts w:ascii="Courier New" w:hAnsi="Courier New" w:cs="Courier New"/>
                <w:sz w:val="22"/>
                <w:szCs w:val="22"/>
                <w:lang w:eastAsia="en-US"/>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0"/>
              <w:jc w:val="center"/>
              <w:rPr>
                <w:rFonts w:ascii="Courier New" w:hAnsi="Courier New" w:cs="Courier New"/>
                <w:sz w:val="22"/>
                <w:szCs w:val="22"/>
                <w:lang w:eastAsia="en-US"/>
              </w:rPr>
            </w:pPr>
            <w:r>
              <w:rPr>
                <w:rFonts w:ascii="Courier New" w:hAnsi="Courier New" w:cs="Courier New"/>
                <w:sz w:val="22"/>
                <w:szCs w:val="22"/>
                <w:lang w:eastAsia="en-US"/>
              </w:rPr>
              <w:t>2023</w:t>
            </w:r>
            <w:r w:rsidRPr="0094216B">
              <w:rPr>
                <w:rFonts w:ascii="Courier New" w:hAnsi="Courier New" w:cs="Courier New"/>
                <w:sz w:val="22"/>
                <w:szCs w:val="22"/>
                <w:lang w:eastAsia="en-US"/>
              </w:rPr>
              <w:t xml:space="preserve"> год</w:t>
            </w:r>
          </w:p>
        </w:tc>
      </w:tr>
      <w:tr w:rsidR="00663E98" w:rsidRPr="0094216B" w:rsidTr="00663E98">
        <w:tc>
          <w:tcPr>
            <w:tcW w:w="10915" w:type="dxa"/>
            <w:gridSpan w:val="7"/>
            <w:tcBorders>
              <w:top w:val="single" w:sz="4" w:space="0" w:color="auto"/>
              <w:left w:val="single" w:sz="4" w:space="0" w:color="auto"/>
              <w:bottom w:val="single" w:sz="4" w:space="0" w:color="auto"/>
              <w:right w:val="single" w:sz="4" w:space="0" w:color="auto"/>
            </w:tcBorders>
            <w:vAlign w:val="center"/>
            <w:hideMark/>
          </w:tcPr>
          <w:p w:rsidR="00663E98" w:rsidRPr="00EB6B95" w:rsidRDefault="00663E98" w:rsidP="00B3085C">
            <w:pPr>
              <w:widowControl w:val="0"/>
              <w:autoSpaceDE w:val="0"/>
              <w:autoSpaceDN w:val="0"/>
              <w:adjustRightInd w:val="0"/>
              <w:jc w:val="center"/>
              <w:rPr>
                <w:rFonts w:ascii="Constantia" w:hAnsi="Constantia" w:cs="Arial"/>
              </w:rPr>
            </w:pPr>
            <w:r w:rsidRPr="0094216B">
              <w:rPr>
                <w:rFonts w:ascii="Courier New" w:hAnsi="Courier New" w:cs="Courier New"/>
                <w:sz w:val="22"/>
                <w:szCs w:val="22"/>
                <w:lang w:eastAsia="en-US"/>
              </w:rPr>
              <w:t>1.</w:t>
            </w:r>
            <w:r>
              <w:rPr>
                <w:rFonts w:ascii="Courier New" w:hAnsi="Courier New" w:cs="Courier New"/>
                <w:sz w:val="22"/>
                <w:szCs w:val="22"/>
                <w:lang w:eastAsia="en-US"/>
              </w:rPr>
              <w:t>Мероприятия</w:t>
            </w:r>
            <w:r w:rsidRPr="00EB6B95">
              <w:rPr>
                <w:rFonts w:ascii="Courier New" w:hAnsi="Courier New" w:cs="Courier New"/>
              </w:rPr>
              <w:t xml:space="preserve"> </w:t>
            </w:r>
            <w:r>
              <w:rPr>
                <w:rFonts w:ascii="Courier New" w:hAnsi="Courier New" w:cs="Courier New"/>
              </w:rPr>
              <w:t>на</w:t>
            </w:r>
            <w:r w:rsidRPr="00EB6B95">
              <w:rPr>
                <w:rFonts w:ascii="Courier New" w:hAnsi="Courier New" w:cs="Courier New"/>
              </w:rPr>
              <w:t xml:space="preserve"> реализацию муниципальной программы</w:t>
            </w:r>
          </w:p>
        </w:tc>
      </w:tr>
      <w:tr w:rsidR="00663E98" w:rsidRPr="0094216B" w:rsidTr="00663E98">
        <w:trPr>
          <w:trHeight w:val="1951"/>
        </w:trPr>
        <w:tc>
          <w:tcPr>
            <w:tcW w:w="68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left="-340" w:firstLine="328"/>
              <w:jc w:val="center"/>
              <w:rPr>
                <w:rFonts w:ascii="Courier New" w:hAnsi="Courier New" w:cs="Courier New"/>
                <w:sz w:val="22"/>
                <w:szCs w:val="22"/>
                <w:lang w:eastAsia="en-US"/>
              </w:rPr>
            </w:pPr>
            <w:r w:rsidRPr="0094216B">
              <w:rPr>
                <w:rFonts w:ascii="Courier New" w:hAnsi="Courier New" w:cs="Courier New"/>
                <w:sz w:val="22"/>
                <w:szCs w:val="22"/>
                <w:lang w:eastAsia="en-US"/>
              </w:rPr>
              <w:lastRenderedPageBreak/>
              <w:t>1.1.</w:t>
            </w:r>
          </w:p>
        </w:tc>
        <w:tc>
          <w:tcPr>
            <w:tcW w:w="399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hanging="37"/>
              <w:jc w:val="both"/>
              <w:rPr>
                <w:rFonts w:ascii="Courier New" w:hAnsi="Courier New" w:cs="Courier New"/>
                <w:sz w:val="22"/>
                <w:szCs w:val="22"/>
                <w:lang w:eastAsia="en-US"/>
              </w:rPr>
            </w:pPr>
            <w:r w:rsidRPr="0094216B">
              <w:rPr>
                <w:rFonts w:ascii="Courier New" w:hAnsi="Courier New" w:cs="Courier New"/>
                <w:sz w:val="22"/>
                <w:szCs w:val="22"/>
                <w:lang w:eastAsia="en-US"/>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Администрация Луговского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постоянно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r>
      <w:tr w:rsidR="00663E98" w:rsidRPr="0094216B" w:rsidTr="00663E98">
        <w:trPr>
          <w:trHeight w:val="708"/>
        </w:trPr>
        <w:tc>
          <w:tcPr>
            <w:tcW w:w="68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left="-340" w:firstLine="328"/>
              <w:jc w:val="center"/>
              <w:rPr>
                <w:rFonts w:ascii="Courier New" w:hAnsi="Courier New" w:cs="Courier New"/>
                <w:sz w:val="22"/>
                <w:szCs w:val="22"/>
                <w:lang w:eastAsia="en-US"/>
              </w:rPr>
            </w:pPr>
            <w:r w:rsidRPr="0094216B">
              <w:rPr>
                <w:rFonts w:ascii="Courier New" w:hAnsi="Courier New" w:cs="Courier New"/>
                <w:sz w:val="22"/>
                <w:szCs w:val="22"/>
                <w:lang w:eastAsia="en-US"/>
              </w:rPr>
              <w:t>1.2.</w:t>
            </w:r>
          </w:p>
        </w:tc>
        <w:tc>
          <w:tcPr>
            <w:tcW w:w="399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both"/>
              <w:rPr>
                <w:rFonts w:ascii="Courier New" w:hAnsi="Courier New" w:cs="Courier New"/>
                <w:sz w:val="22"/>
                <w:szCs w:val="22"/>
                <w:lang w:eastAsia="en-US"/>
              </w:rPr>
            </w:pPr>
            <w:r w:rsidRPr="0094216B">
              <w:rPr>
                <w:rFonts w:ascii="Courier New" w:hAnsi="Courier New" w:cs="Courier New"/>
                <w:sz w:val="22"/>
                <w:szCs w:val="22"/>
                <w:lang w:eastAsia="en-US"/>
              </w:rPr>
              <w:t>Недопущение увеличения штатной численности работников органов местного самоуправления, в том числе муниципальных служащих</w:t>
            </w:r>
          </w:p>
        </w:tc>
        <w:tc>
          <w:tcPr>
            <w:tcW w:w="2127" w:type="dxa"/>
            <w:tcBorders>
              <w:top w:val="single" w:sz="4" w:space="0" w:color="auto"/>
              <w:left w:val="single" w:sz="4" w:space="0" w:color="auto"/>
              <w:bottom w:val="single" w:sz="4" w:space="0" w:color="auto"/>
              <w:right w:val="single" w:sz="4" w:space="0" w:color="auto"/>
            </w:tcBorders>
            <w:hideMark/>
          </w:tcPr>
          <w:p w:rsidR="00663E98" w:rsidRPr="0094216B" w:rsidRDefault="00663E98" w:rsidP="00B3085C">
            <w:pPr>
              <w:jc w:val="center"/>
              <w:rPr>
                <w:rFonts w:ascii="Courier New" w:hAnsi="Courier New" w:cs="Courier New"/>
                <w:lang w:eastAsia="en-US"/>
              </w:rPr>
            </w:pPr>
            <w:r w:rsidRPr="0094216B">
              <w:rPr>
                <w:rFonts w:ascii="Courier New" w:hAnsi="Courier New" w:cs="Courier New"/>
                <w:sz w:val="22"/>
                <w:szCs w:val="22"/>
                <w:lang w:eastAsia="en-US"/>
              </w:rPr>
              <w:t>Администрация Луговского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 xml:space="preserve">в течение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r>
      <w:tr w:rsidR="00663E98" w:rsidRPr="0094216B" w:rsidTr="00663E98">
        <w:tc>
          <w:tcPr>
            <w:tcW w:w="68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left="-340" w:firstLine="328"/>
              <w:jc w:val="center"/>
              <w:rPr>
                <w:rFonts w:ascii="Courier New" w:hAnsi="Courier New" w:cs="Courier New"/>
                <w:sz w:val="22"/>
                <w:szCs w:val="22"/>
                <w:lang w:eastAsia="en-US"/>
              </w:rPr>
            </w:pPr>
            <w:r w:rsidRPr="0094216B">
              <w:rPr>
                <w:rFonts w:ascii="Courier New" w:hAnsi="Courier New" w:cs="Courier New"/>
                <w:sz w:val="22"/>
                <w:szCs w:val="22"/>
                <w:lang w:eastAsia="en-US"/>
              </w:rPr>
              <w:t>1.3.</w:t>
            </w:r>
          </w:p>
        </w:tc>
        <w:tc>
          <w:tcPr>
            <w:tcW w:w="399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both"/>
              <w:rPr>
                <w:rFonts w:ascii="Courier New" w:hAnsi="Courier New" w:cs="Courier New"/>
                <w:sz w:val="22"/>
                <w:szCs w:val="22"/>
                <w:lang w:eastAsia="en-US"/>
              </w:rPr>
            </w:pPr>
            <w:r w:rsidRPr="0094216B">
              <w:rPr>
                <w:rFonts w:ascii="Courier New" w:hAnsi="Courier New" w:cs="Courier New"/>
                <w:sz w:val="22"/>
                <w:szCs w:val="22"/>
                <w:lang w:eastAsia="en-US"/>
              </w:rPr>
              <w:t>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 и муниципальных служащих</w:t>
            </w:r>
          </w:p>
        </w:tc>
        <w:tc>
          <w:tcPr>
            <w:tcW w:w="2127" w:type="dxa"/>
            <w:tcBorders>
              <w:top w:val="single" w:sz="4" w:space="0" w:color="auto"/>
              <w:left w:val="single" w:sz="4" w:space="0" w:color="auto"/>
              <w:bottom w:val="single" w:sz="4" w:space="0" w:color="auto"/>
              <w:right w:val="single" w:sz="4" w:space="0" w:color="auto"/>
            </w:tcBorders>
            <w:hideMark/>
          </w:tcPr>
          <w:p w:rsidR="00663E98" w:rsidRPr="0094216B" w:rsidRDefault="00663E98" w:rsidP="00B3085C">
            <w:pPr>
              <w:jc w:val="center"/>
              <w:rPr>
                <w:rFonts w:ascii="Courier New" w:hAnsi="Courier New" w:cs="Courier New"/>
                <w:lang w:eastAsia="en-US"/>
              </w:rPr>
            </w:pPr>
            <w:r w:rsidRPr="0094216B">
              <w:rPr>
                <w:rFonts w:ascii="Courier New" w:hAnsi="Courier New" w:cs="Courier New"/>
                <w:sz w:val="22"/>
                <w:szCs w:val="22"/>
                <w:lang w:eastAsia="en-US"/>
              </w:rPr>
              <w:t>Администрация Луговского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постоянно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r>
      <w:tr w:rsidR="00663E98" w:rsidRPr="0094216B" w:rsidTr="00663E98">
        <w:trPr>
          <w:trHeight w:val="1026"/>
        </w:trPr>
        <w:tc>
          <w:tcPr>
            <w:tcW w:w="68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left="-340" w:firstLine="328"/>
              <w:jc w:val="center"/>
              <w:rPr>
                <w:rFonts w:ascii="Courier New" w:hAnsi="Courier New" w:cs="Courier New"/>
                <w:sz w:val="22"/>
                <w:szCs w:val="22"/>
                <w:lang w:eastAsia="en-US"/>
              </w:rPr>
            </w:pPr>
            <w:r w:rsidRPr="0094216B">
              <w:rPr>
                <w:rFonts w:ascii="Courier New" w:hAnsi="Courier New" w:cs="Courier New"/>
                <w:sz w:val="22"/>
                <w:szCs w:val="22"/>
                <w:lang w:eastAsia="en-US"/>
              </w:rPr>
              <w:t>1.4.</w:t>
            </w:r>
          </w:p>
        </w:tc>
        <w:tc>
          <w:tcPr>
            <w:tcW w:w="399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both"/>
              <w:rPr>
                <w:rFonts w:ascii="Courier New" w:hAnsi="Courier New" w:cs="Courier New"/>
                <w:sz w:val="22"/>
                <w:szCs w:val="22"/>
                <w:lang w:eastAsia="en-US"/>
              </w:rPr>
            </w:pPr>
            <w:r w:rsidRPr="0094216B">
              <w:rPr>
                <w:rFonts w:ascii="Courier New" w:hAnsi="Courier New" w:cs="Courier New"/>
                <w:sz w:val="22"/>
                <w:szCs w:val="22"/>
                <w:lang w:eastAsia="en-US"/>
              </w:rPr>
              <w:t>Недопущение по состоянию на первое число каждого месяца просроченной кредиторской задолженности по выплате денежного содержания главе, муниципальным служащим органов местного самоуправления, а также заработной платы техническому и вспомогательному персоналу органов местного самоуправления, и пособий по социальной помощи населению</w:t>
            </w:r>
          </w:p>
        </w:tc>
        <w:tc>
          <w:tcPr>
            <w:tcW w:w="2127" w:type="dxa"/>
            <w:tcBorders>
              <w:top w:val="single" w:sz="4" w:space="0" w:color="auto"/>
              <w:left w:val="single" w:sz="4" w:space="0" w:color="auto"/>
              <w:bottom w:val="single" w:sz="4" w:space="0" w:color="auto"/>
              <w:right w:val="single" w:sz="4" w:space="0" w:color="auto"/>
            </w:tcBorders>
            <w:hideMark/>
          </w:tcPr>
          <w:p w:rsidR="00663E98" w:rsidRPr="0094216B" w:rsidRDefault="00663E98" w:rsidP="00B3085C">
            <w:pPr>
              <w:jc w:val="center"/>
              <w:rPr>
                <w:rFonts w:ascii="Courier New" w:hAnsi="Courier New" w:cs="Courier New"/>
                <w:lang w:eastAsia="en-US"/>
              </w:rPr>
            </w:pPr>
            <w:r w:rsidRPr="0094216B">
              <w:rPr>
                <w:rFonts w:ascii="Courier New" w:hAnsi="Courier New" w:cs="Courier New"/>
                <w:sz w:val="22"/>
                <w:szCs w:val="22"/>
                <w:lang w:eastAsia="en-US"/>
              </w:rPr>
              <w:t>Администрация Луговского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постоянно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r>
      <w:tr w:rsidR="00663E98" w:rsidRPr="0094216B" w:rsidTr="00663E98">
        <w:trPr>
          <w:trHeight w:val="658"/>
        </w:trPr>
        <w:tc>
          <w:tcPr>
            <w:tcW w:w="68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left="-340" w:firstLine="328"/>
              <w:jc w:val="center"/>
              <w:rPr>
                <w:rFonts w:ascii="Courier New" w:hAnsi="Courier New" w:cs="Courier New"/>
                <w:sz w:val="22"/>
                <w:szCs w:val="22"/>
                <w:lang w:eastAsia="en-US"/>
              </w:rPr>
            </w:pPr>
            <w:r w:rsidRPr="0094216B">
              <w:rPr>
                <w:rFonts w:ascii="Courier New" w:hAnsi="Courier New" w:cs="Courier New"/>
                <w:sz w:val="22"/>
                <w:szCs w:val="22"/>
                <w:lang w:eastAsia="en-US"/>
              </w:rPr>
              <w:t>1.5.</w:t>
            </w:r>
          </w:p>
        </w:tc>
        <w:tc>
          <w:tcPr>
            <w:tcW w:w="399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both"/>
              <w:rPr>
                <w:rFonts w:ascii="Courier New" w:hAnsi="Courier New" w:cs="Courier New"/>
                <w:sz w:val="22"/>
                <w:szCs w:val="22"/>
                <w:lang w:eastAsia="en-US"/>
              </w:rPr>
            </w:pPr>
            <w:r w:rsidRPr="0094216B">
              <w:rPr>
                <w:rFonts w:ascii="Courier New" w:hAnsi="Courier New" w:cs="Courier New"/>
                <w:sz w:val="22"/>
                <w:szCs w:val="22"/>
                <w:lang w:eastAsia="en-US"/>
              </w:rPr>
              <w:t>Недопущение на первое число каждого месяца просроченной кредиторской задолженности местного бюджета по начислениям на оплату труда</w:t>
            </w:r>
          </w:p>
        </w:tc>
        <w:tc>
          <w:tcPr>
            <w:tcW w:w="2127" w:type="dxa"/>
            <w:tcBorders>
              <w:top w:val="single" w:sz="4" w:space="0" w:color="auto"/>
              <w:left w:val="single" w:sz="4" w:space="0" w:color="auto"/>
              <w:bottom w:val="single" w:sz="4" w:space="0" w:color="auto"/>
              <w:right w:val="single" w:sz="4" w:space="0" w:color="auto"/>
            </w:tcBorders>
            <w:hideMark/>
          </w:tcPr>
          <w:p w:rsidR="00663E98" w:rsidRPr="0094216B" w:rsidRDefault="00663E98" w:rsidP="00B3085C">
            <w:pPr>
              <w:jc w:val="center"/>
              <w:rPr>
                <w:rFonts w:ascii="Courier New" w:hAnsi="Courier New" w:cs="Courier New"/>
                <w:lang w:eastAsia="en-US"/>
              </w:rPr>
            </w:pPr>
            <w:r w:rsidRPr="0094216B">
              <w:rPr>
                <w:rFonts w:ascii="Courier New" w:hAnsi="Courier New" w:cs="Courier New"/>
                <w:sz w:val="22"/>
                <w:szCs w:val="22"/>
                <w:lang w:eastAsia="en-US"/>
              </w:rPr>
              <w:t>Администрация Луговского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постоянно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w:t>
            </w:r>
          </w:p>
        </w:tc>
      </w:tr>
      <w:tr w:rsidR="00663E98" w:rsidRPr="0094216B" w:rsidTr="00663E98">
        <w:trPr>
          <w:trHeight w:val="5989"/>
        </w:trPr>
        <w:tc>
          <w:tcPr>
            <w:tcW w:w="68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left="-340" w:firstLine="328"/>
              <w:jc w:val="center"/>
              <w:rPr>
                <w:rFonts w:ascii="Courier New" w:hAnsi="Courier New" w:cs="Courier New"/>
                <w:sz w:val="22"/>
                <w:szCs w:val="22"/>
                <w:lang w:eastAsia="en-US"/>
              </w:rPr>
            </w:pPr>
            <w:r w:rsidRPr="0094216B">
              <w:rPr>
                <w:rFonts w:ascii="Courier New" w:hAnsi="Courier New" w:cs="Courier New"/>
                <w:sz w:val="22"/>
                <w:szCs w:val="22"/>
                <w:lang w:eastAsia="en-US"/>
              </w:rPr>
              <w:lastRenderedPageBreak/>
              <w:t>1.6.</w:t>
            </w:r>
          </w:p>
        </w:tc>
        <w:tc>
          <w:tcPr>
            <w:tcW w:w="399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both"/>
              <w:rPr>
                <w:rFonts w:ascii="Courier New" w:hAnsi="Courier New" w:cs="Courier New"/>
                <w:sz w:val="22"/>
                <w:szCs w:val="22"/>
                <w:lang w:eastAsia="en-US"/>
              </w:rPr>
            </w:pPr>
            <w:r w:rsidRPr="0094216B">
              <w:rPr>
                <w:rFonts w:ascii="Courier New" w:hAnsi="Courier New" w:cs="Courier New"/>
                <w:sz w:val="22"/>
                <w:szCs w:val="22"/>
                <w:lang w:eastAsia="en-US"/>
              </w:rPr>
              <w:t>Не допускать задолженности по имущественному, земельному и иным налогам должностных лиц органов местного самоуправления,</w:t>
            </w:r>
            <w:r>
              <w:rPr>
                <w:rFonts w:ascii="Courier New" w:hAnsi="Courier New" w:cs="Courier New"/>
                <w:sz w:val="22"/>
                <w:szCs w:val="22"/>
                <w:lang w:eastAsia="en-US"/>
              </w:rPr>
              <w:t xml:space="preserve"> </w:t>
            </w:r>
            <w:r w:rsidRPr="0094216B">
              <w:rPr>
                <w:rFonts w:ascii="Courier New" w:hAnsi="Courier New" w:cs="Courier New"/>
                <w:sz w:val="22"/>
                <w:szCs w:val="22"/>
                <w:lang w:eastAsia="en-US"/>
              </w:rPr>
              <w:t>работниками муниципальных предприятий и иных работников проживающих на территории муниципального образования. Проводить разъяснительную работу с налогоплательщиками, оказывать взаимодействие с регистрирующими органами.</w:t>
            </w:r>
            <w:r>
              <w:rPr>
                <w:rFonts w:ascii="Courier New" w:hAnsi="Courier New" w:cs="Courier New"/>
                <w:sz w:val="22"/>
                <w:szCs w:val="22"/>
                <w:lang w:eastAsia="en-US"/>
              </w:rPr>
              <w:t xml:space="preserve"> </w:t>
            </w:r>
            <w:r w:rsidRPr="0094216B">
              <w:rPr>
                <w:rFonts w:ascii="Courier New" w:hAnsi="Courier New" w:cs="Courier New"/>
                <w:sz w:val="22"/>
                <w:szCs w:val="22"/>
                <w:lang w:eastAsia="en-US"/>
              </w:rPr>
              <w:t>Энергосбережение и повышение энергетической эффективности на территории мо. Добиться полного отсутствия на территории поселения просроченной задолженности по коммунальным платежам. Увеличение объема предоставления субсидий населению по всем видам коммунальных услуг.</w:t>
            </w:r>
          </w:p>
        </w:tc>
        <w:tc>
          <w:tcPr>
            <w:tcW w:w="2127" w:type="dxa"/>
            <w:tcBorders>
              <w:top w:val="single" w:sz="4" w:space="0" w:color="auto"/>
              <w:left w:val="single" w:sz="4" w:space="0" w:color="auto"/>
              <w:bottom w:val="single" w:sz="4" w:space="0" w:color="auto"/>
              <w:right w:val="single" w:sz="4" w:space="0" w:color="auto"/>
            </w:tcBorders>
            <w:hideMark/>
          </w:tcPr>
          <w:p w:rsidR="00663E98" w:rsidRPr="0094216B" w:rsidRDefault="00663E98" w:rsidP="00B3085C">
            <w:pPr>
              <w:jc w:val="center"/>
              <w:rPr>
                <w:rFonts w:ascii="Courier New" w:hAnsi="Courier New" w:cs="Courier New"/>
                <w:lang w:eastAsia="en-US"/>
              </w:rPr>
            </w:pPr>
            <w:r w:rsidRPr="0094216B">
              <w:rPr>
                <w:rFonts w:ascii="Courier New" w:hAnsi="Courier New" w:cs="Courier New"/>
                <w:sz w:val="22"/>
                <w:szCs w:val="22"/>
                <w:lang w:eastAsia="en-US"/>
              </w:rPr>
              <w:t>Администрация Луговского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r>
      <w:tr w:rsidR="00663E98" w:rsidRPr="0094216B" w:rsidTr="00663E98">
        <w:trPr>
          <w:trHeight w:val="321"/>
        </w:trPr>
        <w:tc>
          <w:tcPr>
            <w:tcW w:w="68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left="-340" w:firstLine="328"/>
              <w:jc w:val="center"/>
              <w:rPr>
                <w:rFonts w:ascii="Courier New" w:hAnsi="Courier New" w:cs="Courier New"/>
                <w:sz w:val="22"/>
                <w:szCs w:val="22"/>
                <w:lang w:eastAsia="en-US"/>
              </w:rPr>
            </w:pPr>
            <w:r w:rsidRPr="0094216B">
              <w:rPr>
                <w:rFonts w:ascii="Courier New" w:hAnsi="Courier New" w:cs="Courier New"/>
                <w:sz w:val="22"/>
                <w:szCs w:val="22"/>
                <w:lang w:eastAsia="en-US"/>
              </w:rPr>
              <w:t>1.7.</w:t>
            </w:r>
          </w:p>
        </w:tc>
        <w:tc>
          <w:tcPr>
            <w:tcW w:w="399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both"/>
              <w:rPr>
                <w:rFonts w:ascii="Courier New" w:hAnsi="Courier New" w:cs="Courier New"/>
                <w:sz w:val="22"/>
                <w:szCs w:val="22"/>
                <w:lang w:eastAsia="en-US"/>
              </w:rPr>
            </w:pPr>
            <w:r w:rsidRPr="0094216B">
              <w:rPr>
                <w:rFonts w:ascii="Courier New" w:hAnsi="Courier New" w:cs="Courier New"/>
                <w:sz w:val="22"/>
                <w:szCs w:val="22"/>
                <w:lang w:eastAsia="en-US"/>
              </w:rPr>
              <w:t>Экономия бюджетных средств за счет снижения начальной стоимости контракта в ходе проведения торгов</w:t>
            </w:r>
          </w:p>
        </w:tc>
        <w:tc>
          <w:tcPr>
            <w:tcW w:w="2127" w:type="dxa"/>
            <w:tcBorders>
              <w:top w:val="single" w:sz="4" w:space="0" w:color="auto"/>
              <w:left w:val="single" w:sz="4" w:space="0" w:color="auto"/>
              <w:bottom w:val="single" w:sz="4" w:space="0" w:color="auto"/>
              <w:right w:val="single" w:sz="4" w:space="0" w:color="auto"/>
            </w:tcBorders>
            <w:hideMark/>
          </w:tcPr>
          <w:p w:rsidR="00663E98" w:rsidRPr="0094216B" w:rsidRDefault="00663E98" w:rsidP="00B3085C">
            <w:pPr>
              <w:jc w:val="center"/>
              <w:rPr>
                <w:rFonts w:ascii="Courier New" w:hAnsi="Courier New" w:cs="Courier New"/>
                <w:lang w:eastAsia="en-US"/>
              </w:rPr>
            </w:pPr>
            <w:r w:rsidRPr="0094216B">
              <w:rPr>
                <w:rFonts w:ascii="Courier New" w:hAnsi="Courier New" w:cs="Courier New"/>
                <w:sz w:val="22"/>
                <w:szCs w:val="22"/>
                <w:lang w:eastAsia="en-US"/>
              </w:rPr>
              <w:t>Администрация Луговского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16"/>
              <w:jc w:val="center"/>
              <w:rPr>
                <w:rFonts w:ascii="Courier New" w:hAnsi="Courier New" w:cs="Courier New"/>
                <w:sz w:val="22"/>
                <w:szCs w:val="22"/>
                <w:lang w:eastAsia="en-US"/>
              </w:rPr>
            </w:pPr>
            <w:r w:rsidRPr="0094216B">
              <w:rPr>
                <w:rFonts w:ascii="Courier New" w:hAnsi="Courier New" w:cs="Courier New"/>
                <w:sz w:val="22"/>
                <w:szCs w:val="22"/>
                <w:lang w:eastAsia="en-US"/>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E98" w:rsidRPr="0094216B" w:rsidRDefault="00663E98" w:rsidP="00B3085C">
            <w:pPr>
              <w:pStyle w:val="ConsPlusNormal"/>
              <w:ind w:firstLine="0"/>
              <w:jc w:val="center"/>
              <w:rPr>
                <w:rFonts w:ascii="Courier New" w:hAnsi="Courier New" w:cs="Courier New"/>
                <w:sz w:val="22"/>
                <w:szCs w:val="22"/>
                <w:lang w:eastAsia="en-US"/>
              </w:rPr>
            </w:pPr>
            <w:r w:rsidRPr="0094216B">
              <w:rPr>
                <w:rFonts w:ascii="Courier New" w:hAnsi="Courier New" w:cs="Courier New"/>
                <w:sz w:val="22"/>
                <w:szCs w:val="22"/>
                <w:lang w:eastAsia="en-US"/>
              </w:rPr>
              <w:t>10,0</w:t>
            </w:r>
          </w:p>
        </w:tc>
      </w:tr>
    </w:tbl>
    <w:p w:rsidR="00390760" w:rsidRPr="00390760" w:rsidRDefault="00390760" w:rsidP="00390760">
      <w:pPr>
        <w:widowControl w:val="0"/>
        <w:autoSpaceDE w:val="0"/>
        <w:autoSpaceDN w:val="0"/>
        <w:adjustRightInd w:val="0"/>
      </w:pPr>
      <w:r w:rsidRPr="00390760">
        <w:t>Главный специалист по экономическим вопросам  Е. А. Прокопчева</w:t>
      </w:r>
    </w:p>
    <w:p w:rsidR="00390760" w:rsidRDefault="00390760" w:rsidP="00390760">
      <w:pPr>
        <w:pStyle w:val="a3"/>
        <w:rPr>
          <w:b/>
          <w:sz w:val="24"/>
          <w:szCs w:val="24"/>
        </w:rPr>
      </w:pPr>
    </w:p>
    <w:p w:rsidR="00390760" w:rsidRPr="00390760" w:rsidRDefault="00390760" w:rsidP="00390760">
      <w:pPr>
        <w:pStyle w:val="a3"/>
        <w:jc w:val="center"/>
        <w:rPr>
          <w:b/>
          <w:sz w:val="24"/>
          <w:szCs w:val="24"/>
        </w:rPr>
      </w:pPr>
      <w:r w:rsidRPr="00390760">
        <w:rPr>
          <w:b/>
          <w:sz w:val="24"/>
          <w:szCs w:val="24"/>
        </w:rPr>
        <w:t>16.11.2020 г № 60</w:t>
      </w:r>
    </w:p>
    <w:p w:rsidR="00390760" w:rsidRPr="00390760" w:rsidRDefault="00390760" w:rsidP="00390760">
      <w:pPr>
        <w:pStyle w:val="a3"/>
        <w:jc w:val="center"/>
        <w:rPr>
          <w:b/>
          <w:sz w:val="24"/>
          <w:szCs w:val="24"/>
        </w:rPr>
      </w:pPr>
      <w:r w:rsidRPr="00390760">
        <w:rPr>
          <w:b/>
          <w:sz w:val="24"/>
          <w:szCs w:val="24"/>
        </w:rPr>
        <w:t>РОССИЙСКАЯ ФЕДЕРАЦИЯ</w:t>
      </w:r>
    </w:p>
    <w:p w:rsidR="00390760" w:rsidRPr="00390760" w:rsidRDefault="00390760" w:rsidP="00390760">
      <w:pPr>
        <w:pStyle w:val="a3"/>
        <w:jc w:val="center"/>
        <w:rPr>
          <w:b/>
          <w:sz w:val="24"/>
          <w:szCs w:val="24"/>
        </w:rPr>
      </w:pPr>
      <w:r w:rsidRPr="00390760">
        <w:rPr>
          <w:b/>
          <w:sz w:val="24"/>
          <w:szCs w:val="24"/>
        </w:rPr>
        <w:t>ИРКУТСКАЯ ОБЛАСТЬ</w:t>
      </w:r>
    </w:p>
    <w:p w:rsidR="00390760" w:rsidRPr="00390760" w:rsidRDefault="00390760" w:rsidP="00390760">
      <w:pPr>
        <w:pStyle w:val="a3"/>
        <w:jc w:val="center"/>
        <w:rPr>
          <w:b/>
          <w:sz w:val="24"/>
          <w:szCs w:val="24"/>
        </w:rPr>
      </w:pPr>
      <w:r w:rsidRPr="00390760">
        <w:rPr>
          <w:b/>
          <w:sz w:val="24"/>
          <w:szCs w:val="24"/>
        </w:rPr>
        <w:t>МАМСКО-ЧУЙСКИЙ РАЙОН</w:t>
      </w:r>
    </w:p>
    <w:p w:rsidR="00390760" w:rsidRPr="00390760" w:rsidRDefault="00390760" w:rsidP="00390760">
      <w:pPr>
        <w:pStyle w:val="a3"/>
        <w:jc w:val="center"/>
        <w:rPr>
          <w:b/>
          <w:sz w:val="24"/>
          <w:szCs w:val="24"/>
        </w:rPr>
      </w:pPr>
      <w:r w:rsidRPr="00390760">
        <w:rPr>
          <w:b/>
          <w:sz w:val="24"/>
          <w:szCs w:val="24"/>
        </w:rPr>
        <w:t>ЛУГОВСКОЕ ГОРОДСКОЕ ПОСЕЛЕНИЕ</w:t>
      </w:r>
    </w:p>
    <w:p w:rsidR="00390760" w:rsidRPr="00390760" w:rsidRDefault="00390760" w:rsidP="00390760">
      <w:pPr>
        <w:pStyle w:val="a3"/>
        <w:jc w:val="center"/>
        <w:rPr>
          <w:b/>
          <w:sz w:val="24"/>
          <w:szCs w:val="24"/>
        </w:rPr>
      </w:pPr>
      <w:r w:rsidRPr="00390760">
        <w:rPr>
          <w:b/>
          <w:sz w:val="24"/>
          <w:szCs w:val="24"/>
        </w:rPr>
        <w:t>ПОСТАНОВЛЕНИЕ</w:t>
      </w:r>
    </w:p>
    <w:p w:rsidR="00390760" w:rsidRPr="00390760" w:rsidRDefault="00390760" w:rsidP="00390760">
      <w:pPr>
        <w:pStyle w:val="a3"/>
        <w:jc w:val="center"/>
        <w:rPr>
          <w:b/>
          <w:sz w:val="24"/>
          <w:szCs w:val="24"/>
        </w:rPr>
      </w:pPr>
    </w:p>
    <w:p w:rsidR="00390760" w:rsidRPr="00390760" w:rsidRDefault="00390760" w:rsidP="00390760">
      <w:pPr>
        <w:pStyle w:val="a3"/>
        <w:jc w:val="center"/>
        <w:rPr>
          <w:b/>
          <w:sz w:val="24"/>
          <w:szCs w:val="24"/>
        </w:rPr>
      </w:pPr>
      <w:r w:rsidRPr="00390760">
        <w:rPr>
          <w:b/>
          <w:sz w:val="24"/>
          <w:szCs w:val="24"/>
        </w:rPr>
        <w:t xml:space="preserve">ОБ УТВЕРЖДЕНИИ МУНЦИПАЛЬНОЙ ПРОГРАММЫ </w:t>
      </w:r>
    </w:p>
    <w:p w:rsidR="00390760" w:rsidRPr="00390760" w:rsidRDefault="00390760" w:rsidP="00390760">
      <w:pPr>
        <w:pStyle w:val="a3"/>
        <w:jc w:val="center"/>
        <w:rPr>
          <w:b/>
          <w:bCs/>
          <w:caps/>
          <w:sz w:val="24"/>
          <w:szCs w:val="24"/>
        </w:rPr>
      </w:pPr>
      <w:r w:rsidRPr="00390760">
        <w:rPr>
          <w:b/>
          <w:bCs/>
          <w:caps/>
          <w:sz w:val="24"/>
          <w:szCs w:val="24"/>
        </w:rPr>
        <w:t>«РАЗВИТИЕ И МОДЕРНИЗАЦИЯ  жилищно-коммунального хозяйства НА  ТЕРРИТОРИИ ЛУГОВСКОГО МУНИЦИПАЛЬНОГО ОБРАЗОВАНИЯ</w:t>
      </w:r>
    </w:p>
    <w:p w:rsidR="00390760" w:rsidRPr="00390760" w:rsidRDefault="00390760" w:rsidP="00390760">
      <w:pPr>
        <w:pStyle w:val="a3"/>
        <w:jc w:val="center"/>
        <w:rPr>
          <w:b/>
          <w:caps/>
          <w:sz w:val="24"/>
          <w:szCs w:val="24"/>
        </w:rPr>
      </w:pPr>
      <w:r w:rsidRPr="00390760">
        <w:rPr>
          <w:b/>
          <w:bCs/>
          <w:caps/>
          <w:sz w:val="24"/>
          <w:szCs w:val="24"/>
        </w:rPr>
        <w:t>НА 2021-2023 г.г.»</w:t>
      </w:r>
    </w:p>
    <w:p w:rsidR="00390760" w:rsidRPr="00390760" w:rsidRDefault="00390760" w:rsidP="00390760">
      <w:pPr>
        <w:pStyle w:val="a3"/>
        <w:jc w:val="center"/>
        <w:rPr>
          <w:b/>
          <w:sz w:val="24"/>
          <w:szCs w:val="24"/>
        </w:rPr>
      </w:pPr>
    </w:p>
    <w:p w:rsidR="00390760" w:rsidRPr="00390760" w:rsidRDefault="00390760" w:rsidP="00390760">
      <w:pPr>
        <w:pStyle w:val="a3"/>
        <w:jc w:val="center"/>
        <w:rPr>
          <w:b/>
          <w:sz w:val="24"/>
          <w:szCs w:val="24"/>
        </w:rPr>
      </w:pPr>
    </w:p>
    <w:p w:rsidR="00390760" w:rsidRPr="00390760" w:rsidRDefault="00390760" w:rsidP="00390760">
      <w:pPr>
        <w:pStyle w:val="a3"/>
        <w:ind w:firstLine="720"/>
        <w:jc w:val="both"/>
        <w:rPr>
          <w:sz w:val="24"/>
          <w:szCs w:val="24"/>
        </w:rPr>
      </w:pPr>
      <w:r w:rsidRPr="00390760">
        <w:rPr>
          <w:sz w:val="24"/>
          <w:szCs w:val="24"/>
        </w:rPr>
        <w:t xml:space="preserve">В целях развития и модернизации объектов коммунальной инфраструктуры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 руководствуясь ст.14 Федерального закона «Об общих принципах организации местного самоуправления в Российской Федерации»,  решением Думы Луговского городского поселения Мамско-Чуйского  района от 20.01.2016 г. № 19 « Об утверждении Программы комплексного развития систем коммунальной инфраструктуры Луговского городского поселения Иркутской области на 2015-2019 г. г. и на период до 2024 года», Уставом Луговского  муниципального образования, администрация Луговского муниципального образования </w:t>
      </w:r>
    </w:p>
    <w:p w:rsidR="00390760" w:rsidRPr="00390760" w:rsidRDefault="00390760" w:rsidP="00390760">
      <w:pPr>
        <w:pStyle w:val="a3"/>
        <w:ind w:firstLine="720"/>
        <w:rPr>
          <w:sz w:val="24"/>
          <w:szCs w:val="24"/>
        </w:rPr>
      </w:pPr>
    </w:p>
    <w:p w:rsidR="00390760" w:rsidRPr="00390760" w:rsidRDefault="00390760" w:rsidP="00390760">
      <w:pPr>
        <w:pStyle w:val="a8"/>
        <w:jc w:val="center"/>
        <w:rPr>
          <w:b/>
          <w:sz w:val="24"/>
        </w:rPr>
      </w:pPr>
      <w:r w:rsidRPr="00390760">
        <w:rPr>
          <w:b/>
          <w:sz w:val="24"/>
        </w:rPr>
        <w:t>ПОСТАНОВЛЯЕТ:</w:t>
      </w:r>
    </w:p>
    <w:p w:rsidR="00390760" w:rsidRPr="00390760" w:rsidRDefault="00390760" w:rsidP="00390760">
      <w:pPr>
        <w:pStyle w:val="a8"/>
        <w:jc w:val="center"/>
        <w:rPr>
          <w:sz w:val="24"/>
        </w:rPr>
      </w:pPr>
    </w:p>
    <w:p w:rsidR="00390760" w:rsidRPr="00390760" w:rsidRDefault="00390760" w:rsidP="00390760">
      <w:pPr>
        <w:ind w:firstLine="709"/>
        <w:jc w:val="both"/>
      </w:pPr>
      <w:r w:rsidRPr="00390760">
        <w:lastRenderedPageBreak/>
        <w:t xml:space="preserve">1. Утвердить муниципальную программу  «Развитие и модернизация  жилищно-коммунального хозяйства на территории Луговского муниципального образования на 2021-2023 г.г.» (приложение №1,). </w:t>
      </w:r>
    </w:p>
    <w:p w:rsidR="00390760" w:rsidRPr="00390760" w:rsidRDefault="00390760" w:rsidP="00390760">
      <w:pPr>
        <w:ind w:firstLine="709"/>
        <w:jc w:val="both"/>
      </w:pPr>
      <w:r w:rsidRPr="00390760">
        <w:t>2. Ежегодно корректировать муниципальную программу «Развитие и модернизация жилищно-коммунального хозяйства на территории Луговского муниципального образования на 2021-2023 г.г.»</w:t>
      </w:r>
    </w:p>
    <w:p w:rsidR="00390760" w:rsidRPr="00390760" w:rsidRDefault="00390760" w:rsidP="00390760">
      <w:pPr>
        <w:ind w:firstLine="708"/>
        <w:jc w:val="both"/>
      </w:pPr>
      <w:r w:rsidRPr="00390760">
        <w:t>3. Настоящее постановление подлежит опубликованию в установленном порядке.</w:t>
      </w:r>
    </w:p>
    <w:p w:rsidR="00390760" w:rsidRPr="00390760" w:rsidRDefault="00390760" w:rsidP="00390760">
      <w:pPr>
        <w:ind w:firstLine="709"/>
        <w:jc w:val="both"/>
      </w:pPr>
      <w:r w:rsidRPr="00390760">
        <w:t>4. Контроль исполнения оставляю за собой.</w:t>
      </w:r>
    </w:p>
    <w:p w:rsidR="00390760" w:rsidRPr="00390760" w:rsidRDefault="00390760" w:rsidP="00390760">
      <w:pPr>
        <w:ind w:left="709"/>
        <w:jc w:val="both"/>
      </w:pPr>
      <w:r w:rsidRPr="00390760">
        <w:t xml:space="preserve">   </w:t>
      </w:r>
    </w:p>
    <w:p w:rsidR="00390760" w:rsidRPr="00390760" w:rsidRDefault="00390760" w:rsidP="00390760">
      <w:pPr>
        <w:jc w:val="both"/>
      </w:pPr>
      <w:r w:rsidRPr="00390760">
        <w:t xml:space="preserve"> Глава Луговского городского поселения                          Ю.В.Морозов</w:t>
      </w:r>
    </w:p>
    <w:p w:rsidR="00390760" w:rsidRPr="00390760" w:rsidRDefault="00390760" w:rsidP="00390760">
      <w:r w:rsidRPr="00390760">
        <w:t xml:space="preserve">                                                                                                                    </w:t>
      </w:r>
    </w:p>
    <w:p w:rsidR="00390760" w:rsidRPr="00390760" w:rsidRDefault="00390760" w:rsidP="00390760">
      <w:pPr>
        <w:pStyle w:val="a3"/>
        <w:jc w:val="right"/>
        <w:rPr>
          <w:sz w:val="24"/>
          <w:szCs w:val="24"/>
        </w:rPr>
      </w:pPr>
      <w:r w:rsidRPr="00390760">
        <w:rPr>
          <w:sz w:val="24"/>
          <w:szCs w:val="24"/>
        </w:rPr>
        <w:t>Приложение № 1к постановлению</w:t>
      </w:r>
    </w:p>
    <w:p w:rsidR="00390760" w:rsidRPr="00390760" w:rsidRDefault="00390760" w:rsidP="00390760">
      <w:pPr>
        <w:pStyle w:val="a3"/>
        <w:jc w:val="right"/>
        <w:rPr>
          <w:sz w:val="24"/>
          <w:szCs w:val="24"/>
        </w:rPr>
      </w:pPr>
      <w:r w:rsidRPr="00390760">
        <w:rPr>
          <w:sz w:val="24"/>
          <w:szCs w:val="24"/>
        </w:rPr>
        <w:t xml:space="preserve"> администрации поселения</w:t>
      </w:r>
    </w:p>
    <w:p w:rsidR="00390760" w:rsidRPr="00390760" w:rsidRDefault="00390760" w:rsidP="00390760">
      <w:pPr>
        <w:pStyle w:val="a3"/>
        <w:jc w:val="right"/>
        <w:rPr>
          <w:sz w:val="24"/>
          <w:szCs w:val="24"/>
        </w:rPr>
      </w:pPr>
      <w:r w:rsidRPr="00390760">
        <w:rPr>
          <w:sz w:val="24"/>
          <w:szCs w:val="24"/>
        </w:rPr>
        <w:t>от  16.11.2020 г. № 6</w:t>
      </w:r>
      <w:r>
        <w:rPr>
          <w:sz w:val="24"/>
          <w:szCs w:val="24"/>
        </w:rPr>
        <w:t>0</w:t>
      </w:r>
    </w:p>
    <w:p w:rsidR="00390760" w:rsidRPr="00390760" w:rsidRDefault="00390760" w:rsidP="00390760">
      <w:pPr>
        <w:widowControl w:val="0"/>
        <w:autoSpaceDE w:val="0"/>
        <w:autoSpaceDN w:val="0"/>
        <w:adjustRightInd w:val="0"/>
        <w:jc w:val="center"/>
        <w:rPr>
          <w:b/>
          <w:caps/>
        </w:rPr>
      </w:pPr>
      <w:r w:rsidRPr="00390760">
        <w:rPr>
          <w:b/>
          <w:caps/>
        </w:rPr>
        <w:t>Паспорт муниципальной программы</w:t>
      </w:r>
    </w:p>
    <w:p w:rsidR="00390760" w:rsidRPr="00390760" w:rsidRDefault="00390760" w:rsidP="00390760">
      <w:pPr>
        <w:widowControl w:val="0"/>
        <w:autoSpaceDE w:val="0"/>
        <w:autoSpaceDN w:val="0"/>
        <w:adjustRightInd w:val="0"/>
        <w:jc w:val="center"/>
        <w:rPr>
          <w:b/>
          <w:caps/>
        </w:rPr>
      </w:pPr>
      <w:r w:rsidRPr="00390760">
        <w:rPr>
          <w:b/>
          <w:caps/>
        </w:rPr>
        <w:t xml:space="preserve">«РАЗВИТИЕ И Модернизация  жилищно-коммунального хозяйства  на территории Луговского муниципального образования </w:t>
      </w:r>
    </w:p>
    <w:p w:rsidR="00390760" w:rsidRPr="00390760" w:rsidRDefault="00390760" w:rsidP="00390760">
      <w:pPr>
        <w:widowControl w:val="0"/>
        <w:autoSpaceDE w:val="0"/>
        <w:autoSpaceDN w:val="0"/>
        <w:adjustRightInd w:val="0"/>
        <w:jc w:val="center"/>
        <w:rPr>
          <w:b/>
          <w:bCs/>
          <w:caps/>
          <w:color w:val="000000"/>
        </w:rPr>
      </w:pPr>
      <w:r w:rsidRPr="00390760">
        <w:rPr>
          <w:b/>
          <w:caps/>
        </w:rPr>
        <w:t xml:space="preserve"> на 2021-2023 г.г.» </w:t>
      </w:r>
    </w:p>
    <w:p w:rsidR="00390760" w:rsidRPr="00390760" w:rsidRDefault="00390760" w:rsidP="00390760">
      <w:pPr>
        <w:widowControl w:val="0"/>
        <w:autoSpaceDE w:val="0"/>
        <w:autoSpaceDN w:val="0"/>
        <w:adjustRightInd w:val="0"/>
        <w:rPr>
          <w:b/>
          <w:bCs/>
          <w:color w:val="000000"/>
        </w:rPr>
      </w:pPr>
    </w:p>
    <w:tbl>
      <w:tblPr>
        <w:tblStyle w:val="aa"/>
        <w:tblW w:w="0" w:type="auto"/>
        <w:tblLook w:val="04A0"/>
      </w:tblPr>
      <w:tblGrid>
        <w:gridCol w:w="817"/>
        <w:gridCol w:w="2126"/>
        <w:gridCol w:w="7513"/>
      </w:tblGrid>
      <w:tr w:rsidR="00390760" w:rsidRPr="00390760" w:rsidTr="00390760">
        <w:tc>
          <w:tcPr>
            <w:tcW w:w="817" w:type="dxa"/>
          </w:tcPr>
          <w:p w:rsidR="00390760" w:rsidRPr="00390760" w:rsidRDefault="00390760" w:rsidP="0023135C">
            <w:pPr>
              <w:jc w:val="center"/>
              <w:rPr>
                <w:sz w:val="24"/>
                <w:szCs w:val="24"/>
              </w:rPr>
            </w:pPr>
            <w:r w:rsidRPr="00390760">
              <w:rPr>
                <w:sz w:val="24"/>
                <w:szCs w:val="24"/>
              </w:rPr>
              <w:t>1</w:t>
            </w:r>
          </w:p>
        </w:tc>
        <w:tc>
          <w:tcPr>
            <w:tcW w:w="2126" w:type="dxa"/>
          </w:tcPr>
          <w:p w:rsidR="00390760" w:rsidRPr="00390760" w:rsidRDefault="00390760" w:rsidP="0023135C">
            <w:pPr>
              <w:rPr>
                <w:sz w:val="24"/>
                <w:szCs w:val="24"/>
              </w:rPr>
            </w:pPr>
            <w:r w:rsidRPr="00390760">
              <w:rPr>
                <w:sz w:val="24"/>
                <w:szCs w:val="24"/>
              </w:rPr>
              <w:t>Наименование программы</w:t>
            </w:r>
          </w:p>
        </w:tc>
        <w:tc>
          <w:tcPr>
            <w:tcW w:w="7513" w:type="dxa"/>
          </w:tcPr>
          <w:p w:rsidR="00390760" w:rsidRPr="00390760" w:rsidRDefault="00390760" w:rsidP="0023135C">
            <w:pPr>
              <w:jc w:val="both"/>
              <w:rPr>
                <w:sz w:val="24"/>
                <w:szCs w:val="24"/>
              </w:rPr>
            </w:pPr>
            <w:r w:rsidRPr="00390760">
              <w:rPr>
                <w:sz w:val="24"/>
                <w:szCs w:val="24"/>
              </w:rPr>
              <w:t>Муниципальная целевая программа  «  Развитие и модернизация жилищно-коммунального хозяйства на территории Луговского муниципального образования  на 2021-2023 г.г.» (далее – Программа)</w:t>
            </w:r>
          </w:p>
        </w:tc>
      </w:tr>
      <w:tr w:rsidR="00390760" w:rsidRPr="00390760" w:rsidTr="00390760">
        <w:tc>
          <w:tcPr>
            <w:tcW w:w="817" w:type="dxa"/>
          </w:tcPr>
          <w:p w:rsidR="00390760" w:rsidRPr="00390760" w:rsidRDefault="00390760" w:rsidP="0023135C">
            <w:pPr>
              <w:jc w:val="center"/>
              <w:rPr>
                <w:sz w:val="24"/>
                <w:szCs w:val="24"/>
              </w:rPr>
            </w:pPr>
            <w:r w:rsidRPr="00390760">
              <w:rPr>
                <w:sz w:val="24"/>
                <w:szCs w:val="24"/>
              </w:rPr>
              <w:t>2</w:t>
            </w:r>
          </w:p>
        </w:tc>
        <w:tc>
          <w:tcPr>
            <w:tcW w:w="2126" w:type="dxa"/>
          </w:tcPr>
          <w:p w:rsidR="00390760" w:rsidRPr="00390760" w:rsidRDefault="00390760" w:rsidP="0023135C">
            <w:pPr>
              <w:rPr>
                <w:sz w:val="24"/>
                <w:szCs w:val="24"/>
              </w:rPr>
            </w:pPr>
            <w:r w:rsidRPr="00390760">
              <w:rPr>
                <w:sz w:val="24"/>
                <w:szCs w:val="24"/>
              </w:rPr>
              <w:t xml:space="preserve">Основание для разработки Программы  </w:t>
            </w:r>
          </w:p>
        </w:tc>
        <w:tc>
          <w:tcPr>
            <w:tcW w:w="7513" w:type="dxa"/>
          </w:tcPr>
          <w:p w:rsidR="00390760" w:rsidRPr="00390760" w:rsidRDefault="00390760" w:rsidP="0023135C">
            <w:pPr>
              <w:jc w:val="both"/>
              <w:rPr>
                <w:sz w:val="24"/>
                <w:szCs w:val="24"/>
              </w:rPr>
            </w:pPr>
            <w:r w:rsidRPr="00390760">
              <w:rPr>
                <w:sz w:val="24"/>
                <w:szCs w:val="24"/>
              </w:rPr>
              <w:t xml:space="preserve">Бюджетный кодекс Российской Федерации; Федеральный закон «Об общих принципах местного самоуправления в Российской Федерации» от 06.10.2003г. № 131- ФЗ. </w:t>
            </w:r>
          </w:p>
        </w:tc>
      </w:tr>
      <w:tr w:rsidR="00390760" w:rsidRPr="00390760" w:rsidTr="00390760">
        <w:tc>
          <w:tcPr>
            <w:tcW w:w="817" w:type="dxa"/>
          </w:tcPr>
          <w:p w:rsidR="00390760" w:rsidRPr="00390760" w:rsidRDefault="00390760" w:rsidP="0023135C">
            <w:pPr>
              <w:jc w:val="center"/>
              <w:rPr>
                <w:sz w:val="24"/>
                <w:szCs w:val="24"/>
              </w:rPr>
            </w:pPr>
            <w:r w:rsidRPr="00390760">
              <w:rPr>
                <w:sz w:val="24"/>
                <w:szCs w:val="24"/>
              </w:rPr>
              <w:t>3</w:t>
            </w:r>
          </w:p>
        </w:tc>
        <w:tc>
          <w:tcPr>
            <w:tcW w:w="2126" w:type="dxa"/>
          </w:tcPr>
          <w:p w:rsidR="00390760" w:rsidRPr="00390760" w:rsidRDefault="00390760" w:rsidP="0023135C">
            <w:pPr>
              <w:rPr>
                <w:sz w:val="24"/>
                <w:szCs w:val="24"/>
              </w:rPr>
            </w:pPr>
            <w:r w:rsidRPr="00390760">
              <w:rPr>
                <w:sz w:val="24"/>
                <w:szCs w:val="24"/>
              </w:rPr>
              <w:t>Разработчик программы</w:t>
            </w:r>
          </w:p>
        </w:tc>
        <w:tc>
          <w:tcPr>
            <w:tcW w:w="7513" w:type="dxa"/>
          </w:tcPr>
          <w:p w:rsidR="00390760" w:rsidRPr="00390760" w:rsidRDefault="00390760" w:rsidP="0023135C">
            <w:pPr>
              <w:rPr>
                <w:sz w:val="24"/>
                <w:szCs w:val="24"/>
              </w:rPr>
            </w:pPr>
            <w:r w:rsidRPr="00390760">
              <w:rPr>
                <w:sz w:val="24"/>
                <w:szCs w:val="24"/>
              </w:rPr>
              <w:t xml:space="preserve">Администрация Луговского городского поселения </w:t>
            </w:r>
          </w:p>
        </w:tc>
      </w:tr>
      <w:tr w:rsidR="00390760" w:rsidRPr="00390760" w:rsidTr="00390760">
        <w:tc>
          <w:tcPr>
            <w:tcW w:w="817" w:type="dxa"/>
          </w:tcPr>
          <w:p w:rsidR="00390760" w:rsidRPr="00390760" w:rsidRDefault="00390760" w:rsidP="0023135C">
            <w:pPr>
              <w:jc w:val="center"/>
              <w:rPr>
                <w:sz w:val="24"/>
                <w:szCs w:val="24"/>
              </w:rPr>
            </w:pPr>
            <w:r w:rsidRPr="00390760">
              <w:rPr>
                <w:sz w:val="24"/>
                <w:szCs w:val="24"/>
              </w:rPr>
              <w:t>4</w:t>
            </w:r>
          </w:p>
        </w:tc>
        <w:tc>
          <w:tcPr>
            <w:tcW w:w="2126" w:type="dxa"/>
          </w:tcPr>
          <w:p w:rsidR="00390760" w:rsidRPr="00390760" w:rsidRDefault="00390760" w:rsidP="0023135C">
            <w:pPr>
              <w:rPr>
                <w:sz w:val="24"/>
                <w:szCs w:val="24"/>
              </w:rPr>
            </w:pPr>
            <w:r w:rsidRPr="00390760">
              <w:rPr>
                <w:sz w:val="24"/>
                <w:szCs w:val="24"/>
              </w:rPr>
              <w:t>Цель программы</w:t>
            </w:r>
          </w:p>
        </w:tc>
        <w:tc>
          <w:tcPr>
            <w:tcW w:w="7513" w:type="dxa"/>
          </w:tcPr>
          <w:p w:rsidR="00390760" w:rsidRPr="00390760" w:rsidRDefault="00390760" w:rsidP="0023135C">
            <w:pPr>
              <w:jc w:val="both"/>
              <w:rPr>
                <w:sz w:val="24"/>
                <w:szCs w:val="24"/>
              </w:rPr>
            </w:pPr>
            <w:r w:rsidRPr="00390760">
              <w:rPr>
                <w:sz w:val="24"/>
                <w:szCs w:val="24"/>
              </w:rPr>
              <w:t>Реализация комплексных мероприятий, направленных на развитие и модернизацию объектов коммунальной инфраструктуры Луговского городского поселения</w:t>
            </w:r>
          </w:p>
        </w:tc>
      </w:tr>
      <w:tr w:rsidR="00390760" w:rsidRPr="00390760" w:rsidTr="00390760">
        <w:tc>
          <w:tcPr>
            <w:tcW w:w="817" w:type="dxa"/>
          </w:tcPr>
          <w:p w:rsidR="00390760" w:rsidRPr="00390760" w:rsidRDefault="00390760" w:rsidP="0023135C">
            <w:pPr>
              <w:jc w:val="center"/>
              <w:rPr>
                <w:sz w:val="24"/>
                <w:szCs w:val="24"/>
              </w:rPr>
            </w:pPr>
            <w:r w:rsidRPr="00390760">
              <w:rPr>
                <w:sz w:val="24"/>
                <w:szCs w:val="24"/>
              </w:rPr>
              <w:t>5</w:t>
            </w:r>
          </w:p>
        </w:tc>
        <w:tc>
          <w:tcPr>
            <w:tcW w:w="2126" w:type="dxa"/>
          </w:tcPr>
          <w:p w:rsidR="00390760" w:rsidRPr="00390760" w:rsidRDefault="00390760" w:rsidP="0023135C">
            <w:pPr>
              <w:rPr>
                <w:sz w:val="24"/>
                <w:szCs w:val="24"/>
              </w:rPr>
            </w:pPr>
            <w:r w:rsidRPr="00390760">
              <w:rPr>
                <w:sz w:val="24"/>
                <w:szCs w:val="24"/>
              </w:rPr>
              <w:t>Задачи программы</w:t>
            </w:r>
          </w:p>
        </w:tc>
        <w:tc>
          <w:tcPr>
            <w:tcW w:w="7513" w:type="dxa"/>
          </w:tcPr>
          <w:p w:rsidR="00390760" w:rsidRPr="00390760" w:rsidRDefault="00390760" w:rsidP="0023135C">
            <w:pPr>
              <w:rPr>
                <w:sz w:val="24"/>
                <w:szCs w:val="24"/>
              </w:rPr>
            </w:pPr>
            <w:r w:rsidRPr="00390760">
              <w:rPr>
                <w:sz w:val="24"/>
                <w:szCs w:val="24"/>
              </w:rPr>
              <w:t>1. Развитие и модернизация объектов коммунальной инфраструктуры Луговского городского поселения.</w:t>
            </w:r>
          </w:p>
          <w:p w:rsidR="00390760" w:rsidRPr="00390760" w:rsidRDefault="00390760" w:rsidP="0023135C">
            <w:pPr>
              <w:rPr>
                <w:sz w:val="24"/>
                <w:szCs w:val="24"/>
              </w:rPr>
            </w:pPr>
            <w:r w:rsidRPr="00390760">
              <w:rPr>
                <w:sz w:val="24"/>
                <w:szCs w:val="24"/>
              </w:rPr>
              <w:t>2.Обеспечение надежного, эффективного и качественного обслуживания потребителей коммунальных услуг.</w:t>
            </w:r>
          </w:p>
          <w:p w:rsidR="00390760" w:rsidRPr="00390760" w:rsidRDefault="00390760" w:rsidP="0023135C">
            <w:pPr>
              <w:rPr>
                <w:sz w:val="24"/>
                <w:szCs w:val="24"/>
              </w:rPr>
            </w:pPr>
            <w:r w:rsidRPr="00390760">
              <w:rPr>
                <w:sz w:val="24"/>
                <w:szCs w:val="24"/>
              </w:rPr>
              <w:t>3.Снижение уровня износа объектов коммунальной инфраструктуры.</w:t>
            </w:r>
          </w:p>
          <w:p w:rsidR="00390760" w:rsidRPr="00390760" w:rsidRDefault="00390760" w:rsidP="0023135C">
            <w:pPr>
              <w:rPr>
                <w:sz w:val="24"/>
                <w:szCs w:val="24"/>
              </w:rPr>
            </w:pPr>
            <w:r w:rsidRPr="00390760">
              <w:rPr>
                <w:sz w:val="24"/>
                <w:szCs w:val="24"/>
              </w:rPr>
              <w:t>4.Сокращение сроков проведения плановых и аварийно - востановительных работ на объектах коммунального комплекса.</w:t>
            </w:r>
          </w:p>
        </w:tc>
      </w:tr>
      <w:tr w:rsidR="00390760" w:rsidRPr="00390760" w:rsidTr="00390760">
        <w:tc>
          <w:tcPr>
            <w:tcW w:w="817" w:type="dxa"/>
          </w:tcPr>
          <w:p w:rsidR="00390760" w:rsidRPr="00390760" w:rsidRDefault="00390760" w:rsidP="0023135C">
            <w:pPr>
              <w:jc w:val="center"/>
              <w:rPr>
                <w:sz w:val="24"/>
                <w:szCs w:val="24"/>
              </w:rPr>
            </w:pPr>
            <w:r w:rsidRPr="00390760">
              <w:rPr>
                <w:sz w:val="24"/>
                <w:szCs w:val="24"/>
              </w:rPr>
              <w:t>6</w:t>
            </w:r>
          </w:p>
        </w:tc>
        <w:tc>
          <w:tcPr>
            <w:tcW w:w="2126" w:type="dxa"/>
          </w:tcPr>
          <w:p w:rsidR="00390760" w:rsidRPr="00390760" w:rsidRDefault="00390760" w:rsidP="0023135C">
            <w:pPr>
              <w:rPr>
                <w:sz w:val="24"/>
                <w:szCs w:val="24"/>
              </w:rPr>
            </w:pPr>
            <w:r w:rsidRPr="00390760">
              <w:rPr>
                <w:sz w:val="24"/>
                <w:szCs w:val="24"/>
              </w:rPr>
              <w:t xml:space="preserve">Сроки реализации </w:t>
            </w:r>
          </w:p>
        </w:tc>
        <w:tc>
          <w:tcPr>
            <w:tcW w:w="7513" w:type="dxa"/>
          </w:tcPr>
          <w:p w:rsidR="00390760" w:rsidRPr="00390760" w:rsidRDefault="00390760" w:rsidP="0023135C">
            <w:pPr>
              <w:rPr>
                <w:sz w:val="24"/>
                <w:szCs w:val="24"/>
              </w:rPr>
            </w:pPr>
            <w:r w:rsidRPr="00390760">
              <w:rPr>
                <w:sz w:val="24"/>
                <w:szCs w:val="24"/>
              </w:rPr>
              <w:t>Программа реализуется в течение 2021-2023 годов</w:t>
            </w:r>
          </w:p>
        </w:tc>
      </w:tr>
      <w:tr w:rsidR="00390760" w:rsidRPr="00390760" w:rsidTr="00390760">
        <w:tc>
          <w:tcPr>
            <w:tcW w:w="817" w:type="dxa"/>
          </w:tcPr>
          <w:p w:rsidR="00390760" w:rsidRPr="00390760" w:rsidRDefault="00390760" w:rsidP="0023135C">
            <w:pPr>
              <w:jc w:val="center"/>
              <w:rPr>
                <w:sz w:val="24"/>
                <w:szCs w:val="24"/>
              </w:rPr>
            </w:pPr>
            <w:r w:rsidRPr="00390760">
              <w:rPr>
                <w:sz w:val="24"/>
                <w:szCs w:val="24"/>
              </w:rPr>
              <w:t>7</w:t>
            </w:r>
          </w:p>
        </w:tc>
        <w:tc>
          <w:tcPr>
            <w:tcW w:w="2126" w:type="dxa"/>
          </w:tcPr>
          <w:p w:rsidR="00390760" w:rsidRPr="00390760" w:rsidRDefault="00390760" w:rsidP="0023135C">
            <w:pPr>
              <w:rPr>
                <w:sz w:val="24"/>
                <w:szCs w:val="24"/>
              </w:rPr>
            </w:pPr>
            <w:r w:rsidRPr="00390760">
              <w:rPr>
                <w:sz w:val="24"/>
                <w:szCs w:val="24"/>
              </w:rPr>
              <w:t xml:space="preserve">Объем и источник  финансирования </w:t>
            </w:r>
          </w:p>
        </w:tc>
        <w:tc>
          <w:tcPr>
            <w:tcW w:w="7513" w:type="dxa"/>
          </w:tcPr>
          <w:p w:rsidR="00390760" w:rsidRPr="00390760" w:rsidRDefault="00390760" w:rsidP="0023135C">
            <w:pPr>
              <w:rPr>
                <w:sz w:val="24"/>
                <w:szCs w:val="24"/>
              </w:rPr>
            </w:pPr>
            <w:r w:rsidRPr="00390760">
              <w:rPr>
                <w:sz w:val="24"/>
                <w:szCs w:val="24"/>
              </w:rPr>
              <w:t xml:space="preserve">Общий объем финансирования программы составляет </w:t>
            </w:r>
          </w:p>
          <w:p w:rsidR="00390760" w:rsidRPr="00390760" w:rsidRDefault="00390760" w:rsidP="0023135C">
            <w:pPr>
              <w:rPr>
                <w:sz w:val="24"/>
                <w:szCs w:val="24"/>
              </w:rPr>
            </w:pPr>
            <w:r w:rsidRPr="00390760">
              <w:rPr>
                <w:sz w:val="24"/>
                <w:szCs w:val="24"/>
              </w:rPr>
              <w:t>за счет средств бюджета Луговского муниципального образования:</w:t>
            </w:r>
          </w:p>
          <w:p w:rsidR="00390760" w:rsidRPr="00390760" w:rsidRDefault="00390760" w:rsidP="0023135C">
            <w:pPr>
              <w:rPr>
                <w:sz w:val="24"/>
                <w:szCs w:val="24"/>
              </w:rPr>
            </w:pPr>
            <w:r w:rsidRPr="00390760">
              <w:rPr>
                <w:sz w:val="24"/>
                <w:szCs w:val="24"/>
              </w:rPr>
              <w:t>жилищное хозяйство - 4209,0 т. руб.</w:t>
            </w:r>
          </w:p>
          <w:p w:rsidR="00390760" w:rsidRPr="00390760" w:rsidRDefault="00390760" w:rsidP="0023135C">
            <w:pPr>
              <w:rPr>
                <w:sz w:val="24"/>
                <w:szCs w:val="24"/>
              </w:rPr>
            </w:pPr>
            <w:r w:rsidRPr="00390760">
              <w:rPr>
                <w:sz w:val="24"/>
                <w:szCs w:val="24"/>
              </w:rPr>
              <w:t>коммунальное хозяйство-3484,0 т. руб.</w:t>
            </w:r>
          </w:p>
        </w:tc>
      </w:tr>
      <w:tr w:rsidR="00390760" w:rsidRPr="00390760" w:rsidTr="00390760">
        <w:tc>
          <w:tcPr>
            <w:tcW w:w="817" w:type="dxa"/>
          </w:tcPr>
          <w:p w:rsidR="00390760" w:rsidRPr="00390760" w:rsidRDefault="00390760" w:rsidP="0023135C">
            <w:pPr>
              <w:jc w:val="center"/>
              <w:rPr>
                <w:sz w:val="24"/>
                <w:szCs w:val="24"/>
              </w:rPr>
            </w:pPr>
            <w:r w:rsidRPr="00390760">
              <w:rPr>
                <w:sz w:val="24"/>
                <w:szCs w:val="24"/>
              </w:rPr>
              <w:t>8</w:t>
            </w:r>
          </w:p>
        </w:tc>
        <w:tc>
          <w:tcPr>
            <w:tcW w:w="2126" w:type="dxa"/>
          </w:tcPr>
          <w:p w:rsidR="00390760" w:rsidRPr="00390760" w:rsidRDefault="00390760" w:rsidP="0023135C">
            <w:pPr>
              <w:rPr>
                <w:sz w:val="24"/>
                <w:szCs w:val="24"/>
              </w:rPr>
            </w:pPr>
            <w:r w:rsidRPr="00390760">
              <w:rPr>
                <w:sz w:val="24"/>
                <w:szCs w:val="24"/>
              </w:rPr>
              <w:t>Ожидаемые результаты программы</w:t>
            </w:r>
          </w:p>
        </w:tc>
        <w:tc>
          <w:tcPr>
            <w:tcW w:w="7513" w:type="dxa"/>
          </w:tcPr>
          <w:p w:rsidR="00390760" w:rsidRPr="00390760" w:rsidRDefault="00390760" w:rsidP="0023135C">
            <w:pPr>
              <w:rPr>
                <w:sz w:val="24"/>
                <w:szCs w:val="24"/>
              </w:rPr>
            </w:pPr>
            <w:r w:rsidRPr="00390760">
              <w:rPr>
                <w:sz w:val="24"/>
                <w:szCs w:val="24"/>
              </w:rPr>
              <w:t>1.Снижение общего износа инженерных сетей</w:t>
            </w:r>
          </w:p>
          <w:p w:rsidR="00390760" w:rsidRPr="00390760" w:rsidRDefault="00390760" w:rsidP="0023135C">
            <w:pPr>
              <w:rPr>
                <w:sz w:val="24"/>
                <w:szCs w:val="24"/>
              </w:rPr>
            </w:pPr>
            <w:r w:rsidRPr="00390760">
              <w:rPr>
                <w:sz w:val="24"/>
                <w:szCs w:val="24"/>
              </w:rPr>
              <w:t>2. Снижение аварийности на инженерных сетях</w:t>
            </w:r>
          </w:p>
          <w:p w:rsidR="00390760" w:rsidRPr="00390760" w:rsidRDefault="00390760" w:rsidP="0023135C">
            <w:pPr>
              <w:rPr>
                <w:sz w:val="24"/>
                <w:szCs w:val="24"/>
              </w:rPr>
            </w:pPr>
            <w:r w:rsidRPr="00390760">
              <w:rPr>
                <w:sz w:val="24"/>
                <w:szCs w:val="24"/>
              </w:rPr>
              <w:t>3.Снижение уровня износа объектов коммунальной инфраструктуры.</w:t>
            </w:r>
          </w:p>
          <w:p w:rsidR="00390760" w:rsidRPr="00390760" w:rsidRDefault="00390760" w:rsidP="0023135C">
            <w:pPr>
              <w:rPr>
                <w:sz w:val="24"/>
                <w:szCs w:val="24"/>
              </w:rPr>
            </w:pPr>
            <w:r w:rsidRPr="00390760">
              <w:rPr>
                <w:sz w:val="24"/>
                <w:szCs w:val="24"/>
              </w:rPr>
              <w:t>4.Сокращение сроков проведения плановых и аварийно-востановительных работ на объектах коммунального комплекса.</w:t>
            </w:r>
          </w:p>
          <w:p w:rsidR="00390760" w:rsidRPr="00390760" w:rsidRDefault="00390760" w:rsidP="0023135C">
            <w:pPr>
              <w:rPr>
                <w:sz w:val="24"/>
                <w:szCs w:val="24"/>
              </w:rPr>
            </w:pPr>
            <w:r w:rsidRPr="00390760">
              <w:rPr>
                <w:sz w:val="24"/>
                <w:szCs w:val="24"/>
              </w:rPr>
              <w:t>5.Повышение надежности работы инженерных систем 6. Комфортность и безопасность условий проживания граждан</w:t>
            </w:r>
          </w:p>
        </w:tc>
      </w:tr>
    </w:tbl>
    <w:p w:rsidR="00390760" w:rsidRPr="00390760" w:rsidRDefault="00390760" w:rsidP="00390760">
      <w:pPr>
        <w:jc w:val="center"/>
        <w:rPr>
          <w:b/>
        </w:rPr>
      </w:pPr>
    </w:p>
    <w:p w:rsidR="00390760" w:rsidRPr="00390760" w:rsidRDefault="00390760" w:rsidP="00390760">
      <w:pPr>
        <w:jc w:val="center"/>
        <w:rPr>
          <w:b/>
        </w:rPr>
      </w:pPr>
      <w:r w:rsidRPr="00390760">
        <w:rPr>
          <w:b/>
        </w:rPr>
        <w:t>2. Содержание проблемы и обоснование необходимости её решения  программно-целевым методом.</w:t>
      </w:r>
    </w:p>
    <w:p w:rsidR="00390760" w:rsidRPr="00390760" w:rsidRDefault="00390760" w:rsidP="00390760">
      <w:pPr>
        <w:jc w:val="center"/>
        <w:rPr>
          <w:b/>
        </w:rPr>
      </w:pPr>
    </w:p>
    <w:p w:rsidR="00390760" w:rsidRPr="00390760" w:rsidRDefault="00390760" w:rsidP="00390760">
      <w:pPr>
        <w:ind w:firstLine="708"/>
        <w:jc w:val="both"/>
      </w:pPr>
      <w:r w:rsidRPr="00390760">
        <w:t xml:space="preserve">Одной из важнейших проблем Луговского городского поселения является высокая степень износа объектов коммунальной инфраструктуры.  При этом основная доля износа приходится на сетевую инфраструктуру.  Общее состояние коммунального хозяйства муниципального образования характеризуется неудовлетворительным финансовым положением жилищно-коммунальных </w:t>
      </w:r>
      <w:r w:rsidRPr="00390760">
        <w:lastRenderedPageBreak/>
        <w:t>организаций, неразвитостью конкурентной среды, высокой степенью износа основных фондов, потерями энергетических ресурсов.  Такое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Содержание объектов в их нынешнем виде непосильно как для потребителей коммунальных услуг, так и для бюджетной сферы. Таким образом, состояние коммунальной сферы Луговского городского поселения приводит к необходимости решения имеющихся проблем в рамках программных мероприятий, направленных на развитие и модернизацию объектов коммунальной инфраструктуры. Комплекс мероприятий, предусмотренных данной Программой, направлен на снижение риска возникновения аварийных ситуаций на объектах коммунальной инфраструктуры  Луговского городского поселения, повышения надежности и эффективности функционирования  систем тепло-водоснабжения, модернизации оборудования, замены ветхих и устаревших сетей на современные, эффективные, с учетом внедрения ресурсосберегающих технологий. Основу документа составляет план мероприятий на 2021 г.  В документе определены финансовые потребности для реализации мероприятий по развитию и модернизации объектов коммунальной инфраструктуры</w:t>
      </w:r>
    </w:p>
    <w:p w:rsidR="00390760" w:rsidRPr="00390760" w:rsidRDefault="00390760" w:rsidP="00390760">
      <w:pPr>
        <w:jc w:val="both"/>
      </w:pPr>
    </w:p>
    <w:p w:rsidR="00390760" w:rsidRPr="00390760" w:rsidRDefault="00390760" w:rsidP="00390760">
      <w:pPr>
        <w:jc w:val="center"/>
        <w:rPr>
          <w:b/>
        </w:rPr>
      </w:pPr>
      <w:r w:rsidRPr="00390760">
        <w:rPr>
          <w:b/>
        </w:rPr>
        <w:t>4. Цели и задачи Программы.</w:t>
      </w:r>
    </w:p>
    <w:p w:rsidR="00390760" w:rsidRPr="00390760" w:rsidRDefault="00390760" w:rsidP="00390760">
      <w:pPr>
        <w:jc w:val="both"/>
        <w:rPr>
          <w:b/>
        </w:rPr>
      </w:pPr>
    </w:p>
    <w:p w:rsidR="00390760" w:rsidRPr="00390760" w:rsidRDefault="00390760" w:rsidP="00390760">
      <w:pPr>
        <w:ind w:firstLine="708"/>
        <w:jc w:val="both"/>
      </w:pPr>
      <w:r w:rsidRPr="00390760">
        <w:t xml:space="preserve">Основная цель Программы - реализация комплексных мероприятий, направленных на развитие и модернизацию объектов коммунальной инфраструктуры  Луговского городского поселения. </w:t>
      </w:r>
    </w:p>
    <w:p w:rsidR="00390760" w:rsidRPr="00390760" w:rsidRDefault="00390760" w:rsidP="00390760">
      <w:pPr>
        <w:ind w:firstLine="708"/>
        <w:jc w:val="both"/>
      </w:pPr>
      <w:r w:rsidRPr="00390760">
        <w:t>Программой решаются следующие основные задачи:</w:t>
      </w:r>
    </w:p>
    <w:p w:rsidR="00390760" w:rsidRPr="00390760" w:rsidRDefault="00390760" w:rsidP="00390760">
      <w:pPr>
        <w:ind w:firstLine="708"/>
        <w:jc w:val="both"/>
      </w:pPr>
      <w:r w:rsidRPr="00390760">
        <w:t xml:space="preserve"> 1. Развитие и модернизация объектов коммунальной инфраструктуры Луговского городского поселения. </w:t>
      </w:r>
    </w:p>
    <w:p w:rsidR="00390760" w:rsidRPr="00390760" w:rsidRDefault="00390760" w:rsidP="00390760">
      <w:pPr>
        <w:ind w:firstLine="708"/>
        <w:jc w:val="both"/>
      </w:pPr>
      <w:r w:rsidRPr="00390760">
        <w:t>2. Обеспечение надежного, эффективного и качественного обслуживания потребителей коммунальных услуг.</w:t>
      </w:r>
    </w:p>
    <w:p w:rsidR="00390760" w:rsidRPr="00390760" w:rsidRDefault="00390760" w:rsidP="00390760">
      <w:pPr>
        <w:ind w:firstLine="708"/>
        <w:jc w:val="both"/>
      </w:pPr>
      <w:r w:rsidRPr="00390760">
        <w:t xml:space="preserve"> 3. Снижение уровня износа объектов коммунальной инфраструктуры, увеличение срока эксплуатации. </w:t>
      </w:r>
    </w:p>
    <w:p w:rsidR="00390760" w:rsidRPr="00390760" w:rsidRDefault="00390760" w:rsidP="00390760">
      <w:pPr>
        <w:ind w:firstLine="708"/>
        <w:jc w:val="both"/>
      </w:pPr>
      <w:r w:rsidRPr="00390760">
        <w:t xml:space="preserve">4. Сокращение сроков проведения плановых и аварийно-восстановительных работ на объектах коммунального комплекса.  </w:t>
      </w:r>
    </w:p>
    <w:p w:rsidR="00390760" w:rsidRPr="00390760" w:rsidRDefault="00390760" w:rsidP="00390760">
      <w:pPr>
        <w:jc w:val="both"/>
      </w:pPr>
    </w:p>
    <w:p w:rsidR="00390760" w:rsidRPr="00390760" w:rsidRDefault="00390760" w:rsidP="00390760">
      <w:pPr>
        <w:jc w:val="center"/>
      </w:pPr>
      <w:r w:rsidRPr="00390760">
        <w:rPr>
          <w:b/>
        </w:rPr>
        <w:t>5.Сроки реализации Программы</w:t>
      </w:r>
      <w:r w:rsidRPr="00390760">
        <w:t>.</w:t>
      </w:r>
    </w:p>
    <w:p w:rsidR="00390760" w:rsidRPr="00390760" w:rsidRDefault="00390760" w:rsidP="00390760"/>
    <w:p w:rsidR="00390760" w:rsidRPr="00390760" w:rsidRDefault="00390760" w:rsidP="00390760">
      <w:pPr>
        <w:ind w:firstLine="708"/>
        <w:jc w:val="both"/>
      </w:pPr>
      <w:r w:rsidRPr="00390760">
        <w:t xml:space="preserve">Срок реализации программных мероприятий рассчитан на период с 2021 по 2023 годы. В ходе реализации Программы отдельные мероприятия могут уточняться, а сроки выполнения работ корректироваться.  </w:t>
      </w:r>
    </w:p>
    <w:p w:rsidR="00390760" w:rsidRPr="00390760" w:rsidRDefault="00390760" w:rsidP="00390760">
      <w:pPr>
        <w:ind w:firstLine="708"/>
        <w:jc w:val="both"/>
        <w:rPr>
          <w:b/>
        </w:rPr>
      </w:pPr>
    </w:p>
    <w:p w:rsidR="00390760" w:rsidRPr="00390760" w:rsidRDefault="00390760" w:rsidP="00390760">
      <w:pPr>
        <w:ind w:firstLine="708"/>
        <w:rPr>
          <w:b/>
        </w:rPr>
      </w:pPr>
      <w:r w:rsidRPr="00390760">
        <w:rPr>
          <w:b/>
        </w:rPr>
        <w:t xml:space="preserve">6. Объёмы и источники финансирования Программы.  </w:t>
      </w:r>
    </w:p>
    <w:p w:rsidR="00390760" w:rsidRPr="00390760" w:rsidRDefault="00390760" w:rsidP="00390760">
      <w:pPr>
        <w:ind w:firstLine="708"/>
        <w:rPr>
          <w:b/>
        </w:rPr>
      </w:pPr>
    </w:p>
    <w:p w:rsidR="00390760" w:rsidRPr="00390760" w:rsidRDefault="00390760" w:rsidP="00390760">
      <w:pPr>
        <w:ind w:firstLine="708"/>
        <w:jc w:val="both"/>
      </w:pPr>
      <w:r w:rsidRPr="00390760">
        <w:t>Общий объем финансирования Программы на 2021-2023 г.г. составляет      7 693,0 тыс.руб.</w:t>
      </w:r>
    </w:p>
    <w:p w:rsidR="00390760" w:rsidRPr="00390760" w:rsidRDefault="00390760" w:rsidP="00390760">
      <w:pPr>
        <w:ind w:firstLine="708"/>
        <w:jc w:val="both"/>
      </w:pPr>
      <w:r w:rsidRPr="00390760">
        <w:t xml:space="preserve">Объем финансирования Программы ежегодно уточняется при формировании местного бюджета на соответствующий финансовый год исходя из возможностей местного бюджета и затрат, необходимых для реализации мероприятий Программы в связи с инфляцией и другими экономическими ситуациями. </w:t>
      </w:r>
    </w:p>
    <w:p w:rsidR="00390760" w:rsidRPr="00390760" w:rsidRDefault="00390760" w:rsidP="00390760">
      <w:pPr>
        <w:jc w:val="both"/>
      </w:pPr>
      <w:r w:rsidRPr="00390760">
        <w:t xml:space="preserve">   </w:t>
      </w:r>
    </w:p>
    <w:p w:rsidR="00390760" w:rsidRPr="00390760" w:rsidRDefault="00390760" w:rsidP="00390760">
      <w:pPr>
        <w:jc w:val="center"/>
      </w:pPr>
      <w:r w:rsidRPr="00390760">
        <w:rPr>
          <w:b/>
        </w:rPr>
        <w:t>7. Реализация и контроль за реализацией Программы</w:t>
      </w:r>
    </w:p>
    <w:p w:rsidR="00390760" w:rsidRPr="00390760" w:rsidRDefault="00390760" w:rsidP="00390760"/>
    <w:p w:rsidR="00390760" w:rsidRPr="00390760" w:rsidRDefault="00390760" w:rsidP="00390760">
      <w:pPr>
        <w:ind w:firstLine="708"/>
        <w:jc w:val="both"/>
      </w:pPr>
      <w:r w:rsidRPr="00390760">
        <w:t xml:space="preserve">Администрация Луговского городского поселения  осуществляет управление реализацией Программы в целом и координацию деятельности исполнителей Программы по реализации программных мероприятий: </w:t>
      </w:r>
    </w:p>
    <w:p w:rsidR="00390760" w:rsidRPr="00390760" w:rsidRDefault="00390760" w:rsidP="00390760">
      <w:pPr>
        <w:ind w:firstLine="708"/>
        <w:jc w:val="both"/>
      </w:pPr>
      <w:r w:rsidRPr="00390760">
        <w:t xml:space="preserve"> а) формирует бюджетные заявки и обоснования на включение мероприятий Программы в местный бюджет на соответствующий финансовый год;</w:t>
      </w:r>
    </w:p>
    <w:p w:rsidR="00390760" w:rsidRPr="00390760" w:rsidRDefault="00390760" w:rsidP="00390760">
      <w:pPr>
        <w:ind w:firstLine="708"/>
        <w:jc w:val="both"/>
      </w:pPr>
      <w:r w:rsidRPr="00390760">
        <w:t xml:space="preserve"> б) участвует в обсуждении вопросов, связанных с реализацией и финансированием мероприятий Программы; </w:t>
      </w:r>
    </w:p>
    <w:p w:rsidR="00390760" w:rsidRPr="00390760" w:rsidRDefault="00390760" w:rsidP="00390760">
      <w:pPr>
        <w:ind w:firstLine="708"/>
        <w:jc w:val="both"/>
      </w:pPr>
      <w:r w:rsidRPr="00390760">
        <w:t xml:space="preserve">в) разрабатывает перечень и ежегодно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390760" w:rsidRPr="00390760" w:rsidRDefault="00390760" w:rsidP="00390760">
      <w:pPr>
        <w:ind w:firstLine="708"/>
        <w:jc w:val="both"/>
      </w:pPr>
      <w:r w:rsidRPr="00390760">
        <w:lastRenderedPageBreak/>
        <w:t xml:space="preserve"> г)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 уточняет расходы по мероприятиям Программы.</w:t>
      </w:r>
    </w:p>
    <w:p w:rsidR="00390760" w:rsidRPr="00390760" w:rsidRDefault="00390760" w:rsidP="00390760">
      <w:pPr>
        <w:ind w:firstLine="708"/>
        <w:jc w:val="both"/>
      </w:pPr>
      <w:r w:rsidRPr="00390760">
        <w:t xml:space="preserve"> Контроль за реализацией Программы осуществляется администрацией Луговского городского поселения . </w:t>
      </w:r>
    </w:p>
    <w:p w:rsidR="00390760" w:rsidRPr="00390760" w:rsidRDefault="00390760" w:rsidP="00390760">
      <w:pPr>
        <w:ind w:firstLine="708"/>
        <w:jc w:val="both"/>
      </w:pPr>
      <w:r w:rsidRPr="00390760">
        <w:t xml:space="preserve"> По окончании срока реализации Программы предоставляет отчет о ходе реализации Программы, а также по окончании срока реализации Программы - оценку эффективности Программы.  </w:t>
      </w:r>
    </w:p>
    <w:p w:rsidR="00390760" w:rsidRPr="00390760" w:rsidRDefault="00390760" w:rsidP="00390760">
      <w:pPr>
        <w:ind w:firstLine="708"/>
        <w:jc w:val="center"/>
        <w:rPr>
          <w:b/>
        </w:rPr>
      </w:pPr>
      <w:r w:rsidRPr="00390760">
        <w:rPr>
          <w:b/>
        </w:rPr>
        <w:t>8. Перечень мероприятий Программы.</w:t>
      </w:r>
    </w:p>
    <w:p w:rsidR="00390760" w:rsidRPr="00390760" w:rsidRDefault="00390760" w:rsidP="00390760">
      <w:pPr>
        <w:ind w:firstLine="708"/>
      </w:pPr>
    </w:p>
    <w:p w:rsidR="00390760" w:rsidRPr="00390760" w:rsidRDefault="00390760" w:rsidP="00390760">
      <w:pPr>
        <w:ind w:firstLine="708"/>
      </w:pPr>
      <w:r w:rsidRPr="00390760">
        <w:t xml:space="preserve">Перечень мероприятий Программы приведён в приложении  № 1  к Программе. </w:t>
      </w:r>
    </w:p>
    <w:p w:rsidR="00390760" w:rsidRPr="00390760" w:rsidRDefault="00390760" w:rsidP="00390760">
      <w:pPr>
        <w:ind w:firstLine="708"/>
      </w:pPr>
    </w:p>
    <w:p w:rsidR="00390760" w:rsidRPr="00390760" w:rsidRDefault="00390760" w:rsidP="00390760">
      <w:pPr>
        <w:jc w:val="center"/>
        <w:rPr>
          <w:b/>
        </w:rPr>
      </w:pPr>
      <w:r w:rsidRPr="00390760">
        <w:rPr>
          <w:b/>
        </w:rPr>
        <w:t>9. Механизм реализации Программы.</w:t>
      </w:r>
    </w:p>
    <w:p w:rsidR="00390760" w:rsidRPr="00390760" w:rsidRDefault="00390760" w:rsidP="00390760">
      <w:pPr>
        <w:ind w:firstLine="708"/>
        <w:jc w:val="both"/>
      </w:pPr>
    </w:p>
    <w:p w:rsidR="00390760" w:rsidRPr="00390760" w:rsidRDefault="00390760" w:rsidP="00390760">
      <w:pPr>
        <w:ind w:firstLine="708"/>
        <w:jc w:val="both"/>
      </w:pPr>
      <w:r w:rsidRPr="00390760">
        <w:t xml:space="preserve">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намеченных целей, в том числе: </w:t>
      </w:r>
    </w:p>
    <w:p w:rsidR="00390760" w:rsidRPr="00390760" w:rsidRDefault="00390760" w:rsidP="00390760">
      <w:pPr>
        <w:ind w:firstLine="708"/>
        <w:jc w:val="both"/>
      </w:pPr>
      <w:r w:rsidRPr="00390760">
        <w:t xml:space="preserve">Реконструкция и модернизация объектов коммунальной инфраструктуры. Финансовое обеспечение мероприятий Программы может осуществляться за счет следующих источников:  - средств федерального, областного и местных бюджетов (в случаях, установленных Федеральным законом № 210-ФЗ от 24.12.2004 г. «Об основах регулирования тарифов организаций коммунального комплекса» и иными нормативно-правовыми актами);  - средств организаций коммунального комплекса;  - прочих источников (кредиты банков, инвестиции). </w:t>
      </w:r>
    </w:p>
    <w:p w:rsidR="00390760" w:rsidRPr="00390760" w:rsidRDefault="00390760" w:rsidP="00390760">
      <w:pPr>
        <w:ind w:firstLine="708"/>
      </w:pPr>
    </w:p>
    <w:p w:rsidR="00390760" w:rsidRPr="00390760" w:rsidRDefault="00390760" w:rsidP="00390760">
      <w:pPr>
        <w:ind w:firstLine="708"/>
        <w:jc w:val="center"/>
        <w:rPr>
          <w:b/>
        </w:rPr>
      </w:pPr>
      <w:r w:rsidRPr="00390760">
        <w:rPr>
          <w:b/>
        </w:rPr>
        <w:t>10. Оценка эффективности реализации Программы.</w:t>
      </w:r>
    </w:p>
    <w:p w:rsidR="00390760" w:rsidRPr="00390760" w:rsidRDefault="00390760" w:rsidP="00390760">
      <w:pPr>
        <w:ind w:firstLine="708"/>
      </w:pPr>
      <w:r w:rsidRPr="00390760">
        <w:t xml:space="preserve"> </w:t>
      </w:r>
    </w:p>
    <w:p w:rsidR="00390760" w:rsidRPr="00390760" w:rsidRDefault="00390760" w:rsidP="00390760">
      <w:pPr>
        <w:ind w:firstLine="708"/>
      </w:pPr>
      <w:r w:rsidRPr="00390760">
        <w:t xml:space="preserve">Эффективность реализации Программы определяется степенью достижения показателей Программы, в качестве которых выбраны: </w:t>
      </w:r>
    </w:p>
    <w:p w:rsidR="00390760" w:rsidRPr="00390760" w:rsidRDefault="00390760" w:rsidP="00390760">
      <w:pPr>
        <w:ind w:firstLine="708"/>
      </w:pPr>
      <w:r w:rsidRPr="00390760">
        <w:t>1. Снижение общего износа  инженерных сетей.</w:t>
      </w:r>
    </w:p>
    <w:p w:rsidR="00390760" w:rsidRPr="00390760" w:rsidRDefault="00390760" w:rsidP="00390760">
      <w:pPr>
        <w:ind w:firstLine="708"/>
      </w:pPr>
      <w:r w:rsidRPr="00390760">
        <w:t xml:space="preserve"> 2. Снижение аварийности на инженерных сетях. </w:t>
      </w:r>
    </w:p>
    <w:p w:rsidR="00390760" w:rsidRPr="00390760" w:rsidRDefault="00390760" w:rsidP="00390760">
      <w:pPr>
        <w:ind w:firstLine="708"/>
      </w:pPr>
      <w:r w:rsidRPr="00390760">
        <w:t>3. Снижения уровня износа объектов коммунальной инфраструктуры.</w:t>
      </w:r>
    </w:p>
    <w:p w:rsidR="00390760" w:rsidRPr="00390760" w:rsidRDefault="00390760" w:rsidP="00390760">
      <w:pPr>
        <w:ind w:firstLine="708"/>
      </w:pPr>
      <w:r w:rsidRPr="00390760">
        <w:t xml:space="preserve"> 4. Сокращения сроков проведения плановых и аварийно-восстановительных работ на объектах коммунального комплекса. </w:t>
      </w:r>
    </w:p>
    <w:p w:rsidR="00390760" w:rsidRPr="00390760" w:rsidRDefault="00390760" w:rsidP="00390760">
      <w:pPr>
        <w:ind w:firstLine="708"/>
        <w:jc w:val="center"/>
        <w:rPr>
          <w:b/>
        </w:rPr>
      </w:pPr>
    </w:p>
    <w:p w:rsidR="00663E98" w:rsidRPr="00390760" w:rsidRDefault="00663E98" w:rsidP="00663E98">
      <w:pPr>
        <w:widowControl w:val="0"/>
        <w:autoSpaceDE w:val="0"/>
        <w:autoSpaceDN w:val="0"/>
        <w:adjustRightInd w:val="0"/>
      </w:pPr>
    </w:p>
    <w:p w:rsidR="00390760" w:rsidRDefault="00390760" w:rsidP="00390760">
      <w:pPr>
        <w:pStyle w:val="a3"/>
        <w:jc w:val="right"/>
        <w:rPr>
          <w:rFonts w:ascii="Courier New" w:hAnsi="Courier New" w:cs="Courier New"/>
        </w:rPr>
      </w:pPr>
      <w:r>
        <w:rPr>
          <w:rFonts w:ascii="Courier New" w:hAnsi="Courier New" w:cs="Courier New"/>
        </w:rPr>
        <w:t xml:space="preserve">Приложение № 1 </w:t>
      </w:r>
    </w:p>
    <w:p w:rsidR="00390760" w:rsidRDefault="00390760" w:rsidP="00390760">
      <w:pPr>
        <w:pStyle w:val="a3"/>
        <w:jc w:val="right"/>
        <w:rPr>
          <w:rFonts w:ascii="Courier New" w:hAnsi="Courier New" w:cs="Courier New"/>
        </w:rPr>
      </w:pPr>
      <w:r>
        <w:rPr>
          <w:rFonts w:ascii="Courier New" w:hAnsi="Courier New" w:cs="Courier New"/>
        </w:rPr>
        <w:t xml:space="preserve">к Постановлению Главы № 60 </w:t>
      </w:r>
    </w:p>
    <w:p w:rsidR="00390760" w:rsidRDefault="00390760" w:rsidP="00390760">
      <w:pPr>
        <w:pStyle w:val="a3"/>
        <w:jc w:val="right"/>
        <w:rPr>
          <w:rFonts w:ascii="Courier New" w:hAnsi="Courier New" w:cs="Courier New"/>
        </w:rPr>
      </w:pPr>
      <w:r>
        <w:rPr>
          <w:rFonts w:ascii="Courier New" w:hAnsi="Courier New" w:cs="Courier New"/>
        </w:rPr>
        <w:t>от 16.11.2020г.</w:t>
      </w:r>
    </w:p>
    <w:p w:rsidR="00390760" w:rsidRDefault="00390760" w:rsidP="00390760">
      <w:pPr>
        <w:pStyle w:val="a3"/>
        <w:jc w:val="right"/>
        <w:rPr>
          <w:rFonts w:ascii="Courier New" w:hAnsi="Courier New" w:cs="Courier New"/>
        </w:rPr>
      </w:pPr>
    </w:p>
    <w:p w:rsidR="00390760" w:rsidRPr="00C458A8" w:rsidRDefault="00390760" w:rsidP="00390760">
      <w:pPr>
        <w:pStyle w:val="a3"/>
        <w:jc w:val="center"/>
        <w:rPr>
          <w:rFonts w:ascii="Courier New" w:hAnsi="Courier New" w:cs="Courier New"/>
          <w:b/>
          <w:caps/>
        </w:rPr>
      </w:pPr>
      <w:r w:rsidRPr="00C458A8">
        <w:rPr>
          <w:rFonts w:ascii="Arial" w:hAnsi="Arial" w:cs="Arial"/>
          <w:b/>
          <w:caps/>
          <w:sz w:val="24"/>
          <w:szCs w:val="24"/>
        </w:rPr>
        <w:t>Пл</w:t>
      </w:r>
      <w:r>
        <w:rPr>
          <w:rFonts w:ascii="Arial" w:hAnsi="Arial" w:cs="Arial"/>
          <w:b/>
          <w:caps/>
          <w:sz w:val="24"/>
          <w:szCs w:val="24"/>
        </w:rPr>
        <w:t xml:space="preserve">ан мероприятий на содержание </w:t>
      </w:r>
      <w:r w:rsidRPr="00C458A8">
        <w:rPr>
          <w:rFonts w:ascii="Arial" w:hAnsi="Arial" w:cs="Arial"/>
          <w:b/>
          <w:caps/>
          <w:sz w:val="24"/>
          <w:szCs w:val="24"/>
        </w:rPr>
        <w:t>ж</w:t>
      </w:r>
      <w:r>
        <w:rPr>
          <w:rFonts w:ascii="Arial" w:hAnsi="Arial" w:cs="Arial"/>
          <w:b/>
          <w:caps/>
          <w:sz w:val="24"/>
          <w:szCs w:val="24"/>
        </w:rPr>
        <w:t xml:space="preserve">илищно-коммунального комплекса </w:t>
      </w:r>
      <w:r w:rsidRPr="00C458A8">
        <w:rPr>
          <w:rFonts w:ascii="Arial" w:hAnsi="Arial" w:cs="Arial"/>
          <w:b/>
          <w:caps/>
          <w:sz w:val="24"/>
          <w:szCs w:val="24"/>
        </w:rPr>
        <w:t>на территории Луговского му</w:t>
      </w:r>
      <w:r>
        <w:rPr>
          <w:rFonts w:ascii="Arial" w:hAnsi="Arial" w:cs="Arial"/>
          <w:b/>
          <w:caps/>
          <w:sz w:val="24"/>
          <w:szCs w:val="24"/>
        </w:rPr>
        <w:t>ниципального образования на 2021</w:t>
      </w:r>
      <w:r w:rsidRPr="00C458A8">
        <w:rPr>
          <w:rFonts w:ascii="Arial" w:hAnsi="Arial" w:cs="Arial"/>
          <w:b/>
          <w:caps/>
          <w:sz w:val="24"/>
          <w:szCs w:val="24"/>
        </w:rPr>
        <w:t xml:space="preserve"> год</w:t>
      </w:r>
    </w:p>
    <w:p w:rsidR="00390760" w:rsidRPr="00587DEB" w:rsidRDefault="00390760" w:rsidP="00390760">
      <w:pPr>
        <w:pStyle w:val="a3"/>
        <w:jc w:val="right"/>
        <w:rPr>
          <w:rFonts w:ascii="Arial" w:hAnsi="Arial" w:cs="Arial"/>
          <w:sz w:val="24"/>
          <w:szCs w:val="24"/>
        </w:rPr>
      </w:pPr>
    </w:p>
    <w:tbl>
      <w:tblPr>
        <w:tblStyle w:val="aa"/>
        <w:tblW w:w="0" w:type="auto"/>
        <w:tblLayout w:type="fixed"/>
        <w:tblLook w:val="04A0"/>
      </w:tblPr>
      <w:tblGrid>
        <w:gridCol w:w="614"/>
        <w:gridCol w:w="3463"/>
        <w:gridCol w:w="142"/>
        <w:gridCol w:w="1418"/>
        <w:gridCol w:w="1984"/>
        <w:gridCol w:w="992"/>
        <w:gridCol w:w="1276"/>
      </w:tblGrid>
      <w:tr w:rsidR="00390760" w:rsidTr="0023135C">
        <w:tc>
          <w:tcPr>
            <w:tcW w:w="614" w:type="dxa"/>
          </w:tcPr>
          <w:p w:rsidR="00390760" w:rsidRDefault="00390760" w:rsidP="0023135C">
            <w:pPr>
              <w:pStyle w:val="a3"/>
              <w:jc w:val="center"/>
              <w:rPr>
                <w:rFonts w:ascii="Courier New" w:hAnsi="Courier New" w:cs="Courier New"/>
              </w:rPr>
            </w:pPr>
            <w:r>
              <w:rPr>
                <w:rFonts w:ascii="Courier New" w:hAnsi="Courier New" w:cs="Courier New"/>
              </w:rPr>
              <w:t>№</w:t>
            </w:r>
          </w:p>
          <w:p w:rsidR="00390760" w:rsidRDefault="00390760" w:rsidP="0023135C">
            <w:pPr>
              <w:pStyle w:val="a3"/>
              <w:jc w:val="center"/>
              <w:rPr>
                <w:rFonts w:ascii="Courier New" w:hAnsi="Courier New" w:cs="Courier New"/>
              </w:rPr>
            </w:pPr>
            <w:r>
              <w:rPr>
                <w:rFonts w:ascii="Courier New" w:hAnsi="Courier New" w:cs="Courier New"/>
              </w:rPr>
              <w:t>п/п</w:t>
            </w:r>
          </w:p>
        </w:tc>
        <w:tc>
          <w:tcPr>
            <w:tcW w:w="3463" w:type="dxa"/>
          </w:tcPr>
          <w:p w:rsidR="00390760" w:rsidRDefault="00390760" w:rsidP="0023135C">
            <w:pPr>
              <w:pStyle w:val="a3"/>
              <w:jc w:val="center"/>
              <w:rPr>
                <w:rFonts w:ascii="Courier New" w:hAnsi="Courier New" w:cs="Courier New"/>
              </w:rPr>
            </w:pPr>
            <w:r>
              <w:rPr>
                <w:rFonts w:ascii="Courier New" w:hAnsi="Courier New" w:cs="Courier New"/>
              </w:rPr>
              <w:t>Наименование мероприятия</w:t>
            </w:r>
          </w:p>
          <w:p w:rsidR="00390760" w:rsidRDefault="00390760" w:rsidP="0023135C">
            <w:pPr>
              <w:pStyle w:val="a3"/>
              <w:jc w:val="center"/>
              <w:rPr>
                <w:rFonts w:ascii="Courier New" w:hAnsi="Courier New" w:cs="Courier New"/>
              </w:rPr>
            </w:pPr>
          </w:p>
        </w:tc>
        <w:tc>
          <w:tcPr>
            <w:tcW w:w="1560" w:type="dxa"/>
            <w:gridSpan w:val="2"/>
          </w:tcPr>
          <w:p w:rsidR="00390760" w:rsidRDefault="00390760" w:rsidP="0023135C">
            <w:pPr>
              <w:pStyle w:val="a3"/>
              <w:jc w:val="center"/>
              <w:rPr>
                <w:rFonts w:ascii="Courier New" w:hAnsi="Courier New" w:cs="Courier New"/>
              </w:rPr>
            </w:pPr>
            <w:r>
              <w:rPr>
                <w:rFonts w:ascii="Courier New" w:hAnsi="Courier New" w:cs="Courier New"/>
              </w:rPr>
              <w:t xml:space="preserve">Срок исполнения </w:t>
            </w:r>
          </w:p>
        </w:tc>
        <w:tc>
          <w:tcPr>
            <w:tcW w:w="1984" w:type="dxa"/>
          </w:tcPr>
          <w:p w:rsidR="00390760" w:rsidRDefault="00390760" w:rsidP="0023135C">
            <w:pPr>
              <w:pStyle w:val="a3"/>
              <w:jc w:val="center"/>
              <w:rPr>
                <w:rFonts w:ascii="Courier New" w:hAnsi="Courier New" w:cs="Courier New"/>
              </w:rPr>
            </w:pPr>
            <w:r>
              <w:rPr>
                <w:rFonts w:ascii="Courier New" w:hAnsi="Courier New" w:cs="Courier New"/>
              </w:rPr>
              <w:t xml:space="preserve">Исполнитель </w:t>
            </w:r>
          </w:p>
        </w:tc>
        <w:tc>
          <w:tcPr>
            <w:tcW w:w="992" w:type="dxa"/>
            <w:tcBorders>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Статья</w:t>
            </w:r>
          </w:p>
          <w:p w:rsidR="00390760" w:rsidRDefault="00390760" w:rsidP="0023135C">
            <w:pPr>
              <w:pStyle w:val="a3"/>
              <w:jc w:val="center"/>
              <w:rPr>
                <w:rFonts w:ascii="Courier New" w:hAnsi="Courier New" w:cs="Courier New"/>
              </w:rPr>
            </w:pPr>
            <w:r>
              <w:rPr>
                <w:rFonts w:ascii="Courier New" w:hAnsi="Courier New" w:cs="Courier New"/>
              </w:rPr>
              <w:t xml:space="preserve">КОСГУ </w:t>
            </w:r>
          </w:p>
        </w:tc>
        <w:tc>
          <w:tcPr>
            <w:tcW w:w="1276" w:type="dxa"/>
            <w:tcBorders>
              <w:lef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Расходы</w:t>
            </w:r>
          </w:p>
          <w:p w:rsidR="00390760" w:rsidRDefault="00390760" w:rsidP="0023135C">
            <w:pPr>
              <w:pStyle w:val="a3"/>
              <w:jc w:val="center"/>
              <w:rPr>
                <w:rFonts w:ascii="Courier New" w:hAnsi="Courier New" w:cs="Courier New"/>
              </w:rPr>
            </w:pPr>
            <w:r>
              <w:rPr>
                <w:rFonts w:ascii="Courier New" w:hAnsi="Courier New" w:cs="Courier New"/>
              </w:rPr>
              <w:t>тыс.руб.</w:t>
            </w:r>
          </w:p>
        </w:tc>
      </w:tr>
      <w:tr w:rsidR="00390760" w:rsidTr="0023135C">
        <w:trPr>
          <w:trHeight w:val="228"/>
        </w:trPr>
        <w:tc>
          <w:tcPr>
            <w:tcW w:w="9889" w:type="dxa"/>
            <w:gridSpan w:val="7"/>
            <w:tcBorders>
              <w:bottom w:val="single" w:sz="4" w:space="0" w:color="auto"/>
            </w:tcBorders>
          </w:tcPr>
          <w:p w:rsidR="00390760" w:rsidRPr="00C458A8" w:rsidRDefault="00390760" w:rsidP="0023135C">
            <w:pPr>
              <w:pStyle w:val="a3"/>
              <w:jc w:val="center"/>
              <w:rPr>
                <w:rFonts w:ascii="Courier New" w:hAnsi="Courier New" w:cs="Courier New"/>
                <w:b/>
              </w:rPr>
            </w:pPr>
            <w:r w:rsidRPr="00C458A8">
              <w:rPr>
                <w:rFonts w:ascii="Courier New" w:hAnsi="Courier New" w:cs="Courier New"/>
                <w:b/>
              </w:rPr>
              <w:t>Жилищное хозяйство</w:t>
            </w:r>
          </w:p>
        </w:tc>
      </w:tr>
      <w:tr w:rsidR="00390760" w:rsidTr="0023135C">
        <w:tc>
          <w:tcPr>
            <w:tcW w:w="614" w:type="dxa"/>
          </w:tcPr>
          <w:p w:rsidR="00390760" w:rsidRDefault="00390760" w:rsidP="0023135C">
            <w:pPr>
              <w:pStyle w:val="a3"/>
              <w:jc w:val="center"/>
              <w:rPr>
                <w:rFonts w:ascii="Courier New" w:hAnsi="Courier New" w:cs="Courier New"/>
              </w:rPr>
            </w:pPr>
            <w:r>
              <w:rPr>
                <w:rFonts w:ascii="Courier New" w:hAnsi="Courier New" w:cs="Courier New"/>
              </w:rPr>
              <w:t>1</w:t>
            </w:r>
          </w:p>
        </w:tc>
        <w:tc>
          <w:tcPr>
            <w:tcW w:w="3463" w:type="dxa"/>
          </w:tcPr>
          <w:p w:rsidR="00390760" w:rsidRDefault="00390760" w:rsidP="0023135C">
            <w:pPr>
              <w:pStyle w:val="a3"/>
              <w:rPr>
                <w:rFonts w:ascii="Courier New" w:hAnsi="Courier New" w:cs="Courier New"/>
              </w:rPr>
            </w:pPr>
            <w:r>
              <w:rPr>
                <w:rFonts w:ascii="Courier New" w:hAnsi="Courier New" w:cs="Courier New"/>
              </w:rPr>
              <w:t>Оплата тепловой энергии в горячей воде и теплоносителя для нужд пустующего муниципального жилого фонда</w:t>
            </w:r>
          </w:p>
        </w:tc>
        <w:tc>
          <w:tcPr>
            <w:tcW w:w="1560" w:type="dxa"/>
            <w:gridSpan w:val="2"/>
          </w:tcPr>
          <w:p w:rsidR="00390760" w:rsidRDefault="00390760" w:rsidP="0023135C">
            <w:pPr>
              <w:pStyle w:val="a3"/>
              <w:jc w:val="center"/>
              <w:rPr>
                <w:rFonts w:ascii="Courier New" w:hAnsi="Courier New" w:cs="Courier New"/>
              </w:rPr>
            </w:pPr>
            <w:r>
              <w:rPr>
                <w:rFonts w:ascii="Courier New" w:hAnsi="Courier New" w:cs="Courier New"/>
              </w:rPr>
              <w:t>2021</w:t>
            </w:r>
          </w:p>
        </w:tc>
        <w:tc>
          <w:tcPr>
            <w:tcW w:w="1984" w:type="dxa"/>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223</w:t>
            </w:r>
          </w:p>
        </w:tc>
        <w:tc>
          <w:tcPr>
            <w:tcW w:w="1276" w:type="dxa"/>
            <w:tcBorders>
              <w:left w:val="single" w:sz="4" w:space="0" w:color="auto"/>
            </w:tcBorders>
          </w:tcPr>
          <w:p w:rsidR="00390760" w:rsidRPr="002916C8" w:rsidRDefault="00390760" w:rsidP="0023135C">
            <w:pPr>
              <w:pStyle w:val="a3"/>
              <w:jc w:val="center"/>
              <w:rPr>
                <w:rFonts w:ascii="Courier New" w:hAnsi="Courier New" w:cs="Courier New"/>
              </w:rPr>
            </w:pPr>
            <w:r w:rsidRPr="002916C8">
              <w:rPr>
                <w:rFonts w:ascii="Courier New" w:hAnsi="Courier New" w:cs="Courier New"/>
              </w:rPr>
              <w:t>1909,0</w:t>
            </w:r>
          </w:p>
        </w:tc>
      </w:tr>
      <w:tr w:rsidR="00390760" w:rsidTr="0023135C">
        <w:trPr>
          <w:trHeight w:val="1485"/>
        </w:trPr>
        <w:tc>
          <w:tcPr>
            <w:tcW w:w="614" w:type="dxa"/>
            <w:tcBorders>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w:t>
            </w:r>
          </w:p>
        </w:tc>
        <w:tc>
          <w:tcPr>
            <w:tcW w:w="3463" w:type="dxa"/>
            <w:tcBorders>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Мероприятия  в области жилищно-коммунального хозяйства (материалы по ремонту имущества, ремонт крыш)</w:t>
            </w:r>
          </w:p>
        </w:tc>
        <w:tc>
          <w:tcPr>
            <w:tcW w:w="1560" w:type="dxa"/>
            <w:gridSpan w:val="2"/>
            <w:tcBorders>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2021</w:t>
            </w:r>
          </w:p>
        </w:tc>
        <w:tc>
          <w:tcPr>
            <w:tcW w:w="1984" w:type="dxa"/>
            <w:tcBorders>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310</w:t>
            </w:r>
          </w:p>
        </w:tc>
        <w:tc>
          <w:tcPr>
            <w:tcW w:w="1276" w:type="dxa"/>
            <w:tcBorders>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2000,0</w:t>
            </w:r>
          </w:p>
        </w:tc>
      </w:tr>
      <w:tr w:rsidR="00390760" w:rsidTr="0023135C">
        <w:trPr>
          <w:trHeight w:val="245"/>
        </w:trPr>
        <w:tc>
          <w:tcPr>
            <w:tcW w:w="61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w:t>
            </w:r>
          </w:p>
        </w:tc>
        <w:tc>
          <w:tcPr>
            <w:tcW w:w="3463" w:type="dxa"/>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 xml:space="preserve">Выполнение работ по </w:t>
            </w:r>
            <w:r>
              <w:rPr>
                <w:rFonts w:ascii="Courier New" w:hAnsi="Courier New" w:cs="Courier New"/>
              </w:rPr>
              <w:lastRenderedPageBreak/>
              <w:t>ремонту и содержанию жилищного хозяйства п. Луговский</w:t>
            </w:r>
          </w:p>
        </w:tc>
        <w:tc>
          <w:tcPr>
            <w:tcW w:w="1560" w:type="dxa"/>
            <w:gridSpan w:val="2"/>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lastRenderedPageBreak/>
              <w:t>2021</w:t>
            </w: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225</w:t>
            </w: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300,0</w:t>
            </w:r>
          </w:p>
        </w:tc>
      </w:tr>
      <w:tr w:rsidR="00390760" w:rsidTr="0023135C">
        <w:trPr>
          <w:trHeight w:val="245"/>
        </w:trPr>
        <w:tc>
          <w:tcPr>
            <w:tcW w:w="61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lastRenderedPageBreak/>
              <w:t>4</w:t>
            </w:r>
          </w:p>
        </w:tc>
        <w:tc>
          <w:tcPr>
            <w:tcW w:w="3463" w:type="dxa"/>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ИТОГО по жилищно-коммунальному хозяйству</w:t>
            </w:r>
          </w:p>
        </w:tc>
        <w:tc>
          <w:tcPr>
            <w:tcW w:w="1560" w:type="dxa"/>
            <w:gridSpan w:val="2"/>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p>
        </w:tc>
        <w:tc>
          <w:tcPr>
            <w:tcW w:w="1276" w:type="dxa"/>
            <w:tcBorders>
              <w:top w:val="single" w:sz="4" w:space="0" w:color="auto"/>
              <w:left w:val="single" w:sz="4" w:space="0" w:color="auto"/>
              <w:bottom w:val="single" w:sz="4" w:space="0" w:color="auto"/>
            </w:tcBorders>
          </w:tcPr>
          <w:p w:rsidR="00390760" w:rsidRPr="007B0239" w:rsidRDefault="00390760" w:rsidP="0023135C">
            <w:pPr>
              <w:pStyle w:val="a3"/>
              <w:jc w:val="center"/>
              <w:rPr>
                <w:rFonts w:ascii="Courier New" w:hAnsi="Courier New" w:cs="Courier New"/>
                <w:b/>
              </w:rPr>
            </w:pPr>
            <w:r w:rsidRPr="007B0239">
              <w:rPr>
                <w:rFonts w:ascii="Courier New" w:hAnsi="Courier New" w:cs="Courier New"/>
                <w:b/>
              </w:rPr>
              <w:t>4209,0</w:t>
            </w:r>
          </w:p>
        </w:tc>
      </w:tr>
      <w:tr w:rsidR="00390760" w:rsidTr="0023135C">
        <w:trPr>
          <w:trHeight w:val="545"/>
        </w:trPr>
        <w:tc>
          <w:tcPr>
            <w:tcW w:w="9889" w:type="dxa"/>
            <w:gridSpan w:val="7"/>
            <w:tcBorders>
              <w:bottom w:val="single" w:sz="4" w:space="0" w:color="auto"/>
            </w:tcBorders>
          </w:tcPr>
          <w:p w:rsidR="00390760" w:rsidRDefault="00390760" w:rsidP="0023135C">
            <w:pPr>
              <w:pStyle w:val="a3"/>
              <w:jc w:val="center"/>
              <w:rPr>
                <w:rFonts w:ascii="Courier New" w:hAnsi="Courier New" w:cs="Courier New"/>
                <w:b/>
              </w:rPr>
            </w:pPr>
            <w:r>
              <w:rPr>
                <w:rFonts w:ascii="Courier New" w:hAnsi="Courier New" w:cs="Courier New"/>
                <w:b/>
              </w:rPr>
              <w:t>Ст.223 - 1909,0 т.р.; ст.225 – 300,0 т.р.; ст. 310 – 2000,0 т.р.</w:t>
            </w:r>
          </w:p>
          <w:p w:rsidR="00390760" w:rsidRPr="00C458A8" w:rsidRDefault="00390760" w:rsidP="0023135C">
            <w:pPr>
              <w:pStyle w:val="a3"/>
              <w:jc w:val="center"/>
              <w:rPr>
                <w:rFonts w:ascii="Courier New" w:hAnsi="Courier New" w:cs="Courier New"/>
                <w:b/>
              </w:rPr>
            </w:pPr>
            <w:r w:rsidRPr="00C458A8">
              <w:rPr>
                <w:rFonts w:ascii="Courier New" w:hAnsi="Courier New" w:cs="Courier New"/>
                <w:b/>
              </w:rPr>
              <w:t>Коммунальное хозяйство</w:t>
            </w:r>
          </w:p>
        </w:tc>
      </w:tr>
      <w:tr w:rsidR="00390760" w:rsidTr="0023135C">
        <w:trPr>
          <w:trHeight w:val="389"/>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1</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Оплата потерь электрической энергии</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2021</w:t>
            </w: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831</w:t>
            </w: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1334,0</w:t>
            </w:r>
          </w:p>
        </w:tc>
      </w:tr>
      <w:tr w:rsidR="00390760" w:rsidTr="0023135C">
        <w:trPr>
          <w:trHeight w:val="114"/>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2</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Приобретение  дизельного топлива для организации аварийного электроснабжения населению п. Луговский</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2021</w:t>
            </w: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343</w:t>
            </w: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1000,0</w:t>
            </w:r>
          </w:p>
        </w:tc>
      </w:tr>
      <w:tr w:rsidR="00390760" w:rsidTr="0023135C">
        <w:trPr>
          <w:trHeight w:val="120"/>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3</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Приобретение ГСМ (бензин АИ-92) для коммунальной техники</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2021</w:t>
            </w: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343</w:t>
            </w: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400,0</w:t>
            </w:r>
          </w:p>
        </w:tc>
      </w:tr>
      <w:tr w:rsidR="00390760" w:rsidTr="0023135C">
        <w:trPr>
          <w:trHeight w:val="990"/>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4</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Мероприятия в области коммунального хозяйства (чистка колодцев)</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2021</w:t>
            </w: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225</w:t>
            </w:r>
          </w:p>
          <w:p w:rsidR="00390760" w:rsidRDefault="00390760" w:rsidP="0023135C">
            <w:pPr>
              <w:pStyle w:val="a3"/>
              <w:jc w:val="center"/>
              <w:rPr>
                <w:rFonts w:ascii="Courier New" w:hAnsi="Courier New" w:cs="Courier New"/>
              </w:rPr>
            </w:pPr>
          </w:p>
          <w:p w:rsidR="00390760" w:rsidRDefault="00390760" w:rsidP="0023135C">
            <w:pPr>
              <w:pStyle w:val="a3"/>
              <w:jc w:val="center"/>
              <w:rPr>
                <w:rFonts w:ascii="Courier New" w:hAnsi="Courier New" w:cs="Courier New"/>
              </w:rPr>
            </w:pP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200,0</w:t>
            </w:r>
          </w:p>
          <w:p w:rsidR="00390760" w:rsidRDefault="00390760" w:rsidP="0023135C">
            <w:pPr>
              <w:pStyle w:val="a3"/>
              <w:jc w:val="center"/>
              <w:rPr>
                <w:rFonts w:ascii="Courier New" w:hAnsi="Courier New" w:cs="Courier New"/>
              </w:rPr>
            </w:pPr>
          </w:p>
        </w:tc>
      </w:tr>
      <w:tr w:rsidR="00390760" w:rsidTr="0023135C">
        <w:trPr>
          <w:trHeight w:val="1200"/>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5</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 xml:space="preserve">Услуги по ремонту коммунальной инфраструктуры </w:t>
            </w:r>
          </w:p>
          <w:p w:rsidR="00390760" w:rsidRDefault="00390760" w:rsidP="0023135C">
            <w:pPr>
              <w:pStyle w:val="a3"/>
              <w:rPr>
                <w:rFonts w:ascii="Courier New" w:hAnsi="Courier New" w:cs="Courier New"/>
              </w:rPr>
            </w:pPr>
            <w:r>
              <w:rPr>
                <w:rFonts w:ascii="Courier New" w:hAnsi="Courier New" w:cs="Courier New"/>
              </w:rPr>
              <w:t>п. Луговский</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225</w:t>
            </w: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300,0</w:t>
            </w:r>
          </w:p>
        </w:tc>
      </w:tr>
      <w:tr w:rsidR="00390760" w:rsidTr="0023135C">
        <w:trPr>
          <w:trHeight w:val="265"/>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6</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Мероприятия в области коммунального хозяйства (материалы для ремонта)</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346</w:t>
            </w: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200,0</w:t>
            </w:r>
          </w:p>
        </w:tc>
      </w:tr>
      <w:tr w:rsidR="00390760" w:rsidTr="0023135C">
        <w:trPr>
          <w:trHeight w:val="120"/>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7</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Софинансирование для создания мест (площадок) накопления твердых коммунальных отходов</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2021</w:t>
            </w: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Администрация</w:t>
            </w: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344</w:t>
            </w: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rPr>
            </w:pPr>
            <w:r>
              <w:rPr>
                <w:rFonts w:ascii="Courier New" w:hAnsi="Courier New" w:cs="Courier New"/>
              </w:rPr>
              <w:t>50,0</w:t>
            </w:r>
          </w:p>
        </w:tc>
      </w:tr>
      <w:tr w:rsidR="00390760" w:rsidTr="0023135C">
        <w:trPr>
          <w:trHeight w:val="225"/>
        </w:trPr>
        <w:tc>
          <w:tcPr>
            <w:tcW w:w="614" w:type="dxa"/>
            <w:tcBorders>
              <w:top w:val="single" w:sz="4" w:space="0" w:color="auto"/>
              <w:bottom w:val="single" w:sz="4" w:space="0" w:color="auto"/>
            </w:tcBorders>
          </w:tcPr>
          <w:p w:rsidR="00390760" w:rsidRDefault="00390760" w:rsidP="0023135C">
            <w:pPr>
              <w:pStyle w:val="a3"/>
              <w:jc w:val="right"/>
              <w:rPr>
                <w:rFonts w:ascii="Courier New" w:hAnsi="Courier New" w:cs="Courier New"/>
              </w:rPr>
            </w:pPr>
            <w:r>
              <w:rPr>
                <w:rFonts w:ascii="Courier New" w:hAnsi="Courier New" w:cs="Courier New"/>
              </w:rPr>
              <w:t xml:space="preserve"> </w:t>
            </w:r>
          </w:p>
        </w:tc>
        <w:tc>
          <w:tcPr>
            <w:tcW w:w="3605" w:type="dxa"/>
            <w:gridSpan w:val="2"/>
            <w:tcBorders>
              <w:top w:val="single" w:sz="4" w:space="0" w:color="auto"/>
              <w:bottom w:val="single" w:sz="4" w:space="0" w:color="auto"/>
            </w:tcBorders>
          </w:tcPr>
          <w:p w:rsidR="00390760" w:rsidRDefault="00390760" w:rsidP="0023135C">
            <w:pPr>
              <w:pStyle w:val="a3"/>
              <w:rPr>
                <w:rFonts w:ascii="Courier New" w:hAnsi="Courier New" w:cs="Courier New"/>
              </w:rPr>
            </w:pPr>
            <w:r>
              <w:rPr>
                <w:rFonts w:ascii="Courier New" w:hAnsi="Courier New" w:cs="Courier New"/>
              </w:rPr>
              <w:t>ИТОГО по коммунальному хозяйству</w:t>
            </w:r>
          </w:p>
        </w:tc>
        <w:tc>
          <w:tcPr>
            <w:tcW w:w="1418"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1984" w:type="dxa"/>
            <w:tcBorders>
              <w:top w:val="single" w:sz="4" w:space="0" w:color="auto"/>
              <w:bottom w:val="single" w:sz="4" w:space="0" w:color="auto"/>
            </w:tcBorders>
          </w:tcPr>
          <w:p w:rsidR="00390760" w:rsidRDefault="00390760" w:rsidP="0023135C">
            <w:pPr>
              <w:pStyle w:val="a3"/>
              <w:jc w:val="center"/>
              <w:rPr>
                <w:rFonts w:ascii="Courier New" w:hAnsi="Courier New" w:cs="Courier New"/>
              </w:rPr>
            </w:pPr>
          </w:p>
        </w:tc>
        <w:tc>
          <w:tcPr>
            <w:tcW w:w="992" w:type="dxa"/>
            <w:tcBorders>
              <w:top w:val="single" w:sz="4" w:space="0" w:color="auto"/>
              <w:bottom w:val="single" w:sz="4" w:space="0" w:color="auto"/>
              <w:right w:val="single" w:sz="4" w:space="0" w:color="auto"/>
            </w:tcBorders>
          </w:tcPr>
          <w:p w:rsidR="00390760" w:rsidRDefault="00390760" w:rsidP="0023135C">
            <w:pPr>
              <w:pStyle w:val="a3"/>
              <w:jc w:val="center"/>
              <w:rPr>
                <w:rFonts w:ascii="Courier New" w:hAnsi="Courier New" w:cs="Courier New"/>
              </w:rPr>
            </w:pPr>
          </w:p>
        </w:tc>
        <w:tc>
          <w:tcPr>
            <w:tcW w:w="1276" w:type="dxa"/>
            <w:tcBorders>
              <w:top w:val="single" w:sz="4" w:space="0" w:color="auto"/>
              <w:left w:val="single" w:sz="4" w:space="0" w:color="auto"/>
              <w:bottom w:val="single" w:sz="4" w:space="0" w:color="auto"/>
            </w:tcBorders>
          </w:tcPr>
          <w:p w:rsidR="00390760" w:rsidRDefault="00390760" w:rsidP="0023135C">
            <w:pPr>
              <w:pStyle w:val="a3"/>
              <w:jc w:val="center"/>
              <w:rPr>
                <w:rFonts w:ascii="Courier New" w:hAnsi="Courier New" w:cs="Courier New"/>
                <w:b/>
              </w:rPr>
            </w:pPr>
            <w:r>
              <w:rPr>
                <w:rFonts w:ascii="Courier New" w:hAnsi="Courier New" w:cs="Courier New"/>
                <w:b/>
              </w:rPr>
              <w:t>3484,0</w:t>
            </w:r>
          </w:p>
          <w:p w:rsidR="00390760" w:rsidRPr="007B0239" w:rsidRDefault="00390760" w:rsidP="0023135C">
            <w:pPr>
              <w:pStyle w:val="a3"/>
              <w:jc w:val="center"/>
              <w:rPr>
                <w:rFonts w:ascii="Courier New" w:hAnsi="Courier New" w:cs="Courier New"/>
                <w:b/>
              </w:rPr>
            </w:pPr>
          </w:p>
        </w:tc>
      </w:tr>
    </w:tbl>
    <w:p w:rsidR="00390760" w:rsidRDefault="00390760" w:rsidP="00390760">
      <w:pPr>
        <w:pStyle w:val="a3"/>
        <w:rPr>
          <w:rFonts w:ascii="Courier New" w:hAnsi="Courier New" w:cs="Courier New"/>
          <w:b/>
        </w:rPr>
      </w:pPr>
      <w:r>
        <w:rPr>
          <w:rFonts w:ascii="Courier New" w:hAnsi="Courier New" w:cs="Courier New"/>
          <w:b/>
        </w:rPr>
        <w:t>Ст.225-500,0 т.р.; ст.831-1334</w:t>
      </w:r>
      <w:r w:rsidRPr="00437DF5">
        <w:rPr>
          <w:rFonts w:ascii="Courier New" w:hAnsi="Courier New" w:cs="Courier New"/>
          <w:b/>
        </w:rPr>
        <w:t>,0 т.р.;</w:t>
      </w:r>
      <w:r>
        <w:rPr>
          <w:rFonts w:ascii="Courier New" w:hAnsi="Courier New" w:cs="Courier New"/>
          <w:b/>
        </w:rPr>
        <w:t xml:space="preserve"> ст.343-1400,0 т.р.; ст.346-200,0 т.р.,ст.344-50,0 т.р.</w:t>
      </w:r>
    </w:p>
    <w:p w:rsidR="00390760" w:rsidRDefault="00390760" w:rsidP="00390760">
      <w:pPr>
        <w:pStyle w:val="a3"/>
        <w:ind w:firstLine="708"/>
        <w:jc w:val="both"/>
        <w:rPr>
          <w:rFonts w:ascii="Courier New" w:hAnsi="Courier New" w:cs="Courier New"/>
          <w:b/>
        </w:rPr>
      </w:pPr>
      <w:r>
        <w:rPr>
          <w:rFonts w:ascii="Courier New" w:hAnsi="Courier New" w:cs="Courier New"/>
          <w:b/>
        </w:rPr>
        <w:t>Модернизация  объектов теплоснабжения и коммунальной инфраструктуры в соответствии с планом мероприятий на 2019-2023 г.г. на сумму 9318,04 руб., софинансирование из бюджета Луговского составляет 187,0 руб.</w:t>
      </w:r>
    </w:p>
    <w:p w:rsidR="00390760" w:rsidRDefault="00390760" w:rsidP="00390760">
      <w:pPr>
        <w:pStyle w:val="a3"/>
        <w:ind w:firstLine="708"/>
        <w:jc w:val="both"/>
        <w:rPr>
          <w:rFonts w:ascii="Courier New" w:hAnsi="Courier New" w:cs="Courier New"/>
          <w:b/>
        </w:rPr>
      </w:pPr>
      <w:r>
        <w:rPr>
          <w:rFonts w:ascii="Courier New" w:hAnsi="Courier New" w:cs="Courier New"/>
          <w:b/>
        </w:rPr>
        <w:t>По программе «Чистая вода», приобретение водовозки - потребность составляет 2480,0 руб., софинансирование из бюджета Луговского составляет 52,0 руб.</w:t>
      </w:r>
    </w:p>
    <w:p w:rsidR="00390760" w:rsidRDefault="00390760" w:rsidP="00390760">
      <w:pPr>
        <w:pStyle w:val="a3"/>
        <w:ind w:firstLine="708"/>
        <w:jc w:val="both"/>
        <w:rPr>
          <w:rFonts w:ascii="Courier New" w:hAnsi="Courier New" w:cs="Courier New"/>
          <w:b/>
        </w:rPr>
      </w:pPr>
      <w:r>
        <w:rPr>
          <w:rFonts w:ascii="Courier New" w:hAnsi="Courier New" w:cs="Courier New"/>
          <w:b/>
        </w:rPr>
        <w:t>Итого модернизация</w:t>
      </w:r>
      <w:r w:rsidRPr="005D6EC8">
        <w:rPr>
          <w:rFonts w:ascii="Courier New" w:hAnsi="Courier New" w:cs="Courier New"/>
          <w:b/>
        </w:rPr>
        <w:t xml:space="preserve"> </w:t>
      </w:r>
      <w:r>
        <w:rPr>
          <w:rFonts w:ascii="Courier New" w:hAnsi="Courier New" w:cs="Courier New"/>
          <w:b/>
        </w:rPr>
        <w:t>объектов теплоснабжения и коммунальной инфраструктуры  на сумму 11 798,04 руб., софинансирование 239,0 руб.</w:t>
      </w:r>
    </w:p>
    <w:p w:rsidR="00390760" w:rsidRPr="00437DF5" w:rsidRDefault="00390760" w:rsidP="00390760">
      <w:pPr>
        <w:pStyle w:val="a3"/>
        <w:rPr>
          <w:rFonts w:ascii="Courier New" w:hAnsi="Courier New" w:cs="Courier New"/>
          <w:b/>
        </w:rPr>
      </w:pPr>
      <w:r>
        <w:rPr>
          <w:rFonts w:ascii="Courier New" w:hAnsi="Courier New" w:cs="Courier New"/>
          <w:b/>
        </w:rPr>
        <w:t>Исполнитель: Токарчук Н.Н.</w:t>
      </w:r>
    </w:p>
    <w:p w:rsidR="00390760" w:rsidRDefault="00390760" w:rsidP="00390760">
      <w:pPr>
        <w:pStyle w:val="a3"/>
        <w:jc w:val="right"/>
        <w:rPr>
          <w:rFonts w:ascii="Courier New" w:hAnsi="Courier New" w:cs="Courier New"/>
        </w:rPr>
      </w:pPr>
    </w:p>
    <w:p w:rsidR="00390760" w:rsidRDefault="00390760" w:rsidP="00390760">
      <w:pPr>
        <w:pStyle w:val="a3"/>
        <w:jc w:val="right"/>
        <w:rPr>
          <w:rFonts w:ascii="Courier New" w:hAnsi="Courier New" w:cs="Courier New"/>
        </w:rPr>
      </w:pPr>
    </w:p>
    <w:p w:rsidR="00390760" w:rsidRDefault="00390760" w:rsidP="00390760">
      <w:pPr>
        <w:pStyle w:val="a3"/>
        <w:jc w:val="right"/>
        <w:rPr>
          <w:rFonts w:ascii="Courier New" w:hAnsi="Courier New" w:cs="Courier New"/>
        </w:rPr>
      </w:pPr>
    </w:p>
    <w:p w:rsidR="00390760" w:rsidRDefault="00390760" w:rsidP="00390760">
      <w:pPr>
        <w:pStyle w:val="a3"/>
        <w:jc w:val="right"/>
        <w:rPr>
          <w:rFonts w:ascii="Courier New" w:hAnsi="Courier New" w:cs="Courier New"/>
        </w:rPr>
      </w:pPr>
    </w:p>
    <w:p w:rsidR="009E5456" w:rsidRPr="00390760" w:rsidRDefault="009E5456" w:rsidP="00390760">
      <w:pPr>
        <w:ind w:firstLine="284"/>
        <w:jc w:val="both"/>
        <w:rPr>
          <w:lang w:eastAsia="en-US"/>
        </w:rPr>
      </w:pPr>
      <w:r w:rsidRPr="00390760">
        <w:t>Администрация                                                бесплатно</w:t>
      </w:r>
    </w:p>
    <w:p w:rsidR="009E5456" w:rsidRPr="00390760" w:rsidRDefault="009E5456" w:rsidP="00663E98">
      <w:pPr>
        <w:ind w:left="284" w:right="139"/>
        <w:jc w:val="both"/>
      </w:pPr>
      <w:r w:rsidRPr="00390760">
        <w:t xml:space="preserve">Луговского городского                                    </w:t>
      </w:r>
      <w:r w:rsidRPr="00390760">
        <w:rPr>
          <w:u w:val="single"/>
        </w:rPr>
        <w:t>Тираж:</w:t>
      </w:r>
      <w:r w:rsidRPr="00390760">
        <w:t xml:space="preserve"> 10 экз.</w:t>
      </w:r>
    </w:p>
    <w:p w:rsidR="009E5456" w:rsidRPr="00663E98" w:rsidRDefault="009E5456" w:rsidP="00663E98">
      <w:pPr>
        <w:ind w:left="284" w:right="139"/>
        <w:jc w:val="both"/>
      </w:pPr>
      <w:r w:rsidRPr="00390760">
        <w:t>Поселения                                                          Газета выходит</w:t>
      </w:r>
      <w:r w:rsidRPr="00663E98">
        <w:t xml:space="preserve"> по </w:t>
      </w:r>
    </w:p>
    <w:p w:rsidR="009E5456" w:rsidRPr="00663E98" w:rsidRDefault="009E5456" w:rsidP="00663E98">
      <w:pPr>
        <w:ind w:left="284" w:right="139"/>
        <w:jc w:val="both"/>
      </w:pPr>
      <w:r w:rsidRPr="00663E98">
        <w:t>Ответственный редактор:                                 мере накопления материала</w:t>
      </w:r>
    </w:p>
    <w:p w:rsidR="009E5456" w:rsidRPr="00663E98" w:rsidRDefault="009E5456" w:rsidP="00663E98">
      <w:pPr>
        <w:ind w:left="284" w:right="139"/>
        <w:jc w:val="both"/>
      </w:pPr>
      <w:r w:rsidRPr="00663E98">
        <w:t xml:space="preserve">Герасимова А.С.                                                             </w:t>
      </w:r>
    </w:p>
    <w:p w:rsidR="009E5456" w:rsidRPr="00663E98" w:rsidRDefault="009E5456" w:rsidP="00663E98">
      <w:pPr>
        <w:ind w:left="284" w:right="139"/>
        <w:jc w:val="both"/>
      </w:pPr>
      <w:r w:rsidRPr="00663E98">
        <w:rPr>
          <w:u w:val="single"/>
        </w:rPr>
        <w:t xml:space="preserve">Адрес: </w:t>
      </w:r>
      <w:r w:rsidRPr="00663E98">
        <w:t>666801</w:t>
      </w:r>
    </w:p>
    <w:p w:rsidR="009E5456" w:rsidRPr="00663E98" w:rsidRDefault="009E5456" w:rsidP="00A26127">
      <w:pPr>
        <w:ind w:left="284" w:right="139"/>
        <w:jc w:val="both"/>
      </w:pPr>
      <w:r w:rsidRPr="00663E98">
        <w:t>п. Луговский,</w:t>
      </w:r>
    </w:p>
    <w:p w:rsidR="009E5456" w:rsidRPr="00663E98" w:rsidRDefault="00FD5628" w:rsidP="00FD5628">
      <w:pPr>
        <w:ind w:right="139"/>
        <w:jc w:val="both"/>
      </w:pPr>
      <w:r w:rsidRPr="00663E98">
        <w:t xml:space="preserve">    </w:t>
      </w:r>
      <w:r w:rsidR="009E5456" w:rsidRPr="00663E98">
        <w:t xml:space="preserve"> ул. Школьная, д.11</w:t>
      </w:r>
    </w:p>
    <w:p w:rsidR="002D0723" w:rsidRPr="00663E98" w:rsidRDefault="002D0723" w:rsidP="00A26127">
      <w:pPr>
        <w:pStyle w:val="a3"/>
        <w:ind w:left="284" w:right="139"/>
        <w:rPr>
          <w:sz w:val="24"/>
          <w:szCs w:val="24"/>
        </w:rPr>
      </w:pPr>
    </w:p>
    <w:p w:rsidR="002D0723" w:rsidRPr="00663E98" w:rsidRDefault="002D0723" w:rsidP="00A26127">
      <w:pPr>
        <w:pStyle w:val="a3"/>
        <w:ind w:left="284" w:right="139" w:firstLine="709"/>
        <w:rPr>
          <w:sz w:val="24"/>
          <w:szCs w:val="24"/>
        </w:rPr>
      </w:pPr>
      <w:r w:rsidRPr="00663E98">
        <w:rPr>
          <w:sz w:val="24"/>
          <w:szCs w:val="24"/>
        </w:rPr>
        <w:tab/>
        <w:t xml:space="preserve"> </w:t>
      </w:r>
    </w:p>
    <w:p w:rsidR="002D0723" w:rsidRPr="00663E98" w:rsidRDefault="002D0723" w:rsidP="00A26127">
      <w:pPr>
        <w:pStyle w:val="a3"/>
        <w:ind w:left="284" w:right="139" w:firstLine="709"/>
        <w:jc w:val="both"/>
        <w:rPr>
          <w:sz w:val="24"/>
          <w:szCs w:val="24"/>
        </w:rPr>
      </w:pPr>
    </w:p>
    <w:p w:rsidR="00342220" w:rsidRPr="00663E98" w:rsidRDefault="00342220" w:rsidP="00A26127">
      <w:pPr>
        <w:pStyle w:val="a3"/>
        <w:ind w:left="284" w:right="139" w:firstLine="709"/>
        <w:jc w:val="both"/>
        <w:rPr>
          <w:sz w:val="24"/>
          <w:szCs w:val="24"/>
        </w:rPr>
      </w:pPr>
    </w:p>
    <w:p w:rsidR="00A26127" w:rsidRPr="00663E98" w:rsidRDefault="00390760" w:rsidP="00A26127">
      <w:pPr>
        <w:pStyle w:val="a3"/>
        <w:ind w:left="284" w:right="139" w:firstLine="709"/>
        <w:jc w:val="both"/>
        <w:rPr>
          <w:sz w:val="24"/>
          <w:szCs w:val="24"/>
        </w:rPr>
      </w:pPr>
      <w:r>
        <w:rPr>
          <w:sz w:val="24"/>
          <w:szCs w:val="24"/>
        </w:rPr>
        <w:t xml:space="preserve"> </w:t>
      </w:r>
    </w:p>
    <w:sectPr w:rsidR="00A26127" w:rsidRPr="00663E98" w:rsidSect="007D0CF7">
      <w:footerReference w:type="even" r:id="rId10"/>
      <w:footerReference w:type="default" r:id="rId11"/>
      <w:pgSz w:w="11905" w:h="16838"/>
      <w:pgMar w:top="0"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0E" w:rsidRDefault="00F82D0E" w:rsidP="006D2B78">
      <w:r>
        <w:separator/>
      </w:r>
    </w:p>
  </w:endnote>
  <w:endnote w:type="continuationSeparator" w:id="0">
    <w:p w:rsidR="00F82D0E" w:rsidRDefault="00F82D0E"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D1" w:rsidRDefault="00495E0F" w:rsidP="00491365">
    <w:pPr>
      <w:pStyle w:val="af"/>
      <w:framePr w:wrap="around" w:vAnchor="text" w:hAnchor="margin" w:xAlign="right" w:y="1"/>
      <w:rPr>
        <w:rStyle w:val="af1"/>
      </w:rPr>
    </w:pPr>
    <w:r>
      <w:rPr>
        <w:rStyle w:val="af1"/>
      </w:rPr>
      <w:fldChar w:fldCharType="begin"/>
    </w:r>
    <w:r w:rsidR="007B4CD1">
      <w:rPr>
        <w:rStyle w:val="af1"/>
      </w:rPr>
      <w:instrText xml:space="preserve">PAGE  </w:instrText>
    </w:r>
    <w:r>
      <w:rPr>
        <w:rStyle w:val="af1"/>
      </w:rPr>
      <w:fldChar w:fldCharType="end"/>
    </w:r>
  </w:p>
  <w:p w:rsidR="007B4CD1" w:rsidRDefault="007B4CD1"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D1" w:rsidRDefault="007B4CD1"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0E" w:rsidRDefault="00F82D0E" w:rsidP="006D2B78">
      <w:r>
        <w:separator/>
      </w:r>
    </w:p>
  </w:footnote>
  <w:footnote w:type="continuationSeparator" w:id="0">
    <w:p w:rsidR="00F82D0E" w:rsidRDefault="00F82D0E"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DCE"/>
    <w:multiLevelType w:val="hybridMultilevel"/>
    <w:tmpl w:val="FE70D848"/>
    <w:lvl w:ilvl="0" w:tplc="5994E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5C96FAD"/>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B7A5F4F"/>
    <w:multiLevelType w:val="hybridMultilevel"/>
    <w:tmpl w:val="8A0ED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375EA"/>
    <w:multiLevelType w:val="hybridMultilevel"/>
    <w:tmpl w:val="F8CA178E"/>
    <w:lvl w:ilvl="0" w:tplc="17B8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97793"/>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num>
  <w:num w:numId="3">
    <w:abstractNumId w:val="11"/>
  </w:num>
  <w:num w:numId="4">
    <w:abstractNumId w:val="13"/>
  </w:num>
  <w:num w:numId="5">
    <w:abstractNumId w:val="10"/>
  </w:num>
  <w:num w:numId="6">
    <w:abstractNumId w:val="2"/>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41C4C"/>
    <w:rsid w:val="00080A6E"/>
    <w:rsid w:val="000824A7"/>
    <w:rsid w:val="0009227E"/>
    <w:rsid w:val="000946CE"/>
    <w:rsid w:val="000A16C2"/>
    <w:rsid w:val="000A1F7C"/>
    <w:rsid w:val="000A5424"/>
    <w:rsid w:val="000A6127"/>
    <w:rsid w:val="000A7D79"/>
    <w:rsid w:val="000B573A"/>
    <w:rsid w:val="000C1E3D"/>
    <w:rsid w:val="000E2E18"/>
    <w:rsid w:val="000F1BBF"/>
    <w:rsid w:val="000F3B73"/>
    <w:rsid w:val="00102935"/>
    <w:rsid w:val="00122226"/>
    <w:rsid w:val="00122340"/>
    <w:rsid w:val="00122ECF"/>
    <w:rsid w:val="00130220"/>
    <w:rsid w:val="0014669E"/>
    <w:rsid w:val="0015720E"/>
    <w:rsid w:val="00162CCE"/>
    <w:rsid w:val="00172D9D"/>
    <w:rsid w:val="00177E0F"/>
    <w:rsid w:val="0018077C"/>
    <w:rsid w:val="001834D3"/>
    <w:rsid w:val="00184F81"/>
    <w:rsid w:val="00185E9C"/>
    <w:rsid w:val="001925E9"/>
    <w:rsid w:val="001A0D01"/>
    <w:rsid w:val="001A2AC2"/>
    <w:rsid w:val="001A4F68"/>
    <w:rsid w:val="001A7C07"/>
    <w:rsid w:val="001B0861"/>
    <w:rsid w:val="001C69DF"/>
    <w:rsid w:val="001D4744"/>
    <w:rsid w:val="001D4D26"/>
    <w:rsid w:val="001E59FD"/>
    <w:rsid w:val="001E77DC"/>
    <w:rsid w:val="001F60B2"/>
    <w:rsid w:val="0020262A"/>
    <w:rsid w:val="00215B01"/>
    <w:rsid w:val="00233F3C"/>
    <w:rsid w:val="00235C6D"/>
    <w:rsid w:val="00243993"/>
    <w:rsid w:val="0024443B"/>
    <w:rsid w:val="002550D7"/>
    <w:rsid w:val="002565B8"/>
    <w:rsid w:val="00264B05"/>
    <w:rsid w:val="002707FD"/>
    <w:rsid w:val="002709F3"/>
    <w:rsid w:val="00271CAF"/>
    <w:rsid w:val="0027389B"/>
    <w:rsid w:val="0028279B"/>
    <w:rsid w:val="00285623"/>
    <w:rsid w:val="00286450"/>
    <w:rsid w:val="00297DE2"/>
    <w:rsid w:val="002A120A"/>
    <w:rsid w:val="002A5D61"/>
    <w:rsid w:val="002A665E"/>
    <w:rsid w:val="002A69B7"/>
    <w:rsid w:val="002C26CC"/>
    <w:rsid w:val="002D0723"/>
    <w:rsid w:val="002D10C9"/>
    <w:rsid w:val="002D4408"/>
    <w:rsid w:val="002E7F6F"/>
    <w:rsid w:val="00304479"/>
    <w:rsid w:val="00310177"/>
    <w:rsid w:val="00325679"/>
    <w:rsid w:val="00335A14"/>
    <w:rsid w:val="00342220"/>
    <w:rsid w:val="00373817"/>
    <w:rsid w:val="00374275"/>
    <w:rsid w:val="00376E05"/>
    <w:rsid w:val="00386174"/>
    <w:rsid w:val="00390760"/>
    <w:rsid w:val="00391F0E"/>
    <w:rsid w:val="00393DCA"/>
    <w:rsid w:val="00397014"/>
    <w:rsid w:val="003C2B86"/>
    <w:rsid w:val="003C7774"/>
    <w:rsid w:val="003E1DAD"/>
    <w:rsid w:val="003E53FF"/>
    <w:rsid w:val="003E68DA"/>
    <w:rsid w:val="003E7B10"/>
    <w:rsid w:val="003F6B8A"/>
    <w:rsid w:val="00404733"/>
    <w:rsid w:val="00420912"/>
    <w:rsid w:val="00426A91"/>
    <w:rsid w:val="00433D29"/>
    <w:rsid w:val="0044042E"/>
    <w:rsid w:val="0044741C"/>
    <w:rsid w:val="00450CD5"/>
    <w:rsid w:val="00453ADC"/>
    <w:rsid w:val="004614E1"/>
    <w:rsid w:val="0047632C"/>
    <w:rsid w:val="00483554"/>
    <w:rsid w:val="0048505A"/>
    <w:rsid w:val="00491365"/>
    <w:rsid w:val="00495E0F"/>
    <w:rsid w:val="004971B0"/>
    <w:rsid w:val="004B2344"/>
    <w:rsid w:val="004B339C"/>
    <w:rsid w:val="004B7BED"/>
    <w:rsid w:val="004C5B8B"/>
    <w:rsid w:val="004E1677"/>
    <w:rsid w:val="00504995"/>
    <w:rsid w:val="0050605B"/>
    <w:rsid w:val="00510C59"/>
    <w:rsid w:val="00516279"/>
    <w:rsid w:val="0052175E"/>
    <w:rsid w:val="00531A33"/>
    <w:rsid w:val="00533E89"/>
    <w:rsid w:val="0055035D"/>
    <w:rsid w:val="005535E9"/>
    <w:rsid w:val="00554EEB"/>
    <w:rsid w:val="0057007D"/>
    <w:rsid w:val="005725B5"/>
    <w:rsid w:val="005809E6"/>
    <w:rsid w:val="00585038"/>
    <w:rsid w:val="005918DF"/>
    <w:rsid w:val="00592E71"/>
    <w:rsid w:val="0059527E"/>
    <w:rsid w:val="005A2E0A"/>
    <w:rsid w:val="005A6C97"/>
    <w:rsid w:val="005B6FE6"/>
    <w:rsid w:val="005C2BC7"/>
    <w:rsid w:val="005C47D9"/>
    <w:rsid w:val="005C4AA6"/>
    <w:rsid w:val="005C4E96"/>
    <w:rsid w:val="005C7DA2"/>
    <w:rsid w:val="005F0049"/>
    <w:rsid w:val="00601427"/>
    <w:rsid w:val="00612191"/>
    <w:rsid w:val="00612539"/>
    <w:rsid w:val="006125B1"/>
    <w:rsid w:val="00624541"/>
    <w:rsid w:val="00626CFF"/>
    <w:rsid w:val="00627E7F"/>
    <w:rsid w:val="00633871"/>
    <w:rsid w:val="00635B73"/>
    <w:rsid w:val="00641628"/>
    <w:rsid w:val="00663E98"/>
    <w:rsid w:val="00667CE0"/>
    <w:rsid w:val="00671639"/>
    <w:rsid w:val="006821BF"/>
    <w:rsid w:val="006854F6"/>
    <w:rsid w:val="006A12E6"/>
    <w:rsid w:val="006C3728"/>
    <w:rsid w:val="006C4C5C"/>
    <w:rsid w:val="006D2878"/>
    <w:rsid w:val="006D2B78"/>
    <w:rsid w:val="006D3760"/>
    <w:rsid w:val="006E7558"/>
    <w:rsid w:val="006F551B"/>
    <w:rsid w:val="006F5C13"/>
    <w:rsid w:val="006F5DA4"/>
    <w:rsid w:val="006F5F74"/>
    <w:rsid w:val="006F75AD"/>
    <w:rsid w:val="00703225"/>
    <w:rsid w:val="00703DA4"/>
    <w:rsid w:val="00706272"/>
    <w:rsid w:val="00717C57"/>
    <w:rsid w:val="00723C4C"/>
    <w:rsid w:val="00732758"/>
    <w:rsid w:val="00741F79"/>
    <w:rsid w:val="007561E2"/>
    <w:rsid w:val="00756F44"/>
    <w:rsid w:val="00781B40"/>
    <w:rsid w:val="00783798"/>
    <w:rsid w:val="007865DB"/>
    <w:rsid w:val="007948DC"/>
    <w:rsid w:val="007A27C9"/>
    <w:rsid w:val="007B4CD1"/>
    <w:rsid w:val="007C0889"/>
    <w:rsid w:val="007C4624"/>
    <w:rsid w:val="007C4ABD"/>
    <w:rsid w:val="007D0CF7"/>
    <w:rsid w:val="007D1757"/>
    <w:rsid w:val="007D6628"/>
    <w:rsid w:val="007D6C63"/>
    <w:rsid w:val="007D7508"/>
    <w:rsid w:val="00801308"/>
    <w:rsid w:val="008269DE"/>
    <w:rsid w:val="00827F35"/>
    <w:rsid w:val="00834280"/>
    <w:rsid w:val="00835D4E"/>
    <w:rsid w:val="008411F0"/>
    <w:rsid w:val="00841FEB"/>
    <w:rsid w:val="00842A9B"/>
    <w:rsid w:val="00845F75"/>
    <w:rsid w:val="00865642"/>
    <w:rsid w:val="008870C8"/>
    <w:rsid w:val="008B2B98"/>
    <w:rsid w:val="008B57CC"/>
    <w:rsid w:val="008D08F1"/>
    <w:rsid w:val="008E6852"/>
    <w:rsid w:val="008F46A8"/>
    <w:rsid w:val="00932BEE"/>
    <w:rsid w:val="00933A1C"/>
    <w:rsid w:val="00934787"/>
    <w:rsid w:val="00945270"/>
    <w:rsid w:val="00947521"/>
    <w:rsid w:val="00950003"/>
    <w:rsid w:val="0095390E"/>
    <w:rsid w:val="00956D2F"/>
    <w:rsid w:val="00963CD2"/>
    <w:rsid w:val="00966F4D"/>
    <w:rsid w:val="009716C3"/>
    <w:rsid w:val="009B3E7A"/>
    <w:rsid w:val="009B651D"/>
    <w:rsid w:val="009B73A9"/>
    <w:rsid w:val="009C00F0"/>
    <w:rsid w:val="009D3A76"/>
    <w:rsid w:val="009D3CCD"/>
    <w:rsid w:val="009D787F"/>
    <w:rsid w:val="009E4E4C"/>
    <w:rsid w:val="009E5456"/>
    <w:rsid w:val="009F744A"/>
    <w:rsid w:val="00A0039F"/>
    <w:rsid w:val="00A06777"/>
    <w:rsid w:val="00A14352"/>
    <w:rsid w:val="00A17851"/>
    <w:rsid w:val="00A17AB8"/>
    <w:rsid w:val="00A26127"/>
    <w:rsid w:val="00A317EE"/>
    <w:rsid w:val="00A45DDD"/>
    <w:rsid w:val="00A45F86"/>
    <w:rsid w:val="00A61C42"/>
    <w:rsid w:val="00A64D8E"/>
    <w:rsid w:val="00A650BE"/>
    <w:rsid w:val="00A66614"/>
    <w:rsid w:val="00A81ADC"/>
    <w:rsid w:val="00AA128E"/>
    <w:rsid w:val="00AA4880"/>
    <w:rsid w:val="00AB32AB"/>
    <w:rsid w:val="00AD5D39"/>
    <w:rsid w:val="00AE49AF"/>
    <w:rsid w:val="00AF24D3"/>
    <w:rsid w:val="00AF2E0A"/>
    <w:rsid w:val="00B035DE"/>
    <w:rsid w:val="00B05EAC"/>
    <w:rsid w:val="00B32D04"/>
    <w:rsid w:val="00B348F2"/>
    <w:rsid w:val="00B35269"/>
    <w:rsid w:val="00B554BC"/>
    <w:rsid w:val="00B56709"/>
    <w:rsid w:val="00B60790"/>
    <w:rsid w:val="00B6331C"/>
    <w:rsid w:val="00B7139A"/>
    <w:rsid w:val="00B718BA"/>
    <w:rsid w:val="00B747D8"/>
    <w:rsid w:val="00B82F26"/>
    <w:rsid w:val="00B85466"/>
    <w:rsid w:val="00B86A0D"/>
    <w:rsid w:val="00B91592"/>
    <w:rsid w:val="00B94FF4"/>
    <w:rsid w:val="00BA38D6"/>
    <w:rsid w:val="00BA3E94"/>
    <w:rsid w:val="00BC006B"/>
    <w:rsid w:val="00BD30C2"/>
    <w:rsid w:val="00BD541F"/>
    <w:rsid w:val="00BD79C4"/>
    <w:rsid w:val="00BE460C"/>
    <w:rsid w:val="00BE49CB"/>
    <w:rsid w:val="00C17D89"/>
    <w:rsid w:val="00C267A6"/>
    <w:rsid w:val="00C26810"/>
    <w:rsid w:val="00C41366"/>
    <w:rsid w:val="00C620E3"/>
    <w:rsid w:val="00C75FEB"/>
    <w:rsid w:val="00C816A9"/>
    <w:rsid w:val="00C86E7F"/>
    <w:rsid w:val="00C9367A"/>
    <w:rsid w:val="00C96C11"/>
    <w:rsid w:val="00CA00BA"/>
    <w:rsid w:val="00CA28FA"/>
    <w:rsid w:val="00CB31DF"/>
    <w:rsid w:val="00CC31D0"/>
    <w:rsid w:val="00CD6911"/>
    <w:rsid w:val="00CF6E38"/>
    <w:rsid w:val="00D0215E"/>
    <w:rsid w:val="00D06E34"/>
    <w:rsid w:val="00D21238"/>
    <w:rsid w:val="00D4058C"/>
    <w:rsid w:val="00D4341F"/>
    <w:rsid w:val="00D459DE"/>
    <w:rsid w:val="00D47DEB"/>
    <w:rsid w:val="00D50AD5"/>
    <w:rsid w:val="00D573CC"/>
    <w:rsid w:val="00D60AE1"/>
    <w:rsid w:val="00D62528"/>
    <w:rsid w:val="00D7257B"/>
    <w:rsid w:val="00D74F4F"/>
    <w:rsid w:val="00D800A2"/>
    <w:rsid w:val="00D84051"/>
    <w:rsid w:val="00D938BB"/>
    <w:rsid w:val="00DB255C"/>
    <w:rsid w:val="00DB2A08"/>
    <w:rsid w:val="00DC64BB"/>
    <w:rsid w:val="00DC7C56"/>
    <w:rsid w:val="00DD6644"/>
    <w:rsid w:val="00DF66ED"/>
    <w:rsid w:val="00E259EE"/>
    <w:rsid w:val="00E344A0"/>
    <w:rsid w:val="00E4202C"/>
    <w:rsid w:val="00E44A51"/>
    <w:rsid w:val="00E519F3"/>
    <w:rsid w:val="00E60872"/>
    <w:rsid w:val="00E62F84"/>
    <w:rsid w:val="00E83CAC"/>
    <w:rsid w:val="00E91BDD"/>
    <w:rsid w:val="00EA247D"/>
    <w:rsid w:val="00EA35C1"/>
    <w:rsid w:val="00EB2073"/>
    <w:rsid w:val="00EB4901"/>
    <w:rsid w:val="00EC5EC6"/>
    <w:rsid w:val="00ED10C3"/>
    <w:rsid w:val="00ED6FFD"/>
    <w:rsid w:val="00EF404A"/>
    <w:rsid w:val="00EF6E44"/>
    <w:rsid w:val="00EF77E1"/>
    <w:rsid w:val="00F04454"/>
    <w:rsid w:val="00F05DD1"/>
    <w:rsid w:val="00F14605"/>
    <w:rsid w:val="00F2022D"/>
    <w:rsid w:val="00F26387"/>
    <w:rsid w:val="00F424EC"/>
    <w:rsid w:val="00F60285"/>
    <w:rsid w:val="00F71845"/>
    <w:rsid w:val="00F77AC2"/>
    <w:rsid w:val="00F8020D"/>
    <w:rsid w:val="00F80951"/>
    <w:rsid w:val="00F82D0E"/>
    <w:rsid w:val="00F84B08"/>
    <w:rsid w:val="00F90A2C"/>
    <w:rsid w:val="00FB0E66"/>
    <w:rsid w:val="00FB2A6C"/>
    <w:rsid w:val="00FB3E6A"/>
    <w:rsid w:val="00FC34C7"/>
    <w:rsid w:val="00FC4A62"/>
    <w:rsid w:val="00FD1636"/>
    <w:rsid w:val="00FD5628"/>
    <w:rsid w:val="00FD673A"/>
    <w:rsid w:val="00FE5A15"/>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6">
    <w:name w:val="heading 6"/>
    <w:basedOn w:val="a"/>
    <w:next w:val="a"/>
    <w:link w:val="60"/>
    <w:unhideWhenUsed/>
    <w:qFormat/>
    <w:rsid w:val="0034222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 w:type="character" w:customStyle="1" w:styleId="60">
    <w:name w:val="Заголовок 6 Знак"/>
    <w:basedOn w:val="a0"/>
    <w:link w:val="6"/>
    <w:rsid w:val="00342220"/>
    <w:rPr>
      <w:rFonts w:ascii="Calibri" w:eastAsia="Times New Roman" w:hAnsi="Calibri" w:cs="Times New Roman"/>
      <w:b/>
      <w:bCs/>
      <w:lang w:eastAsia="ru-RU"/>
    </w:rPr>
  </w:style>
  <w:style w:type="paragraph" w:customStyle="1" w:styleId="15">
    <w:name w:val="Абзац списка1"/>
    <w:basedOn w:val="a"/>
    <w:rsid w:val="00342220"/>
    <w:pPr>
      <w:ind w:left="720"/>
    </w:pPr>
  </w:style>
  <w:style w:type="paragraph" w:customStyle="1" w:styleId="listparagraphcxspmiddle">
    <w:name w:val="listparagraphcxspmiddle"/>
    <w:basedOn w:val="a"/>
    <w:rsid w:val="00342220"/>
    <w:pPr>
      <w:spacing w:before="100" w:beforeAutospacing="1" w:after="100" w:afterAutospacing="1"/>
    </w:pPr>
  </w:style>
  <w:style w:type="character" w:customStyle="1" w:styleId="16">
    <w:name w:val="Заголовок №1_"/>
    <w:basedOn w:val="a0"/>
    <w:link w:val="17"/>
    <w:locked/>
    <w:rsid w:val="00663E98"/>
    <w:rPr>
      <w:b/>
      <w:bCs/>
      <w:shd w:val="clear" w:color="auto" w:fill="FFFFFF"/>
    </w:rPr>
  </w:style>
  <w:style w:type="paragraph" w:customStyle="1" w:styleId="17">
    <w:name w:val="Заголовок №1"/>
    <w:basedOn w:val="a"/>
    <w:link w:val="16"/>
    <w:rsid w:val="00663E98"/>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44833977">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504176600">
      <w:bodyDiv w:val="1"/>
      <w:marLeft w:val="0"/>
      <w:marRight w:val="0"/>
      <w:marTop w:val="0"/>
      <w:marBottom w:val="0"/>
      <w:divBdr>
        <w:top w:val="none" w:sz="0" w:space="0" w:color="auto"/>
        <w:left w:val="none" w:sz="0" w:space="0" w:color="auto"/>
        <w:bottom w:val="none" w:sz="0" w:space="0" w:color="auto"/>
        <w:right w:val="none" w:sz="0" w:space="0" w:color="auto"/>
      </w:divBdr>
    </w:div>
    <w:div w:id="557284199">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4711621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34904576">
      <w:bodyDiv w:val="1"/>
      <w:marLeft w:val="0"/>
      <w:marRight w:val="0"/>
      <w:marTop w:val="0"/>
      <w:marBottom w:val="0"/>
      <w:divBdr>
        <w:top w:val="none" w:sz="0" w:space="0" w:color="auto"/>
        <w:left w:val="none" w:sz="0" w:space="0" w:color="auto"/>
        <w:bottom w:val="none" w:sz="0" w:space="0" w:color="auto"/>
        <w:right w:val="none" w:sz="0" w:space="0" w:color="auto"/>
      </w:divBdr>
    </w:div>
    <w:div w:id="11697547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87868742">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59753828">
      <w:bodyDiv w:val="1"/>
      <w:marLeft w:val="0"/>
      <w:marRight w:val="0"/>
      <w:marTop w:val="0"/>
      <w:marBottom w:val="0"/>
      <w:divBdr>
        <w:top w:val="none" w:sz="0" w:space="0" w:color="auto"/>
        <w:left w:val="none" w:sz="0" w:space="0" w:color="auto"/>
        <w:bottom w:val="none" w:sz="0" w:space="0" w:color="auto"/>
        <w:right w:val="none" w:sz="0" w:space="0" w:color="auto"/>
      </w:divBdr>
    </w:div>
    <w:div w:id="1402022436">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8110-BA89-435D-8F9F-D50D369C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132</cp:revision>
  <cp:lastPrinted>2020-04-30T03:18:00Z</cp:lastPrinted>
  <dcterms:created xsi:type="dcterms:W3CDTF">2019-07-11T06:17:00Z</dcterms:created>
  <dcterms:modified xsi:type="dcterms:W3CDTF">2020-12-14T00:21:00Z</dcterms:modified>
</cp:coreProperties>
</file>