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1B508D"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6E27B1">
              <w:rPr>
                <w:sz w:val="32"/>
                <w:szCs w:val="32"/>
              </w:rPr>
              <w:t>28</w:t>
            </w:r>
            <w:r w:rsidR="00122ECF" w:rsidRPr="00122ECF">
              <w:rPr>
                <w:sz w:val="32"/>
              </w:rPr>
              <w:t>.</w:t>
            </w:r>
            <w:r w:rsidR="00CA28FA">
              <w:rPr>
                <w:sz w:val="32"/>
              </w:rPr>
              <w:t>0</w:t>
            </w:r>
            <w:r w:rsidR="006E27B1">
              <w:rPr>
                <w:sz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CA28FA">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9B7" w:rsidRPr="000A7D79" w:rsidRDefault="002A69B7" w:rsidP="002A69B7"/>
    <w:p w:rsidR="002B05B5" w:rsidRPr="002B05B5" w:rsidRDefault="002B05B5" w:rsidP="002B05B5">
      <w:pPr>
        <w:tabs>
          <w:tab w:val="left" w:pos="1440"/>
        </w:tabs>
        <w:autoSpaceDN w:val="0"/>
        <w:adjustRightInd w:val="0"/>
        <w:jc w:val="center"/>
        <w:rPr>
          <w:b/>
          <w:color w:val="1D1B11"/>
        </w:rPr>
      </w:pPr>
      <w:r w:rsidRPr="002B05B5">
        <w:rPr>
          <w:b/>
          <w:color w:val="1D1B11"/>
        </w:rPr>
        <w:t>РОССИЙСКАЯ ФЕДЕРАЦИЯ</w:t>
      </w:r>
    </w:p>
    <w:p w:rsidR="002B05B5" w:rsidRPr="002B05B5" w:rsidRDefault="002B05B5" w:rsidP="002B05B5">
      <w:pPr>
        <w:tabs>
          <w:tab w:val="left" w:pos="0"/>
        </w:tabs>
        <w:autoSpaceDN w:val="0"/>
        <w:adjustRightInd w:val="0"/>
        <w:jc w:val="center"/>
        <w:rPr>
          <w:b/>
          <w:color w:val="1D1B11"/>
        </w:rPr>
      </w:pPr>
      <w:r w:rsidRPr="002B05B5">
        <w:rPr>
          <w:b/>
          <w:color w:val="1D1B11"/>
        </w:rPr>
        <w:t>ИРКУТСКАЯ ОБЛАСТЬ</w:t>
      </w:r>
    </w:p>
    <w:p w:rsidR="002B05B5" w:rsidRPr="002B05B5" w:rsidRDefault="002B05B5" w:rsidP="002B05B5">
      <w:pPr>
        <w:tabs>
          <w:tab w:val="left" w:pos="0"/>
        </w:tabs>
        <w:autoSpaceDN w:val="0"/>
        <w:adjustRightInd w:val="0"/>
        <w:jc w:val="center"/>
        <w:rPr>
          <w:b/>
          <w:color w:val="1D1B11"/>
        </w:rPr>
      </w:pPr>
      <w:r w:rsidRPr="002B05B5">
        <w:rPr>
          <w:b/>
          <w:color w:val="000000"/>
          <w:shd w:val="clear" w:color="auto" w:fill="FFFFFF"/>
        </w:rPr>
        <w:t>МАМСКО-ЧУЙСКИЙ РАЙОН</w:t>
      </w:r>
    </w:p>
    <w:p w:rsidR="002B05B5" w:rsidRPr="002B05B5" w:rsidRDefault="002B05B5" w:rsidP="002B05B5">
      <w:pPr>
        <w:autoSpaceDN w:val="0"/>
        <w:adjustRightInd w:val="0"/>
        <w:jc w:val="center"/>
        <w:rPr>
          <w:b/>
          <w:color w:val="1D1B11"/>
        </w:rPr>
      </w:pPr>
      <w:r w:rsidRPr="002B05B5">
        <w:rPr>
          <w:b/>
          <w:color w:val="1D1B11"/>
        </w:rPr>
        <w:t>ЛУГОВСКОЕ ГОРОДСКОЕ ПОСЕЛЕНИЕ</w:t>
      </w:r>
    </w:p>
    <w:p w:rsidR="002B05B5" w:rsidRPr="002B05B5" w:rsidRDefault="002B05B5" w:rsidP="002B05B5">
      <w:pPr>
        <w:tabs>
          <w:tab w:val="left" w:pos="0"/>
        </w:tabs>
        <w:autoSpaceDN w:val="0"/>
        <w:adjustRightInd w:val="0"/>
        <w:jc w:val="center"/>
        <w:rPr>
          <w:b/>
          <w:color w:val="1D1B11"/>
        </w:rPr>
      </w:pPr>
      <w:r w:rsidRPr="002B05B5">
        <w:rPr>
          <w:b/>
          <w:color w:val="1D1B11"/>
        </w:rPr>
        <w:t>АДМИНИСТРАЦИЯ</w:t>
      </w:r>
    </w:p>
    <w:p w:rsidR="002B05B5" w:rsidRPr="002B05B5" w:rsidRDefault="002B05B5" w:rsidP="002B05B5">
      <w:pPr>
        <w:jc w:val="center"/>
        <w:rPr>
          <w:b/>
          <w:color w:val="1D1B11"/>
        </w:rPr>
      </w:pPr>
      <w:r w:rsidRPr="002B05B5">
        <w:rPr>
          <w:b/>
          <w:color w:val="1D1B11"/>
        </w:rPr>
        <w:t>ПОСТАНОВЛЕНИЕ</w:t>
      </w:r>
    </w:p>
    <w:p w:rsidR="002B05B5" w:rsidRPr="002B05B5" w:rsidRDefault="002B05B5" w:rsidP="002B05B5">
      <w:pPr>
        <w:jc w:val="center"/>
        <w:rPr>
          <w:b/>
          <w:color w:val="1D1B11"/>
        </w:rPr>
      </w:pPr>
    </w:p>
    <w:p w:rsidR="002B05B5" w:rsidRPr="002B05B5" w:rsidRDefault="002B05B5" w:rsidP="002B05B5">
      <w:pPr>
        <w:tabs>
          <w:tab w:val="left" w:pos="1440"/>
        </w:tabs>
        <w:autoSpaceDN w:val="0"/>
        <w:adjustRightInd w:val="0"/>
        <w:jc w:val="center"/>
        <w:rPr>
          <w:color w:val="1D1B11"/>
        </w:rPr>
      </w:pPr>
      <w:r w:rsidRPr="002B05B5">
        <w:rPr>
          <w:color w:val="1D1B11"/>
        </w:rPr>
        <w:t>10 января 2022 г.                                                                                                 № 1</w:t>
      </w:r>
    </w:p>
    <w:p w:rsidR="002B05B5" w:rsidRPr="002B05B5" w:rsidRDefault="002B05B5" w:rsidP="002B05B5">
      <w:pPr>
        <w:jc w:val="center"/>
        <w:rPr>
          <w:color w:val="1D1B11"/>
        </w:rPr>
      </w:pPr>
      <w:r w:rsidRPr="002B05B5">
        <w:rPr>
          <w:color w:val="1D1B11"/>
        </w:rPr>
        <w:t xml:space="preserve">П. Луговский </w:t>
      </w:r>
    </w:p>
    <w:p w:rsidR="002B05B5" w:rsidRPr="002B05B5" w:rsidRDefault="002B05B5" w:rsidP="002B05B5">
      <w:pPr>
        <w:jc w:val="center"/>
        <w:rPr>
          <w:b/>
          <w:color w:val="1D1B11"/>
        </w:rPr>
      </w:pPr>
    </w:p>
    <w:p w:rsidR="002B05B5" w:rsidRPr="002B05B5" w:rsidRDefault="002B05B5" w:rsidP="002B05B5">
      <w:pPr>
        <w:jc w:val="center"/>
        <w:rPr>
          <w:b/>
          <w:caps/>
        </w:rPr>
      </w:pPr>
      <w:r w:rsidRPr="002B05B5">
        <w:rPr>
          <w:b/>
        </w:rPr>
        <w:t xml:space="preserve"> </w:t>
      </w:r>
      <w:r w:rsidRPr="002B05B5">
        <w:rPr>
          <w:b/>
          <w:caps/>
        </w:rPr>
        <w:t xml:space="preserve">О ВНЕСЕНИИ ИЗМЕНЕНИЙ В ПОСТАНОВЛЕНИЕ АДМИНИСТРАЦИИ ЛУГОВСКОГО ГОРОДСКОГО ПОСЕЛЕНИЯ ОТ 16 ДЕКАБРЯ 2019 ГОДА №79 </w:t>
      </w:r>
    </w:p>
    <w:p w:rsidR="002B05B5" w:rsidRPr="002B05B5" w:rsidRDefault="002B05B5" w:rsidP="002B05B5">
      <w:pPr>
        <w:jc w:val="center"/>
        <w:rPr>
          <w:rFonts w:eastAsia="Arial Unicode MS"/>
          <w:b/>
          <w:caps/>
        </w:rPr>
      </w:pPr>
    </w:p>
    <w:p w:rsidR="002B05B5" w:rsidRPr="002B05B5" w:rsidRDefault="002B05B5" w:rsidP="002B05B5">
      <w:pPr>
        <w:pStyle w:val="s1"/>
        <w:spacing w:before="0" w:beforeAutospacing="0" w:after="0" w:afterAutospacing="0"/>
        <w:ind w:firstLine="709"/>
        <w:jc w:val="both"/>
      </w:pPr>
      <w:r w:rsidRPr="002B05B5">
        <w:rPr>
          <w:color w:val="FF0000"/>
        </w:rPr>
        <w:tab/>
      </w:r>
      <w:r w:rsidRPr="002B05B5">
        <w:t xml:space="preserve"> В соответствии с Указом Губернатора Иркутской области от 11 декабря 2019 г.</w:t>
      </w:r>
      <w:r w:rsidRPr="002B05B5">
        <w:rPr>
          <w:color w:val="FF0000"/>
        </w:rPr>
        <w:t xml:space="preserve"> </w:t>
      </w:r>
      <w:r w:rsidRPr="002B05B5">
        <w:t xml:space="preserve"> № 306-уг</w:t>
      </w:r>
      <w:r w:rsidRPr="002B05B5">
        <w:rPr>
          <w:color w:val="FF0000"/>
        </w:rPr>
        <w:t xml:space="preserve"> </w:t>
      </w:r>
      <w:r w:rsidRPr="002B05B5">
        <w:t xml:space="preserve">«О внесении в </w:t>
      </w:r>
      <w:hyperlink r:id="rId10" w:anchor="/document/34732545/entry/9991" w:history="1">
        <w:r w:rsidRPr="002B05B5">
          <w:rPr>
            <w:rStyle w:val="af4"/>
            <w:color w:val="0D0D0D" w:themeColor="text1" w:themeTint="F2"/>
          </w:rPr>
          <w:t>Положение</w:t>
        </w:r>
      </w:hyperlink>
      <w:r w:rsidRPr="002B05B5">
        <w:rPr>
          <w:color w:val="0D0D0D" w:themeColor="text1" w:themeTint="F2"/>
        </w:rPr>
        <w:t xml:space="preserve"> </w:t>
      </w:r>
      <w:r w:rsidRPr="002B05B5">
        <w:t xml:space="preserve">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статьей 135 </w:t>
      </w:r>
      <w:r w:rsidRPr="002B05B5">
        <w:rPr>
          <w:color w:val="0D0D0D" w:themeColor="text1" w:themeTint="F2"/>
        </w:rPr>
        <w:t xml:space="preserve">Трудового кодекса Российской Федерации, </w:t>
      </w:r>
      <w:r w:rsidRPr="002B05B5">
        <w:t>администрация Луговского городского поселения</w:t>
      </w:r>
    </w:p>
    <w:p w:rsidR="002B05B5" w:rsidRPr="002B05B5" w:rsidRDefault="002B05B5" w:rsidP="002B05B5">
      <w:pPr>
        <w:pStyle w:val="s1"/>
        <w:spacing w:before="0" w:beforeAutospacing="0" w:after="0" w:afterAutospacing="0"/>
        <w:ind w:firstLine="709"/>
        <w:jc w:val="both"/>
      </w:pPr>
    </w:p>
    <w:p w:rsidR="002B05B5" w:rsidRPr="002B05B5" w:rsidRDefault="002B05B5" w:rsidP="002B05B5">
      <w:pPr>
        <w:pStyle w:val="23"/>
        <w:tabs>
          <w:tab w:val="left" w:pos="720"/>
        </w:tabs>
      </w:pPr>
    </w:p>
    <w:p w:rsidR="002B05B5" w:rsidRPr="002B05B5" w:rsidRDefault="002B05B5" w:rsidP="002B05B5">
      <w:pPr>
        <w:jc w:val="center"/>
        <w:rPr>
          <w:b/>
        </w:rPr>
      </w:pPr>
      <w:r w:rsidRPr="002B05B5">
        <w:rPr>
          <w:b/>
        </w:rPr>
        <w:t>ПОСТАНОВЛЯЕТ:</w:t>
      </w:r>
    </w:p>
    <w:p w:rsidR="002B05B5" w:rsidRPr="002B05B5" w:rsidRDefault="002B05B5" w:rsidP="002B05B5">
      <w:pPr>
        <w:ind w:firstLine="709"/>
        <w:jc w:val="both"/>
      </w:pPr>
      <w:r w:rsidRPr="002B05B5">
        <w:rPr>
          <w:b/>
        </w:rPr>
        <w:t xml:space="preserve"> </w:t>
      </w:r>
    </w:p>
    <w:p w:rsidR="002B05B5" w:rsidRPr="002B05B5" w:rsidRDefault="002B05B5" w:rsidP="002B05B5">
      <w:pPr>
        <w:ind w:firstLine="720"/>
        <w:jc w:val="both"/>
      </w:pPr>
      <w:r w:rsidRPr="002B05B5">
        <w:t xml:space="preserve">1. Внести изменения в приложения к постановлению администрации Луговского городского поселения от 16 декабря 2019 года № 79 «Об утверждении </w:t>
      </w:r>
      <w:r w:rsidRPr="002B05B5">
        <w:rPr>
          <w:color w:val="0D0D0D" w:themeColor="text1" w:themeTint="F2"/>
        </w:rPr>
        <w:t>положени</w:t>
      </w:r>
      <w:hyperlink w:anchor="sub_9991" w:history="1">
        <w:r w:rsidRPr="002B05B5">
          <w:rPr>
            <w:rStyle w:val="af9"/>
            <w:color w:val="0D0D0D" w:themeColor="text1" w:themeTint="F2"/>
          </w:rPr>
          <w:t>я</w:t>
        </w:r>
      </w:hyperlink>
      <w:r w:rsidRPr="002B05B5">
        <w:rPr>
          <w:color w:val="0D0D0D" w:themeColor="text1" w:themeTint="F2"/>
        </w:rPr>
        <w:t xml:space="preserve"> об оплате</w:t>
      </w:r>
      <w:r w:rsidRPr="002B05B5">
        <w:t xml:space="preserve">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p w:rsidR="002B05B5" w:rsidRPr="002B05B5" w:rsidRDefault="002B05B5" w:rsidP="002B05B5">
      <w:pPr>
        <w:ind w:firstLine="720"/>
        <w:jc w:val="both"/>
      </w:pPr>
      <w:r w:rsidRPr="002B05B5">
        <w:t>1.1. пункт 5. приложения изложить в новой редакции:</w:t>
      </w:r>
    </w:p>
    <w:p w:rsidR="002B05B5" w:rsidRPr="002B05B5" w:rsidRDefault="002B05B5" w:rsidP="002B05B5">
      <w:pPr>
        <w:ind w:firstLine="720"/>
        <w:jc w:val="both"/>
      </w:pPr>
      <w:r w:rsidRPr="002B05B5">
        <w:t>«п. 5. Должностные оклады работников, замещающих должности, не являющиеся должностями муниципальной службы, устанавливаются в следующих размерах:</w:t>
      </w:r>
    </w:p>
    <w:p w:rsidR="002B05B5" w:rsidRPr="002B05B5" w:rsidRDefault="002B05B5" w:rsidP="002B05B5">
      <w:pPr>
        <w:ind w:firstLine="720"/>
        <w:jc w:val="both"/>
      </w:pPr>
    </w:p>
    <w:tbl>
      <w:tblPr>
        <w:tblW w:w="9089" w:type="dxa"/>
        <w:jc w:val="center"/>
        <w:tblInd w:w="416"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3693"/>
      </w:tblGrid>
      <w:tr w:rsidR="002B05B5" w:rsidRPr="002B05B5" w:rsidTr="005818C4">
        <w:trPr>
          <w:jc w:val="center"/>
        </w:trPr>
        <w:tc>
          <w:tcPr>
            <w:tcW w:w="5396" w:type="dxa"/>
            <w:tcBorders>
              <w:top w:val="single" w:sz="4" w:space="0" w:color="auto"/>
              <w:bottom w:val="single" w:sz="4" w:space="0" w:color="auto"/>
              <w:right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lastRenderedPageBreak/>
              <w:t>Наименование должности</w:t>
            </w:r>
          </w:p>
        </w:tc>
        <w:tc>
          <w:tcPr>
            <w:tcW w:w="3693"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Размер должностного оклада, руб.</w:t>
            </w:r>
          </w:p>
        </w:tc>
      </w:tr>
      <w:tr w:rsidR="002B05B5" w:rsidRPr="002B05B5" w:rsidTr="005818C4">
        <w:trPr>
          <w:jc w:val="center"/>
        </w:trPr>
        <w:tc>
          <w:tcPr>
            <w:tcW w:w="5396"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 xml:space="preserve"> бухгалтер</w:t>
            </w:r>
          </w:p>
        </w:tc>
        <w:tc>
          <w:tcPr>
            <w:tcW w:w="3693"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i/>
              </w:rPr>
            </w:pPr>
            <w:r w:rsidRPr="002B05B5">
              <w:rPr>
                <w:rFonts w:ascii="Times New Roman" w:hAnsi="Times New Roman"/>
              </w:rPr>
              <w:t>4844,0</w:t>
            </w:r>
          </w:p>
        </w:tc>
      </w:tr>
      <w:tr w:rsidR="002B05B5" w:rsidRPr="002B05B5" w:rsidTr="005818C4">
        <w:trPr>
          <w:jc w:val="center"/>
        </w:trPr>
        <w:tc>
          <w:tcPr>
            <w:tcW w:w="5396"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 xml:space="preserve"> секретарь - машинистка</w:t>
            </w:r>
          </w:p>
        </w:tc>
        <w:tc>
          <w:tcPr>
            <w:tcW w:w="3693"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4694,0</w:t>
            </w:r>
          </w:p>
        </w:tc>
      </w:tr>
    </w:tbl>
    <w:p w:rsidR="002B05B5" w:rsidRPr="002B05B5" w:rsidRDefault="002B05B5" w:rsidP="002B05B5">
      <w:pPr>
        <w:ind w:firstLine="720"/>
        <w:jc w:val="both"/>
      </w:pPr>
    </w:p>
    <w:p w:rsidR="002B05B5" w:rsidRPr="002B05B5" w:rsidRDefault="002B05B5" w:rsidP="002B05B5">
      <w:pPr>
        <w:ind w:firstLine="720"/>
        <w:jc w:val="both"/>
      </w:pPr>
      <w:r w:rsidRPr="002B05B5">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2B05B5" w:rsidRPr="002B05B5" w:rsidRDefault="002B05B5" w:rsidP="002B05B5">
      <w:pPr>
        <w:ind w:firstLine="720"/>
        <w:jc w:val="both"/>
      </w:pPr>
      <w:r w:rsidRPr="002B05B5">
        <w:t>1.2. пункт 13. приложения изложить в новой редакции:</w:t>
      </w:r>
    </w:p>
    <w:p w:rsidR="002B05B5" w:rsidRPr="002B05B5" w:rsidRDefault="002B05B5" w:rsidP="002B05B5">
      <w:pPr>
        <w:ind w:firstLine="708"/>
        <w:jc w:val="both"/>
      </w:pPr>
      <w:r w:rsidRPr="002B05B5">
        <w:t>«п.13.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2B05B5" w:rsidRPr="002B05B5" w:rsidRDefault="002B05B5" w:rsidP="002B05B5">
      <w:pPr>
        <w:jc w:val="both"/>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2551"/>
      </w:tblGrid>
      <w:tr w:rsidR="002B05B5" w:rsidRPr="002B05B5" w:rsidTr="005818C4">
        <w:tc>
          <w:tcPr>
            <w:tcW w:w="6521" w:type="dxa"/>
            <w:tcBorders>
              <w:top w:val="single" w:sz="4" w:space="0" w:color="auto"/>
              <w:bottom w:val="single" w:sz="4" w:space="0" w:color="auto"/>
              <w:right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Наименование квалификационного разряда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Размер должностного оклада, руб.</w:t>
            </w:r>
          </w:p>
        </w:tc>
      </w:tr>
      <w:tr w:rsidR="002B05B5" w:rsidRPr="002B05B5" w:rsidTr="005818C4">
        <w:tc>
          <w:tcPr>
            <w:tcW w:w="6521"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1 квалификационный разряд</w:t>
            </w:r>
          </w:p>
        </w:tc>
        <w:tc>
          <w:tcPr>
            <w:tcW w:w="2551"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4694,0</w:t>
            </w:r>
          </w:p>
        </w:tc>
      </w:tr>
      <w:tr w:rsidR="002B05B5" w:rsidRPr="002B05B5" w:rsidTr="005818C4">
        <w:tc>
          <w:tcPr>
            <w:tcW w:w="6521"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2 квалификационный разряд</w:t>
            </w:r>
          </w:p>
        </w:tc>
        <w:tc>
          <w:tcPr>
            <w:tcW w:w="2551"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4844,0</w:t>
            </w:r>
          </w:p>
        </w:tc>
      </w:tr>
      <w:tr w:rsidR="002B05B5" w:rsidRPr="002B05B5" w:rsidTr="005818C4">
        <w:tc>
          <w:tcPr>
            <w:tcW w:w="6521"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3 квалификационный разряд</w:t>
            </w:r>
          </w:p>
        </w:tc>
        <w:tc>
          <w:tcPr>
            <w:tcW w:w="2551"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4992,0</w:t>
            </w:r>
          </w:p>
        </w:tc>
      </w:tr>
      <w:tr w:rsidR="002B05B5" w:rsidRPr="002B05B5" w:rsidTr="005818C4">
        <w:tc>
          <w:tcPr>
            <w:tcW w:w="6521"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4 квалификационный разряд</w:t>
            </w:r>
          </w:p>
        </w:tc>
        <w:tc>
          <w:tcPr>
            <w:tcW w:w="2551"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5142,0</w:t>
            </w:r>
          </w:p>
        </w:tc>
      </w:tr>
    </w:tbl>
    <w:p w:rsidR="002B05B5" w:rsidRPr="002B05B5" w:rsidRDefault="002B05B5" w:rsidP="002B05B5">
      <w:pPr>
        <w:jc w:val="both"/>
      </w:pPr>
    </w:p>
    <w:p w:rsidR="002B05B5" w:rsidRPr="002B05B5" w:rsidRDefault="002B05B5" w:rsidP="002B05B5">
      <w:pPr>
        <w:ind w:firstLine="708"/>
        <w:jc w:val="both"/>
      </w:pPr>
      <w:r w:rsidRPr="002B05B5">
        <w:t>2. Главу 8. «Размер, порядок и условия единовременной выплаты при предоставлении ежегодного оплачиваемого отпуска работникам замещающих должности, не являющиеся должностями муниципальной службы и вспомогательного персонала администрации Луговского городского поселения» отменить, изложив её в новой редакции:</w:t>
      </w:r>
    </w:p>
    <w:p w:rsidR="002B05B5" w:rsidRPr="002B05B5" w:rsidRDefault="002B05B5" w:rsidP="002B05B5">
      <w:pPr>
        <w:ind w:firstLine="708"/>
        <w:jc w:val="both"/>
      </w:pPr>
      <w:r w:rsidRPr="002B05B5">
        <w:t>«Глава 8. «Применение повышающих коэффициентов работникам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tbl>
      <w:tblPr>
        <w:tblpPr w:leftFromText="180" w:rightFromText="180" w:vertAnchor="text" w:horzAnchor="margin" w:tblpY="1023"/>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3926"/>
      </w:tblGrid>
      <w:tr w:rsidR="002B05B5" w:rsidRPr="002B05B5" w:rsidTr="005818C4">
        <w:tc>
          <w:tcPr>
            <w:tcW w:w="5396" w:type="dxa"/>
            <w:tcBorders>
              <w:top w:val="single" w:sz="4" w:space="0" w:color="auto"/>
              <w:bottom w:val="single" w:sz="4" w:space="0" w:color="auto"/>
              <w:right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Наименование должности</w:t>
            </w:r>
          </w:p>
        </w:tc>
        <w:tc>
          <w:tcPr>
            <w:tcW w:w="3926"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Размер повышающего коэффициента %</w:t>
            </w:r>
          </w:p>
        </w:tc>
      </w:tr>
      <w:tr w:rsidR="002B05B5" w:rsidRPr="002B05B5" w:rsidTr="005818C4">
        <w:tc>
          <w:tcPr>
            <w:tcW w:w="5396"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 xml:space="preserve"> бухгалтер</w:t>
            </w:r>
          </w:p>
        </w:tc>
        <w:tc>
          <w:tcPr>
            <w:tcW w:w="3926"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i/>
              </w:rPr>
            </w:pPr>
            <w:r w:rsidRPr="002B05B5">
              <w:rPr>
                <w:rFonts w:ascii="Times New Roman" w:hAnsi="Times New Roman"/>
              </w:rPr>
              <w:t>1,074</w:t>
            </w:r>
          </w:p>
        </w:tc>
      </w:tr>
      <w:tr w:rsidR="002B05B5" w:rsidRPr="002B05B5" w:rsidTr="005818C4">
        <w:tc>
          <w:tcPr>
            <w:tcW w:w="5396"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 xml:space="preserve"> секретарь - машинистка</w:t>
            </w:r>
          </w:p>
        </w:tc>
        <w:tc>
          <w:tcPr>
            <w:tcW w:w="3926"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1,108</w:t>
            </w:r>
          </w:p>
        </w:tc>
      </w:tr>
    </w:tbl>
    <w:p w:rsidR="002B05B5" w:rsidRPr="002B05B5" w:rsidRDefault="002B05B5" w:rsidP="002B05B5">
      <w:pPr>
        <w:ind w:firstLine="708"/>
        <w:jc w:val="both"/>
      </w:pPr>
      <w:r w:rsidRPr="002B05B5">
        <w:t>8.1. К должностным окладам работникам замещающих должности, не являющиеся должностями муниципальной службы и вспомогательного персонала повышающие коэффициенты устанавливаются в следующих размерах:</w:t>
      </w:r>
    </w:p>
    <w:p w:rsidR="002B05B5" w:rsidRPr="002B05B5" w:rsidRDefault="002B05B5" w:rsidP="002B05B5">
      <w:pPr>
        <w:ind w:firstLine="708"/>
        <w:jc w:val="both"/>
      </w:pPr>
    </w:p>
    <w:tbl>
      <w:tblPr>
        <w:tblpPr w:leftFromText="180" w:rightFromText="180" w:vertAnchor="text" w:horzAnchor="margin" w:tblpY="1258"/>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63"/>
        <w:gridCol w:w="2659"/>
      </w:tblGrid>
      <w:tr w:rsidR="002B05B5" w:rsidRPr="002B05B5" w:rsidTr="005818C4">
        <w:tc>
          <w:tcPr>
            <w:tcW w:w="6663" w:type="dxa"/>
            <w:tcBorders>
              <w:top w:val="single" w:sz="4" w:space="0" w:color="auto"/>
              <w:bottom w:val="single" w:sz="4" w:space="0" w:color="auto"/>
              <w:right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Наименование квалификационного разряда в соответствии с Единым тарифно-квалификационным справочником работ и профессий рабочих</w:t>
            </w:r>
          </w:p>
        </w:tc>
        <w:tc>
          <w:tcPr>
            <w:tcW w:w="2659"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Размер повышающего коэффициента %</w:t>
            </w:r>
          </w:p>
        </w:tc>
      </w:tr>
      <w:tr w:rsidR="002B05B5" w:rsidRPr="002B05B5" w:rsidTr="005818C4">
        <w:tc>
          <w:tcPr>
            <w:tcW w:w="6663"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1 квалификационный разряд</w:t>
            </w:r>
          </w:p>
        </w:tc>
        <w:tc>
          <w:tcPr>
            <w:tcW w:w="2659"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1,108</w:t>
            </w:r>
          </w:p>
        </w:tc>
      </w:tr>
      <w:tr w:rsidR="002B05B5" w:rsidRPr="002B05B5" w:rsidTr="005818C4">
        <w:tc>
          <w:tcPr>
            <w:tcW w:w="6663"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2 квалификационный разряд</w:t>
            </w:r>
          </w:p>
        </w:tc>
        <w:tc>
          <w:tcPr>
            <w:tcW w:w="2659"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1,109</w:t>
            </w:r>
          </w:p>
        </w:tc>
      </w:tr>
      <w:tr w:rsidR="002B05B5" w:rsidRPr="002B05B5" w:rsidTr="005818C4">
        <w:tc>
          <w:tcPr>
            <w:tcW w:w="6663"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3 квалификационный разряд</w:t>
            </w:r>
          </w:p>
        </w:tc>
        <w:tc>
          <w:tcPr>
            <w:tcW w:w="2659"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1,055</w:t>
            </w:r>
          </w:p>
        </w:tc>
      </w:tr>
      <w:tr w:rsidR="002B05B5" w:rsidRPr="002B05B5" w:rsidTr="005818C4">
        <w:tc>
          <w:tcPr>
            <w:tcW w:w="6663" w:type="dxa"/>
            <w:tcBorders>
              <w:top w:val="single" w:sz="4" w:space="0" w:color="auto"/>
              <w:bottom w:val="single" w:sz="4" w:space="0" w:color="auto"/>
              <w:right w:val="single" w:sz="4" w:space="0" w:color="auto"/>
            </w:tcBorders>
          </w:tcPr>
          <w:p w:rsidR="002B05B5" w:rsidRPr="002B05B5" w:rsidRDefault="002B05B5" w:rsidP="005818C4">
            <w:pPr>
              <w:pStyle w:val="aff9"/>
              <w:rPr>
                <w:rFonts w:ascii="Times New Roman" w:hAnsi="Times New Roman"/>
              </w:rPr>
            </w:pPr>
            <w:r w:rsidRPr="002B05B5">
              <w:rPr>
                <w:rFonts w:ascii="Times New Roman" w:hAnsi="Times New Roman"/>
              </w:rPr>
              <w:t>4 квалификационный разряд</w:t>
            </w:r>
          </w:p>
        </w:tc>
        <w:tc>
          <w:tcPr>
            <w:tcW w:w="2659" w:type="dxa"/>
            <w:tcBorders>
              <w:top w:val="single" w:sz="4" w:space="0" w:color="auto"/>
              <w:left w:val="single" w:sz="4" w:space="0" w:color="auto"/>
              <w:bottom w:val="single" w:sz="4" w:space="0" w:color="auto"/>
            </w:tcBorders>
          </w:tcPr>
          <w:p w:rsidR="002B05B5" w:rsidRPr="002B05B5" w:rsidRDefault="002B05B5" w:rsidP="005818C4">
            <w:pPr>
              <w:pStyle w:val="aff9"/>
              <w:jc w:val="center"/>
              <w:rPr>
                <w:rFonts w:ascii="Times New Roman" w:hAnsi="Times New Roman"/>
              </w:rPr>
            </w:pPr>
            <w:r w:rsidRPr="002B05B5">
              <w:rPr>
                <w:rFonts w:ascii="Times New Roman" w:hAnsi="Times New Roman"/>
              </w:rPr>
              <w:t>1,026</w:t>
            </w:r>
          </w:p>
        </w:tc>
      </w:tr>
    </w:tbl>
    <w:p w:rsidR="002B05B5" w:rsidRPr="002B05B5" w:rsidRDefault="002B05B5" w:rsidP="002B05B5">
      <w:pPr>
        <w:ind w:firstLine="708"/>
        <w:jc w:val="both"/>
      </w:pPr>
      <w:r w:rsidRPr="002B05B5">
        <w:t>8.2. К должностным окладов вспомогательного персонала в зависимости от присвоенных им квалификационных разрядов повышающие коэффициенты устанавливаются в следующих размерах:</w:t>
      </w:r>
    </w:p>
    <w:tbl>
      <w:tblPr>
        <w:tblpPr w:leftFromText="180" w:rightFromText="180" w:vertAnchor="text" w:tblpX="9078" w:tblpY="-196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01"/>
      </w:tblGrid>
      <w:tr w:rsidR="002B05B5" w:rsidRPr="002B05B5" w:rsidTr="005818C4">
        <w:trPr>
          <w:trHeight w:val="1410"/>
        </w:trPr>
        <w:tc>
          <w:tcPr>
            <w:tcW w:w="601" w:type="dxa"/>
          </w:tcPr>
          <w:p w:rsidR="002B05B5" w:rsidRPr="002B05B5" w:rsidRDefault="002B05B5" w:rsidP="005818C4">
            <w:pPr>
              <w:jc w:val="both"/>
            </w:pPr>
          </w:p>
          <w:p w:rsidR="002B05B5" w:rsidRPr="002B05B5" w:rsidRDefault="002B05B5" w:rsidP="005818C4">
            <w:pPr>
              <w:jc w:val="both"/>
            </w:pPr>
          </w:p>
        </w:tc>
      </w:tr>
      <w:tr w:rsidR="002B05B5" w:rsidRPr="002B05B5" w:rsidTr="005818C4">
        <w:trPr>
          <w:trHeight w:val="240"/>
        </w:trPr>
        <w:tc>
          <w:tcPr>
            <w:tcW w:w="601" w:type="dxa"/>
          </w:tcPr>
          <w:p w:rsidR="002B05B5" w:rsidRPr="002B05B5" w:rsidRDefault="002B05B5" w:rsidP="005818C4">
            <w:r w:rsidRPr="002B05B5">
              <w:t xml:space="preserve">   </w:t>
            </w:r>
          </w:p>
        </w:tc>
      </w:tr>
    </w:tbl>
    <w:p w:rsidR="002B05B5" w:rsidRPr="002B05B5" w:rsidRDefault="002B05B5" w:rsidP="002B05B5">
      <w:pPr>
        <w:tabs>
          <w:tab w:val="left" w:pos="720"/>
        </w:tabs>
        <w:ind w:firstLine="709"/>
        <w:jc w:val="both"/>
      </w:pPr>
    </w:p>
    <w:p w:rsidR="002B05B5" w:rsidRPr="002B05B5" w:rsidRDefault="002B05B5" w:rsidP="002B05B5">
      <w:pPr>
        <w:tabs>
          <w:tab w:val="left" w:pos="720"/>
        </w:tabs>
        <w:ind w:firstLine="709"/>
        <w:jc w:val="both"/>
      </w:pPr>
      <w:r w:rsidRPr="002B05B5">
        <w:t>3. Постановление администрации Луговского городского поселения от 26.01.2021 г. № 6 «О внесение изменений в постановлении администрации Луговского городского поселения от 16 декабря 2019 года № 79» считать утратившим силу.</w:t>
      </w:r>
    </w:p>
    <w:p w:rsidR="002B05B5" w:rsidRPr="002B05B5" w:rsidRDefault="002B05B5" w:rsidP="002B05B5">
      <w:pPr>
        <w:tabs>
          <w:tab w:val="left" w:pos="720"/>
        </w:tabs>
        <w:ind w:firstLine="709"/>
        <w:jc w:val="both"/>
      </w:pPr>
      <w:r w:rsidRPr="002B05B5">
        <w:lastRenderedPageBreak/>
        <w:t>4. Муниципальному служащему, ответственному за кадровую работу в администрации Луговского городского поселения ознакомить соответствующих работников с настоящим постановлением под роспись.</w:t>
      </w:r>
    </w:p>
    <w:p w:rsidR="002B05B5" w:rsidRPr="002B05B5" w:rsidRDefault="002B05B5" w:rsidP="002B05B5">
      <w:pPr>
        <w:jc w:val="both"/>
      </w:pPr>
      <w:r w:rsidRPr="002B05B5">
        <w:t xml:space="preserve">          5. Настоящее постановление вступает в силу со дня его официального опубликования в газете «Наш дом» и размещению на официальном сайте Администрации Луговского городского поселения </w:t>
      </w:r>
      <w:r w:rsidRPr="002B05B5">
        <w:rPr>
          <w:lang w:val="en-US"/>
        </w:rPr>
        <w:t>lugovka</w:t>
      </w:r>
      <w:r w:rsidRPr="002B05B5">
        <w:t>.</w:t>
      </w:r>
      <w:r w:rsidRPr="002B05B5">
        <w:rPr>
          <w:lang w:val="en-US"/>
        </w:rPr>
        <w:t>irkmo</w:t>
      </w:r>
      <w:r w:rsidRPr="002B05B5">
        <w:t>.</w:t>
      </w:r>
      <w:r w:rsidRPr="002B05B5">
        <w:rPr>
          <w:lang w:val="en-US"/>
        </w:rPr>
        <w:t>ru</w:t>
      </w:r>
      <w:r w:rsidRPr="002B05B5">
        <w:t xml:space="preserve"> и распространяется на правоотношения, возникшие с 1 января 2022 года. </w:t>
      </w:r>
    </w:p>
    <w:p w:rsidR="002B05B5" w:rsidRPr="002B05B5" w:rsidRDefault="002B05B5" w:rsidP="002B05B5">
      <w:pPr>
        <w:ind w:firstLine="708"/>
        <w:jc w:val="both"/>
      </w:pPr>
      <w:r w:rsidRPr="002B05B5">
        <w:t>6.  Контроль за исполнением настоящего постановления оставляю за собой.</w:t>
      </w:r>
    </w:p>
    <w:p w:rsidR="002B05B5" w:rsidRPr="002B05B5" w:rsidRDefault="002B05B5" w:rsidP="002B05B5">
      <w:pPr>
        <w:pStyle w:val="ConsNormal"/>
        <w:ind w:firstLine="0"/>
        <w:jc w:val="both"/>
        <w:rPr>
          <w:rFonts w:ascii="Times New Roman" w:hAnsi="Times New Roman" w:cs="Times New Roman"/>
          <w:sz w:val="24"/>
          <w:szCs w:val="24"/>
        </w:rPr>
      </w:pPr>
    </w:p>
    <w:p w:rsidR="002B05B5" w:rsidRPr="002B05B5" w:rsidRDefault="002B05B5" w:rsidP="002B05B5">
      <w:pPr>
        <w:pStyle w:val="ConsNormal"/>
        <w:ind w:firstLine="0"/>
        <w:jc w:val="both"/>
        <w:rPr>
          <w:rFonts w:ascii="Times New Roman" w:hAnsi="Times New Roman" w:cs="Times New Roman"/>
          <w:sz w:val="24"/>
          <w:szCs w:val="24"/>
        </w:rPr>
      </w:pPr>
    </w:p>
    <w:p w:rsidR="003716BE" w:rsidRPr="003716BE" w:rsidRDefault="002B05B5" w:rsidP="003716BE">
      <w:pPr>
        <w:pStyle w:val="ConsNormal"/>
        <w:ind w:firstLine="0"/>
        <w:jc w:val="both"/>
        <w:rPr>
          <w:rFonts w:ascii="Times New Roman" w:hAnsi="Times New Roman" w:cs="Times New Roman"/>
          <w:sz w:val="24"/>
          <w:szCs w:val="24"/>
        </w:rPr>
      </w:pPr>
      <w:r w:rsidRPr="002B05B5">
        <w:rPr>
          <w:rFonts w:ascii="Times New Roman" w:hAnsi="Times New Roman" w:cs="Times New Roman"/>
          <w:sz w:val="24"/>
          <w:szCs w:val="24"/>
        </w:rPr>
        <w:t>Глава Луговского муниципального образования</w:t>
      </w:r>
      <w:r w:rsidRPr="002B05B5">
        <w:rPr>
          <w:rFonts w:ascii="Times New Roman" w:hAnsi="Times New Roman" w:cs="Times New Roman"/>
          <w:sz w:val="24"/>
          <w:szCs w:val="24"/>
        </w:rPr>
        <w:tab/>
      </w:r>
      <w:r w:rsidRPr="002B05B5">
        <w:rPr>
          <w:rFonts w:ascii="Times New Roman" w:hAnsi="Times New Roman" w:cs="Times New Roman"/>
          <w:sz w:val="24"/>
          <w:szCs w:val="24"/>
        </w:rPr>
        <w:tab/>
      </w:r>
      <w:r w:rsidRPr="002B05B5">
        <w:rPr>
          <w:rFonts w:ascii="Times New Roman" w:hAnsi="Times New Roman" w:cs="Times New Roman"/>
          <w:sz w:val="24"/>
          <w:szCs w:val="24"/>
        </w:rPr>
        <w:tab/>
      </w:r>
      <w:r w:rsidRPr="002B05B5">
        <w:rPr>
          <w:rFonts w:ascii="Times New Roman" w:hAnsi="Times New Roman" w:cs="Times New Roman"/>
          <w:sz w:val="24"/>
          <w:szCs w:val="24"/>
        </w:rPr>
        <w:tab/>
      </w:r>
      <w:r w:rsidRPr="002B05B5">
        <w:rPr>
          <w:rFonts w:ascii="Times New Roman" w:hAnsi="Times New Roman" w:cs="Times New Roman"/>
          <w:sz w:val="24"/>
          <w:szCs w:val="24"/>
        </w:rPr>
        <w:tab/>
        <w:t xml:space="preserve">А. А. Попов     </w:t>
      </w:r>
    </w:p>
    <w:p w:rsidR="003716BE" w:rsidRDefault="003716BE" w:rsidP="002B05B5">
      <w:pPr>
        <w:pStyle w:val="a3"/>
        <w:rPr>
          <w:sz w:val="24"/>
          <w:szCs w:val="24"/>
        </w:rPr>
      </w:pPr>
    </w:p>
    <w:p w:rsidR="003716BE" w:rsidRPr="003716BE" w:rsidRDefault="003716BE" w:rsidP="003716BE">
      <w:pPr>
        <w:tabs>
          <w:tab w:val="left" w:pos="1440"/>
        </w:tabs>
        <w:autoSpaceDN w:val="0"/>
        <w:adjustRightInd w:val="0"/>
        <w:jc w:val="center"/>
        <w:rPr>
          <w:b/>
          <w:color w:val="1D1B11"/>
        </w:rPr>
      </w:pPr>
      <w:r w:rsidRPr="003716BE">
        <w:rPr>
          <w:b/>
          <w:color w:val="1D1B11"/>
        </w:rPr>
        <w:t>РОССИЙСКАЯ ФЕДЕРАЦИЯ</w:t>
      </w:r>
    </w:p>
    <w:p w:rsidR="003716BE" w:rsidRPr="003716BE" w:rsidRDefault="003716BE" w:rsidP="003716BE">
      <w:pPr>
        <w:tabs>
          <w:tab w:val="left" w:pos="0"/>
        </w:tabs>
        <w:autoSpaceDN w:val="0"/>
        <w:adjustRightInd w:val="0"/>
        <w:jc w:val="center"/>
        <w:rPr>
          <w:b/>
          <w:color w:val="1D1B11"/>
        </w:rPr>
      </w:pPr>
      <w:r w:rsidRPr="003716BE">
        <w:rPr>
          <w:b/>
          <w:color w:val="1D1B11"/>
        </w:rPr>
        <w:t>ИРКУТСКАЯ ОБЛАСТЬ</w:t>
      </w:r>
    </w:p>
    <w:p w:rsidR="003716BE" w:rsidRPr="003716BE" w:rsidRDefault="003716BE" w:rsidP="003716BE">
      <w:pPr>
        <w:tabs>
          <w:tab w:val="left" w:pos="0"/>
        </w:tabs>
        <w:autoSpaceDN w:val="0"/>
        <w:adjustRightInd w:val="0"/>
        <w:jc w:val="center"/>
        <w:rPr>
          <w:b/>
          <w:color w:val="1D1B11"/>
        </w:rPr>
      </w:pPr>
      <w:r w:rsidRPr="003716BE">
        <w:rPr>
          <w:b/>
          <w:color w:val="000000"/>
          <w:shd w:val="clear" w:color="auto" w:fill="FFFFFF"/>
        </w:rPr>
        <w:t>МАМСКО-ЧУЙСКИЙ РАЙОН</w:t>
      </w:r>
    </w:p>
    <w:p w:rsidR="003716BE" w:rsidRPr="003716BE" w:rsidRDefault="003716BE" w:rsidP="003716BE">
      <w:pPr>
        <w:autoSpaceDN w:val="0"/>
        <w:adjustRightInd w:val="0"/>
        <w:jc w:val="center"/>
        <w:rPr>
          <w:b/>
          <w:color w:val="1D1B11"/>
        </w:rPr>
      </w:pPr>
      <w:r w:rsidRPr="003716BE">
        <w:rPr>
          <w:b/>
          <w:color w:val="1D1B11"/>
        </w:rPr>
        <w:t>ЛУГОВСКОЕ ГОРОДСКОЕ ПОСЕЛЕНИЕ</w:t>
      </w:r>
    </w:p>
    <w:p w:rsidR="003716BE" w:rsidRPr="003716BE" w:rsidRDefault="003716BE" w:rsidP="003716BE">
      <w:pPr>
        <w:tabs>
          <w:tab w:val="left" w:pos="0"/>
        </w:tabs>
        <w:autoSpaceDN w:val="0"/>
        <w:adjustRightInd w:val="0"/>
        <w:jc w:val="center"/>
        <w:rPr>
          <w:b/>
          <w:color w:val="1D1B11"/>
        </w:rPr>
      </w:pPr>
      <w:r w:rsidRPr="003716BE">
        <w:rPr>
          <w:b/>
          <w:color w:val="1D1B11"/>
        </w:rPr>
        <w:t>АДМИНИСТРАЦИЯ</w:t>
      </w:r>
    </w:p>
    <w:p w:rsidR="003716BE" w:rsidRPr="003716BE" w:rsidRDefault="003716BE" w:rsidP="003716BE">
      <w:pPr>
        <w:jc w:val="center"/>
        <w:rPr>
          <w:b/>
          <w:color w:val="1D1B11"/>
        </w:rPr>
      </w:pPr>
      <w:r w:rsidRPr="003716BE">
        <w:rPr>
          <w:b/>
          <w:color w:val="1D1B11"/>
        </w:rPr>
        <w:t>ПОСТАНОВЛЕНИЕ</w:t>
      </w:r>
    </w:p>
    <w:p w:rsidR="003716BE" w:rsidRPr="003716BE" w:rsidRDefault="003716BE" w:rsidP="003716BE">
      <w:pPr>
        <w:jc w:val="center"/>
        <w:rPr>
          <w:b/>
          <w:color w:val="1D1B11"/>
        </w:rPr>
      </w:pPr>
    </w:p>
    <w:p w:rsidR="003716BE" w:rsidRPr="003716BE" w:rsidRDefault="003716BE" w:rsidP="003716BE">
      <w:pPr>
        <w:tabs>
          <w:tab w:val="left" w:pos="1440"/>
        </w:tabs>
        <w:autoSpaceDN w:val="0"/>
        <w:adjustRightInd w:val="0"/>
        <w:jc w:val="center"/>
        <w:rPr>
          <w:color w:val="1D1B11"/>
        </w:rPr>
      </w:pPr>
      <w:r w:rsidRPr="003716BE">
        <w:rPr>
          <w:color w:val="1D1B11"/>
        </w:rPr>
        <w:t>10 января 2022 г.                                                                                      № 2</w:t>
      </w:r>
    </w:p>
    <w:p w:rsidR="003716BE" w:rsidRPr="003716BE" w:rsidRDefault="003716BE" w:rsidP="003716BE">
      <w:pPr>
        <w:tabs>
          <w:tab w:val="left" w:pos="1440"/>
        </w:tabs>
        <w:autoSpaceDN w:val="0"/>
        <w:adjustRightInd w:val="0"/>
        <w:jc w:val="center"/>
        <w:rPr>
          <w:color w:val="1D1B11"/>
        </w:rPr>
      </w:pPr>
      <w:r w:rsidRPr="003716BE">
        <w:rPr>
          <w:color w:val="1D1B11"/>
        </w:rPr>
        <w:t xml:space="preserve">П. Луговский </w:t>
      </w:r>
    </w:p>
    <w:p w:rsidR="003716BE" w:rsidRPr="003716BE" w:rsidRDefault="003716BE" w:rsidP="003716BE">
      <w:pPr>
        <w:jc w:val="center"/>
        <w:rPr>
          <w:b/>
          <w:color w:val="1D1B11"/>
        </w:rPr>
      </w:pPr>
    </w:p>
    <w:p w:rsidR="003716BE" w:rsidRPr="003716BE" w:rsidRDefault="003716BE" w:rsidP="003716BE">
      <w:pPr>
        <w:jc w:val="center"/>
        <w:rPr>
          <w:b/>
          <w:caps/>
        </w:rPr>
      </w:pPr>
      <w:r w:rsidRPr="003716BE">
        <w:rPr>
          <w:b/>
        </w:rPr>
        <w:t xml:space="preserve"> </w:t>
      </w:r>
      <w:r w:rsidRPr="003716BE">
        <w:rPr>
          <w:b/>
          <w:caps/>
        </w:rPr>
        <w:t xml:space="preserve">О ДиФФеренциации заработной платы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 </w:t>
      </w:r>
    </w:p>
    <w:p w:rsidR="003716BE" w:rsidRPr="003716BE" w:rsidRDefault="003716BE" w:rsidP="003716BE">
      <w:pPr>
        <w:jc w:val="center"/>
        <w:rPr>
          <w:b/>
          <w:caps/>
        </w:rPr>
      </w:pPr>
    </w:p>
    <w:p w:rsidR="003716BE" w:rsidRPr="003716BE" w:rsidRDefault="003716BE" w:rsidP="003716BE">
      <w:pPr>
        <w:pStyle w:val="23"/>
        <w:tabs>
          <w:tab w:val="left" w:pos="720"/>
        </w:tabs>
        <w:spacing w:after="0" w:line="240" w:lineRule="auto"/>
      </w:pPr>
      <w:r w:rsidRPr="003716BE">
        <w:tab/>
        <w:t xml:space="preserve">В связи с увеличением минимального размера оплаты труда, во исполнение Указа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руководствуясь приказом Министерства труда и занятости Иркутской области от 30 ноября 2018 года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 </w:t>
      </w:r>
    </w:p>
    <w:p w:rsidR="003716BE" w:rsidRPr="003716BE" w:rsidRDefault="003716BE" w:rsidP="003716BE">
      <w:pPr>
        <w:tabs>
          <w:tab w:val="left" w:pos="720"/>
        </w:tabs>
        <w:jc w:val="both"/>
      </w:pPr>
      <w:r w:rsidRPr="003716BE">
        <w:t xml:space="preserve">          1.Установить с 1 января 2022 года минимальные размеры дифференцированной заработной платы работникам, замещающих должности, не являющиеся должностями муниципальной службы и вспомогательного персонала администрации Луговского городского поселения по профессионально-квалификационным группам, (прилагаются).  </w:t>
      </w:r>
    </w:p>
    <w:p w:rsidR="003716BE" w:rsidRPr="003716BE" w:rsidRDefault="003716BE" w:rsidP="003716BE">
      <w:pPr>
        <w:jc w:val="both"/>
        <w:rPr>
          <w:color w:val="FF0000"/>
        </w:rPr>
      </w:pPr>
      <w:r w:rsidRPr="003716BE">
        <w:t xml:space="preserve">          2.Применять установленные минимальные размеры дифференцированной заработной платы в отношении работников, не определенных Указами Президента Российской Федерации от 7 мая 2012 года № 597 «О мероприятиях по реализации государственной социальной политики».</w:t>
      </w:r>
    </w:p>
    <w:p w:rsidR="003716BE" w:rsidRPr="003716BE" w:rsidRDefault="003716BE" w:rsidP="003716BE">
      <w:pPr>
        <w:tabs>
          <w:tab w:val="left" w:pos="720"/>
        </w:tabs>
        <w:jc w:val="both"/>
      </w:pPr>
      <w:r w:rsidRPr="003716BE">
        <w:t xml:space="preserve">         3.Работнику централизованной бухгалтерии обеспечивать дифференциацию заработной платы работников за счет пересмотра системы стимулирующих выплат с учетом оценки эффективности и результативности деятельности работников.</w:t>
      </w:r>
    </w:p>
    <w:p w:rsidR="003716BE" w:rsidRPr="003716BE" w:rsidRDefault="003716BE" w:rsidP="003716BE">
      <w:pPr>
        <w:tabs>
          <w:tab w:val="left" w:pos="720"/>
        </w:tabs>
        <w:ind w:firstLine="709"/>
        <w:jc w:val="both"/>
      </w:pPr>
      <w:r w:rsidRPr="003716BE">
        <w:t xml:space="preserve">4.  Муниципальному служащему, ответственному за кадровую работу в </w:t>
      </w:r>
    </w:p>
    <w:p w:rsidR="003716BE" w:rsidRPr="003716BE" w:rsidRDefault="003716BE" w:rsidP="003716BE">
      <w:pPr>
        <w:tabs>
          <w:tab w:val="left" w:pos="720"/>
        </w:tabs>
        <w:jc w:val="both"/>
      </w:pPr>
      <w:r w:rsidRPr="003716BE">
        <w:t>администрации Луговского городского поселения ознакомить соответствующих работников с настоящим постановлением под роспись.</w:t>
      </w:r>
    </w:p>
    <w:p w:rsidR="003716BE" w:rsidRPr="003716BE" w:rsidRDefault="003716BE" w:rsidP="003716BE">
      <w:pPr>
        <w:ind w:firstLine="708"/>
        <w:jc w:val="both"/>
      </w:pPr>
      <w:r w:rsidRPr="003716BE">
        <w:t xml:space="preserve">5. Настоящее постановление вступает в силу со дня его официального опубликования в газете «Наш дом» и размещению на официальном сайте Администрации </w:t>
      </w:r>
      <w:r w:rsidRPr="003716BE">
        <w:lastRenderedPageBreak/>
        <w:t xml:space="preserve">Луговского городского поселения </w:t>
      </w:r>
      <w:r w:rsidRPr="003716BE">
        <w:rPr>
          <w:lang w:val="en-US"/>
        </w:rPr>
        <w:t>lugovka</w:t>
      </w:r>
      <w:r w:rsidRPr="003716BE">
        <w:t>.</w:t>
      </w:r>
      <w:r w:rsidRPr="003716BE">
        <w:rPr>
          <w:lang w:val="en-US"/>
        </w:rPr>
        <w:t>irkmo</w:t>
      </w:r>
      <w:r w:rsidRPr="003716BE">
        <w:t>.</w:t>
      </w:r>
      <w:r w:rsidRPr="003716BE">
        <w:rPr>
          <w:lang w:val="en-US"/>
        </w:rPr>
        <w:t>ru</w:t>
      </w:r>
      <w:r w:rsidRPr="003716BE">
        <w:t xml:space="preserve"> и распространяется на правоотношения, возникшие с 1 января 2022 года. </w:t>
      </w:r>
    </w:p>
    <w:p w:rsidR="003716BE" w:rsidRPr="003716BE" w:rsidRDefault="003716BE" w:rsidP="003716BE">
      <w:pPr>
        <w:ind w:firstLine="708"/>
        <w:jc w:val="both"/>
      </w:pPr>
      <w:r w:rsidRPr="003716BE">
        <w:t>6.  Контроль за исполнением настоящего постановления оставляю за собой.</w:t>
      </w:r>
    </w:p>
    <w:p w:rsidR="003716BE" w:rsidRPr="003716BE" w:rsidRDefault="003716BE" w:rsidP="003716BE">
      <w:pPr>
        <w:pStyle w:val="ConsNormal"/>
        <w:ind w:firstLine="0"/>
        <w:jc w:val="both"/>
        <w:rPr>
          <w:rFonts w:ascii="Times New Roman" w:hAnsi="Times New Roman" w:cs="Times New Roman"/>
          <w:sz w:val="24"/>
          <w:szCs w:val="24"/>
        </w:rPr>
      </w:pPr>
    </w:p>
    <w:p w:rsidR="003716BE" w:rsidRPr="003716BE" w:rsidRDefault="003716BE" w:rsidP="003716BE">
      <w:pPr>
        <w:pStyle w:val="ConsNormal"/>
        <w:ind w:firstLine="0"/>
        <w:jc w:val="both"/>
        <w:rPr>
          <w:rFonts w:ascii="Times New Roman" w:hAnsi="Times New Roman" w:cs="Times New Roman"/>
          <w:sz w:val="24"/>
          <w:szCs w:val="24"/>
        </w:rPr>
      </w:pPr>
      <w:r w:rsidRPr="003716BE">
        <w:rPr>
          <w:rFonts w:ascii="Times New Roman" w:hAnsi="Times New Roman" w:cs="Times New Roman"/>
          <w:sz w:val="24"/>
          <w:szCs w:val="24"/>
        </w:rPr>
        <w:t>Глава Луговского муниципального образования</w:t>
      </w:r>
      <w:r w:rsidRPr="003716BE">
        <w:rPr>
          <w:rFonts w:ascii="Times New Roman" w:hAnsi="Times New Roman" w:cs="Times New Roman"/>
          <w:sz w:val="24"/>
          <w:szCs w:val="24"/>
        </w:rPr>
        <w:tab/>
      </w:r>
      <w:r w:rsidRPr="003716BE">
        <w:rPr>
          <w:rFonts w:ascii="Times New Roman" w:hAnsi="Times New Roman" w:cs="Times New Roman"/>
          <w:sz w:val="24"/>
          <w:szCs w:val="24"/>
        </w:rPr>
        <w:tab/>
      </w:r>
      <w:r w:rsidRPr="003716BE">
        <w:rPr>
          <w:rFonts w:ascii="Times New Roman" w:hAnsi="Times New Roman" w:cs="Times New Roman"/>
          <w:sz w:val="24"/>
          <w:szCs w:val="24"/>
        </w:rPr>
        <w:tab/>
      </w:r>
      <w:r w:rsidRPr="003716BE">
        <w:rPr>
          <w:rFonts w:ascii="Times New Roman" w:hAnsi="Times New Roman" w:cs="Times New Roman"/>
          <w:sz w:val="24"/>
          <w:szCs w:val="24"/>
        </w:rPr>
        <w:tab/>
      </w:r>
      <w:r w:rsidRPr="003716BE">
        <w:rPr>
          <w:rFonts w:ascii="Times New Roman" w:hAnsi="Times New Roman" w:cs="Times New Roman"/>
          <w:sz w:val="24"/>
          <w:szCs w:val="24"/>
        </w:rPr>
        <w:tab/>
        <w:t xml:space="preserve">А. А. Попов                                                            </w:t>
      </w:r>
    </w:p>
    <w:p w:rsidR="003716BE" w:rsidRPr="003716BE" w:rsidRDefault="003716BE" w:rsidP="003716BE">
      <w:pPr>
        <w:ind w:firstLine="708"/>
        <w:jc w:val="both"/>
        <w:rPr>
          <w:color w:val="000000"/>
        </w:rPr>
      </w:pPr>
    </w:p>
    <w:p w:rsidR="00D8280C" w:rsidRPr="00C97F7D" w:rsidRDefault="00D8280C" w:rsidP="00D8280C">
      <w:pPr>
        <w:pStyle w:val="a3"/>
        <w:jc w:val="center"/>
        <w:rPr>
          <w:b/>
          <w:sz w:val="24"/>
          <w:szCs w:val="24"/>
        </w:rPr>
      </w:pPr>
      <w:r w:rsidRPr="00C97F7D">
        <w:rPr>
          <w:b/>
          <w:sz w:val="24"/>
          <w:szCs w:val="24"/>
        </w:rPr>
        <w:t>РОССИЙСКАЯ ФЕДЕРАЦИЯ</w:t>
      </w:r>
    </w:p>
    <w:p w:rsidR="00D8280C" w:rsidRPr="00C97F7D" w:rsidRDefault="00D8280C" w:rsidP="00D8280C">
      <w:pPr>
        <w:pStyle w:val="a3"/>
        <w:jc w:val="center"/>
        <w:rPr>
          <w:b/>
          <w:sz w:val="24"/>
          <w:szCs w:val="24"/>
        </w:rPr>
      </w:pPr>
      <w:r w:rsidRPr="00C97F7D">
        <w:rPr>
          <w:b/>
          <w:sz w:val="24"/>
          <w:szCs w:val="24"/>
        </w:rPr>
        <w:t>ИРКУТСКАЯ ОБЛАСТЬ</w:t>
      </w:r>
    </w:p>
    <w:p w:rsidR="00D8280C" w:rsidRPr="00C97F7D" w:rsidRDefault="00D8280C" w:rsidP="00D8280C">
      <w:pPr>
        <w:pStyle w:val="a3"/>
        <w:jc w:val="center"/>
        <w:rPr>
          <w:b/>
          <w:sz w:val="24"/>
          <w:szCs w:val="24"/>
        </w:rPr>
      </w:pPr>
      <w:r w:rsidRPr="00C97F7D">
        <w:rPr>
          <w:b/>
          <w:sz w:val="24"/>
          <w:szCs w:val="24"/>
        </w:rPr>
        <w:t xml:space="preserve">МАМСКО-ЧУЙСКИЙ РАЙОН </w:t>
      </w:r>
    </w:p>
    <w:p w:rsidR="00D8280C" w:rsidRPr="00C97F7D" w:rsidRDefault="00D8280C" w:rsidP="00D8280C">
      <w:pPr>
        <w:pStyle w:val="a3"/>
        <w:jc w:val="center"/>
        <w:rPr>
          <w:b/>
          <w:sz w:val="24"/>
          <w:szCs w:val="24"/>
        </w:rPr>
      </w:pPr>
      <w:r w:rsidRPr="00C97F7D">
        <w:rPr>
          <w:b/>
          <w:sz w:val="24"/>
          <w:szCs w:val="24"/>
        </w:rPr>
        <w:t>АДМИНИСТРАЦИЯ</w:t>
      </w:r>
    </w:p>
    <w:p w:rsidR="00D8280C" w:rsidRPr="00C97F7D" w:rsidRDefault="00D8280C" w:rsidP="00D8280C">
      <w:pPr>
        <w:pStyle w:val="a3"/>
        <w:jc w:val="center"/>
        <w:rPr>
          <w:b/>
          <w:sz w:val="24"/>
          <w:szCs w:val="24"/>
        </w:rPr>
      </w:pPr>
      <w:r w:rsidRPr="00C97F7D">
        <w:rPr>
          <w:b/>
          <w:sz w:val="24"/>
          <w:szCs w:val="24"/>
        </w:rPr>
        <w:t>ЛУГОВСКОГО ГОРОДСКОГО ПОСЕЛЕНИЯ</w:t>
      </w:r>
    </w:p>
    <w:p w:rsidR="00D8280C" w:rsidRPr="00C97F7D" w:rsidRDefault="00D8280C" w:rsidP="00D8280C">
      <w:pPr>
        <w:pStyle w:val="a3"/>
        <w:jc w:val="center"/>
        <w:rPr>
          <w:b/>
          <w:sz w:val="24"/>
          <w:szCs w:val="24"/>
        </w:rPr>
      </w:pPr>
      <w:r w:rsidRPr="00C97F7D">
        <w:rPr>
          <w:b/>
          <w:sz w:val="24"/>
          <w:szCs w:val="24"/>
        </w:rPr>
        <w:t>ПОСТАНОВЛЕНИЕ</w:t>
      </w:r>
    </w:p>
    <w:p w:rsidR="00D8280C" w:rsidRPr="00C97F7D" w:rsidRDefault="00D8280C" w:rsidP="00D8280C">
      <w:pPr>
        <w:pStyle w:val="a3"/>
        <w:jc w:val="center"/>
        <w:rPr>
          <w:sz w:val="24"/>
          <w:szCs w:val="24"/>
        </w:rPr>
      </w:pPr>
    </w:p>
    <w:p w:rsidR="00D8280C" w:rsidRPr="00C97F7D" w:rsidRDefault="00D8280C" w:rsidP="00D8280C">
      <w:pPr>
        <w:pStyle w:val="a3"/>
        <w:jc w:val="center"/>
        <w:rPr>
          <w:sz w:val="24"/>
          <w:szCs w:val="24"/>
        </w:rPr>
      </w:pPr>
      <w:r w:rsidRPr="00C97F7D">
        <w:rPr>
          <w:sz w:val="24"/>
          <w:szCs w:val="24"/>
        </w:rPr>
        <w:t>п. Луговский</w:t>
      </w:r>
    </w:p>
    <w:p w:rsidR="00D8280C" w:rsidRPr="00C97F7D" w:rsidRDefault="00D8280C" w:rsidP="00D8280C">
      <w:pPr>
        <w:pStyle w:val="a3"/>
        <w:jc w:val="center"/>
        <w:rPr>
          <w:sz w:val="24"/>
          <w:szCs w:val="24"/>
        </w:rPr>
      </w:pPr>
    </w:p>
    <w:p w:rsidR="00D8280C" w:rsidRPr="00C97F7D" w:rsidRDefault="00D8280C" w:rsidP="00D8280C">
      <w:pPr>
        <w:pStyle w:val="a3"/>
        <w:rPr>
          <w:sz w:val="24"/>
          <w:szCs w:val="24"/>
        </w:rPr>
      </w:pPr>
      <w:r w:rsidRPr="00C97F7D">
        <w:rPr>
          <w:sz w:val="24"/>
          <w:szCs w:val="24"/>
        </w:rPr>
        <w:t xml:space="preserve">10.01.2022г                                                                   </w:t>
      </w:r>
      <w:r>
        <w:rPr>
          <w:sz w:val="24"/>
          <w:szCs w:val="24"/>
        </w:rPr>
        <w:t xml:space="preserve">                 </w:t>
      </w:r>
      <w:r w:rsidRPr="00C97F7D">
        <w:rPr>
          <w:sz w:val="24"/>
          <w:szCs w:val="24"/>
        </w:rPr>
        <w:t xml:space="preserve">                                        №3</w:t>
      </w:r>
    </w:p>
    <w:p w:rsidR="00D8280C" w:rsidRPr="00C97F7D" w:rsidRDefault="00D8280C" w:rsidP="00D8280C">
      <w:pPr>
        <w:pStyle w:val="a3"/>
        <w:jc w:val="center"/>
        <w:rPr>
          <w:sz w:val="24"/>
          <w:szCs w:val="24"/>
        </w:rPr>
      </w:pPr>
    </w:p>
    <w:p w:rsidR="00D8280C" w:rsidRPr="00C97F7D" w:rsidRDefault="00D8280C" w:rsidP="00D8280C">
      <w:pPr>
        <w:pStyle w:val="a3"/>
        <w:jc w:val="center"/>
        <w:rPr>
          <w:b/>
          <w:sz w:val="24"/>
          <w:szCs w:val="24"/>
        </w:rPr>
      </w:pPr>
    </w:p>
    <w:p w:rsidR="00D8280C" w:rsidRPr="00C97F7D" w:rsidRDefault="00D8280C" w:rsidP="00D8280C">
      <w:pPr>
        <w:pStyle w:val="a3"/>
        <w:jc w:val="center"/>
        <w:rPr>
          <w:b/>
          <w:sz w:val="24"/>
          <w:szCs w:val="24"/>
        </w:rPr>
      </w:pPr>
      <w:r w:rsidRPr="00C97F7D">
        <w:rPr>
          <w:b/>
          <w:sz w:val="24"/>
          <w:szCs w:val="24"/>
        </w:rPr>
        <w:t>ОБ ОРГАНИЗАЦИИ ОБУЧЕНИЯ НАСЕЛЕНИЯ, НАСФ</w:t>
      </w:r>
    </w:p>
    <w:p w:rsidR="00D8280C" w:rsidRPr="00C97F7D" w:rsidRDefault="00D8280C" w:rsidP="00D8280C">
      <w:pPr>
        <w:pStyle w:val="a3"/>
        <w:jc w:val="center"/>
        <w:rPr>
          <w:b/>
          <w:sz w:val="24"/>
          <w:szCs w:val="24"/>
        </w:rPr>
      </w:pPr>
      <w:r w:rsidRPr="00C97F7D">
        <w:rPr>
          <w:b/>
          <w:sz w:val="24"/>
          <w:szCs w:val="24"/>
        </w:rPr>
        <w:t>И СЛУЖБ В ОБЛАСТИ ГРАЖДАНСКОЙ ОБОРОНЫ, ЗАЩИТЫ ОТ ЧРЕЗВЫЧАЙНЫХ СИТУАЦИЙ ПРИРОДНОГО И ТЕХНОГЕННОГО ХАРАКТЕРА НА ТЕРРИТОРИИ ЛУГОВСКОГО МУНИЦИПАЛЬНОГО ОБРАЗОВАНИЯ</w:t>
      </w:r>
    </w:p>
    <w:p w:rsidR="00D8280C" w:rsidRPr="00C97F7D" w:rsidRDefault="00D8280C" w:rsidP="00D8280C">
      <w:pPr>
        <w:pStyle w:val="a3"/>
        <w:jc w:val="center"/>
        <w:rPr>
          <w:b/>
          <w:sz w:val="24"/>
          <w:szCs w:val="24"/>
        </w:rPr>
      </w:pPr>
      <w:r w:rsidRPr="00C97F7D">
        <w:rPr>
          <w:b/>
          <w:sz w:val="24"/>
          <w:szCs w:val="24"/>
        </w:rPr>
        <w:t>В 2022 ГОДУ</w:t>
      </w:r>
    </w:p>
    <w:p w:rsidR="00D8280C" w:rsidRPr="00C97F7D" w:rsidRDefault="00D8280C" w:rsidP="00D8280C">
      <w:pPr>
        <w:pStyle w:val="a3"/>
        <w:jc w:val="center"/>
        <w:rPr>
          <w:b/>
          <w:sz w:val="24"/>
          <w:szCs w:val="24"/>
        </w:rPr>
      </w:pPr>
    </w:p>
    <w:p w:rsidR="00D8280C" w:rsidRPr="00C97F7D" w:rsidRDefault="00D8280C" w:rsidP="00D8280C">
      <w:pPr>
        <w:pStyle w:val="a3"/>
        <w:ind w:firstLine="709"/>
        <w:jc w:val="both"/>
        <w:rPr>
          <w:sz w:val="24"/>
          <w:szCs w:val="24"/>
        </w:rPr>
      </w:pPr>
      <w:r w:rsidRPr="00C97F7D">
        <w:rPr>
          <w:sz w:val="24"/>
          <w:szCs w:val="24"/>
        </w:rPr>
        <w:t xml:space="preserve">В целях совершенствования подготовки органов управления, сил гражданской обороны единой государственной системы предупреждения и ликвидации чрезвычайных ситуаций к действиям по предназначению на территории Луговского муниципального образования. Руководствуясь требованиями Федерального закона от 21.12.1994г.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02.04.2010г. № 65-пп «Об организации подготовки населения способам защиты и действиям в чрезвычайных ситуациях». В соответствии с приказом МЧС России от 14.11.2008г. № 687 «Об утверждении Положения об организации и ведении гражданской обороны в муниципальных образованиях и организациях», распоряжением Правительства Иркутской области от 20.06.2012г. № 299-РП «Об организации подготовки и обучения населения в области гражданской обороны» и Организационно-методических указаний по подготовке населения Иркутской области в области гражданской обороны, защиты от чрезвычайных ситуаций, обеспечения пожарной безопасности и безопасности на водных объектах, руководствуясь Уставом Луговского муниципального образования, администрация Луговского городского поселения.  </w:t>
      </w:r>
    </w:p>
    <w:p w:rsidR="00D8280C" w:rsidRPr="00C97F7D" w:rsidRDefault="00D8280C" w:rsidP="00D8280C">
      <w:pPr>
        <w:pStyle w:val="a3"/>
        <w:jc w:val="center"/>
        <w:rPr>
          <w:sz w:val="24"/>
          <w:szCs w:val="24"/>
        </w:rPr>
      </w:pPr>
    </w:p>
    <w:p w:rsidR="00D8280C" w:rsidRPr="00C97F7D" w:rsidRDefault="00D8280C" w:rsidP="00D8280C">
      <w:pPr>
        <w:pStyle w:val="a3"/>
        <w:jc w:val="center"/>
        <w:rPr>
          <w:b/>
          <w:sz w:val="24"/>
          <w:szCs w:val="24"/>
        </w:rPr>
      </w:pPr>
      <w:r w:rsidRPr="00C97F7D">
        <w:rPr>
          <w:b/>
          <w:sz w:val="24"/>
          <w:szCs w:val="24"/>
        </w:rPr>
        <w:t>ПОСТАНОВЛЯЕТ:</w:t>
      </w:r>
    </w:p>
    <w:p w:rsidR="00D8280C" w:rsidRPr="00C97F7D" w:rsidRDefault="00D8280C" w:rsidP="00D8280C">
      <w:pPr>
        <w:pStyle w:val="a3"/>
        <w:jc w:val="center"/>
        <w:rPr>
          <w:sz w:val="24"/>
          <w:szCs w:val="24"/>
        </w:rPr>
      </w:pPr>
    </w:p>
    <w:p w:rsidR="00D8280C" w:rsidRPr="00C97F7D" w:rsidRDefault="00D8280C" w:rsidP="00D8280C">
      <w:pPr>
        <w:pStyle w:val="a3"/>
        <w:numPr>
          <w:ilvl w:val="0"/>
          <w:numId w:val="5"/>
        </w:numPr>
        <w:ind w:left="357" w:hanging="357"/>
        <w:jc w:val="both"/>
        <w:rPr>
          <w:sz w:val="24"/>
          <w:szCs w:val="24"/>
        </w:rPr>
      </w:pPr>
      <w:r w:rsidRPr="00C97F7D">
        <w:rPr>
          <w:sz w:val="24"/>
          <w:szCs w:val="24"/>
        </w:rPr>
        <w:t>Утвердить  рекомендуемую  тематику  и  расчет  часов  учебных  занятий для обучения работающего населения (Приложение №1), неработающего населения (Приложение №2) и нештатных аварийно-спасательных формирований (НАСФ) (Приложение №3).</w:t>
      </w:r>
    </w:p>
    <w:p w:rsidR="00D8280C" w:rsidRPr="00C97F7D" w:rsidRDefault="00D8280C" w:rsidP="00D8280C">
      <w:pPr>
        <w:pStyle w:val="a3"/>
        <w:numPr>
          <w:ilvl w:val="0"/>
          <w:numId w:val="5"/>
        </w:numPr>
        <w:ind w:left="357" w:hanging="357"/>
        <w:jc w:val="both"/>
        <w:rPr>
          <w:sz w:val="24"/>
          <w:szCs w:val="24"/>
        </w:rPr>
      </w:pPr>
      <w:r w:rsidRPr="00C97F7D">
        <w:rPr>
          <w:sz w:val="24"/>
          <w:szCs w:val="24"/>
        </w:rPr>
        <w:t xml:space="preserve">Учебный год начать </w:t>
      </w:r>
      <w:r w:rsidRPr="00C97F7D">
        <w:rPr>
          <w:color w:val="000000" w:themeColor="text1"/>
          <w:sz w:val="24"/>
          <w:szCs w:val="24"/>
        </w:rPr>
        <w:t>с 02 февраля и окончить 27 ноября</w:t>
      </w:r>
      <w:r w:rsidRPr="00C97F7D">
        <w:rPr>
          <w:sz w:val="24"/>
          <w:szCs w:val="24"/>
        </w:rPr>
        <w:t xml:space="preserve"> 2022 года.</w:t>
      </w:r>
    </w:p>
    <w:p w:rsidR="00D8280C" w:rsidRPr="00C97F7D" w:rsidRDefault="00D8280C" w:rsidP="00D8280C">
      <w:pPr>
        <w:pStyle w:val="a3"/>
        <w:ind w:left="357"/>
        <w:jc w:val="both"/>
        <w:rPr>
          <w:sz w:val="24"/>
          <w:szCs w:val="24"/>
        </w:rPr>
      </w:pPr>
      <w:r w:rsidRPr="00C97F7D">
        <w:rPr>
          <w:sz w:val="24"/>
          <w:szCs w:val="24"/>
        </w:rPr>
        <w:t>Главной задачей на 2022г. считать:</w:t>
      </w:r>
    </w:p>
    <w:p w:rsidR="00D8280C" w:rsidRPr="00C97F7D" w:rsidRDefault="00D8280C" w:rsidP="00D8280C">
      <w:pPr>
        <w:pStyle w:val="a3"/>
        <w:ind w:left="357"/>
        <w:jc w:val="both"/>
        <w:rPr>
          <w:sz w:val="24"/>
          <w:szCs w:val="24"/>
        </w:rPr>
      </w:pPr>
      <w:r w:rsidRPr="00C97F7D">
        <w:rPr>
          <w:sz w:val="24"/>
          <w:szCs w:val="24"/>
        </w:rPr>
        <w:t>-  совершенствование  знаний, навыков и умений, направленных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w:t>
      </w:r>
    </w:p>
    <w:p w:rsidR="00D8280C" w:rsidRPr="00C97F7D" w:rsidRDefault="00D8280C" w:rsidP="00D8280C">
      <w:pPr>
        <w:pStyle w:val="a3"/>
        <w:jc w:val="both"/>
        <w:rPr>
          <w:sz w:val="24"/>
          <w:szCs w:val="24"/>
        </w:rPr>
      </w:pPr>
      <w:r w:rsidRPr="00C97F7D">
        <w:rPr>
          <w:sz w:val="24"/>
          <w:szCs w:val="24"/>
        </w:rPr>
        <w:lastRenderedPageBreak/>
        <w:t xml:space="preserve">      - снижение рисков и смягчение последствий чрезвычайных ситуаций природного и техногенного характера, обеспечение пожарной безопасности и безопасности на водных объектах;</w:t>
      </w:r>
    </w:p>
    <w:p w:rsidR="00D8280C" w:rsidRPr="00C97F7D" w:rsidRDefault="00D8280C" w:rsidP="00D8280C">
      <w:pPr>
        <w:pStyle w:val="a3"/>
        <w:jc w:val="both"/>
        <w:rPr>
          <w:sz w:val="24"/>
          <w:szCs w:val="24"/>
        </w:rPr>
      </w:pPr>
      <w:r w:rsidRPr="00C97F7D">
        <w:rPr>
          <w:sz w:val="24"/>
          <w:szCs w:val="24"/>
        </w:rPr>
        <w:t xml:space="preserve">      - совершенствование способов защиты от чрезвычайных ситуаций и от опасностей, возникающих при ведении военных действий или вследствие этих действий;</w:t>
      </w:r>
    </w:p>
    <w:p w:rsidR="00D8280C" w:rsidRPr="00C97F7D" w:rsidRDefault="00D8280C" w:rsidP="00D8280C">
      <w:pPr>
        <w:pStyle w:val="a3"/>
        <w:jc w:val="both"/>
        <w:rPr>
          <w:sz w:val="24"/>
          <w:szCs w:val="24"/>
        </w:rPr>
      </w:pPr>
      <w:r w:rsidRPr="00C97F7D">
        <w:rPr>
          <w:sz w:val="24"/>
          <w:szCs w:val="24"/>
        </w:rPr>
        <w:t xml:space="preserve">      - соблюдение порядка действий по сигналам оповещения;</w:t>
      </w:r>
    </w:p>
    <w:p w:rsidR="00D8280C" w:rsidRPr="00C97F7D" w:rsidRDefault="00D8280C" w:rsidP="00D8280C">
      <w:pPr>
        <w:pStyle w:val="a3"/>
        <w:jc w:val="both"/>
        <w:rPr>
          <w:sz w:val="24"/>
          <w:szCs w:val="24"/>
        </w:rPr>
      </w:pPr>
      <w:r w:rsidRPr="00C97F7D">
        <w:rPr>
          <w:sz w:val="24"/>
          <w:szCs w:val="24"/>
        </w:rPr>
        <w:t xml:space="preserve">      - отработку приемов оказания первой медицинской помощи;</w:t>
      </w:r>
    </w:p>
    <w:p w:rsidR="00D8280C" w:rsidRPr="00C97F7D" w:rsidRDefault="00D8280C" w:rsidP="00D8280C">
      <w:pPr>
        <w:pStyle w:val="a3"/>
        <w:jc w:val="both"/>
        <w:rPr>
          <w:sz w:val="24"/>
          <w:szCs w:val="24"/>
        </w:rPr>
      </w:pPr>
      <w:r w:rsidRPr="00C97F7D">
        <w:rPr>
          <w:sz w:val="24"/>
          <w:szCs w:val="24"/>
        </w:rPr>
        <w:t xml:space="preserve">      - соблюдение правил пользования коллективными и индивидуальными средствами защиты. </w:t>
      </w:r>
    </w:p>
    <w:p w:rsidR="00D8280C" w:rsidRPr="00C97F7D" w:rsidRDefault="00D8280C" w:rsidP="00D8280C">
      <w:pPr>
        <w:pStyle w:val="a3"/>
        <w:numPr>
          <w:ilvl w:val="0"/>
          <w:numId w:val="5"/>
        </w:numPr>
        <w:ind w:left="0" w:firstLine="0"/>
        <w:jc w:val="both"/>
        <w:rPr>
          <w:sz w:val="24"/>
          <w:szCs w:val="24"/>
        </w:rPr>
      </w:pPr>
      <w:r w:rsidRPr="00C97F7D">
        <w:rPr>
          <w:sz w:val="24"/>
          <w:szCs w:val="24"/>
        </w:rPr>
        <w:t>Руководителям  организаций,  учреждений   всех  форм  собственности  на  территории Луговского городского поселения:</w:t>
      </w:r>
    </w:p>
    <w:p w:rsidR="00D8280C" w:rsidRPr="00C97F7D" w:rsidRDefault="00D8280C" w:rsidP="00D8280C">
      <w:pPr>
        <w:pStyle w:val="a3"/>
        <w:jc w:val="both"/>
        <w:rPr>
          <w:sz w:val="24"/>
          <w:szCs w:val="24"/>
        </w:rPr>
      </w:pPr>
      <w:r w:rsidRPr="00C97F7D">
        <w:rPr>
          <w:sz w:val="24"/>
          <w:szCs w:val="24"/>
        </w:rPr>
        <w:t>3.1.издать приказы о порядке подготовки руководящего состава, рабочих, служащих учреждений и организаций в области гражданской обороны и защиты от чрезвычайных ситуаций в соответствии с Приложением №1;</w:t>
      </w:r>
    </w:p>
    <w:p w:rsidR="00D8280C" w:rsidRPr="00C97F7D" w:rsidRDefault="00D8280C" w:rsidP="00D8280C">
      <w:pPr>
        <w:pStyle w:val="a3"/>
        <w:jc w:val="both"/>
        <w:rPr>
          <w:sz w:val="24"/>
          <w:szCs w:val="24"/>
        </w:rPr>
      </w:pPr>
      <w:r w:rsidRPr="00C97F7D">
        <w:rPr>
          <w:sz w:val="24"/>
          <w:szCs w:val="24"/>
        </w:rPr>
        <w:t xml:space="preserve">3.2.итоговые доклады о проведении занятий и состоянии подготовки в области гражданской обороны и защиты от чрезвычайных ситуаций природного и техногенного характера предоставить в администрацию Луговского городского поселения </w:t>
      </w:r>
      <w:r w:rsidRPr="00C97F7D">
        <w:rPr>
          <w:b/>
          <w:color w:val="000000" w:themeColor="text1"/>
          <w:sz w:val="24"/>
          <w:szCs w:val="24"/>
        </w:rPr>
        <w:t>к 30.06.2022г. и 25.11.</w:t>
      </w:r>
      <w:r w:rsidRPr="00C97F7D">
        <w:rPr>
          <w:b/>
          <w:sz w:val="24"/>
          <w:szCs w:val="24"/>
        </w:rPr>
        <w:t>2022г.</w:t>
      </w:r>
    </w:p>
    <w:p w:rsidR="00D8280C" w:rsidRPr="00C97F7D" w:rsidRDefault="00D8280C" w:rsidP="00D8280C">
      <w:pPr>
        <w:pStyle w:val="a3"/>
        <w:numPr>
          <w:ilvl w:val="0"/>
          <w:numId w:val="5"/>
        </w:numPr>
        <w:ind w:left="357" w:hanging="357"/>
        <w:jc w:val="both"/>
        <w:rPr>
          <w:sz w:val="24"/>
          <w:szCs w:val="24"/>
        </w:rPr>
      </w:pPr>
      <w:r w:rsidRPr="00C97F7D">
        <w:rPr>
          <w:sz w:val="24"/>
          <w:szCs w:val="24"/>
        </w:rPr>
        <w:t>Руководителям   нештатных   аварийно-спасательных   формирований:</w:t>
      </w:r>
    </w:p>
    <w:p w:rsidR="00D8280C" w:rsidRPr="00C97F7D" w:rsidRDefault="00D8280C" w:rsidP="00D8280C">
      <w:pPr>
        <w:pStyle w:val="a3"/>
        <w:jc w:val="both"/>
        <w:rPr>
          <w:sz w:val="24"/>
          <w:szCs w:val="24"/>
        </w:rPr>
      </w:pPr>
      <w:r w:rsidRPr="00C97F7D">
        <w:rPr>
          <w:sz w:val="24"/>
          <w:szCs w:val="24"/>
        </w:rPr>
        <w:t>4.1.издать приказы о порядке обучения личного состава НАСФ в области гражданской обороны и защиты населения и территорий от чрезвычайных ситуаций природного и техногенного характера;</w:t>
      </w:r>
    </w:p>
    <w:p w:rsidR="00D8280C" w:rsidRPr="00C97F7D" w:rsidRDefault="00D8280C" w:rsidP="00D8280C">
      <w:pPr>
        <w:pStyle w:val="a3"/>
        <w:jc w:val="both"/>
        <w:rPr>
          <w:sz w:val="24"/>
          <w:szCs w:val="24"/>
        </w:rPr>
      </w:pPr>
      <w:r w:rsidRPr="00C97F7D">
        <w:rPr>
          <w:sz w:val="24"/>
          <w:szCs w:val="24"/>
        </w:rPr>
        <w:t>4.2.основное внимание при обучении уделить действиям по обеспечению защиты от опасностей, возникающих при чрезвычайных ситуациях природного и техногенного характера, направить усилия на повышение уровня практических навыков;</w:t>
      </w:r>
    </w:p>
    <w:p w:rsidR="00D8280C" w:rsidRPr="00C97F7D" w:rsidRDefault="00D8280C" w:rsidP="00D8280C">
      <w:pPr>
        <w:pStyle w:val="a3"/>
        <w:jc w:val="both"/>
        <w:rPr>
          <w:sz w:val="24"/>
          <w:szCs w:val="24"/>
        </w:rPr>
      </w:pPr>
      <w:r w:rsidRPr="00C97F7D">
        <w:rPr>
          <w:sz w:val="24"/>
          <w:szCs w:val="24"/>
        </w:rPr>
        <w:t>4.3.в ходе учений и тренировок отрабатывать приемы и способы действий, вырабатывать необходимые морально-психологические качества населения и личного состава аварийно-спасательных формирований, требуемые в условиях защиты от опасностей в соответствии с Приложением №3.</w:t>
      </w:r>
    </w:p>
    <w:p w:rsidR="00D8280C" w:rsidRPr="00C97F7D" w:rsidRDefault="00D8280C" w:rsidP="00D8280C">
      <w:pPr>
        <w:pStyle w:val="a3"/>
        <w:numPr>
          <w:ilvl w:val="0"/>
          <w:numId w:val="5"/>
        </w:numPr>
        <w:ind w:left="0" w:firstLine="0"/>
        <w:jc w:val="both"/>
        <w:rPr>
          <w:sz w:val="24"/>
          <w:szCs w:val="24"/>
        </w:rPr>
      </w:pPr>
      <w:r w:rsidRPr="00C97F7D">
        <w:rPr>
          <w:sz w:val="24"/>
          <w:szCs w:val="24"/>
        </w:rPr>
        <w:t>Специалисту  1  категории  по молодежной политике, благоустройству, МОБ, ГО, ЧС и ПБ (Баязитову Р.И.):</w:t>
      </w:r>
    </w:p>
    <w:p w:rsidR="00D8280C" w:rsidRPr="00C97F7D" w:rsidRDefault="00D8280C" w:rsidP="00D8280C">
      <w:pPr>
        <w:pStyle w:val="a3"/>
        <w:jc w:val="both"/>
        <w:rPr>
          <w:sz w:val="24"/>
          <w:szCs w:val="24"/>
        </w:rPr>
      </w:pPr>
      <w:r w:rsidRPr="00C97F7D">
        <w:rPr>
          <w:sz w:val="24"/>
          <w:szCs w:val="24"/>
        </w:rPr>
        <w:t>5.1.разработать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2022учебный год;</w:t>
      </w:r>
    </w:p>
    <w:p w:rsidR="00D8280C" w:rsidRPr="00C97F7D" w:rsidRDefault="00D8280C" w:rsidP="00D8280C">
      <w:pPr>
        <w:pStyle w:val="a3"/>
        <w:jc w:val="both"/>
        <w:rPr>
          <w:sz w:val="24"/>
          <w:szCs w:val="24"/>
        </w:rPr>
      </w:pPr>
      <w:r w:rsidRPr="00C97F7D">
        <w:rPr>
          <w:sz w:val="24"/>
          <w:szCs w:val="24"/>
        </w:rPr>
        <w:t xml:space="preserve">5.2.организовать эффективный контроль за организацией и ходом обучения населения, а также полнотой и качеством разработки организационных, планирующих и отчетных документов по обучению всех категорий населения; </w:t>
      </w:r>
    </w:p>
    <w:p w:rsidR="00D8280C" w:rsidRPr="00C97F7D" w:rsidRDefault="00D8280C" w:rsidP="00D8280C">
      <w:pPr>
        <w:pStyle w:val="a3"/>
        <w:jc w:val="both"/>
        <w:rPr>
          <w:sz w:val="24"/>
          <w:szCs w:val="24"/>
        </w:rPr>
      </w:pPr>
      <w:r w:rsidRPr="00C97F7D">
        <w:rPr>
          <w:sz w:val="24"/>
          <w:szCs w:val="24"/>
        </w:rPr>
        <w:t>5.3.провести обучение неработающего населения в области гражданской обороны и защиты населения от чрезвычайных ситуаций природного и техногенного характера в соответствии с Приложением №2.</w:t>
      </w:r>
    </w:p>
    <w:p w:rsidR="00D8280C" w:rsidRPr="00C97F7D" w:rsidRDefault="00D8280C" w:rsidP="00D8280C">
      <w:pPr>
        <w:pStyle w:val="a3"/>
        <w:numPr>
          <w:ilvl w:val="0"/>
          <w:numId w:val="5"/>
        </w:numPr>
        <w:ind w:left="0" w:firstLine="0"/>
        <w:jc w:val="both"/>
        <w:rPr>
          <w:sz w:val="24"/>
          <w:szCs w:val="24"/>
        </w:rPr>
      </w:pPr>
      <w:r w:rsidRPr="00C97F7D">
        <w:rPr>
          <w:sz w:val="24"/>
          <w:szCs w:val="24"/>
        </w:rPr>
        <w:t>Рекомендовать начальнику структурного подразделения МКОУ «Луговская СОШ» «Детский сад «Солнышко» (Поповой М.В.) взять под контроль ведение в дошкольном учреждении курса программы «Основы безопасности жизнедеятельности детей старшего дошкольного возраста»; директору МКОУ «Луговская СОШ» (Сафоновой Г.Н.) в общеобразовательном учреждении программы курса «ОБЖ второго поколения» для учащихся 5-11 классов. Заключительный этап занятий с учащимися по курсу «ОБЖ» провести в «День защиты детей».</w:t>
      </w:r>
    </w:p>
    <w:p w:rsidR="00D8280C" w:rsidRPr="00C97F7D" w:rsidRDefault="00D8280C" w:rsidP="00D8280C">
      <w:pPr>
        <w:pStyle w:val="a3"/>
        <w:ind w:left="357" w:hanging="357"/>
        <w:jc w:val="both"/>
        <w:rPr>
          <w:sz w:val="24"/>
          <w:szCs w:val="24"/>
        </w:rPr>
      </w:pPr>
      <w:r w:rsidRPr="00C97F7D">
        <w:rPr>
          <w:sz w:val="24"/>
          <w:szCs w:val="24"/>
        </w:rPr>
        <w:t xml:space="preserve">7. Опубликовать настоящее постановление в установленном порядке.  </w:t>
      </w:r>
    </w:p>
    <w:p w:rsidR="00D8280C" w:rsidRPr="00C97F7D" w:rsidRDefault="00D8280C" w:rsidP="00D8280C">
      <w:pPr>
        <w:pStyle w:val="a3"/>
        <w:jc w:val="both"/>
        <w:rPr>
          <w:sz w:val="24"/>
          <w:szCs w:val="24"/>
        </w:rPr>
      </w:pPr>
      <w:r w:rsidRPr="00C97F7D">
        <w:rPr>
          <w:sz w:val="24"/>
          <w:szCs w:val="24"/>
        </w:rPr>
        <w:t xml:space="preserve">8.  Контроль за исполнение данного постановления возложить на специалиста 1 категории по молодёжной политике, благоустройству, МОБ, ГО, ЧС и ПБ (Баязитова Р.И.).     </w:t>
      </w:r>
    </w:p>
    <w:p w:rsidR="00D8280C" w:rsidRPr="00C97F7D" w:rsidRDefault="00D8280C" w:rsidP="00D8280C">
      <w:pPr>
        <w:pStyle w:val="a3"/>
        <w:rPr>
          <w:sz w:val="24"/>
          <w:szCs w:val="24"/>
        </w:rPr>
      </w:pPr>
    </w:p>
    <w:p w:rsidR="00D8280C" w:rsidRPr="00C97F7D" w:rsidRDefault="00D8280C" w:rsidP="00D8280C">
      <w:pPr>
        <w:pStyle w:val="a3"/>
        <w:rPr>
          <w:sz w:val="24"/>
          <w:szCs w:val="24"/>
        </w:rPr>
      </w:pPr>
      <w:r w:rsidRPr="00C97F7D">
        <w:rPr>
          <w:sz w:val="24"/>
          <w:szCs w:val="24"/>
        </w:rPr>
        <w:t xml:space="preserve">Глава Луговского городского поселения                                           </w:t>
      </w:r>
      <w:r>
        <w:rPr>
          <w:sz w:val="24"/>
          <w:szCs w:val="24"/>
        </w:rPr>
        <w:t xml:space="preserve">                </w:t>
      </w:r>
      <w:r w:rsidRPr="00C97F7D">
        <w:rPr>
          <w:sz w:val="24"/>
          <w:szCs w:val="24"/>
        </w:rPr>
        <w:t>А.А.Попов</w:t>
      </w:r>
    </w:p>
    <w:p w:rsidR="00D8280C" w:rsidRPr="00C97F7D" w:rsidRDefault="00D8280C" w:rsidP="00D8280C">
      <w:pPr>
        <w:pStyle w:val="a3"/>
        <w:rPr>
          <w:sz w:val="24"/>
          <w:szCs w:val="24"/>
        </w:rPr>
      </w:pPr>
    </w:p>
    <w:p w:rsidR="00D8280C" w:rsidRPr="00C97F7D" w:rsidRDefault="00D8280C" w:rsidP="00D8280C">
      <w:pPr>
        <w:pStyle w:val="a3"/>
        <w:rPr>
          <w:sz w:val="24"/>
          <w:szCs w:val="24"/>
        </w:rPr>
      </w:pPr>
    </w:p>
    <w:p w:rsidR="00D8280C" w:rsidRPr="00C97F7D" w:rsidRDefault="00D8280C" w:rsidP="00D8280C">
      <w:pPr>
        <w:pStyle w:val="a3"/>
        <w:jc w:val="right"/>
        <w:rPr>
          <w:sz w:val="24"/>
          <w:szCs w:val="24"/>
        </w:rPr>
      </w:pPr>
      <w:r w:rsidRPr="00C97F7D">
        <w:rPr>
          <w:sz w:val="24"/>
          <w:szCs w:val="24"/>
        </w:rPr>
        <w:t>Приложение №1</w:t>
      </w:r>
    </w:p>
    <w:p w:rsidR="00D8280C" w:rsidRPr="00C97F7D" w:rsidRDefault="00D8280C" w:rsidP="00D8280C">
      <w:pPr>
        <w:pStyle w:val="a3"/>
        <w:jc w:val="right"/>
        <w:rPr>
          <w:sz w:val="24"/>
          <w:szCs w:val="24"/>
        </w:rPr>
      </w:pPr>
      <w:r w:rsidRPr="00C97F7D">
        <w:rPr>
          <w:sz w:val="24"/>
          <w:szCs w:val="24"/>
        </w:rPr>
        <w:t>к постановлению администрации поселения</w:t>
      </w:r>
    </w:p>
    <w:p w:rsidR="00D8280C" w:rsidRPr="00C97F7D" w:rsidRDefault="00D8280C" w:rsidP="00D8280C">
      <w:pPr>
        <w:pStyle w:val="a3"/>
        <w:jc w:val="right"/>
        <w:rPr>
          <w:sz w:val="24"/>
          <w:szCs w:val="24"/>
        </w:rPr>
      </w:pPr>
      <w:r w:rsidRPr="00C97F7D">
        <w:rPr>
          <w:sz w:val="24"/>
          <w:szCs w:val="24"/>
        </w:rPr>
        <w:t xml:space="preserve">от </w:t>
      </w:r>
      <w:r w:rsidRPr="00C97F7D">
        <w:rPr>
          <w:color w:val="000000" w:themeColor="text1"/>
          <w:sz w:val="24"/>
          <w:szCs w:val="24"/>
        </w:rPr>
        <w:t>10.01.2022г</w:t>
      </w:r>
      <w:r w:rsidRPr="00C97F7D">
        <w:rPr>
          <w:sz w:val="24"/>
          <w:szCs w:val="24"/>
        </w:rPr>
        <w:t xml:space="preserve">. №3 </w:t>
      </w:r>
    </w:p>
    <w:p w:rsidR="00D8280C" w:rsidRPr="00C97F7D" w:rsidRDefault="00D8280C" w:rsidP="00D8280C">
      <w:pPr>
        <w:pStyle w:val="a3"/>
        <w:jc w:val="right"/>
        <w:rPr>
          <w:sz w:val="24"/>
          <w:szCs w:val="24"/>
        </w:rPr>
      </w:pPr>
    </w:p>
    <w:p w:rsidR="00D8280C" w:rsidRPr="00C97F7D" w:rsidRDefault="00D8280C" w:rsidP="00D8280C">
      <w:pPr>
        <w:pStyle w:val="a3"/>
        <w:jc w:val="center"/>
        <w:rPr>
          <w:b/>
          <w:sz w:val="24"/>
          <w:szCs w:val="24"/>
        </w:rPr>
      </w:pPr>
      <w:r w:rsidRPr="00C97F7D">
        <w:rPr>
          <w:b/>
          <w:sz w:val="24"/>
          <w:szCs w:val="24"/>
        </w:rPr>
        <w:t>РЕКОМЕНДУЕМАЯ ТЕМАТИКА И РАСЧЕТ ЧАСОВ УЧЕБНЫХ ЗАНЯТИЙ ДЛЯ ОБУЧЕНИЯ РАБОТАЮЩЕГО НАСЕЛЕНИЯ В ОБЛАСТИ ГРАЖДАНСКОЙ ОБОРОНЫ И ЗАЩИТЫ ОТ ЧС ПРИРОДНОГО И ТЕХНОГЕННОГО ХАРАКТЕРА.</w:t>
      </w:r>
    </w:p>
    <w:p w:rsidR="00D8280C" w:rsidRPr="00C97F7D" w:rsidRDefault="00D8280C" w:rsidP="00D8280C">
      <w:pPr>
        <w:pStyle w:val="a3"/>
        <w:jc w:val="both"/>
        <w:rPr>
          <w:sz w:val="24"/>
          <w:szCs w:val="24"/>
        </w:rPr>
      </w:pPr>
    </w:p>
    <w:tbl>
      <w:tblPr>
        <w:tblStyle w:val="aa"/>
        <w:tblW w:w="0" w:type="auto"/>
        <w:tblLayout w:type="fixed"/>
        <w:tblLook w:val="04A0"/>
      </w:tblPr>
      <w:tblGrid>
        <w:gridCol w:w="675"/>
        <w:gridCol w:w="5529"/>
        <w:gridCol w:w="1701"/>
        <w:gridCol w:w="1666"/>
      </w:tblGrid>
      <w:tr w:rsidR="00D8280C" w:rsidRPr="00C97F7D" w:rsidTr="005818C4">
        <w:tc>
          <w:tcPr>
            <w:tcW w:w="675" w:type="dxa"/>
          </w:tcPr>
          <w:p w:rsidR="00D8280C" w:rsidRPr="00C97F7D" w:rsidRDefault="00D8280C" w:rsidP="005818C4">
            <w:pPr>
              <w:pStyle w:val="a3"/>
              <w:jc w:val="center"/>
              <w:rPr>
                <w:b/>
                <w:sz w:val="24"/>
                <w:szCs w:val="24"/>
              </w:rPr>
            </w:pPr>
            <w:r w:rsidRPr="00C97F7D">
              <w:rPr>
                <w:b/>
                <w:sz w:val="24"/>
                <w:szCs w:val="24"/>
              </w:rPr>
              <w:t>№</w:t>
            </w:r>
          </w:p>
          <w:p w:rsidR="00D8280C" w:rsidRPr="00C97F7D" w:rsidRDefault="00D8280C" w:rsidP="005818C4">
            <w:pPr>
              <w:pStyle w:val="a3"/>
              <w:jc w:val="center"/>
              <w:rPr>
                <w:b/>
                <w:sz w:val="24"/>
                <w:szCs w:val="24"/>
              </w:rPr>
            </w:pPr>
            <w:r w:rsidRPr="00C97F7D">
              <w:rPr>
                <w:b/>
                <w:sz w:val="24"/>
                <w:szCs w:val="24"/>
              </w:rPr>
              <w:t>п/п</w:t>
            </w:r>
          </w:p>
        </w:tc>
        <w:tc>
          <w:tcPr>
            <w:tcW w:w="5529" w:type="dxa"/>
          </w:tcPr>
          <w:p w:rsidR="00D8280C" w:rsidRPr="00C97F7D" w:rsidRDefault="00D8280C" w:rsidP="005818C4">
            <w:pPr>
              <w:pStyle w:val="a3"/>
              <w:jc w:val="center"/>
              <w:rPr>
                <w:b/>
                <w:sz w:val="24"/>
                <w:szCs w:val="24"/>
              </w:rPr>
            </w:pPr>
            <w:r w:rsidRPr="00C97F7D">
              <w:rPr>
                <w:b/>
                <w:sz w:val="24"/>
                <w:szCs w:val="24"/>
              </w:rPr>
              <w:t>Наименование тем</w:t>
            </w:r>
          </w:p>
        </w:tc>
        <w:tc>
          <w:tcPr>
            <w:tcW w:w="1701" w:type="dxa"/>
          </w:tcPr>
          <w:p w:rsidR="00D8280C" w:rsidRPr="00C97F7D" w:rsidRDefault="00D8280C" w:rsidP="005818C4">
            <w:pPr>
              <w:pStyle w:val="a3"/>
              <w:jc w:val="center"/>
              <w:rPr>
                <w:b/>
                <w:sz w:val="24"/>
                <w:szCs w:val="24"/>
              </w:rPr>
            </w:pPr>
            <w:r w:rsidRPr="00C97F7D">
              <w:rPr>
                <w:b/>
                <w:sz w:val="24"/>
                <w:szCs w:val="24"/>
              </w:rPr>
              <w:t xml:space="preserve">Вид </w:t>
            </w:r>
          </w:p>
          <w:p w:rsidR="00D8280C" w:rsidRPr="00C97F7D" w:rsidRDefault="00D8280C" w:rsidP="005818C4">
            <w:pPr>
              <w:pStyle w:val="a3"/>
              <w:jc w:val="center"/>
              <w:rPr>
                <w:b/>
                <w:sz w:val="24"/>
                <w:szCs w:val="24"/>
              </w:rPr>
            </w:pPr>
            <w:r w:rsidRPr="00C97F7D">
              <w:rPr>
                <w:b/>
                <w:sz w:val="24"/>
                <w:szCs w:val="24"/>
              </w:rPr>
              <w:t>занятия</w:t>
            </w:r>
          </w:p>
        </w:tc>
        <w:tc>
          <w:tcPr>
            <w:tcW w:w="1666" w:type="dxa"/>
          </w:tcPr>
          <w:p w:rsidR="00D8280C" w:rsidRPr="00C97F7D" w:rsidRDefault="00D8280C" w:rsidP="005818C4">
            <w:pPr>
              <w:pStyle w:val="a3"/>
              <w:jc w:val="center"/>
              <w:rPr>
                <w:b/>
                <w:sz w:val="24"/>
                <w:szCs w:val="24"/>
              </w:rPr>
            </w:pPr>
            <w:r w:rsidRPr="00C97F7D">
              <w:rPr>
                <w:b/>
                <w:sz w:val="24"/>
                <w:szCs w:val="24"/>
              </w:rPr>
              <w:t>Количество</w:t>
            </w:r>
          </w:p>
          <w:p w:rsidR="00D8280C" w:rsidRPr="00C97F7D" w:rsidRDefault="00D8280C" w:rsidP="005818C4">
            <w:pPr>
              <w:pStyle w:val="a3"/>
              <w:jc w:val="center"/>
              <w:rPr>
                <w:b/>
                <w:sz w:val="24"/>
                <w:szCs w:val="24"/>
              </w:rPr>
            </w:pPr>
            <w:r w:rsidRPr="00C97F7D">
              <w:rPr>
                <w:b/>
                <w:sz w:val="24"/>
                <w:szCs w:val="24"/>
              </w:rPr>
              <w:t>часов</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1.</w:t>
            </w:r>
          </w:p>
        </w:tc>
        <w:tc>
          <w:tcPr>
            <w:tcW w:w="5529" w:type="dxa"/>
          </w:tcPr>
          <w:p w:rsidR="00D8280C" w:rsidRPr="00C97F7D" w:rsidRDefault="00D8280C" w:rsidP="005818C4">
            <w:pPr>
              <w:pStyle w:val="a3"/>
              <w:rPr>
                <w:sz w:val="24"/>
                <w:szCs w:val="24"/>
              </w:rPr>
            </w:pPr>
            <w:r w:rsidRPr="00C97F7D">
              <w:rPr>
                <w:sz w:val="24"/>
                <w:szCs w:val="24"/>
              </w:rPr>
              <w:t>Чрезвычайные ситуации, характерные для региона (муниципального образования), присущие им опасности для населения.</w:t>
            </w:r>
          </w:p>
        </w:tc>
        <w:tc>
          <w:tcPr>
            <w:tcW w:w="1701" w:type="dxa"/>
          </w:tcPr>
          <w:p w:rsidR="00D8280C" w:rsidRPr="00C97F7D" w:rsidRDefault="00D8280C" w:rsidP="005818C4">
            <w:pPr>
              <w:pStyle w:val="a3"/>
              <w:jc w:val="center"/>
              <w:rPr>
                <w:sz w:val="24"/>
                <w:szCs w:val="24"/>
              </w:rPr>
            </w:pPr>
            <w:r w:rsidRPr="00C97F7D">
              <w:rPr>
                <w:sz w:val="24"/>
                <w:szCs w:val="24"/>
              </w:rPr>
              <w:t>Лекция</w:t>
            </w:r>
          </w:p>
        </w:tc>
        <w:tc>
          <w:tcPr>
            <w:tcW w:w="1666" w:type="dxa"/>
          </w:tcPr>
          <w:p w:rsidR="00D8280C" w:rsidRPr="00C97F7D" w:rsidRDefault="00D8280C" w:rsidP="005818C4">
            <w:pPr>
              <w:pStyle w:val="a3"/>
              <w:jc w:val="center"/>
              <w:rPr>
                <w:sz w:val="24"/>
                <w:szCs w:val="24"/>
              </w:rPr>
            </w:pPr>
            <w:r w:rsidRPr="00C97F7D">
              <w:rPr>
                <w:sz w:val="24"/>
                <w:szCs w:val="24"/>
              </w:rPr>
              <w:t>2</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2.</w:t>
            </w:r>
          </w:p>
        </w:tc>
        <w:tc>
          <w:tcPr>
            <w:tcW w:w="5529" w:type="dxa"/>
          </w:tcPr>
          <w:p w:rsidR="00D8280C" w:rsidRPr="00C97F7D" w:rsidRDefault="00D8280C" w:rsidP="005818C4">
            <w:pPr>
              <w:pStyle w:val="a3"/>
              <w:rPr>
                <w:sz w:val="24"/>
                <w:szCs w:val="24"/>
              </w:rPr>
            </w:pPr>
            <w:r w:rsidRPr="00C97F7D">
              <w:rPr>
                <w:sz w:val="24"/>
                <w:szCs w:val="24"/>
              </w:rPr>
              <w:t xml:space="preserve">Сигналы оповещения об опасностях, порядок их доведения до населения и действия по ним работников организаций. </w:t>
            </w:r>
          </w:p>
        </w:tc>
        <w:tc>
          <w:tcPr>
            <w:tcW w:w="1701" w:type="dxa"/>
          </w:tcPr>
          <w:p w:rsidR="00D8280C" w:rsidRPr="00C97F7D" w:rsidRDefault="00D8280C" w:rsidP="005818C4">
            <w:pPr>
              <w:pStyle w:val="a3"/>
              <w:jc w:val="center"/>
              <w:rPr>
                <w:sz w:val="24"/>
                <w:szCs w:val="24"/>
              </w:rPr>
            </w:pPr>
            <w:r w:rsidRPr="00C97F7D">
              <w:rPr>
                <w:sz w:val="24"/>
                <w:szCs w:val="24"/>
              </w:rPr>
              <w:t>Лекция</w:t>
            </w:r>
          </w:p>
        </w:tc>
        <w:tc>
          <w:tcPr>
            <w:tcW w:w="1666" w:type="dxa"/>
          </w:tcPr>
          <w:p w:rsidR="00D8280C" w:rsidRPr="00C97F7D" w:rsidRDefault="00D8280C" w:rsidP="005818C4">
            <w:pPr>
              <w:pStyle w:val="a3"/>
              <w:jc w:val="center"/>
              <w:rPr>
                <w:sz w:val="24"/>
                <w:szCs w:val="24"/>
              </w:rPr>
            </w:pPr>
            <w:r w:rsidRPr="00C97F7D">
              <w:rPr>
                <w:sz w:val="24"/>
                <w:szCs w:val="24"/>
              </w:rPr>
              <w:t>1</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3.</w:t>
            </w:r>
          </w:p>
        </w:tc>
        <w:tc>
          <w:tcPr>
            <w:tcW w:w="5529" w:type="dxa"/>
          </w:tcPr>
          <w:p w:rsidR="00D8280C" w:rsidRPr="00C97F7D" w:rsidRDefault="00D8280C" w:rsidP="005818C4">
            <w:pPr>
              <w:pStyle w:val="a3"/>
              <w:rPr>
                <w:sz w:val="24"/>
                <w:szCs w:val="24"/>
              </w:rPr>
            </w:pPr>
            <w:r w:rsidRPr="00C97F7D">
              <w:rPr>
                <w:sz w:val="24"/>
                <w:szCs w:val="24"/>
              </w:rPr>
              <w:t xml:space="preserve">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 </w:t>
            </w:r>
          </w:p>
        </w:tc>
        <w:tc>
          <w:tcPr>
            <w:tcW w:w="1701" w:type="dxa"/>
          </w:tcPr>
          <w:p w:rsidR="00D8280C" w:rsidRPr="00C97F7D" w:rsidRDefault="00D8280C" w:rsidP="005818C4">
            <w:pPr>
              <w:pStyle w:val="a3"/>
              <w:jc w:val="center"/>
              <w:rPr>
                <w:sz w:val="24"/>
                <w:szCs w:val="24"/>
              </w:rPr>
            </w:pPr>
            <w:r w:rsidRPr="00C97F7D">
              <w:rPr>
                <w:sz w:val="24"/>
                <w:szCs w:val="24"/>
              </w:rPr>
              <w:t>Практическое занятие</w:t>
            </w:r>
          </w:p>
        </w:tc>
        <w:tc>
          <w:tcPr>
            <w:tcW w:w="1666" w:type="dxa"/>
          </w:tcPr>
          <w:p w:rsidR="00D8280C" w:rsidRPr="00C97F7D" w:rsidRDefault="00D8280C" w:rsidP="005818C4">
            <w:pPr>
              <w:pStyle w:val="a3"/>
              <w:jc w:val="center"/>
              <w:rPr>
                <w:sz w:val="24"/>
                <w:szCs w:val="24"/>
              </w:rPr>
            </w:pPr>
            <w:r w:rsidRPr="00C97F7D">
              <w:rPr>
                <w:sz w:val="24"/>
                <w:szCs w:val="24"/>
              </w:rPr>
              <w:t>2</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4.</w:t>
            </w:r>
          </w:p>
        </w:tc>
        <w:tc>
          <w:tcPr>
            <w:tcW w:w="5529" w:type="dxa"/>
          </w:tcPr>
          <w:p w:rsidR="00D8280C" w:rsidRPr="00C97F7D" w:rsidRDefault="00D8280C" w:rsidP="005818C4">
            <w:pPr>
              <w:pStyle w:val="a3"/>
              <w:rPr>
                <w:sz w:val="24"/>
                <w:szCs w:val="24"/>
              </w:rPr>
            </w:pPr>
            <w:r w:rsidRPr="00C97F7D">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w:t>
            </w:r>
          </w:p>
        </w:tc>
        <w:tc>
          <w:tcPr>
            <w:tcW w:w="1701" w:type="dxa"/>
          </w:tcPr>
          <w:p w:rsidR="00D8280C" w:rsidRPr="00C97F7D" w:rsidRDefault="00D8280C" w:rsidP="005818C4">
            <w:pPr>
              <w:pStyle w:val="a3"/>
              <w:jc w:val="center"/>
              <w:rPr>
                <w:sz w:val="24"/>
                <w:szCs w:val="24"/>
              </w:rPr>
            </w:pPr>
            <w:r w:rsidRPr="00C97F7D">
              <w:rPr>
                <w:sz w:val="24"/>
                <w:szCs w:val="24"/>
              </w:rPr>
              <w:t>Практическое</w:t>
            </w:r>
          </w:p>
          <w:p w:rsidR="00D8280C" w:rsidRPr="00C97F7D" w:rsidRDefault="00D8280C" w:rsidP="005818C4">
            <w:pPr>
              <w:pStyle w:val="a3"/>
              <w:jc w:val="center"/>
              <w:rPr>
                <w:sz w:val="24"/>
                <w:szCs w:val="24"/>
              </w:rPr>
            </w:pPr>
            <w:r w:rsidRPr="00C97F7D">
              <w:rPr>
                <w:sz w:val="24"/>
                <w:szCs w:val="24"/>
              </w:rPr>
              <w:t>занятие</w:t>
            </w:r>
          </w:p>
        </w:tc>
        <w:tc>
          <w:tcPr>
            <w:tcW w:w="1666" w:type="dxa"/>
          </w:tcPr>
          <w:p w:rsidR="00D8280C" w:rsidRPr="00C97F7D" w:rsidRDefault="00D8280C" w:rsidP="005818C4">
            <w:pPr>
              <w:pStyle w:val="a3"/>
              <w:jc w:val="center"/>
              <w:rPr>
                <w:sz w:val="24"/>
                <w:szCs w:val="24"/>
              </w:rPr>
            </w:pPr>
            <w:r w:rsidRPr="00C97F7D">
              <w:rPr>
                <w:sz w:val="24"/>
                <w:szCs w:val="24"/>
              </w:rPr>
              <w:t>3</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5.</w:t>
            </w:r>
          </w:p>
        </w:tc>
        <w:tc>
          <w:tcPr>
            <w:tcW w:w="5529" w:type="dxa"/>
          </w:tcPr>
          <w:p w:rsidR="00D8280C" w:rsidRPr="00C97F7D" w:rsidRDefault="00D8280C" w:rsidP="005818C4">
            <w:pPr>
              <w:pStyle w:val="a3"/>
              <w:rPr>
                <w:sz w:val="24"/>
                <w:szCs w:val="24"/>
              </w:rPr>
            </w:pPr>
            <w:r w:rsidRPr="00C97F7D">
              <w:rPr>
                <w:sz w:val="24"/>
                <w:szCs w:val="24"/>
              </w:rPr>
              <w:t xml:space="preserve">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w:t>
            </w:r>
          </w:p>
        </w:tc>
        <w:tc>
          <w:tcPr>
            <w:tcW w:w="1701" w:type="dxa"/>
          </w:tcPr>
          <w:p w:rsidR="00D8280C" w:rsidRPr="00C97F7D" w:rsidRDefault="00D8280C" w:rsidP="005818C4">
            <w:pPr>
              <w:pStyle w:val="a3"/>
              <w:jc w:val="center"/>
              <w:rPr>
                <w:sz w:val="24"/>
                <w:szCs w:val="24"/>
              </w:rPr>
            </w:pPr>
            <w:r w:rsidRPr="00C97F7D">
              <w:rPr>
                <w:sz w:val="24"/>
                <w:szCs w:val="24"/>
              </w:rPr>
              <w:t>Практическое занятие</w:t>
            </w:r>
          </w:p>
        </w:tc>
        <w:tc>
          <w:tcPr>
            <w:tcW w:w="1666" w:type="dxa"/>
          </w:tcPr>
          <w:p w:rsidR="00D8280C" w:rsidRPr="00C97F7D" w:rsidRDefault="00D8280C" w:rsidP="005818C4">
            <w:pPr>
              <w:pStyle w:val="a3"/>
              <w:jc w:val="center"/>
              <w:rPr>
                <w:sz w:val="24"/>
                <w:szCs w:val="24"/>
              </w:rPr>
            </w:pPr>
            <w:r w:rsidRPr="00C97F7D">
              <w:rPr>
                <w:sz w:val="24"/>
                <w:szCs w:val="24"/>
              </w:rPr>
              <w:t>3</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6.</w:t>
            </w:r>
          </w:p>
        </w:tc>
        <w:tc>
          <w:tcPr>
            <w:tcW w:w="5529" w:type="dxa"/>
          </w:tcPr>
          <w:p w:rsidR="00D8280C" w:rsidRPr="00C97F7D" w:rsidRDefault="00D8280C" w:rsidP="005818C4">
            <w:pPr>
              <w:pStyle w:val="a3"/>
              <w:rPr>
                <w:sz w:val="24"/>
                <w:szCs w:val="24"/>
              </w:rPr>
            </w:pPr>
            <w:r w:rsidRPr="00C97F7D">
              <w:rPr>
                <w:sz w:val="24"/>
                <w:szCs w:val="24"/>
              </w:rPr>
              <w:t xml:space="preserve">Действия работников организаций при угрозе террористического акта на территории организации и в случае его совершения. </w:t>
            </w:r>
          </w:p>
        </w:tc>
        <w:tc>
          <w:tcPr>
            <w:tcW w:w="1701" w:type="dxa"/>
          </w:tcPr>
          <w:p w:rsidR="00D8280C" w:rsidRPr="00C97F7D" w:rsidRDefault="00D8280C" w:rsidP="005818C4">
            <w:pPr>
              <w:pStyle w:val="a3"/>
              <w:jc w:val="center"/>
              <w:rPr>
                <w:sz w:val="24"/>
                <w:szCs w:val="24"/>
              </w:rPr>
            </w:pPr>
            <w:r w:rsidRPr="00C97F7D">
              <w:rPr>
                <w:sz w:val="24"/>
                <w:szCs w:val="24"/>
              </w:rPr>
              <w:t>Групповое упражнение</w:t>
            </w:r>
          </w:p>
        </w:tc>
        <w:tc>
          <w:tcPr>
            <w:tcW w:w="1666" w:type="dxa"/>
          </w:tcPr>
          <w:p w:rsidR="00D8280C" w:rsidRPr="00C97F7D" w:rsidRDefault="00D8280C" w:rsidP="005818C4">
            <w:pPr>
              <w:pStyle w:val="a3"/>
              <w:jc w:val="center"/>
              <w:rPr>
                <w:sz w:val="24"/>
                <w:szCs w:val="24"/>
              </w:rPr>
            </w:pPr>
            <w:r w:rsidRPr="00C97F7D">
              <w:rPr>
                <w:sz w:val="24"/>
                <w:szCs w:val="24"/>
              </w:rPr>
              <w:t>3</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7.</w:t>
            </w:r>
          </w:p>
        </w:tc>
        <w:tc>
          <w:tcPr>
            <w:tcW w:w="5529" w:type="dxa"/>
          </w:tcPr>
          <w:p w:rsidR="00D8280C" w:rsidRPr="00C97F7D" w:rsidRDefault="00D8280C" w:rsidP="005818C4">
            <w:pPr>
              <w:pStyle w:val="a3"/>
              <w:rPr>
                <w:sz w:val="24"/>
                <w:szCs w:val="24"/>
              </w:rPr>
            </w:pPr>
            <w:r w:rsidRPr="00C97F7D">
              <w:rPr>
                <w:sz w:val="24"/>
                <w:szCs w:val="24"/>
              </w:rPr>
              <w:t xml:space="preserve">Способы предупреждения негативных и опасных факторов бытового характера и порядок действий в случае их возникновения. </w:t>
            </w:r>
          </w:p>
        </w:tc>
        <w:tc>
          <w:tcPr>
            <w:tcW w:w="1701" w:type="dxa"/>
          </w:tcPr>
          <w:p w:rsidR="00D8280C" w:rsidRPr="00C97F7D" w:rsidRDefault="00D8280C" w:rsidP="005818C4">
            <w:pPr>
              <w:pStyle w:val="a3"/>
              <w:jc w:val="center"/>
              <w:rPr>
                <w:sz w:val="24"/>
                <w:szCs w:val="24"/>
              </w:rPr>
            </w:pPr>
            <w:r w:rsidRPr="00C97F7D">
              <w:rPr>
                <w:sz w:val="24"/>
                <w:szCs w:val="24"/>
              </w:rPr>
              <w:t xml:space="preserve">Семинар </w:t>
            </w:r>
          </w:p>
        </w:tc>
        <w:tc>
          <w:tcPr>
            <w:tcW w:w="1666" w:type="dxa"/>
          </w:tcPr>
          <w:p w:rsidR="00D8280C" w:rsidRPr="00C97F7D" w:rsidRDefault="00D8280C" w:rsidP="005818C4">
            <w:pPr>
              <w:pStyle w:val="a3"/>
              <w:jc w:val="center"/>
              <w:rPr>
                <w:sz w:val="24"/>
                <w:szCs w:val="24"/>
              </w:rPr>
            </w:pPr>
            <w:r w:rsidRPr="00C97F7D">
              <w:rPr>
                <w:sz w:val="24"/>
                <w:szCs w:val="24"/>
              </w:rPr>
              <w:t>2</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8.</w:t>
            </w:r>
          </w:p>
        </w:tc>
        <w:tc>
          <w:tcPr>
            <w:tcW w:w="5529" w:type="dxa"/>
          </w:tcPr>
          <w:p w:rsidR="00D8280C" w:rsidRPr="00C97F7D" w:rsidRDefault="00D8280C" w:rsidP="005818C4">
            <w:pPr>
              <w:pStyle w:val="a3"/>
              <w:rPr>
                <w:sz w:val="24"/>
                <w:szCs w:val="24"/>
              </w:rPr>
            </w:pPr>
            <w:r w:rsidRPr="00C97F7D">
              <w:rPr>
                <w:sz w:val="24"/>
                <w:szCs w:val="24"/>
              </w:rPr>
              <w:t xml:space="preserve">Правила и порядок оказания первой помощи себе и пострадавшим при несчастных случаях, травмах, отравлениях и ЧС. Основы ухода за больными. </w:t>
            </w:r>
          </w:p>
        </w:tc>
        <w:tc>
          <w:tcPr>
            <w:tcW w:w="1701" w:type="dxa"/>
          </w:tcPr>
          <w:p w:rsidR="00D8280C" w:rsidRPr="00C97F7D" w:rsidRDefault="00D8280C" w:rsidP="005818C4">
            <w:pPr>
              <w:pStyle w:val="a3"/>
              <w:jc w:val="center"/>
              <w:rPr>
                <w:sz w:val="24"/>
                <w:szCs w:val="24"/>
              </w:rPr>
            </w:pPr>
            <w:r w:rsidRPr="00C97F7D">
              <w:rPr>
                <w:sz w:val="24"/>
                <w:szCs w:val="24"/>
              </w:rPr>
              <w:t>Практическое</w:t>
            </w:r>
          </w:p>
          <w:p w:rsidR="00D8280C" w:rsidRPr="00C97F7D" w:rsidRDefault="00D8280C" w:rsidP="005818C4">
            <w:pPr>
              <w:pStyle w:val="a3"/>
              <w:jc w:val="center"/>
              <w:rPr>
                <w:sz w:val="24"/>
                <w:szCs w:val="24"/>
              </w:rPr>
            </w:pPr>
            <w:r w:rsidRPr="00C97F7D">
              <w:rPr>
                <w:sz w:val="24"/>
                <w:szCs w:val="24"/>
              </w:rPr>
              <w:t>занятие</w:t>
            </w:r>
          </w:p>
        </w:tc>
        <w:tc>
          <w:tcPr>
            <w:tcW w:w="1666" w:type="dxa"/>
          </w:tcPr>
          <w:p w:rsidR="00D8280C" w:rsidRPr="00C97F7D" w:rsidRDefault="00D8280C" w:rsidP="005818C4">
            <w:pPr>
              <w:pStyle w:val="a3"/>
              <w:jc w:val="center"/>
              <w:rPr>
                <w:sz w:val="24"/>
                <w:szCs w:val="24"/>
              </w:rPr>
            </w:pPr>
            <w:r w:rsidRPr="00C97F7D">
              <w:rPr>
                <w:sz w:val="24"/>
                <w:szCs w:val="24"/>
              </w:rPr>
              <w:t>3</w:t>
            </w:r>
          </w:p>
        </w:tc>
      </w:tr>
      <w:tr w:rsidR="00D8280C" w:rsidRPr="00C97F7D" w:rsidTr="005818C4">
        <w:tc>
          <w:tcPr>
            <w:tcW w:w="675" w:type="dxa"/>
          </w:tcPr>
          <w:p w:rsidR="00D8280C" w:rsidRPr="00C97F7D" w:rsidRDefault="00D8280C" w:rsidP="005818C4">
            <w:pPr>
              <w:pStyle w:val="a3"/>
              <w:jc w:val="both"/>
              <w:rPr>
                <w:sz w:val="24"/>
                <w:szCs w:val="24"/>
              </w:rPr>
            </w:pPr>
          </w:p>
        </w:tc>
        <w:tc>
          <w:tcPr>
            <w:tcW w:w="5529" w:type="dxa"/>
          </w:tcPr>
          <w:p w:rsidR="00D8280C" w:rsidRPr="00C97F7D" w:rsidRDefault="00D8280C" w:rsidP="005818C4">
            <w:pPr>
              <w:pStyle w:val="a3"/>
              <w:jc w:val="both"/>
              <w:rPr>
                <w:b/>
                <w:sz w:val="24"/>
                <w:szCs w:val="24"/>
              </w:rPr>
            </w:pPr>
            <w:r w:rsidRPr="00C97F7D">
              <w:rPr>
                <w:b/>
                <w:sz w:val="24"/>
                <w:szCs w:val="24"/>
              </w:rPr>
              <w:t>Итого:</w:t>
            </w:r>
          </w:p>
        </w:tc>
        <w:tc>
          <w:tcPr>
            <w:tcW w:w="1701" w:type="dxa"/>
          </w:tcPr>
          <w:p w:rsidR="00D8280C" w:rsidRPr="00C97F7D" w:rsidRDefault="00D8280C" w:rsidP="005818C4">
            <w:pPr>
              <w:pStyle w:val="a3"/>
              <w:jc w:val="both"/>
              <w:rPr>
                <w:b/>
                <w:sz w:val="24"/>
                <w:szCs w:val="24"/>
              </w:rPr>
            </w:pPr>
          </w:p>
        </w:tc>
        <w:tc>
          <w:tcPr>
            <w:tcW w:w="1666" w:type="dxa"/>
          </w:tcPr>
          <w:p w:rsidR="00D8280C" w:rsidRPr="00C97F7D" w:rsidRDefault="00D8280C" w:rsidP="005818C4">
            <w:pPr>
              <w:pStyle w:val="a3"/>
              <w:jc w:val="center"/>
              <w:rPr>
                <w:b/>
                <w:sz w:val="24"/>
                <w:szCs w:val="24"/>
              </w:rPr>
            </w:pPr>
            <w:r w:rsidRPr="00C97F7D">
              <w:rPr>
                <w:b/>
                <w:sz w:val="24"/>
                <w:szCs w:val="24"/>
              </w:rPr>
              <w:t>19</w:t>
            </w:r>
          </w:p>
        </w:tc>
      </w:tr>
    </w:tbl>
    <w:p w:rsidR="00D8280C" w:rsidRPr="00C97F7D" w:rsidRDefault="00D8280C" w:rsidP="00D8280C">
      <w:pPr>
        <w:pStyle w:val="a3"/>
        <w:rPr>
          <w:b/>
          <w:sz w:val="24"/>
          <w:szCs w:val="24"/>
        </w:rPr>
      </w:pPr>
      <w:r w:rsidRPr="00C97F7D">
        <w:rPr>
          <w:b/>
          <w:sz w:val="24"/>
          <w:szCs w:val="24"/>
        </w:rPr>
        <w:t xml:space="preserve"> </w:t>
      </w:r>
    </w:p>
    <w:p w:rsidR="00D8280C" w:rsidRPr="00C97F7D" w:rsidRDefault="00D8280C" w:rsidP="00D8280C">
      <w:pPr>
        <w:pStyle w:val="a3"/>
        <w:jc w:val="both"/>
        <w:rPr>
          <w:sz w:val="24"/>
          <w:szCs w:val="24"/>
        </w:rPr>
      </w:pPr>
      <w:r w:rsidRPr="00C97F7D">
        <w:rPr>
          <w:b/>
          <w:sz w:val="24"/>
          <w:szCs w:val="24"/>
        </w:rPr>
        <w:t>Примечание:</w:t>
      </w:r>
    </w:p>
    <w:p w:rsidR="00D8280C" w:rsidRPr="00C97F7D" w:rsidRDefault="00D8280C" w:rsidP="00D8280C">
      <w:pPr>
        <w:pStyle w:val="a3"/>
        <w:jc w:val="both"/>
        <w:rPr>
          <w:sz w:val="24"/>
          <w:szCs w:val="24"/>
        </w:rPr>
      </w:pPr>
      <w:r w:rsidRPr="00C97F7D">
        <w:rPr>
          <w:sz w:val="24"/>
          <w:szCs w:val="24"/>
        </w:rPr>
        <w:t>Руководителям ГО организаций предоставляется право с учётом местных физико-географических условий, специфики производства, особенностей контингента обучаемых, степени усвоения ранее изученных вопросов и других факторов корректировать расчёт времени, отводимого на изучение отдельных тем, уточнять формы и методы проведения занятий, а также содержание, без сокращения общего колличества часов, предусмотренного настоящей Примерной тематикой. Эти изменения, а также разбивка тем на отдельные занятия должны найти отражение в рабочих программах, разрабатываемых в организациях.</w:t>
      </w:r>
    </w:p>
    <w:p w:rsidR="00D8280C" w:rsidRPr="00C97F7D" w:rsidRDefault="00D8280C" w:rsidP="00D8280C">
      <w:pPr>
        <w:pStyle w:val="a3"/>
        <w:jc w:val="right"/>
        <w:rPr>
          <w:sz w:val="24"/>
          <w:szCs w:val="24"/>
        </w:rPr>
      </w:pPr>
      <w:r w:rsidRPr="00C97F7D">
        <w:rPr>
          <w:sz w:val="24"/>
          <w:szCs w:val="24"/>
        </w:rPr>
        <w:lastRenderedPageBreak/>
        <w:t>Приложение №2</w:t>
      </w:r>
    </w:p>
    <w:p w:rsidR="00D8280C" w:rsidRPr="00C97F7D" w:rsidRDefault="00D8280C" w:rsidP="00D8280C">
      <w:pPr>
        <w:pStyle w:val="a3"/>
        <w:jc w:val="right"/>
        <w:rPr>
          <w:sz w:val="24"/>
          <w:szCs w:val="24"/>
        </w:rPr>
      </w:pPr>
      <w:r w:rsidRPr="00C97F7D">
        <w:rPr>
          <w:sz w:val="24"/>
          <w:szCs w:val="24"/>
        </w:rPr>
        <w:t>к постановлению администрации поселения</w:t>
      </w:r>
    </w:p>
    <w:p w:rsidR="00D8280C" w:rsidRPr="00C97F7D" w:rsidRDefault="00D8280C" w:rsidP="00D8280C">
      <w:pPr>
        <w:pStyle w:val="a3"/>
        <w:jc w:val="right"/>
        <w:rPr>
          <w:sz w:val="24"/>
          <w:szCs w:val="24"/>
        </w:rPr>
      </w:pPr>
      <w:r w:rsidRPr="00C97F7D">
        <w:rPr>
          <w:sz w:val="24"/>
          <w:szCs w:val="24"/>
        </w:rPr>
        <w:t xml:space="preserve">от </w:t>
      </w:r>
      <w:r w:rsidRPr="00C97F7D">
        <w:rPr>
          <w:color w:val="000000" w:themeColor="text1"/>
          <w:sz w:val="24"/>
          <w:szCs w:val="24"/>
        </w:rPr>
        <w:t>10.01.</w:t>
      </w:r>
      <w:r w:rsidRPr="00C97F7D">
        <w:rPr>
          <w:sz w:val="24"/>
          <w:szCs w:val="24"/>
        </w:rPr>
        <w:t xml:space="preserve">2022г. №3 </w:t>
      </w:r>
    </w:p>
    <w:p w:rsidR="00D8280C" w:rsidRPr="00C97F7D" w:rsidRDefault="00D8280C" w:rsidP="00D8280C">
      <w:pPr>
        <w:pStyle w:val="a3"/>
        <w:jc w:val="right"/>
        <w:rPr>
          <w:sz w:val="24"/>
          <w:szCs w:val="24"/>
        </w:rPr>
      </w:pPr>
    </w:p>
    <w:p w:rsidR="00D8280C" w:rsidRPr="00C97F7D" w:rsidRDefault="00D8280C" w:rsidP="00D8280C">
      <w:pPr>
        <w:pStyle w:val="a3"/>
        <w:jc w:val="center"/>
        <w:rPr>
          <w:b/>
          <w:sz w:val="24"/>
          <w:szCs w:val="24"/>
        </w:rPr>
      </w:pPr>
      <w:r w:rsidRPr="00C97F7D">
        <w:rPr>
          <w:b/>
          <w:sz w:val="24"/>
          <w:szCs w:val="24"/>
        </w:rPr>
        <w:t>РЕКОМЕНДУЕМАЯ ТЕМАТИКА УЧЕБНЫХ ЗАНЯТИЙ ДЛЯ ПОДГОТОВКИ НЕРАБОТАЮЩЕГО НАСЕЛЕНИЯ ПО ГРАЖДАНСКОЙ ОБОРОНЕ И ДЕЙСТВИЯМ В ЧРЕЗВЫЧАЙНЫХ СИТУАЦИЯХ.</w:t>
      </w:r>
    </w:p>
    <w:p w:rsidR="00D8280C" w:rsidRPr="00C97F7D" w:rsidRDefault="00D8280C" w:rsidP="00D8280C">
      <w:pPr>
        <w:pStyle w:val="a3"/>
        <w:jc w:val="both"/>
        <w:rPr>
          <w:b/>
          <w:sz w:val="24"/>
          <w:szCs w:val="24"/>
        </w:rPr>
      </w:pPr>
    </w:p>
    <w:p w:rsidR="00D8280C" w:rsidRPr="00C97F7D" w:rsidRDefault="00D8280C" w:rsidP="00D8280C">
      <w:pPr>
        <w:pStyle w:val="a3"/>
        <w:ind w:firstLine="709"/>
        <w:jc w:val="both"/>
        <w:rPr>
          <w:sz w:val="24"/>
          <w:szCs w:val="24"/>
        </w:rPr>
      </w:pPr>
      <w:r w:rsidRPr="00C97F7D">
        <w:rPr>
          <w:sz w:val="24"/>
          <w:szCs w:val="24"/>
        </w:rPr>
        <w:t>1.Обязанности населения по гражданской обороне и действиям в чрезвычайных ситуациях.</w:t>
      </w:r>
    </w:p>
    <w:p w:rsidR="00D8280C" w:rsidRPr="00C97F7D" w:rsidRDefault="00D8280C" w:rsidP="00D8280C">
      <w:pPr>
        <w:pStyle w:val="a3"/>
        <w:ind w:firstLine="709"/>
        <w:jc w:val="both"/>
        <w:rPr>
          <w:sz w:val="24"/>
          <w:szCs w:val="24"/>
        </w:rPr>
      </w:pPr>
      <w:r w:rsidRPr="00C97F7D">
        <w:rPr>
          <w:sz w:val="24"/>
          <w:szCs w:val="24"/>
        </w:rPr>
        <w:t>2.Оповещение о чрезвычайных ситуациях. Действия населения по предупредительному сигналу «Внимание всем!» и речевым информациям управлений по делам гражданской обороны и чрезвычайным ситуациям.</w:t>
      </w:r>
    </w:p>
    <w:p w:rsidR="00D8280C" w:rsidRPr="00C97F7D" w:rsidRDefault="00D8280C" w:rsidP="00D8280C">
      <w:pPr>
        <w:pStyle w:val="a3"/>
        <w:ind w:firstLine="709"/>
        <w:jc w:val="both"/>
        <w:rPr>
          <w:sz w:val="24"/>
          <w:szCs w:val="24"/>
        </w:rPr>
      </w:pPr>
      <w:r w:rsidRPr="00C97F7D">
        <w:rPr>
          <w:sz w:val="24"/>
          <w:szCs w:val="24"/>
        </w:rPr>
        <w:t>3.Действия населения при стихийных бедствиях, авариях и катастрофах.</w:t>
      </w:r>
    </w:p>
    <w:p w:rsidR="00D8280C" w:rsidRPr="00C97F7D" w:rsidRDefault="00D8280C" w:rsidP="00D8280C">
      <w:pPr>
        <w:pStyle w:val="a3"/>
        <w:ind w:firstLine="709"/>
        <w:jc w:val="both"/>
        <w:rPr>
          <w:sz w:val="24"/>
          <w:szCs w:val="24"/>
        </w:rPr>
      </w:pPr>
      <w:r w:rsidRPr="00C97F7D">
        <w:rPr>
          <w:sz w:val="24"/>
          <w:szCs w:val="24"/>
        </w:rPr>
        <w:t>4.Действия населения при обеззараживании территорий, зданий и сооружений, рабочих мест, одежды и обуви. Санитарная обработка людей.</w:t>
      </w:r>
    </w:p>
    <w:p w:rsidR="00D8280C" w:rsidRPr="00C97F7D" w:rsidRDefault="00D8280C" w:rsidP="00D8280C">
      <w:pPr>
        <w:pStyle w:val="a3"/>
        <w:ind w:firstLine="709"/>
        <w:jc w:val="both"/>
        <w:rPr>
          <w:sz w:val="24"/>
          <w:szCs w:val="24"/>
        </w:rPr>
      </w:pPr>
      <w:r w:rsidRPr="00C97F7D">
        <w:rPr>
          <w:sz w:val="24"/>
          <w:szCs w:val="24"/>
        </w:rPr>
        <w:t>5.Действия населения в зонах радиоактивного загрязнения. Режим радиационной защиты и поведения.</w:t>
      </w:r>
    </w:p>
    <w:p w:rsidR="00D8280C" w:rsidRPr="00C97F7D" w:rsidRDefault="00D8280C" w:rsidP="00D8280C">
      <w:pPr>
        <w:pStyle w:val="a3"/>
        <w:ind w:firstLine="709"/>
        <w:jc w:val="both"/>
        <w:rPr>
          <w:sz w:val="24"/>
          <w:szCs w:val="24"/>
        </w:rPr>
      </w:pPr>
      <w:r w:rsidRPr="00C97F7D">
        <w:rPr>
          <w:sz w:val="24"/>
          <w:szCs w:val="24"/>
        </w:rPr>
        <w:t>6.Агрессивные химические отравляющие вещества (аммиак, хлор). Их воздействие на организм человека. Предельно допустимые и поражающие концентрации.</w:t>
      </w:r>
    </w:p>
    <w:p w:rsidR="00D8280C" w:rsidRPr="00C97F7D" w:rsidRDefault="00D8280C" w:rsidP="00D8280C">
      <w:pPr>
        <w:pStyle w:val="a3"/>
        <w:ind w:firstLine="709"/>
        <w:jc w:val="both"/>
        <w:rPr>
          <w:sz w:val="24"/>
          <w:szCs w:val="24"/>
        </w:rPr>
      </w:pPr>
      <w:r w:rsidRPr="00C97F7D">
        <w:rPr>
          <w:sz w:val="24"/>
          <w:szCs w:val="24"/>
        </w:rPr>
        <w:t>7.Средства коллективной и индивидуальной защиты населения.</w:t>
      </w:r>
    </w:p>
    <w:p w:rsidR="00D8280C" w:rsidRPr="00C97F7D" w:rsidRDefault="00D8280C" w:rsidP="00D8280C">
      <w:pPr>
        <w:pStyle w:val="a3"/>
        <w:ind w:firstLine="709"/>
        <w:jc w:val="both"/>
        <w:rPr>
          <w:sz w:val="24"/>
          <w:szCs w:val="24"/>
        </w:rPr>
      </w:pPr>
      <w:r w:rsidRPr="00C97F7D">
        <w:rPr>
          <w:sz w:val="24"/>
          <w:szCs w:val="24"/>
        </w:rPr>
        <w:t>8.Порядок заполнения защитных сооружений и пребывание в них. Порядок эвакуации из защитных сооружений.</w:t>
      </w:r>
    </w:p>
    <w:p w:rsidR="00D8280C" w:rsidRPr="00C97F7D" w:rsidRDefault="00D8280C" w:rsidP="00D8280C">
      <w:pPr>
        <w:pStyle w:val="a3"/>
        <w:ind w:firstLine="709"/>
        <w:jc w:val="both"/>
        <w:rPr>
          <w:sz w:val="24"/>
          <w:szCs w:val="24"/>
        </w:rPr>
      </w:pPr>
      <w:r w:rsidRPr="00C97F7D">
        <w:rPr>
          <w:sz w:val="24"/>
          <w:szCs w:val="24"/>
        </w:rPr>
        <w:t>9.Повышение защитных свойств дома (квартиры) от проникновеня радиоактивной пыли и агрессивных химических отравляющих веществ.</w:t>
      </w:r>
    </w:p>
    <w:p w:rsidR="00D8280C" w:rsidRPr="00C97F7D" w:rsidRDefault="00D8280C" w:rsidP="00D8280C">
      <w:pPr>
        <w:pStyle w:val="a3"/>
        <w:ind w:firstLine="709"/>
        <w:jc w:val="both"/>
        <w:rPr>
          <w:sz w:val="24"/>
          <w:szCs w:val="24"/>
        </w:rPr>
      </w:pPr>
      <w:r w:rsidRPr="00C97F7D">
        <w:rPr>
          <w:sz w:val="24"/>
          <w:szCs w:val="24"/>
        </w:rPr>
        <w:t>10.Защита населения путем эвакуации. Порядок проведеня эвакуации.</w:t>
      </w:r>
    </w:p>
    <w:p w:rsidR="00D8280C" w:rsidRPr="00C97F7D" w:rsidRDefault="00D8280C" w:rsidP="00D8280C">
      <w:pPr>
        <w:pStyle w:val="a3"/>
        <w:ind w:firstLine="709"/>
        <w:jc w:val="both"/>
        <w:rPr>
          <w:sz w:val="24"/>
          <w:szCs w:val="24"/>
        </w:rPr>
      </w:pPr>
      <w:r w:rsidRPr="00C97F7D">
        <w:rPr>
          <w:sz w:val="24"/>
          <w:szCs w:val="24"/>
        </w:rPr>
        <w:t>11.Выполнение противопожарных мероприятий. Локализация и тушение пожаров.</w:t>
      </w:r>
    </w:p>
    <w:p w:rsidR="00D8280C" w:rsidRPr="00C97F7D" w:rsidRDefault="00D8280C" w:rsidP="00D8280C">
      <w:pPr>
        <w:pStyle w:val="a3"/>
        <w:ind w:firstLine="709"/>
        <w:jc w:val="both"/>
        <w:rPr>
          <w:sz w:val="24"/>
          <w:szCs w:val="24"/>
        </w:rPr>
      </w:pPr>
      <w:r w:rsidRPr="00C97F7D">
        <w:rPr>
          <w:sz w:val="24"/>
          <w:szCs w:val="24"/>
        </w:rPr>
        <w:t>12.Медицинские средства индивидуальной защиты населения.</w:t>
      </w:r>
    </w:p>
    <w:p w:rsidR="00D8280C" w:rsidRPr="00C97F7D" w:rsidRDefault="00D8280C" w:rsidP="00D8280C">
      <w:pPr>
        <w:pStyle w:val="a3"/>
        <w:ind w:firstLine="709"/>
        <w:jc w:val="both"/>
        <w:rPr>
          <w:sz w:val="24"/>
          <w:szCs w:val="24"/>
        </w:rPr>
      </w:pPr>
      <w:r w:rsidRPr="00C97F7D">
        <w:rPr>
          <w:sz w:val="24"/>
          <w:szCs w:val="24"/>
        </w:rPr>
        <w:t>13.Оказание само- и взаимопомощи при ранениях, кровотечениях, переломах, ожогах. Основы ухода за больными.</w:t>
      </w:r>
    </w:p>
    <w:p w:rsidR="00D8280C" w:rsidRPr="00C97F7D" w:rsidRDefault="00D8280C" w:rsidP="00D8280C">
      <w:pPr>
        <w:pStyle w:val="a3"/>
        <w:ind w:firstLine="709"/>
        <w:jc w:val="both"/>
        <w:rPr>
          <w:sz w:val="24"/>
          <w:szCs w:val="24"/>
        </w:rPr>
      </w:pPr>
      <w:r w:rsidRPr="00C97F7D">
        <w:rPr>
          <w:sz w:val="24"/>
          <w:szCs w:val="24"/>
        </w:rPr>
        <w:t xml:space="preserve">14.Особенности защиты детей. Обязанности взрослого населения по её организации. </w:t>
      </w:r>
    </w:p>
    <w:p w:rsidR="00D8280C" w:rsidRPr="00C97F7D" w:rsidRDefault="00D8280C" w:rsidP="00D8280C">
      <w:pPr>
        <w:pStyle w:val="a3"/>
        <w:ind w:firstLine="709"/>
        <w:jc w:val="both"/>
        <w:rPr>
          <w:sz w:val="24"/>
          <w:szCs w:val="24"/>
        </w:rPr>
      </w:pPr>
      <w:r w:rsidRPr="00C97F7D">
        <w:rPr>
          <w:sz w:val="24"/>
          <w:szCs w:val="24"/>
        </w:rPr>
        <w:t>15.Зищита продуктов питания, фуража, воды от заражения радиоактивными, отравляющими веществами и бактериальными средствами.</w:t>
      </w:r>
    </w:p>
    <w:p w:rsidR="00D8280C" w:rsidRPr="00C97F7D" w:rsidRDefault="00D8280C" w:rsidP="00D8280C">
      <w:pPr>
        <w:pStyle w:val="a3"/>
        <w:ind w:firstLine="709"/>
        <w:jc w:val="both"/>
        <w:rPr>
          <w:sz w:val="24"/>
          <w:szCs w:val="24"/>
        </w:rPr>
      </w:pPr>
      <w:r w:rsidRPr="00C97F7D">
        <w:rPr>
          <w:sz w:val="24"/>
          <w:szCs w:val="24"/>
        </w:rPr>
        <w:t>16.Организация защиты сельскохозяйственных животных и растений от заражения. Обсервация и карантин.</w:t>
      </w:r>
    </w:p>
    <w:p w:rsidR="00D8280C" w:rsidRPr="00C97F7D" w:rsidRDefault="00D8280C" w:rsidP="00D8280C">
      <w:pPr>
        <w:pStyle w:val="a3"/>
        <w:ind w:firstLine="709"/>
        <w:jc w:val="both"/>
        <w:rPr>
          <w:sz w:val="24"/>
          <w:szCs w:val="24"/>
        </w:rPr>
      </w:pPr>
      <w:r w:rsidRPr="00C97F7D">
        <w:rPr>
          <w:sz w:val="24"/>
          <w:szCs w:val="24"/>
        </w:rPr>
        <w:t>17.Правила поведения населения при проведении изоляционно-ограничительных мероприятий.</w:t>
      </w:r>
    </w:p>
    <w:p w:rsidR="00D8280C" w:rsidRPr="00C97F7D" w:rsidRDefault="00D8280C" w:rsidP="00D8280C">
      <w:pPr>
        <w:pStyle w:val="a3"/>
        <w:ind w:firstLine="709"/>
        <w:jc w:val="both"/>
        <w:rPr>
          <w:sz w:val="24"/>
          <w:szCs w:val="24"/>
        </w:rPr>
      </w:pPr>
      <w:r w:rsidRPr="00C97F7D">
        <w:rPr>
          <w:sz w:val="24"/>
          <w:szCs w:val="24"/>
        </w:rPr>
        <w:t>18.Морально-психологическая подготовка населения к действиям в ЧС.</w:t>
      </w:r>
    </w:p>
    <w:p w:rsidR="00D8280C" w:rsidRPr="00C97F7D" w:rsidRDefault="00D8280C" w:rsidP="00D8280C">
      <w:pPr>
        <w:pStyle w:val="a3"/>
        <w:jc w:val="both"/>
        <w:rPr>
          <w:sz w:val="24"/>
          <w:szCs w:val="24"/>
        </w:rPr>
      </w:pPr>
    </w:p>
    <w:p w:rsidR="00D8280C" w:rsidRPr="00C97F7D" w:rsidRDefault="00D8280C" w:rsidP="00D8280C">
      <w:pPr>
        <w:pStyle w:val="a3"/>
        <w:jc w:val="both"/>
        <w:rPr>
          <w:sz w:val="24"/>
          <w:szCs w:val="24"/>
        </w:rPr>
      </w:pPr>
      <w:r w:rsidRPr="00C97F7D">
        <w:rPr>
          <w:b/>
          <w:sz w:val="24"/>
          <w:szCs w:val="24"/>
        </w:rPr>
        <w:t>Примечание:</w:t>
      </w:r>
    </w:p>
    <w:p w:rsidR="00D8280C" w:rsidRPr="00C97F7D" w:rsidRDefault="00D8280C" w:rsidP="00D8280C">
      <w:pPr>
        <w:pStyle w:val="a3"/>
        <w:jc w:val="both"/>
        <w:rPr>
          <w:sz w:val="24"/>
          <w:szCs w:val="24"/>
        </w:rPr>
      </w:pPr>
      <w:r w:rsidRPr="00C97F7D">
        <w:rPr>
          <w:sz w:val="24"/>
          <w:szCs w:val="24"/>
        </w:rPr>
        <w:t>Обучение проводить в объёме 12 часов. В рекомендуемой тематике указаны основные темы, подлежащие изучению. В зависимости от специфики отрасли экономики, особенностей производства и местных условий соответствующим руководителям ГО разрешается вносить изменения и дополнения в наименование тем.</w:t>
      </w:r>
    </w:p>
    <w:p w:rsidR="00D8280C" w:rsidRPr="00C97F7D" w:rsidRDefault="00D8280C" w:rsidP="00D8280C">
      <w:pPr>
        <w:pStyle w:val="a3"/>
        <w:rPr>
          <w:sz w:val="24"/>
          <w:szCs w:val="24"/>
        </w:rPr>
      </w:pPr>
    </w:p>
    <w:p w:rsidR="00D8280C" w:rsidRPr="00C97F7D" w:rsidRDefault="00D8280C" w:rsidP="00D8280C">
      <w:pPr>
        <w:pStyle w:val="a3"/>
        <w:jc w:val="right"/>
        <w:rPr>
          <w:sz w:val="24"/>
          <w:szCs w:val="24"/>
        </w:rPr>
      </w:pPr>
      <w:r w:rsidRPr="00C97F7D">
        <w:rPr>
          <w:sz w:val="24"/>
          <w:szCs w:val="24"/>
        </w:rPr>
        <w:t>Приложение №3</w:t>
      </w:r>
    </w:p>
    <w:p w:rsidR="00D8280C" w:rsidRPr="00C97F7D" w:rsidRDefault="00D8280C" w:rsidP="00D8280C">
      <w:pPr>
        <w:pStyle w:val="a3"/>
        <w:jc w:val="right"/>
        <w:rPr>
          <w:sz w:val="24"/>
          <w:szCs w:val="24"/>
        </w:rPr>
      </w:pPr>
      <w:r w:rsidRPr="00C97F7D">
        <w:rPr>
          <w:sz w:val="24"/>
          <w:szCs w:val="24"/>
        </w:rPr>
        <w:t>к постановлению администрации поселения</w:t>
      </w:r>
    </w:p>
    <w:p w:rsidR="00D8280C" w:rsidRPr="00C97F7D" w:rsidRDefault="00D8280C" w:rsidP="00D8280C">
      <w:pPr>
        <w:pStyle w:val="a3"/>
        <w:jc w:val="right"/>
        <w:rPr>
          <w:sz w:val="24"/>
          <w:szCs w:val="24"/>
        </w:rPr>
      </w:pPr>
      <w:r w:rsidRPr="00C97F7D">
        <w:rPr>
          <w:sz w:val="24"/>
          <w:szCs w:val="24"/>
        </w:rPr>
        <w:t xml:space="preserve">от </w:t>
      </w:r>
      <w:r w:rsidRPr="00C97F7D">
        <w:rPr>
          <w:color w:val="000000" w:themeColor="text1"/>
          <w:sz w:val="24"/>
          <w:szCs w:val="24"/>
        </w:rPr>
        <w:t>10.01.</w:t>
      </w:r>
      <w:r w:rsidRPr="00C97F7D">
        <w:rPr>
          <w:sz w:val="24"/>
          <w:szCs w:val="24"/>
        </w:rPr>
        <w:t xml:space="preserve">2022г. №3 </w:t>
      </w:r>
    </w:p>
    <w:p w:rsidR="00D8280C" w:rsidRPr="00C97F7D" w:rsidRDefault="00D8280C" w:rsidP="00D8280C">
      <w:pPr>
        <w:pStyle w:val="a3"/>
        <w:jc w:val="center"/>
        <w:rPr>
          <w:sz w:val="24"/>
          <w:szCs w:val="24"/>
        </w:rPr>
      </w:pPr>
    </w:p>
    <w:p w:rsidR="00D8280C" w:rsidRPr="00C97F7D" w:rsidRDefault="00D8280C" w:rsidP="00D8280C">
      <w:pPr>
        <w:pStyle w:val="a3"/>
        <w:jc w:val="center"/>
        <w:rPr>
          <w:b/>
          <w:sz w:val="24"/>
          <w:szCs w:val="24"/>
        </w:rPr>
      </w:pPr>
      <w:r w:rsidRPr="00C97F7D">
        <w:rPr>
          <w:b/>
          <w:sz w:val="24"/>
          <w:szCs w:val="24"/>
        </w:rPr>
        <w:t>РЕКОМЕНДУЕМАЯ ТЕМАТИКА И РАСЧЕТ ЧАСОВ УЧЕБНЫХ ЗАНЯТИЙ ДЛЯ ОБУЧЕНИЯ ЛИЧНОГО СОСТАВА НЕШТАТНЫХ АВАРИЙНО-СПАСАТЕЛЬНЫХ ФОРМИРОВАНИЙ (НАСФ).</w:t>
      </w:r>
    </w:p>
    <w:p w:rsidR="00D8280C" w:rsidRPr="00C97F7D" w:rsidRDefault="00D8280C" w:rsidP="00D8280C">
      <w:pPr>
        <w:pStyle w:val="a3"/>
        <w:jc w:val="center"/>
        <w:rPr>
          <w:sz w:val="24"/>
          <w:szCs w:val="24"/>
        </w:rPr>
      </w:pPr>
    </w:p>
    <w:tbl>
      <w:tblPr>
        <w:tblStyle w:val="aa"/>
        <w:tblW w:w="0" w:type="auto"/>
        <w:tblLayout w:type="fixed"/>
        <w:tblLook w:val="04A0"/>
      </w:tblPr>
      <w:tblGrid>
        <w:gridCol w:w="675"/>
        <w:gridCol w:w="5529"/>
        <w:gridCol w:w="1701"/>
        <w:gridCol w:w="1666"/>
      </w:tblGrid>
      <w:tr w:rsidR="00D8280C" w:rsidRPr="00C97F7D" w:rsidTr="005818C4">
        <w:tc>
          <w:tcPr>
            <w:tcW w:w="675" w:type="dxa"/>
          </w:tcPr>
          <w:p w:rsidR="00D8280C" w:rsidRPr="00C97F7D" w:rsidRDefault="00D8280C" w:rsidP="005818C4">
            <w:pPr>
              <w:pStyle w:val="a3"/>
              <w:jc w:val="center"/>
              <w:rPr>
                <w:b/>
                <w:sz w:val="24"/>
                <w:szCs w:val="24"/>
              </w:rPr>
            </w:pPr>
            <w:r w:rsidRPr="00C97F7D">
              <w:rPr>
                <w:b/>
                <w:sz w:val="24"/>
                <w:szCs w:val="24"/>
              </w:rPr>
              <w:t>№</w:t>
            </w:r>
          </w:p>
          <w:p w:rsidR="00D8280C" w:rsidRPr="00C97F7D" w:rsidRDefault="00D8280C" w:rsidP="005818C4">
            <w:pPr>
              <w:pStyle w:val="a3"/>
              <w:jc w:val="center"/>
              <w:rPr>
                <w:b/>
                <w:sz w:val="24"/>
                <w:szCs w:val="24"/>
              </w:rPr>
            </w:pPr>
            <w:r w:rsidRPr="00C97F7D">
              <w:rPr>
                <w:b/>
                <w:sz w:val="24"/>
                <w:szCs w:val="24"/>
              </w:rPr>
              <w:t>п/п</w:t>
            </w:r>
          </w:p>
        </w:tc>
        <w:tc>
          <w:tcPr>
            <w:tcW w:w="5529" w:type="dxa"/>
          </w:tcPr>
          <w:p w:rsidR="00D8280C" w:rsidRPr="00C97F7D" w:rsidRDefault="00D8280C" w:rsidP="005818C4">
            <w:pPr>
              <w:pStyle w:val="a3"/>
              <w:jc w:val="center"/>
              <w:rPr>
                <w:b/>
                <w:sz w:val="24"/>
                <w:szCs w:val="24"/>
              </w:rPr>
            </w:pPr>
            <w:r w:rsidRPr="00C97F7D">
              <w:rPr>
                <w:b/>
                <w:sz w:val="24"/>
                <w:szCs w:val="24"/>
              </w:rPr>
              <w:t>Наименование тем</w:t>
            </w:r>
          </w:p>
        </w:tc>
        <w:tc>
          <w:tcPr>
            <w:tcW w:w="1701" w:type="dxa"/>
          </w:tcPr>
          <w:p w:rsidR="00D8280C" w:rsidRPr="00C97F7D" w:rsidRDefault="00D8280C" w:rsidP="005818C4">
            <w:pPr>
              <w:pStyle w:val="a3"/>
              <w:jc w:val="center"/>
              <w:rPr>
                <w:b/>
                <w:sz w:val="24"/>
                <w:szCs w:val="24"/>
              </w:rPr>
            </w:pPr>
            <w:r w:rsidRPr="00C97F7D">
              <w:rPr>
                <w:b/>
                <w:sz w:val="24"/>
                <w:szCs w:val="24"/>
              </w:rPr>
              <w:t xml:space="preserve">Вид </w:t>
            </w:r>
          </w:p>
          <w:p w:rsidR="00D8280C" w:rsidRPr="00C97F7D" w:rsidRDefault="00D8280C" w:rsidP="005818C4">
            <w:pPr>
              <w:pStyle w:val="a3"/>
              <w:jc w:val="center"/>
              <w:rPr>
                <w:b/>
                <w:sz w:val="24"/>
                <w:szCs w:val="24"/>
              </w:rPr>
            </w:pPr>
            <w:r w:rsidRPr="00C97F7D">
              <w:rPr>
                <w:b/>
                <w:sz w:val="24"/>
                <w:szCs w:val="24"/>
              </w:rPr>
              <w:t>занятия</w:t>
            </w:r>
          </w:p>
        </w:tc>
        <w:tc>
          <w:tcPr>
            <w:tcW w:w="1666" w:type="dxa"/>
          </w:tcPr>
          <w:p w:rsidR="00D8280C" w:rsidRPr="00C97F7D" w:rsidRDefault="00D8280C" w:rsidP="005818C4">
            <w:pPr>
              <w:pStyle w:val="a3"/>
              <w:jc w:val="center"/>
              <w:rPr>
                <w:b/>
                <w:sz w:val="24"/>
                <w:szCs w:val="24"/>
              </w:rPr>
            </w:pPr>
            <w:r w:rsidRPr="00C97F7D">
              <w:rPr>
                <w:b/>
                <w:sz w:val="24"/>
                <w:szCs w:val="24"/>
              </w:rPr>
              <w:t>Количество</w:t>
            </w:r>
          </w:p>
          <w:p w:rsidR="00D8280C" w:rsidRPr="00C97F7D" w:rsidRDefault="00D8280C" w:rsidP="005818C4">
            <w:pPr>
              <w:pStyle w:val="a3"/>
              <w:jc w:val="center"/>
              <w:rPr>
                <w:b/>
                <w:sz w:val="24"/>
                <w:szCs w:val="24"/>
              </w:rPr>
            </w:pPr>
            <w:r w:rsidRPr="00C97F7D">
              <w:rPr>
                <w:b/>
                <w:sz w:val="24"/>
                <w:szCs w:val="24"/>
              </w:rPr>
              <w:t>часов</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1.</w:t>
            </w:r>
          </w:p>
        </w:tc>
        <w:tc>
          <w:tcPr>
            <w:tcW w:w="5529" w:type="dxa"/>
          </w:tcPr>
          <w:p w:rsidR="00D8280C" w:rsidRPr="00C97F7D" w:rsidRDefault="00D8280C" w:rsidP="005818C4">
            <w:pPr>
              <w:pStyle w:val="a3"/>
              <w:rPr>
                <w:sz w:val="24"/>
                <w:szCs w:val="24"/>
              </w:rPr>
            </w:pPr>
            <w:r w:rsidRPr="00C97F7D">
              <w:rPr>
                <w:sz w:val="24"/>
                <w:szCs w:val="24"/>
              </w:rPr>
              <w:t xml:space="preserve">Нормативно-правовые основы функционирования НАСФ. Характеристика возможной обстановки в зоне ответственности НАСФ, возникающей при военных действий или вследствие этих действий, а также при ЧС природного и техногенного характера. Возможные решаемые задачи НАСФ. </w:t>
            </w:r>
          </w:p>
        </w:tc>
        <w:tc>
          <w:tcPr>
            <w:tcW w:w="1701" w:type="dxa"/>
          </w:tcPr>
          <w:p w:rsidR="00D8280C" w:rsidRPr="00C97F7D" w:rsidRDefault="00D8280C" w:rsidP="005818C4">
            <w:pPr>
              <w:pStyle w:val="a3"/>
              <w:jc w:val="center"/>
              <w:rPr>
                <w:sz w:val="24"/>
                <w:szCs w:val="24"/>
              </w:rPr>
            </w:pPr>
            <w:r w:rsidRPr="00C97F7D">
              <w:rPr>
                <w:sz w:val="24"/>
                <w:szCs w:val="24"/>
              </w:rPr>
              <w:t>Лекция</w:t>
            </w:r>
          </w:p>
        </w:tc>
        <w:tc>
          <w:tcPr>
            <w:tcW w:w="1666" w:type="dxa"/>
          </w:tcPr>
          <w:p w:rsidR="00D8280C" w:rsidRPr="00C97F7D" w:rsidRDefault="00D8280C" w:rsidP="005818C4">
            <w:pPr>
              <w:pStyle w:val="a3"/>
              <w:jc w:val="center"/>
              <w:rPr>
                <w:sz w:val="24"/>
                <w:szCs w:val="24"/>
              </w:rPr>
            </w:pPr>
            <w:r w:rsidRPr="00C97F7D">
              <w:rPr>
                <w:sz w:val="24"/>
                <w:szCs w:val="24"/>
              </w:rPr>
              <w:t>1</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2.</w:t>
            </w:r>
          </w:p>
        </w:tc>
        <w:tc>
          <w:tcPr>
            <w:tcW w:w="5529" w:type="dxa"/>
          </w:tcPr>
          <w:p w:rsidR="00D8280C" w:rsidRPr="00C97F7D" w:rsidRDefault="00D8280C" w:rsidP="005818C4">
            <w:pPr>
              <w:pStyle w:val="a3"/>
              <w:rPr>
                <w:sz w:val="24"/>
                <w:szCs w:val="24"/>
              </w:rPr>
            </w:pPr>
            <w:r w:rsidRPr="00C97F7D">
              <w:rPr>
                <w:sz w:val="24"/>
                <w:szCs w:val="24"/>
              </w:rPr>
              <w:t xml:space="preserve">Действия личного состава при приведении НАСФ в готовность, выдвижении в район выполнения задач и подготовке к выполнению задач. </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4</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3.</w:t>
            </w:r>
          </w:p>
        </w:tc>
        <w:tc>
          <w:tcPr>
            <w:tcW w:w="5529" w:type="dxa"/>
          </w:tcPr>
          <w:p w:rsidR="00D8280C" w:rsidRPr="00C97F7D" w:rsidRDefault="00D8280C" w:rsidP="005818C4">
            <w:pPr>
              <w:pStyle w:val="a3"/>
              <w:rPr>
                <w:sz w:val="24"/>
                <w:szCs w:val="24"/>
              </w:rPr>
            </w:pPr>
            <w:r w:rsidRPr="00C97F7D">
              <w:rPr>
                <w:sz w:val="24"/>
                <w:szCs w:val="24"/>
              </w:rPr>
              <w:t>Правила использования специальной техники, оборудования, снаряжения, инструмента и материалов, находящихся на оснащении НАСФ. Меры безопасности при выполнении задач по предназначению.</w:t>
            </w:r>
          </w:p>
        </w:tc>
        <w:tc>
          <w:tcPr>
            <w:tcW w:w="1701" w:type="dxa"/>
          </w:tcPr>
          <w:p w:rsidR="00D8280C" w:rsidRPr="00C97F7D" w:rsidRDefault="00D8280C" w:rsidP="005818C4">
            <w:pPr>
              <w:pStyle w:val="a3"/>
              <w:jc w:val="center"/>
              <w:rPr>
                <w:sz w:val="24"/>
                <w:szCs w:val="24"/>
              </w:rPr>
            </w:pPr>
            <w:r w:rsidRPr="00C97F7D">
              <w:rPr>
                <w:sz w:val="24"/>
                <w:szCs w:val="24"/>
              </w:rPr>
              <w:t>Практическое занятие</w:t>
            </w:r>
          </w:p>
        </w:tc>
        <w:tc>
          <w:tcPr>
            <w:tcW w:w="1666" w:type="dxa"/>
          </w:tcPr>
          <w:p w:rsidR="00D8280C" w:rsidRPr="00C97F7D" w:rsidRDefault="00D8280C" w:rsidP="005818C4">
            <w:pPr>
              <w:pStyle w:val="a3"/>
              <w:jc w:val="center"/>
              <w:rPr>
                <w:sz w:val="24"/>
                <w:szCs w:val="24"/>
              </w:rPr>
            </w:pPr>
            <w:r w:rsidRPr="00C97F7D">
              <w:rPr>
                <w:sz w:val="24"/>
                <w:szCs w:val="24"/>
              </w:rPr>
              <w:t>4</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4.</w:t>
            </w:r>
          </w:p>
        </w:tc>
        <w:tc>
          <w:tcPr>
            <w:tcW w:w="5529" w:type="dxa"/>
          </w:tcPr>
          <w:p w:rsidR="00D8280C" w:rsidRPr="00C97F7D" w:rsidRDefault="00D8280C" w:rsidP="005818C4">
            <w:pPr>
              <w:pStyle w:val="a3"/>
              <w:rPr>
                <w:sz w:val="24"/>
                <w:szCs w:val="24"/>
              </w:rPr>
            </w:pPr>
            <w:r w:rsidRPr="00C97F7D">
              <w:rPr>
                <w:sz w:val="24"/>
                <w:szCs w:val="24"/>
              </w:rPr>
              <w:t xml:space="preserve">Приемы и способы выполнения задач, в т.ч. в условиях загрязнения (заражения) местности радиоактивными, отравляющими, аварийно химически опасными веществами и биологическими средствами. Применение приборов радиационной и химической разведки, контроля радиоактивного заражения и облучения. Средства индивидуальной защиты. Действия личного состава НАСФ при проведении специальной обработки. </w:t>
            </w:r>
          </w:p>
        </w:tc>
        <w:tc>
          <w:tcPr>
            <w:tcW w:w="1701" w:type="dxa"/>
          </w:tcPr>
          <w:p w:rsidR="00D8280C" w:rsidRPr="00C97F7D" w:rsidRDefault="00D8280C" w:rsidP="005818C4">
            <w:pPr>
              <w:pStyle w:val="a3"/>
              <w:jc w:val="center"/>
              <w:rPr>
                <w:sz w:val="24"/>
                <w:szCs w:val="24"/>
              </w:rPr>
            </w:pPr>
            <w:r w:rsidRPr="00C97F7D">
              <w:rPr>
                <w:sz w:val="24"/>
                <w:szCs w:val="24"/>
              </w:rPr>
              <w:t>Практическое</w:t>
            </w:r>
          </w:p>
          <w:p w:rsidR="00D8280C" w:rsidRPr="00C97F7D" w:rsidRDefault="00D8280C" w:rsidP="005818C4">
            <w:pPr>
              <w:pStyle w:val="a3"/>
              <w:jc w:val="center"/>
              <w:rPr>
                <w:sz w:val="24"/>
                <w:szCs w:val="24"/>
              </w:rPr>
            </w:pPr>
            <w:r w:rsidRPr="00C97F7D">
              <w:rPr>
                <w:sz w:val="24"/>
                <w:szCs w:val="24"/>
              </w:rPr>
              <w:t>занятие</w:t>
            </w:r>
          </w:p>
        </w:tc>
        <w:tc>
          <w:tcPr>
            <w:tcW w:w="1666" w:type="dxa"/>
          </w:tcPr>
          <w:p w:rsidR="00D8280C" w:rsidRPr="00C97F7D" w:rsidRDefault="00D8280C" w:rsidP="005818C4">
            <w:pPr>
              <w:pStyle w:val="a3"/>
              <w:jc w:val="center"/>
              <w:rPr>
                <w:sz w:val="24"/>
                <w:szCs w:val="24"/>
              </w:rPr>
            </w:pPr>
            <w:r w:rsidRPr="00C97F7D">
              <w:rPr>
                <w:sz w:val="24"/>
                <w:szCs w:val="24"/>
              </w:rPr>
              <w:t>4</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5.</w:t>
            </w:r>
          </w:p>
        </w:tc>
        <w:tc>
          <w:tcPr>
            <w:tcW w:w="5529" w:type="dxa"/>
          </w:tcPr>
          <w:p w:rsidR="00D8280C" w:rsidRPr="00C97F7D" w:rsidRDefault="00D8280C" w:rsidP="005818C4">
            <w:pPr>
              <w:pStyle w:val="a3"/>
              <w:rPr>
                <w:sz w:val="24"/>
                <w:szCs w:val="24"/>
              </w:rPr>
            </w:pPr>
            <w:r w:rsidRPr="00C97F7D">
              <w:rPr>
                <w:sz w:val="24"/>
                <w:szCs w:val="24"/>
              </w:rPr>
              <w:t>Психологическая устойчивость сотрудников НАСФ при работе в зоне ЧС.</w:t>
            </w:r>
          </w:p>
        </w:tc>
        <w:tc>
          <w:tcPr>
            <w:tcW w:w="1701" w:type="dxa"/>
          </w:tcPr>
          <w:p w:rsidR="00D8280C" w:rsidRPr="00C97F7D" w:rsidRDefault="00D8280C" w:rsidP="005818C4">
            <w:pPr>
              <w:pStyle w:val="a3"/>
              <w:jc w:val="center"/>
              <w:rPr>
                <w:sz w:val="24"/>
                <w:szCs w:val="24"/>
              </w:rPr>
            </w:pPr>
            <w:r w:rsidRPr="00C97F7D">
              <w:rPr>
                <w:sz w:val="24"/>
                <w:szCs w:val="24"/>
              </w:rPr>
              <w:t>Лекция</w:t>
            </w:r>
          </w:p>
        </w:tc>
        <w:tc>
          <w:tcPr>
            <w:tcW w:w="1666" w:type="dxa"/>
          </w:tcPr>
          <w:p w:rsidR="00D8280C" w:rsidRPr="00C97F7D" w:rsidRDefault="00D8280C" w:rsidP="005818C4">
            <w:pPr>
              <w:pStyle w:val="a3"/>
              <w:jc w:val="center"/>
              <w:rPr>
                <w:sz w:val="24"/>
                <w:szCs w:val="24"/>
              </w:rPr>
            </w:pPr>
            <w:r w:rsidRPr="00C97F7D">
              <w:rPr>
                <w:sz w:val="24"/>
                <w:szCs w:val="24"/>
              </w:rPr>
              <w:t>1</w:t>
            </w:r>
          </w:p>
        </w:tc>
      </w:tr>
      <w:tr w:rsidR="00D8280C" w:rsidRPr="00C97F7D" w:rsidTr="005818C4">
        <w:tc>
          <w:tcPr>
            <w:tcW w:w="675" w:type="dxa"/>
          </w:tcPr>
          <w:p w:rsidR="00D8280C" w:rsidRPr="00C97F7D" w:rsidRDefault="00D8280C" w:rsidP="005818C4">
            <w:pPr>
              <w:pStyle w:val="a3"/>
              <w:jc w:val="both"/>
              <w:rPr>
                <w:sz w:val="24"/>
                <w:szCs w:val="24"/>
              </w:rPr>
            </w:pPr>
          </w:p>
        </w:tc>
        <w:tc>
          <w:tcPr>
            <w:tcW w:w="5529" w:type="dxa"/>
          </w:tcPr>
          <w:p w:rsidR="00D8280C" w:rsidRPr="00C97F7D" w:rsidRDefault="00D8280C" w:rsidP="005818C4">
            <w:pPr>
              <w:pStyle w:val="a3"/>
              <w:jc w:val="both"/>
              <w:rPr>
                <w:b/>
                <w:sz w:val="24"/>
                <w:szCs w:val="24"/>
              </w:rPr>
            </w:pPr>
            <w:r w:rsidRPr="00C97F7D">
              <w:rPr>
                <w:b/>
                <w:sz w:val="24"/>
                <w:szCs w:val="24"/>
              </w:rPr>
              <w:t>Итого:</w:t>
            </w:r>
          </w:p>
        </w:tc>
        <w:tc>
          <w:tcPr>
            <w:tcW w:w="1701" w:type="dxa"/>
          </w:tcPr>
          <w:p w:rsidR="00D8280C" w:rsidRPr="00C97F7D" w:rsidRDefault="00D8280C" w:rsidP="005818C4">
            <w:pPr>
              <w:pStyle w:val="a3"/>
              <w:jc w:val="both"/>
              <w:rPr>
                <w:b/>
                <w:sz w:val="24"/>
                <w:szCs w:val="24"/>
              </w:rPr>
            </w:pPr>
          </w:p>
        </w:tc>
        <w:tc>
          <w:tcPr>
            <w:tcW w:w="1666" w:type="dxa"/>
          </w:tcPr>
          <w:p w:rsidR="00D8280C" w:rsidRPr="00C97F7D" w:rsidRDefault="00D8280C" w:rsidP="005818C4">
            <w:pPr>
              <w:pStyle w:val="a3"/>
              <w:jc w:val="center"/>
              <w:rPr>
                <w:b/>
                <w:sz w:val="24"/>
                <w:szCs w:val="24"/>
              </w:rPr>
            </w:pPr>
            <w:r w:rsidRPr="00C97F7D">
              <w:rPr>
                <w:b/>
                <w:sz w:val="24"/>
                <w:szCs w:val="24"/>
              </w:rPr>
              <w:t>14</w:t>
            </w:r>
          </w:p>
        </w:tc>
      </w:tr>
    </w:tbl>
    <w:p w:rsidR="00D8280C" w:rsidRPr="00C97F7D" w:rsidRDefault="00D8280C" w:rsidP="00D8280C">
      <w:pPr>
        <w:pStyle w:val="a3"/>
        <w:jc w:val="center"/>
        <w:rPr>
          <w:sz w:val="24"/>
          <w:szCs w:val="24"/>
        </w:rPr>
      </w:pPr>
    </w:p>
    <w:p w:rsidR="00D8280C" w:rsidRPr="00C97F7D" w:rsidRDefault="00D8280C" w:rsidP="00D8280C">
      <w:pPr>
        <w:pStyle w:val="a3"/>
        <w:jc w:val="center"/>
        <w:rPr>
          <w:b/>
          <w:sz w:val="24"/>
          <w:szCs w:val="24"/>
        </w:rPr>
      </w:pPr>
      <w:r w:rsidRPr="00C97F7D">
        <w:rPr>
          <w:b/>
          <w:sz w:val="24"/>
          <w:szCs w:val="24"/>
        </w:rPr>
        <w:t xml:space="preserve"> </w:t>
      </w:r>
    </w:p>
    <w:p w:rsidR="00D8280C" w:rsidRPr="00C97F7D" w:rsidRDefault="00D8280C" w:rsidP="00D8280C">
      <w:pPr>
        <w:pStyle w:val="a3"/>
        <w:jc w:val="center"/>
        <w:rPr>
          <w:b/>
          <w:sz w:val="24"/>
          <w:szCs w:val="24"/>
        </w:rPr>
      </w:pPr>
      <w:r w:rsidRPr="00C97F7D">
        <w:rPr>
          <w:b/>
          <w:sz w:val="24"/>
          <w:szCs w:val="24"/>
        </w:rPr>
        <w:t>НАИМЕНОВАНИЕ ТЕМ И РАСЧЕТ ЧАСОВ СПЕЦИАЛЬНОЙ ПОДГОТОВКИ ЛИЧНОГО СОСТАВА НАСФ.</w:t>
      </w:r>
    </w:p>
    <w:p w:rsidR="00D8280C" w:rsidRPr="00C97F7D" w:rsidRDefault="00D8280C" w:rsidP="00D8280C">
      <w:pPr>
        <w:pStyle w:val="a3"/>
        <w:jc w:val="center"/>
        <w:rPr>
          <w:sz w:val="24"/>
          <w:szCs w:val="24"/>
        </w:rPr>
      </w:pPr>
    </w:p>
    <w:tbl>
      <w:tblPr>
        <w:tblStyle w:val="aa"/>
        <w:tblW w:w="0" w:type="auto"/>
        <w:tblLayout w:type="fixed"/>
        <w:tblLook w:val="04A0"/>
      </w:tblPr>
      <w:tblGrid>
        <w:gridCol w:w="675"/>
        <w:gridCol w:w="5529"/>
        <w:gridCol w:w="1701"/>
        <w:gridCol w:w="1666"/>
      </w:tblGrid>
      <w:tr w:rsidR="00D8280C" w:rsidRPr="00C97F7D" w:rsidTr="005818C4">
        <w:tc>
          <w:tcPr>
            <w:tcW w:w="675" w:type="dxa"/>
          </w:tcPr>
          <w:p w:rsidR="00D8280C" w:rsidRPr="00C97F7D" w:rsidRDefault="00D8280C" w:rsidP="005818C4">
            <w:pPr>
              <w:pStyle w:val="a3"/>
              <w:jc w:val="center"/>
              <w:rPr>
                <w:b/>
                <w:sz w:val="24"/>
                <w:szCs w:val="24"/>
              </w:rPr>
            </w:pPr>
            <w:r w:rsidRPr="00C97F7D">
              <w:rPr>
                <w:b/>
                <w:sz w:val="24"/>
                <w:szCs w:val="24"/>
              </w:rPr>
              <w:t>№</w:t>
            </w:r>
          </w:p>
          <w:p w:rsidR="00D8280C" w:rsidRPr="00C97F7D" w:rsidRDefault="00D8280C" w:rsidP="005818C4">
            <w:pPr>
              <w:pStyle w:val="a3"/>
              <w:jc w:val="center"/>
              <w:rPr>
                <w:b/>
                <w:sz w:val="24"/>
                <w:szCs w:val="24"/>
              </w:rPr>
            </w:pPr>
            <w:r w:rsidRPr="00C97F7D">
              <w:rPr>
                <w:b/>
                <w:sz w:val="24"/>
                <w:szCs w:val="24"/>
              </w:rPr>
              <w:t>п/п</w:t>
            </w:r>
          </w:p>
        </w:tc>
        <w:tc>
          <w:tcPr>
            <w:tcW w:w="5529" w:type="dxa"/>
          </w:tcPr>
          <w:p w:rsidR="00D8280C" w:rsidRPr="00C97F7D" w:rsidRDefault="00D8280C" w:rsidP="005818C4">
            <w:pPr>
              <w:pStyle w:val="a3"/>
              <w:jc w:val="center"/>
              <w:rPr>
                <w:b/>
                <w:sz w:val="24"/>
                <w:szCs w:val="24"/>
              </w:rPr>
            </w:pPr>
            <w:r w:rsidRPr="00C97F7D">
              <w:rPr>
                <w:b/>
                <w:sz w:val="24"/>
                <w:szCs w:val="24"/>
              </w:rPr>
              <w:t>Наименование тем</w:t>
            </w:r>
          </w:p>
        </w:tc>
        <w:tc>
          <w:tcPr>
            <w:tcW w:w="1701" w:type="dxa"/>
          </w:tcPr>
          <w:p w:rsidR="00D8280C" w:rsidRPr="00C97F7D" w:rsidRDefault="00D8280C" w:rsidP="005818C4">
            <w:pPr>
              <w:pStyle w:val="a3"/>
              <w:jc w:val="center"/>
              <w:rPr>
                <w:b/>
                <w:sz w:val="24"/>
                <w:szCs w:val="24"/>
              </w:rPr>
            </w:pPr>
            <w:r w:rsidRPr="00C97F7D">
              <w:rPr>
                <w:b/>
                <w:sz w:val="24"/>
                <w:szCs w:val="24"/>
              </w:rPr>
              <w:t>Вид</w:t>
            </w:r>
          </w:p>
          <w:p w:rsidR="00D8280C" w:rsidRPr="00C97F7D" w:rsidRDefault="00D8280C" w:rsidP="005818C4">
            <w:pPr>
              <w:pStyle w:val="a3"/>
              <w:jc w:val="center"/>
              <w:rPr>
                <w:b/>
                <w:sz w:val="24"/>
                <w:szCs w:val="24"/>
              </w:rPr>
            </w:pPr>
            <w:r w:rsidRPr="00C97F7D">
              <w:rPr>
                <w:b/>
                <w:sz w:val="24"/>
                <w:szCs w:val="24"/>
              </w:rPr>
              <w:t>занятия</w:t>
            </w:r>
          </w:p>
        </w:tc>
        <w:tc>
          <w:tcPr>
            <w:tcW w:w="1666" w:type="dxa"/>
          </w:tcPr>
          <w:p w:rsidR="00D8280C" w:rsidRPr="00C97F7D" w:rsidRDefault="00D8280C" w:rsidP="005818C4">
            <w:pPr>
              <w:pStyle w:val="a3"/>
              <w:jc w:val="center"/>
              <w:rPr>
                <w:b/>
                <w:sz w:val="24"/>
                <w:szCs w:val="24"/>
              </w:rPr>
            </w:pPr>
            <w:r w:rsidRPr="00C97F7D">
              <w:rPr>
                <w:b/>
                <w:sz w:val="24"/>
                <w:szCs w:val="24"/>
              </w:rPr>
              <w:t>Количество</w:t>
            </w:r>
          </w:p>
          <w:p w:rsidR="00D8280C" w:rsidRPr="00C97F7D" w:rsidRDefault="00D8280C" w:rsidP="005818C4">
            <w:pPr>
              <w:pStyle w:val="a3"/>
              <w:jc w:val="center"/>
              <w:rPr>
                <w:b/>
                <w:sz w:val="24"/>
                <w:szCs w:val="24"/>
              </w:rPr>
            </w:pPr>
            <w:r w:rsidRPr="00C97F7D">
              <w:rPr>
                <w:b/>
                <w:sz w:val="24"/>
                <w:szCs w:val="24"/>
              </w:rPr>
              <w:t>часов</w:t>
            </w:r>
          </w:p>
        </w:tc>
      </w:tr>
      <w:tr w:rsidR="00D8280C" w:rsidRPr="00C97F7D" w:rsidTr="005818C4">
        <w:tc>
          <w:tcPr>
            <w:tcW w:w="675" w:type="dxa"/>
          </w:tcPr>
          <w:p w:rsidR="00D8280C" w:rsidRPr="00C97F7D" w:rsidRDefault="00D8280C" w:rsidP="005818C4">
            <w:pPr>
              <w:pStyle w:val="a3"/>
              <w:jc w:val="center"/>
              <w:rPr>
                <w:b/>
                <w:sz w:val="24"/>
                <w:szCs w:val="24"/>
              </w:rPr>
            </w:pPr>
            <w:r w:rsidRPr="00C97F7D">
              <w:rPr>
                <w:b/>
                <w:sz w:val="24"/>
                <w:szCs w:val="24"/>
              </w:rPr>
              <w:t>1.</w:t>
            </w:r>
          </w:p>
        </w:tc>
        <w:tc>
          <w:tcPr>
            <w:tcW w:w="5529" w:type="dxa"/>
          </w:tcPr>
          <w:p w:rsidR="00D8280C" w:rsidRPr="00C97F7D" w:rsidRDefault="00D8280C" w:rsidP="005818C4">
            <w:pPr>
              <w:pStyle w:val="a3"/>
              <w:jc w:val="center"/>
              <w:rPr>
                <w:b/>
                <w:sz w:val="24"/>
                <w:szCs w:val="24"/>
              </w:rPr>
            </w:pPr>
            <w:r w:rsidRPr="00C97F7D">
              <w:rPr>
                <w:b/>
                <w:sz w:val="24"/>
                <w:szCs w:val="24"/>
              </w:rPr>
              <w:t>2.</w:t>
            </w:r>
          </w:p>
        </w:tc>
        <w:tc>
          <w:tcPr>
            <w:tcW w:w="1701" w:type="dxa"/>
          </w:tcPr>
          <w:p w:rsidR="00D8280C" w:rsidRPr="00C97F7D" w:rsidRDefault="00D8280C" w:rsidP="005818C4">
            <w:pPr>
              <w:pStyle w:val="a3"/>
              <w:jc w:val="center"/>
              <w:rPr>
                <w:b/>
                <w:sz w:val="24"/>
                <w:szCs w:val="24"/>
              </w:rPr>
            </w:pPr>
            <w:r w:rsidRPr="00C97F7D">
              <w:rPr>
                <w:b/>
                <w:sz w:val="24"/>
                <w:szCs w:val="24"/>
              </w:rPr>
              <w:t>3.</w:t>
            </w:r>
          </w:p>
        </w:tc>
        <w:tc>
          <w:tcPr>
            <w:tcW w:w="1666" w:type="dxa"/>
          </w:tcPr>
          <w:p w:rsidR="00D8280C" w:rsidRPr="00C97F7D" w:rsidRDefault="00D8280C" w:rsidP="005818C4">
            <w:pPr>
              <w:pStyle w:val="a3"/>
              <w:jc w:val="center"/>
              <w:rPr>
                <w:b/>
                <w:sz w:val="24"/>
                <w:szCs w:val="24"/>
              </w:rPr>
            </w:pPr>
            <w:r w:rsidRPr="00C97F7D">
              <w:rPr>
                <w:b/>
                <w:sz w:val="24"/>
                <w:szCs w:val="24"/>
              </w:rPr>
              <w:t>4.</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1.</w:t>
            </w:r>
          </w:p>
        </w:tc>
        <w:tc>
          <w:tcPr>
            <w:tcW w:w="5529" w:type="dxa"/>
          </w:tcPr>
          <w:p w:rsidR="00D8280C" w:rsidRPr="00C97F7D" w:rsidRDefault="00D8280C" w:rsidP="005818C4">
            <w:pPr>
              <w:pStyle w:val="a3"/>
              <w:rPr>
                <w:sz w:val="24"/>
                <w:szCs w:val="24"/>
              </w:rPr>
            </w:pPr>
            <w:r w:rsidRPr="00C97F7D">
              <w:rPr>
                <w:sz w:val="24"/>
                <w:szCs w:val="24"/>
              </w:rPr>
              <w:t>Действия НАСФ при ведении радиационной, химической и биологической разведки и наблюдения.</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6</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2.</w:t>
            </w:r>
          </w:p>
        </w:tc>
        <w:tc>
          <w:tcPr>
            <w:tcW w:w="5529" w:type="dxa"/>
          </w:tcPr>
          <w:p w:rsidR="00D8280C" w:rsidRPr="00C97F7D" w:rsidRDefault="00D8280C" w:rsidP="005818C4">
            <w:pPr>
              <w:pStyle w:val="a3"/>
              <w:rPr>
                <w:sz w:val="24"/>
                <w:szCs w:val="24"/>
              </w:rPr>
            </w:pPr>
            <w:r w:rsidRPr="00C97F7D">
              <w:rPr>
                <w:sz w:val="24"/>
                <w:szCs w:val="24"/>
              </w:rPr>
              <w:t>Действия НАСФ по выполнению противопожарных мероприятий на объекте. Порядок использования средств пожаротушения, состоящих на оснащении НАСФ.</w:t>
            </w:r>
          </w:p>
        </w:tc>
        <w:tc>
          <w:tcPr>
            <w:tcW w:w="1701" w:type="dxa"/>
          </w:tcPr>
          <w:p w:rsidR="00D8280C" w:rsidRPr="00C97F7D" w:rsidRDefault="00D8280C" w:rsidP="005818C4">
            <w:pPr>
              <w:pStyle w:val="a3"/>
              <w:jc w:val="center"/>
              <w:rPr>
                <w:sz w:val="24"/>
                <w:szCs w:val="24"/>
              </w:rPr>
            </w:pPr>
            <w:r w:rsidRPr="00C97F7D">
              <w:rPr>
                <w:sz w:val="24"/>
                <w:szCs w:val="24"/>
              </w:rPr>
              <w:t>Практическое занятие</w:t>
            </w:r>
          </w:p>
        </w:tc>
        <w:tc>
          <w:tcPr>
            <w:tcW w:w="1666" w:type="dxa"/>
          </w:tcPr>
          <w:p w:rsidR="00D8280C" w:rsidRPr="00C97F7D" w:rsidRDefault="00D8280C" w:rsidP="005818C4">
            <w:pPr>
              <w:pStyle w:val="a3"/>
              <w:jc w:val="center"/>
              <w:rPr>
                <w:sz w:val="24"/>
                <w:szCs w:val="24"/>
              </w:rPr>
            </w:pPr>
            <w:r w:rsidRPr="00C97F7D">
              <w:rPr>
                <w:sz w:val="24"/>
                <w:szCs w:val="24"/>
              </w:rPr>
              <w:t>2</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3.</w:t>
            </w:r>
          </w:p>
        </w:tc>
        <w:tc>
          <w:tcPr>
            <w:tcW w:w="5529" w:type="dxa"/>
          </w:tcPr>
          <w:p w:rsidR="00D8280C" w:rsidRPr="00C97F7D" w:rsidRDefault="00D8280C" w:rsidP="005818C4">
            <w:pPr>
              <w:pStyle w:val="a3"/>
              <w:rPr>
                <w:sz w:val="24"/>
                <w:szCs w:val="24"/>
              </w:rPr>
            </w:pPr>
            <w:r w:rsidRPr="00C97F7D">
              <w:rPr>
                <w:sz w:val="24"/>
                <w:szCs w:val="24"/>
              </w:rPr>
              <w:t>Действия НАСФ по тушению пожаров в различных условиях обстановки.</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4</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4.</w:t>
            </w:r>
          </w:p>
        </w:tc>
        <w:tc>
          <w:tcPr>
            <w:tcW w:w="5529" w:type="dxa"/>
          </w:tcPr>
          <w:p w:rsidR="00D8280C" w:rsidRPr="00C97F7D" w:rsidRDefault="00D8280C" w:rsidP="005818C4">
            <w:pPr>
              <w:pStyle w:val="a3"/>
              <w:rPr>
                <w:sz w:val="24"/>
                <w:szCs w:val="24"/>
              </w:rPr>
            </w:pPr>
            <w:r w:rsidRPr="00C97F7D">
              <w:rPr>
                <w:sz w:val="24"/>
                <w:szCs w:val="24"/>
              </w:rPr>
              <w:t>Действия НАСФ по ликвидации последствий аварии на радиационно-, химически-, взрыво- и пожароопасных объектах.</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3</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5.</w:t>
            </w:r>
          </w:p>
        </w:tc>
        <w:tc>
          <w:tcPr>
            <w:tcW w:w="5529" w:type="dxa"/>
          </w:tcPr>
          <w:p w:rsidR="00D8280C" w:rsidRPr="00C97F7D" w:rsidRDefault="00D8280C" w:rsidP="005818C4">
            <w:pPr>
              <w:pStyle w:val="a3"/>
              <w:rPr>
                <w:sz w:val="24"/>
                <w:szCs w:val="24"/>
              </w:rPr>
            </w:pPr>
            <w:r w:rsidRPr="00C97F7D">
              <w:rPr>
                <w:sz w:val="24"/>
                <w:szCs w:val="24"/>
              </w:rPr>
              <w:t xml:space="preserve">Действия НАСФ по устройству проездов, </w:t>
            </w:r>
            <w:r w:rsidRPr="00C97F7D">
              <w:rPr>
                <w:sz w:val="24"/>
                <w:szCs w:val="24"/>
              </w:rPr>
              <w:lastRenderedPageBreak/>
              <w:t>обрушению неустойчивых зданий и конструкций, по вскрытию заваленных защитных сооружений.</w:t>
            </w:r>
          </w:p>
        </w:tc>
        <w:tc>
          <w:tcPr>
            <w:tcW w:w="1701" w:type="dxa"/>
          </w:tcPr>
          <w:p w:rsidR="00D8280C" w:rsidRPr="00C97F7D" w:rsidRDefault="00D8280C" w:rsidP="005818C4">
            <w:pPr>
              <w:pStyle w:val="a3"/>
              <w:jc w:val="center"/>
              <w:rPr>
                <w:sz w:val="24"/>
                <w:szCs w:val="24"/>
              </w:rPr>
            </w:pPr>
            <w:r w:rsidRPr="00C97F7D">
              <w:rPr>
                <w:sz w:val="24"/>
                <w:szCs w:val="24"/>
              </w:rPr>
              <w:lastRenderedPageBreak/>
              <w:t>Тактико-</w:t>
            </w:r>
            <w:r w:rsidRPr="00C97F7D">
              <w:rPr>
                <w:sz w:val="24"/>
                <w:szCs w:val="24"/>
              </w:rPr>
              <w:lastRenderedPageBreak/>
              <w:t>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lastRenderedPageBreak/>
              <w:t>6</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lastRenderedPageBreak/>
              <w:t>6.</w:t>
            </w:r>
          </w:p>
        </w:tc>
        <w:tc>
          <w:tcPr>
            <w:tcW w:w="5529" w:type="dxa"/>
          </w:tcPr>
          <w:p w:rsidR="00D8280C" w:rsidRPr="00C97F7D" w:rsidRDefault="00D8280C" w:rsidP="005818C4">
            <w:pPr>
              <w:pStyle w:val="a3"/>
              <w:rPr>
                <w:sz w:val="24"/>
                <w:szCs w:val="24"/>
              </w:rPr>
            </w:pPr>
            <w:r w:rsidRPr="00C97F7D">
              <w:rPr>
                <w:sz w:val="24"/>
                <w:szCs w:val="24"/>
              </w:rPr>
              <w:t>Действия НАСФ по разборке завалов.</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6</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7.</w:t>
            </w:r>
          </w:p>
        </w:tc>
        <w:tc>
          <w:tcPr>
            <w:tcW w:w="5529" w:type="dxa"/>
          </w:tcPr>
          <w:p w:rsidR="00D8280C" w:rsidRPr="00C97F7D" w:rsidRDefault="00D8280C" w:rsidP="005818C4">
            <w:pPr>
              <w:pStyle w:val="a3"/>
              <w:rPr>
                <w:sz w:val="24"/>
                <w:szCs w:val="24"/>
              </w:rPr>
            </w:pPr>
            <w:r w:rsidRPr="00C97F7D">
              <w:rPr>
                <w:sz w:val="24"/>
                <w:szCs w:val="24"/>
              </w:rPr>
              <w:t>Действия НАСФ по проведению АСДНР при ЧС природного характера.</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3</w:t>
            </w:r>
          </w:p>
        </w:tc>
      </w:tr>
      <w:tr w:rsidR="00D8280C" w:rsidRPr="00C97F7D" w:rsidTr="005818C4">
        <w:tc>
          <w:tcPr>
            <w:tcW w:w="675" w:type="dxa"/>
          </w:tcPr>
          <w:p w:rsidR="00D8280C" w:rsidRPr="00C97F7D" w:rsidRDefault="00D8280C" w:rsidP="005818C4">
            <w:pPr>
              <w:pStyle w:val="a3"/>
              <w:jc w:val="center"/>
              <w:rPr>
                <w:sz w:val="24"/>
                <w:szCs w:val="24"/>
              </w:rPr>
            </w:pPr>
            <w:r w:rsidRPr="00C97F7D">
              <w:rPr>
                <w:sz w:val="24"/>
                <w:szCs w:val="24"/>
              </w:rPr>
              <w:t>8.</w:t>
            </w:r>
          </w:p>
        </w:tc>
        <w:tc>
          <w:tcPr>
            <w:tcW w:w="5529" w:type="dxa"/>
          </w:tcPr>
          <w:p w:rsidR="00D8280C" w:rsidRPr="00C97F7D" w:rsidRDefault="00D8280C" w:rsidP="005818C4">
            <w:pPr>
              <w:pStyle w:val="a3"/>
              <w:rPr>
                <w:sz w:val="24"/>
                <w:szCs w:val="24"/>
              </w:rPr>
            </w:pPr>
            <w:r w:rsidRPr="00C97F7D">
              <w:rPr>
                <w:sz w:val="24"/>
                <w:szCs w:val="24"/>
              </w:rPr>
              <w:t>Действия санитарной дружины, санитарного поста, осуществляемые в целях медицинского обеспечения личного состава формирований, персонала объекта экономики и пострадавших.</w:t>
            </w:r>
          </w:p>
        </w:tc>
        <w:tc>
          <w:tcPr>
            <w:tcW w:w="1701" w:type="dxa"/>
          </w:tcPr>
          <w:p w:rsidR="00D8280C" w:rsidRPr="00C97F7D" w:rsidRDefault="00D8280C" w:rsidP="005818C4">
            <w:pPr>
              <w:pStyle w:val="a3"/>
              <w:jc w:val="center"/>
              <w:rPr>
                <w:sz w:val="24"/>
                <w:szCs w:val="24"/>
              </w:rPr>
            </w:pPr>
            <w:r w:rsidRPr="00C97F7D">
              <w:rPr>
                <w:sz w:val="24"/>
                <w:szCs w:val="24"/>
              </w:rPr>
              <w:t>Тактико-специальное занятие</w:t>
            </w:r>
          </w:p>
        </w:tc>
        <w:tc>
          <w:tcPr>
            <w:tcW w:w="1666" w:type="dxa"/>
          </w:tcPr>
          <w:p w:rsidR="00D8280C" w:rsidRPr="00C97F7D" w:rsidRDefault="00D8280C" w:rsidP="005818C4">
            <w:pPr>
              <w:pStyle w:val="a3"/>
              <w:jc w:val="center"/>
              <w:rPr>
                <w:sz w:val="24"/>
                <w:szCs w:val="24"/>
              </w:rPr>
            </w:pPr>
            <w:r w:rsidRPr="00C97F7D">
              <w:rPr>
                <w:sz w:val="24"/>
                <w:szCs w:val="24"/>
              </w:rPr>
              <w:t>6</w:t>
            </w:r>
          </w:p>
        </w:tc>
      </w:tr>
      <w:tr w:rsidR="00D8280C" w:rsidRPr="00C97F7D" w:rsidTr="005818C4">
        <w:tc>
          <w:tcPr>
            <w:tcW w:w="675" w:type="dxa"/>
          </w:tcPr>
          <w:p w:rsidR="00D8280C" w:rsidRPr="00C97F7D" w:rsidRDefault="00D8280C" w:rsidP="005818C4">
            <w:pPr>
              <w:pStyle w:val="a3"/>
              <w:jc w:val="center"/>
              <w:rPr>
                <w:sz w:val="24"/>
                <w:szCs w:val="24"/>
              </w:rPr>
            </w:pPr>
          </w:p>
        </w:tc>
        <w:tc>
          <w:tcPr>
            <w:tcW w:w="5529" w:type="dxa"/>
          </w:tcPr>
          <w:p w:rsidR="00D8280C" w:rsidRPr="00C97F7D" w:rsidRDefault="00D8280C" w:rsidP="005818C4">
            <w:pPr>
              <w:pStyle w:val="a3"/>
              <w:rPr>
                <w:b/>
                <w:sz w:val="24"/>
                <w:szCs w:val="24"/>
              </w:rPr>
            </w:pPr>
            <w:r w:rsidRPr="00C97F7D">
              <w:rPr>
                <w:b/>
                <w:sz w:val="24"/>
                <w:szCs w:val="24"/>
              </w:rPr>
              <w:t>Итого:</w:t>
            </w:r>
          </w:p>
        </w:tc>
        <w:tc>
          <w:tcPr>
            <w:tcW w:w="1701" w:type="dxa"/>
          </w:tcPr>
          <w:p w:rsidR="00D8280C" w:rsidRPr="00C97F7D" w:rsidRDefault="00D8280C" w:rsidP="005818C4">
            <w:pPr>
              <w:pStyle w:val="a3"/>
              <w:jc w:val="center"/>
              <w:rPr>
                <w:sz w:val="24"/>
                <w:szCs w:val="24"/>
              </w:rPr>
            </w:pPr>
          </w:p>
        </w:tc>
        <w:tc>
          <w:tcPr>
            <w:tcW w:w="1666" w:type="dxa"/>
          </w:tcPr>
          <w:p w:rsidR="00D8280C" w:rsidRPr="00C97F7D" w:rsidRDefault="00D8280C" w:rsidP="005818C4">
            <w:pPr>
              <w:pStyle w:val="a3"/>
              <w:jc w:val="center"/>
              <w:rPr>
                <w:b/>
                <w:sz w:val="24"/>
                <w:szCs w:val="24"/>
              </w:rPr>
            </w:pPr>
            <w:r w:rsidRPr="00C97F7D">
              <w:rPr>
                <w:b/>
                <w:sz w:val="24"/>
                <w:szCs w:val="24"/>
              </w:rPr>
              <w:t>36</w:t>
            </w:r>
          </w:p>
        </w:tc>
      </w:tr>
    </w:tbl>
    <w:p w:rsidR="00D8280C" w:rsidRPr="00C97F7D" w:rsidRDefault="00D8280C" w:rsidP="00D8280C">
      <w:pPr>
        <w:pStyle w:val="a3"/>
        <w:jc w:val="both"/>
        <w:rPr>
          <w:sz w:val="24"/>
          <w:szCs w:val="24"/>
        </w:rPr>
      </w:pPr>
    </w:p>
    <w:p w:rsidR="00D8280C" w:rsidRPr="00C97F7D" w:rsidRDefault="00D8280C" w:rsidP="00D8280C">
      <w:pPr>
        <w:pStyle w:val="a3"/>
        <w:jc w:val="both"/>
        <w:rPr>
          <w:sz w:val="24"/>
          <w:szCs w:val="24"/>
        </w:rPr>
      </w:pPr>
      <w:r w:rsidRPr="00C97F7D">
        <w:rPr>
          <w:b/>
          <w:sz w:val="24"/>
          <w:szCs w:val="24"/>
        </w:rPr>
        <w:t xml:space="preserve">Примечание: </w:t>
      </w:r>
      <w:r w:rsidRPr="00C97F7D">
        <w:rPr>
          <w:sz w:val="24"/>
          <w:szCs w:val="24"/>
        </w:rPr>
        <w:t>Обучение л/с НАСФ планируется и проводится в рабочее время в объёме 14 часов.</w:t>
      </w:r>
    </w:p>
    <w:p w:rsidR="00D8280C" w:rsidRPr="00C97F7D" w:rsidRDefault="00D8280C" w:rsidP="00D8280C">
      <w:pPr>
        <w:pStyle w:val="a3"/>
        <w:ind w:firstLine="709"/>
        <w:jc w:val="both"/>
        <w:rPr>
          <w:sz w:val="24"/>
          <w:szCs w:val="24"/>
        </w:rPr>
      </w:pPr>
      <w:r w:rsidRPr="00C97F7D">
        <w:rPr>
          <w:sz w:val="24"/>
          <w:szCs w:val="24"/>
        </w:rPr>
        <w:t>Темы базовой подготовки л/с формирований ГО отрабатываются в полном объеме (14 часов) как формированиями общего назначения, так и формированиями служб ГО. Замена тем, уменьшение общего количества часов для их отработки не допускается.</w:t>
      </w:r>
    </w:p>
    <w:p w:rsidR="00D8280C" w:rsidRPr="00C97F7D" w:rsidRDefault="00D8280C" w:rsidP="00D8280C">
      <w:pPr>
        <w:pStyle w:val="a3"/>
        <w:ind w:firstLine="709"/>
        <w:jc w:val="both"/>
        <w:rPr>
          <w:sz w:val="24"/>
          <w:szCs w:val="24"/>
        </w:rPr>
      </w:pPr>
      <w:r w:rsidRPr="00C97F7D">
        <w:rPr>
          <w:sz w:val="24"/>
          <w:szCs w:val="24"/>
        </w:rPr>
        <w:t>Темы специальной подготовки отрабатываются с учётом предназначения личного состава НАСФ. Конкретные темы специальной подготовки определяются соответствующими руководителями ГО.</w:t>
      </w:r>
    </w:p>
    <w:p w:rsidR="00D8280C" w:rsidRPr="00C97F7D" w:rsidRDefault="00D8280C" w:rsidP="00D8280C">
      <w:pPr>
        <w:pStyle w:val="a3"/>
        <w:ind w:firstLine="709"/>
        <w:jc w:val="both"/>
        <w:rPr>
          <w:sz w:val="24"/>
          <w:szCs w:val="24"/>
        </w:rPr>
      </w:pPr>
      <w:r w:rsidRPr="00C97F7D">
        <w:rPr>
          <w:b/>
          <w:i/>
          <w:sz w:val="24"/>
          <w:szCs w:val="24"/>
        </w:rPr>
        <w:t xml:space="preserve">Форма проверки знаний: </w:t>
      </w:r>
      <w:r w:rsidRPr="00C97F7D">
        <w:rPr>
          <w:sz w:val="24"/>
          <w:szCs w:val="24"/>
        </w:rPr>
        <w:t>проверка знаний осуществляется в ходе проведения опроса или тестирования, а также в ходе проведения учений и тренировок по оценке действия формирования в целом. Проверку знаний личного состава НАСФ должны в обязательном порядке проводить руководитель занятия или командир НАСФ.</w:t>
      </w:r>
    </w:p>
    <w:p w:rsidR="00D8280C" w:rsidRPr="00C97F7D" w:rsidRDefault="00D8280C" w:rsidP="00D8280C">
      <w:pPr>
        <w:pStyle w:val="a3"/>
        <w:ind w:firstLine="709"/>
        <w:jc w:val="both"/>
        <w:rPr>
          <w:b/>
          <w:sz w:val="24"/>
          <w:szCs w:val="24"/>
        </w:rPr>
      </w:pPr>
      <w:r w:rsidRPr="00C97F7D">
        <w:rPr>
          <w:sz w:val="24"/>
          <w:szCs w:val="24"/>
        </w:rPr>
        <w:t xml:space="preserve"> </w:t>
      </w:r>
      <w:r w:rsidRPr="00C97F7D">
        <w:rPr>
          <w:b/>
          <w:sz w:val="24"/>
          <w:szCs w:val="24"/>
        </w:rPr>
        <w:t xml:space="preserve"> </w:t>
      </w:r>
    </w:p>
    <w:p w:rsidR="00D8280C" w:rsidRPr="00C97F7D" w:rsidRDefault="00D8280C" w:rsidP="00D8280C">
      <w:pPr>
        <w:pStyle w:val="a3"/>
        <w:rPr>
          <w:sz w:val="24"/>
          <w:szCs w:val="24"/>
        </w:rPr>
      </w:pPr>
    </w:p>
    <w:p w:rsidR="00D8280C" w:rsidRPr="00C97F7D" w:rsidRDefault="00D8280C" w:rsidP="00D8280C">
      <w:pPr>
        <w:pStyle w:val="a3"/>
        <w:rPr>
          <w:sz w:val="24"/>
          <w:szCs w:val="24"/>
        </w:rPr>
      </w:pPr>
    </w:p>
    <w:p w:rsidR="00D8280C" w:rsidRPr="00C97F7D" w:rsidRDefault="00D8280C" w:rsidP="00D8280C">
      <w:pPr>
        <w:pStyle w:val="a3"/>
        <w:rPr>
          <w:sz w:val="24"/>
          <w:szCs w:val="24"/>
        </w:rPr>
      </w:pPr>
    </w:p>
    <w:p w:rsidR="003716BE" w:rsidRPr="003716BE" w:rsidRDefault="003716BE" w:rsidP="003716BE"/>
    <w:p w:rsidR="003716BE" w:rsidRPr="003716BE" w:rsidRDefault="003716BE" w:rsidP="003716BE"/>
    <w:p w:rsidR="003716BE" w:rsidRPr="003716BE" w:rsidRDefault="003716BE" w:rsidP="003716BE"/>
    <w:p w:rsidR="003716BE" w:rsidRPr="003716BE" w:rsidRDefault="003716BE" w:rsidP="003716BE"/>
    <w:p w:rsidR="003716BE" w:rsidRPr="003716BE" w:rsidRDefault="003716BE" w:rsidP="003716BE"/>
    <w:p w:rsidR="003716BE" w:rsidRPr="003716BE" w:rsidRDefault="003716BE" w:rsidP="003716BE"/>
    <w:p w:rsidR="003716BE" w:rsidRPr="003716BE" w:rsidRDefault="003716BE" w:rsidP="003716BE">
      <w:pPr>
        <w:rPr>
          <w:sz w:val="28"/>
          <w:szCs w:val="28"/>
        </w:rPr>
        <w:sectPr w:rsidR="003716BE" w:rsidRPr="003716BE" w:rsidSect="005818C4">
          <w:pgSz w:w="11906" w:h="16838"/>
          <w:pgMar w:top="1134" w:right="964" w:bottom="1134" w:left="1474" w:header="709" w:footer="709" w:gutter="0"/>
          <w:cols w:space="708"/>
          <w:docGrid w:linePitch="360"/>
        </w:sectPr>
      </w:pPr>
    </w:p>
    <w:p w:rsidR="003716BE" w:rsidRPr="00D62150" w:rsidRDefault="003716BE" w:rsidP="003716BE">
      <w:pPr>
        <w:rPr>
          <w:sz w:val="28"/>
          <w:szCs w:val="28"/>
        </w:rPr>
      </w:pPr>
    </w:p>
    <w:p w:rsidR="003716BE" w:rsidRPr="005818C4" w:rsidRDefault="003716BE" w:rsidP="003716BE">
      <w:r w:rsidRPr="005818C4">
        <w:t xml:space="preserve">        Минимальные размеры дифференцированной заработной платы работников администрации Луговского городского поселения на 2022 год</w:t>
      </w:r>
    </w:p>
    <w:tbl>
      <w:tblPr>
        <w:tblpPr w:leftFromText="180" w:rightFromText="180" w:vertAnchor="page" w:horzAnchor="page" w:tblpX="1240" w:tblpY="1156"/>
        <w:tblW w:w="10314" w:type="dxa"/>
        <w:tblLayout w:type="fixed"/>
        <w:tblLook w:val="0000"/>
      </w:tblPr>
      <w:tblGrid>
        <w:gridCol w:w="392"/>
        <w:gridCol w:w="429"/>
        <w:gridCol w:w="425"/>
        <w:gridCol w:w="709"/>
        <w:gridCol w:w="421"/>
        <w:gridCol w:w="288"/>
        <w:gridCol w:w="236"/>
        <w:gridCol w:w="709"/>
        <w:gridCol w:w="185"/>
        <w:gridCol w:w="524"/>
        <w:gridCol w:w="845"/>
        <w:gridCol w:w="474"/>
        <w:gridCol w:w="524"/>
        <w:gridCol w:w="751"/>
        <w:gridCol w:w="524"/>
        <w:gridCol w:w="9"/>
        <w:gridCol w:w="666"/>
        <w:gridCol w:w="361"/>
        <w:gridCol w:w="524"/>
        <w:gridCol w:w="1318"/>
      </w:tblGrid>
      <w:tr w:rsidR="003716BE" w:rsidRPr="005818C4" w:rsidTr="003716BE">
        <w:trPr>
          <w:trHeight w:val="1121"/>
        </w:trPr>
        <w:tc>
          <w:tcPr>
            <w:tcW w:w="392"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3716BE" w:rsidRPr="005818C4" w:rsidRDefault="003716BE" w:rsidP="005818C4">
            <w:pPr>
              <w:ind w:left="113" w:right="113"/>
              <w:jc w:val="center"/>
              <w:rPr>
                <w:b/>
                <w:bCs/>
                <w:color w:val="000000"/>
              </w:rPr>
            </w:pPr>
            <w:r w:rsidRPr="005818C4">
              <w:rPr>
                <w:b/>
                <w:bCs/>
                <w:color w:val="000000"/>
              </w:rPr>
              <w:t>Показатели</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ind w:left="113" w:right="113"/>
              <w:jc w:val="center"/>
              <w:rPr>
                <w:b/>
                <w:bCs/>
                <w:color w:val="000000"/>
              </w:rPr>
            </w:pPr>
            <w:r w:rsidRPr="005818C4">
              <w:rPr>
                <w:b/>
                <w:bCs/>
                <w:color w:val="000000"/>
              </w:rPr>
              <w:t>№ строки</w:t>
            </w:r>
          </w:p>
        </w:tc>
        <w:tc>
          <w:tcPr>
            <w:tcW w:w="2973" w:type="dxa"/>
            <w:gridSpan w:val="7"/>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профессии рабочих</w:t>
            </w:r>
          </w:p>
        </w:tc>
        <w:tc>
          <w:tcPr>
            <w:tcW w:w="6520" w:type="dxa"/>
            <w:gridSpan w:val="11"/>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w:t>
            </w:r>
            <w:r w:rsidRPr="005818C4">
              <w:rPr>
                <w:bCs/>
                <w:color w:val="000000"/>
              </w:rPr>
              <w:br/>
              <w:t>общеотраслевых должностей руководителей,</w:t>
            </w:r>
            <w:r w:rsidRPr="005818C4">
              <w:rPr>
                <w:bCs/>
                <w:color w:val="000000"/>
              </w:rPr>
              <w:br/>
              <w:t>специалистов и служащих</w:t>
            </w:r>
          </w:p>
        </w:tc>
      </w:tr>
      <w:tr w:rsidR="003716BE" w:rsidRPr="005818C4" w:rsidTr="003716BE">
        <w:trPr>
          <w:trHeight w:val="1714"/>
        </w:trPr>
        <w:tc>
          <w:tcPr>
            <w:tcW w:w="392" w:type="dxa"/>
            <w:vMerge/>
            <w:tcBorders>
              <w:top w:val="single" w:sz="4" w:space="0" w:color="auto"/>
              <w:left w:val="single" w:sz="4" w:space="0" w:color="auto"/>
              <w:bottom w:val="nil"/>
              <w:right w:val="single" w:sz="4" w:space="0" w:color="auto"/>
            </w:tcBorders>
            <w:vAlign w:val="center"/>
          </w:tcPr>
          <w:p w:rsidR="003716BE" w:rsidRPr="005818C4" w:rsidRDefault="003716BE" w:rsidP="005818C4">
            <w:pPr>
              <w:rPr>
                <w:b/>
                <w:bCs/>
                <w:color w:val="000000"/>
              </w:rPr>
            </w:pPr>
          </w:p>
        </w:tc>
        <w:tc>
          <w:tcPr>
            <w:tcW w:w="429" w:type="dxa"/>
            <w:vMerge/>
            <w:tcBorders>
              <w:top w:val="single" w:sz="4" w:space="0" w:color="auto"/>
              <w:left w:val="single" w:sz="4" w:space="0" w:color="auto"/>
              <w:bottom w:val="single" w:sz="4" w:space="0" w:color="auto"/>
              <w:right w:val="single" w:sz="4" w:space="0" w:color="auto"/>
            </w:tcBorders>
            <w:vAlign w:val="center"/>
          </w:tcPr>
          <w:p w:rsidR="003716BE" w:rsidRPr="005818C4" w:rsidRDefault="003716BE" w:rsidP="005818C4">
            <w:pPr>
              <w:rPr>
                <w:b/>
                <w:bCs/>
                <w:color w:val="000000"/>
              </w:rPr>
            </w:pPr>
          </w:p>
        </w:tc>
        <w:tc>
          <w:tcPr>
            <w:tcW w:w="1555" w:type="dxa"/>
            <w:gridSpan w:val="3"/>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профессии рабочих первого уровня"</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профессии рабочих второго уровня"</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должности служащих первого уровня"</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должности служащих второго уровня"</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должности служащих третьего уровня"</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3716BE" w:rsidRPr="005818C4" w:rsidRDefault="003716BE" w:rsidP="005818C4">
            <w:pPr>
              <w:jc w:val="center"/>
              <w:rPr>
                <w:bCs/>
                <w:color w:val="000000"/>
              </w:rPr>
            </w:pPr>
            <w:r w:rsidRPr="005818C4">
              <w:rPr>
                <w:bCs/>
                <w:color w:val="000000"/>
              </w:rPr>
              <w:t>ПКГ "Общеотраслевые должности служащих четвертого уровня"</w:t>
            </w:r>
          </w:p>
        </w:tc>
      </w:tr>
      <w:tr w:rsidR="003716BE" w:rsidRPr="00D62150" w:rsidTr="003716BE">
        <w:trPr>
          <w:trHeight w:val="2724"/>
        </w:trPr>
        <w:tc>
          <w:tcPr>
            <w:tcW w:w="392" w:type="dxa"/>
            <w:vMerge/>
            <w:tcBorders>
              <w:top w:val="single" w:sz="4" w:space="0" w:color="auto"/>
              <w:left w:val="single" w:sz="4" w:space="0" w:color="auto"/>
              <w:bottom w:val="nil"/>
              <w:right w:val="single" w:sz="4" w:space="0" w:color="auto"/>
            </w:tcBorders>
            <w:vAlign w:val="center"/>
          </w:tcPr>
          <w:p w:rsidR="003716BE" w:rsidRPr="00D62150" w:rsidRDefault="003716BE" w:rsidP="005818C4">
            <w:pPr>
              <w:rPr>
                <w:b/>
                <w:bCs/>
                <w:color w:val="000000"/>
                <w:sz w:val="28"/>
                <w:szCs w:val="28"/>
              </w:rPr>
            </w:pPr>
          </w:p>
        </w:tc>
        <w:tc>
          <w:tcPr>
            <w:tcW w:w="429" w:type="dxa"/>
            <w:vMerge/>
            <w:tcBorders>
              <w:top w:val="single" w:sz="4" w:space="0" w:color="auto"/>
              <w:left w:val="single" w:sz="4" w:space="0" w:color="auto"/>
              <w:bottom w:val="single" w:sz="4" w:space="0" w:color="auto"/>
              <w:right w:val="single" w:sz="4" w:space="0" w:color="auto"/>
            </w:tcBorders>
            <w:vAlign w:val="center"/>
          </w:tcPr>
          <w:p w:rsidR="003716BE" w:rsidRPr="00D62150" w:rsidRDefault="003716BE" w:rsidP="005818C4">
            <w:pPr>
              <w:rPr>
                <w:b/>
                <w:bCs/>
                <w:color w:val="000000"/>
                <w:sz w:val="28"/>
                <w:szCs w:val="28"/>
              </w:rPr>
            </w:pPr>
          </w:p>
        </w:tc>
        <w:tc>
          <w:tcPr>
            <w:tcW w:w="1843"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r w:rsidRPr="005818C4">
              <w:rPr>
                <w:color w:val="000000"/>
              </w:rPr>
              <w:t>1 квалификационный уровень</w:t>
            </w:r>
          </w:p>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r w:rsidRPr="005818C4">
              <w:rPr>
                <w:color w:val="000000"/>
              </w:rPr>
              <w:t xml:space="preserve">                                2 квалификационный уровень</w:t>
            </w:r>
          </w:p>
        </w:tc>
        <w:tc>
          <w:tcPr>
            <w:tcW w:w="709" w:type="dxa"/>
            <w:tcBorders>
              <w:top w:val="single" w:sz="4" w:space="0" w:color="auto"/>
              <w:left w:val="nil"/>
              <w:bottom w:val="nil"/>
              <w:right w:val="single" w:sz="4" w:space="0" w:color="000000"/>
            </w:tcBorders>
            <w:shd w:val="clear" w:color="auto" w:fill="auto"/>
            <w:textDirection w:val="btLr"/>
            <w:vAlign w:val="center"/>
          </w:tcPr>
          <w:p w:rsidR="003716BE" w:rsidRPr="005818C4" w:rsidRDefault="003716BE" w:rsidP="005818C4">
            <w:pPr>
              <w:jc w:val="center"/>
              <w:rPr>
                <w:color w:val="000000"/>
              </w:rPr>
            </w:pPr>
            <w:r w:rsidRPr="005818C4">
              <w:rPr>
                <w:color w:val="000000"/>
              </w:rPr>
              <w:t>1 квалификационный уровень</w:t>
            </w:r>
          </w:p>
        </w:tc>
        <w:tc>
          <w:tcPr>
            <w:tcW w:w="709" w:type="dxa"/>
            <w:gridSpan w:val="2"/>
            <w:tcBorders>
              <w:top w:val="single" w:sz="4" w:space="0" w:color="auto"/>
              <w:left w:val="nil"/>
              <w:bottom w:val="nil"/>
              <w:right w:val="single" w:sz="4" w:space="0" w:color="auto"/>
            </w:tcBorders>
            <w:shd w:val="clear" w:color="auto" w:fill="auto"/>
            <w:textDirection w:val="btLr"/>
            <w:vAlign w:val="center"/>
          </w:tcPr>
          <w:p w:rsidR="003716BE" w:rsidRPr="005818C4" w:rsidRDefault="003716BE" w:rsidP="005818C4">
            <w:pPr>
              <w:jc w:val="center"/>
              <w:rPr>
                <w:color w:val="000000"/>
              </w:rPr>
            </w:pPr>
          </w:p>
        </w:tc>
        <w:tc>
          <w:tcPr>
            <w:tcW w:w="845" w:type="dxa"/>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pPr>
            <w:r w:rsidRPr="005818C4">
              <w:t>1 квалификационный уровень</w:t>
            </w:r>
          </w:p>
        </w:tc>
        <w:tc>
          <w:tcPr>
            <w:tcW w:w="998"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pPr>
          </w:p>
        </w:tc>
        <w:tc>
          <w:tcPr>
            <w:tcW w:w="1275"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pPr>
          </w:p>
        </w:tc>
        <w:tc>
          <w:tcPr>
            <w:tcW w:w="675"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pPr>
            <w:r w:rsidRPr="005818C4">
              <w:t xml:space="preserve"> 1 квалификационный уровень</w:t>
            </w:r>
          </w:p>
        </w:tc>
        <w:tc>
          <w:tcPr>
            <w:tcW w:w="885"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pPr>
          </w:p>
        </w:tc>
        <w:tc>
          <w:tcPr>
            <w:tcW w:w="1318" w:type="dxa"/>
            <w:tcBorders>
              <w:top w:val="nil"/>
              <w:left w:val="single" w:sz="4" w:space="0" w:color="auto"/>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p>
        </w:tc>
      </w:tr>
      <w:tr w:rsidR="003716BE" w:rsidRPr="00D62150" w:rsidTr="003716BE">
        <w:trPr>
          <w:cantSplit/>
          <w:trHeight w:val="1833"/>
        </w:trPr>
        <w:tc>
          <w:tcPr>
            <w:tcW w:w="392" w:type="dxa"/>
            <w:vMerge/>
            <w:tcBorders>
              <w:top w:val="single" w:sz="4" w:space="0" w:color="auto"/>
              <w:left w:val="single" w:sz="4" w:space="0" w:color="auto"/>
              <w:bottom w:val="nil"/>
              <w:right w:val="single" w:sz="4" w:space="0" w:color="auto"/>
            </w:tcBorders>
            <w:vAlign w:val="center"/>
          </w:tcPr>
          <w:p w:rsidR="003716BE" w:rsidRPr="00D62150" w:rsidRDefault="003716BE" w:rsidP="005818C4">
            <w:pPr>
              <w:rPr>
                <w:b/>
                <w:bCs/>
                <w:color w:val="000000"/>
                <w:sz w:val="28"/>
                <w:szCs w:val="28"/>
              </w:rPr>
            </w:pPr>
          </w:p>
        </w:tc>
        <w:tc>
          <w:tcPr>
            <w:tcW w:w="429" w:type="dxa"/>
            <w:vMerge/>
            <w:tcBorders>
              <w:top w:val="single" w:sz="4" w:space="0" w:color="auto"/>
              <w:left w:val="single" w:sz="4" w:space="0" w:color="auto"/>
              <w:bottom w:val="single" w:sz="4" w:space="0" w:color="auto"/>
              <w:right w:val="single" w:sz="4" w:space="0" w:color="auto"/>
            </w:tcBorders>
            <w:vAlign w:val="center"/>
          </w:tcPr>
          <w:p w:rsidR="003716BE" w:rsidRPr="00D62150" w:rsidRDefault="003716BE" w:rsidP="005818C4">
            <w:pPr>
              <w:rPr>
                <w:b/>
                <w:bCs/>
                <w:color w:val="000000"/>
                <w:sz w:val="28"/>
                <w:szCs w:val="28"/>
              </w:rPr>
            </w:pPr>
          </w:p>
        </w:tc>
        <w:tc>
          <w:tcPr>
            <w:tcW w:w="425" w:type="dxa"/>
            <w:tcBorders>
              <w:top w:val="nil"/>
              <w:left w:val="nil"/>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r w:rsidRPr="005818C4">
              <w:rPr>
                <w:color w:val="000000"/>
              </w:rPr>
              <w:t>1 разряд</w:t>
            </w:r>
          </w:p>
        </w:tc>
        <w:tc>
          <w:tcPr>
            <w:tcW w:w="709" w:type="dxa"/>
            <w:tcBorders>
              <w:top w:val="nil"/>
              <w:left w:val="nil"/>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r w:rsidRPr="005818C4">
              <w:rPr>
                <w:color w:val="000000"/>
              </w:rPr>
              <w:t>2 разряд</w:t>
            </w:r>
          </w:p>
        </w:tc>
        <w:tc>
          <w:tcPr>
            <w:tcW w:w="709" w:type="dxa"/>
            <w:gridSpan w:val="2"/>
            <w:tcBorders>
              <w:top w:val="nil"/>
              <w:left w:val="nil"/>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r w:rsidRPr="005818C4">
              <w:rPr>
                <w:color w:val="000000"/>
              </w:rPr>
              <w:t>3 разряд</w:t>
            </w:r>
          </w:p>
        </w:tc>
        <w:tc>
          <w:tcPr>
            <w:tcW w:w="236" w:type="dxa"/>
            <w:vMerge/>
            <w:tcBorders>
              <w:top w:val="nil"/>
              <w:left w:val="single" w:sz="4" w:space="0" w:color="auto"/>
              <w:bottom w:val="single" w:sz="4" w:space="0" w:color="auto"/>
              <w:right w:val="single" w:sz="4" w:space="0" w:color="auto"/>
            </w:tcBorders>
            <w:vAlign w:val="center"/>
          </w:tcPr>
          <w:p w:rsidR="003716BE" w:rsidRPr="005818C4" w:rsidRDefault="003716BE" w:rsidP="005818C4">
            <w:pP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716BE" w:rsidRPr="005818C4" w:rsidRDefault="003716BE" w:rsidP="005818C4">
            <w:pPr>
              <w:jc w:val="center"/>
              <w:rPr>
                <w:color w:val="000000"/>
              </w:rPr>
            </w:pPr>
            <w:r w:rsidRPr="005818C4">
              <w:rPr>
                <w:color w:val="000000"/>
              </w:rPr>
              <w:t>4 разряд</w:t>
            </w:r>
          </w:p>
        </w:tc>
        <w:tc>
          <w:tcPr>
            <w:tcW w:w="709" w:type="dxa"/>
            <w:gridSpan w:val="2"/>
            <w:tcBorders>
              <w:left w:val="nil"/>
              <w:bottom w:val="single" w:sz="4" w:space="0" w:color="auto"/>
              <w:right w:val="single" w:sz="4" w:space="0" w:color="auto"/>
            </w:tcBorders>
            <w:shd w:val="clear" w:color="auto" w:fill="auto"/>
            <w:textDirection w:val="btLr"/>
            <w:vAlign w:val="center"/>
          </w:tcPr>
          <w:p w:rsidR="003716BE" w:rsidRPr="005818C4" w:rsidRDefault="003716BE" w:rsidP="005818C4">
            <w:pPr>
              <w:rPr>
                <w:color w:val="000000"/>
              </w:rPr>
            </w:pPr>
          </w:p>
        </w:tc>
        <w:tc>
          <w:tcPr>
            <w:tcW w:w="845" w:type="dxa"/>
            <w:tcBorders>
              <w:top w:val="nil"/>
              <w:left w:val="single" w:sz="4" w:space="0" w:color="auto"/>
              <w:bottom w:val="single" w:sz="4" w:space="0" w:color="auto"/>
              <w:right w:val="single" w:sz="4" w:space="0" w:color="auto"/>
            </w:tcBorders>
            <w:textDirection w:val="btLr"/>
            <w:vAlign w:val="center"/>
          </w:tcPr>
          <w:p w:rsidR="003716BE" w:rsidRPr="005818C4" w:rsidRDefault="003716BE" w:rsidP="005818C4">
            <w:pPr>
              <w:ind w:left="113" w:right="113"/>
              <w:jc w:val="center"/>
            </w:pPr>
            <w:r w:rsidRPr="005818C4">
              <w:t>Секретарь -машинистка</w:t>
            </w:r>
          </w:p>
        </w:tc>
        <w:tc>
          <w:tcPr>
            <w:tcW w:w="998" w:type="dxa"/>
            <w:gridSpan w:val="2"/>
            <w:tcBorders>
              <w:top w:val="nil"/>
              <w:left w:val="single" w:sz="4" w:space="0" w:color="auto"/>
              <w:bottom w:val="single" w:sz="4" w:space="0" w:color="auto"/>
              <w:right w:val="single" w:sz="4" w:space="0" w:color="auto"/>
            </w:tcBorders>
            <w:vAlign w:val="center"/>
          </w:tcPr>
          <w:p w:rsidR="003716BE" w:rsidRPr="005818C4" w:rsidRDefault="003716BE" w:rsidP="005818C4"/>
        </w:tc>
        <w:tc>
          <w:tcPr>
            <w:tcW w:w="1284" w:type="dxa"/>
            <w:gridSpan w:val="3"/>
            <w:tcBorders>
              <w:top w:val="nil"/>
              <w:left w:val="single" w:sz="4" w:space="0" w:color="auto"/>
              <w:bottom w:val="single" w:sz="4" w:space="0" w:color="auto"/>
              <w:right w:val="single" w:sz="4" w:space="0" w:color="auto"/>
            </w:tcBorders>
            <w:vAlign w:val="center"/>
          </w:tcPr>
          <w:p w:rsidR="003716BE" w:rsidRPr="005818C4" w:rsidRDefault="003716BE" w:rsidP="005818C4"/>
        </w:tc>
        <w:tc>
          <w:tcPr>
            <w:tcW w:w="666" w:type="dxa"/>
            <w:tcBorders>
              <w:top w:val="nil"/>
              <w:left w:val="single" w:sz="4" w:space="0" w:color="auto"/>
              <w:bottom w:val="single" w:sz="4" w:space="0" w:color="auto"/>
              <w:right w:val="single" w:sz="4" w:space="0" w:color="auto"/>
            </w:tcBorders>
            <w:textDirection w:val="btLr"/>
            <w:vAlign w:val="center"/>
          </w:tcPr>
          <w:p w:rsidR="003716BE" w:rsidRPr="005818C4" w:rsidRDefault="003716BE" w:rsidP="005818C4">
            <w:pPr>
              <w:ind w:left="113" w:right="113"/>
            </w:pPr>
            <w:r w:rsidRPr="005818C4">
              <w:t>Бухгалтер</w:t>
            </w:r>
          </w:p>
        </w:tc>
        <w:tc>
          <w:tcPr>
            <w:tcW w:w="885" w:type="dxa"/>
            <w:gridSpan w:val="2"/>
            <w:tcBorders>
              <w:top w:val="nil"/>
              <w:left w:val="single" w:sz="4" w:space="0" w:color="auto"/>
              <w:bottom w:val="single" w:sz="4" w:space="0" w:color="auto"/>
              <w:right w:val="single" w:sz="4" w:space="0" w:color="auto"/>
            </w:tcBorders>
            <w:vAlign w:val="center"/>
          </w:tcPr>
          <w:p w:rsidR="003716BE" w:rsidRPr="005818C4" w:rsidRDefault="003716BE" w:rsidP="005818C4"/>
        </w:tc>
        <w:tc>
          <w:tcPr>
            <w:tcW w:w="1318" w:type="dxa"/>
            <w:tcBorders>
              <w:top w:val="nil"/>
              <w:left w:val="single" w:sz="4" w:space="0" w:color="auto"/>
              <w:bottom w:val="single" w:sz="4" w:space="0" w:color="auto"/>
              <w:right w:val="single" w:sz="4" w:space="0" w:color="auto"/>
            </w:tcBorders>
            <w:vAlign w:val="center"/>
          </w:tcPr>
          <w:p w:rsidR="003716BE" w:rsidRPr="005818C4" w:rsidRDefault="003716BE" w:rsidP="005818C4">
            <w:pPr>
              <w:rPr>
                <w:color w:val="000000"/>
              </w:rPr>
            </w:pPr>
          </w:p>
        </w:tc>
      </w:tr>
      <w:tr w:rsidR="003716BE" w:rsidRPr="00D62150" w:rsidTr="003716BE">
        <w:trPr>
          <w:cantSplit/>
          <w:trHeight w:val="2040"/>
        </w:trPr>
        <w:tc>
          <w:tcPr>
            <w:tcW w:w="3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16BE" w:rsidRPr="00D62150" w:rsidRDefault="003716BE" w:rsidP="005818C4">
            <w:pPr>
              <w:ind w:left="113" w:right="113"/>
              <w:jc w:val="center"/>
              <w:rPr>
                <w:b/>
                <w:bCs/>
                <w:color w:val="000000"/>
                <w:sz w:val="28"/>
                <w:szCs w:val="28"/>
              </w:rPr>
            </w:pPr>
            <w:r w:rsidRPr="00D62150">
              <w:rPr>
                <w:b/>
                <w:bCs/>
                <w:color w:val="000000"/>
                <w:sz w:val="28"/>
                <w:szCs w:val="28"/>
              </w:rPr>
              <w:t xml:space="preserve"> размер заработной платы (руб.)</w:t>
            </w:r>
          </w:p>
        </w:tc>
        <w:tc>
          <w:tcPr>
            <w:tcW w:w="429" w:type="dxa"/>
            <w:tcBorders>
              <w:top w:val="nil"/>
              <w:left w:val="nil"/>
              <w:bottom w:val="single" w:sz="4" w:space="0" w:color="auto"/>
              <w:right w:val="single" w:sz="4" w:space="0" w:color="auto"/>
            </w:tcBorders>
            <w:shd w:val="clear" w:color="auto" w:fill="auto"/>
            <w:vAlign w:val="center"/>
          </w:tcPr>
          <w:p w:rsidR="003716BE" w:rsidRPr="00D62150" w:rsidRDefault="003716BE" w:rsidP="005818C4">
            <w:pPr>
              <w:jc w:val="center"/>
              <w:rPr>
                <w:b/>
                <w:bCs/>
                <w:color w:val="000000"/>
                <w:sz w:val="28"/>
                <w:szCs w:val="28"/>
              </w:rPr>
            </w:pPr>
            <w:r w:rsidRPr="00D62150">
              <w:rPr>
                <w:b/>
                <w:bCs/>
                <w:color w:val="000000"/>
                <w:sz w:val="28"/>
                <w:szCs w:val="28"/>
              </w:rPr>
              <w:t>1</w:t>
            </w:r>
          </w:p>
        </w:tc>
        <w:tc>
          <w:tcPr>
            <w:tcW w:w="425" w:type="dxa"/>
            <w:tcBorders>
              <w:top w:val="nil"/>
              <w:left w:val="nil"/>
              <w:bottom w:val="single" w:sz="4" w:space="0" w:color="auto"/>
              <w:right w:val="single" w:sz="4" w:space="0" w:color="auto"/>
            </w:tcBorders>
            <w:shd w:val="clear" w:color="auto" w:fill="auto"/>
            <w:textDirection w:val="btLr"/>
            <w:vAlign w:val="center"/>
          </w:tcPr>
          <w:p w:rsidR="003716BE" w:rsidRPr="005818C4" w:rsidRDefault="003716BE" w:rsidP="005818C4">
            <w:pPr>
              <w:ind w:left="113" w:right="113"/>
              <w:jc w:val="center"/>
              <w:rPr>
                <w:b/>
                <w:bCs/>
              </w:rPr>
            </w:pPr>
            <w:r w:rsidRPr="005818C4">
              <w:rPr>
                <w:b/>
                <w:bCs/>
              </w:rPr>
              <w:t>30 553,00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color w:val="000000"/>
              </w:rPr>
            </w:pPr>
            <w:r w:rsidRPr="005818C4">
              <w:rPr>
                <w:b/>
                <w:bCs/>
                <w:color w:val="000000"/>
              </w:rPr>
              <w:t>30 737,00</w:t>
            </w: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r w:rsidRPr="005818C4">
              <w:rPr>
                <w:b/>
                <w:bCs/>
              </w:rPr>
              <w:t>30 938,00</w:t>
            </w:r>
          </w:p>
        </w:tc>
        <w:tc>
          <w:tcPr>
            <w:tcW w:w="236" w:type="dxa"/>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color w:val="000000"/>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r w:rsidRPr="005818C4">
              <w:rPr>
                <w:b/>
                <w:bCs/>
              </w:rPr>
              <w:t>30991,00</w:t>
            </w: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color w:val="000000"/>
              </w:rPr>
            </w:pPr>
          </w:p>
        </w:tc>
        <w:tc>
          <w:tcPr>
            <w:tcW w:w="845" w:type="dxa"/>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r w:rsidRPr="005818C4">
              <w:rPr>
                <w:b/>
                <w:bCs/>
              </w:rPr>
              <w:t>30551,00</w:t>
            </w:r>
          </w:p>
        </w:tc>
        <w:tc>
          <w:tcPr>
            <w:tcW w:w="998" w:type="dxa"/>
            <w:gridSpan w:val="2"/>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p>
        </w:tc>
        <w:tc>
          <w:tcPr>
            <w:tcW w:w="1275" w:type="dxa"/>
            <w:gridSpan w:val="2"/>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p>
        </w:tc>
        <w:tc>
          <w:tcPr>
            <w:tcW w:w="675" w:type="dxa"/>
            <w:gridSpan w:val="2"/>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r w:rsidRPr="005818C4">
              <w:rPr>
                <w:b/>
                <w:bCs/>
              </w:rPr>
              <w:t>30557,00</w:t>
            </w:r>
          </w:p>
        </w:tc>
        <w:tc>
          <w:tcPr>
            <w:tcW w:w="885" w:type="dxa"/>
            <w:gridSpan w:val="2"/>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rPr>
            </w:pPr>
          </w:p>
        </w:tc>
        <w:tc>
          <w:tcPr>
            <w:tcW w:w="1318" w:type="dxa"/>
            <w:tcBorders>
              <w:top w:val="nil"/>
              <w:left w:val="nil"/>
              <w:bottom w:val="single" w:sz="4" w:space="0" w:color="auto"/>
              <w:right w:val="single" w:sz="4" w:space="0" w:color="auto"/>
            </w:tcBorders>
            <w:shd w:val="clear" w:color="auto" w:fill="auto"/>
            <w:noWrap/>
            <w:textDirection w:val="btLr"/>
            <w:vAlign w:val="center"/>
          </w:tcPr>
          <w:p w:rsidR="003716BE" w:rsidRPr="005818C4" w:rsidRDefault="003716BE" w:rsidP="005818C4">
            <w:pPr>
              <w:ind w:left="113" w:right="113"/>
              <w:jc w:val="center"/>
              <w:rPr>
                <w:b/>
                <w:bCs/>
                <w:color w:val="000000"/>
              </w:rPr>
            </w:pPr>
          </w:p>
        </w:tc>
      </w:tr>
    </w:tbl>
    <w:p w:rsidR="003716BE" w:rsidRPr="00D62150" w:rsidRDefault="003716BE" w:rsidP="003716BE">
      <w:pPr>
        <w:rPr>
          <w:sz w:val="28"/>
          <w:szCs w:val="28"/>
          <w:lang w:val="en-US"/>
        </w:rPr>
      </w:pPr>
    </w:p>
    <w:p w:rsidR="005818C4" w:rsidRPr="005818C4" w:rsidRDefault="005818C4" w:rsidP="005818C4">
      <w:pPr>
        <w:pStyle w:val="afc"/>
        <w:outlineLvl w:val="0"/>
        <w:rPr>
          <w:sz w:val="24"/>
          <w:szCs w:val="24"/>
        </w:rPr>
      </w:pPr>
      <w:r w:rsidRPr="005818C4">
        <w:rPr>
          <w:sz w:val="24"/>
          <w:szCs w:val="24"/>
        </w:rPr>
        <w:t>РОССИЙСКАЯ ФЕДЕРАЦИЯ</w:t>
      </w:r>
    </w:p>
    <w:p w:rsidR="005818C4" w:rsidRPr="005818C4" w:rsidRDefault="005818C4" w:rsidP="005818C4">
      <w:pPr>
        <w:pStyle w:val="afc"/>
        <w:rPr>
          <w:sz w:val="24"/>
          <w:szCs w:val="24"/>
        </w:rPr>
      </w:pPr>
      <w:r w:rsidRPr="005818C4">
        <w:rPr>
          <w:sz w:val="24"/>
          <w:szCs w:val="24"/>
        </w:rPr>
        <w:t>ИРКУТСКАЯ ОБЛАСТЬ</w:t>
      </w:r>
    </w:p>
    <w:p w:rsidR="005818C4" w:rsidRPr="005818C4" w:rsidRDefault="005818C4" w:rsidP="005818C4">
      <w:pPr>
        <w:pStyle w:val="afc"/>
        <w:rPr>
          <w:sz w:val="24"/>
          <w:szCs w:val="24"/>
        </w:rPr>
      </w:pPr>
      <w:r w:rsidRPr="005818C4">
        <w:rPr>
          <w:sz w:val="24"/>
          <w:szCs w:val="24"/>
        </w:rPr>
        <w:t>МАМСКО-ЧУЙСКИЙ РАЙОН</w:t>
      </w:r>
    </w:p>
    <w:p w:rsidR="005818C4" w:rsidRPr="005818C4" w:rsidRDefault="005818C4" w:rsidP="005818C4">
      <w:pPr>
        <w:pStyle w:val="afc"/>
        <w:outlineLvl w:val="0"/>
        <w:rPr>
          <w:sz w:val="24"/>
          <w:szCs w:val="24"/>
        </w:rPr>
      </w:pPr>
      <w:r w:rsidRPr="005818C4">
        <w:rPr>
          <w:sz w:val="24"/>
          <w:szCs w:val="24"/>
        </w:rPr>
        <w:t>ЛУГОВСКОЕ ГОРОДСКОЕ ПОСЕЛЕНИЕ</w:t>
      </w:r>
    </w:p>
    <w:p w:rsidR="005818C4" w:rsidRPr="005818C4" w:rsidRDefault="005818C4" w:rsidP="005818C4">
      <w:pPr>
        <w:pStyle w:val="afc"/>
        <w:rPr>
          <w:sz w:val="24"/>
          <w:szCs w:val="24"/>
        </w:rPr>
      </w:pPr>
      <w:r w:rsidRPr="005818C4">
        <w:rPr>
          <w:sz w:val="24"/>
          <w:szCs w:val="24"/>
        </w:rPr>
        <w:t>АДМИНИСТРАЦИЯ</w:t>
      </w:r>
    </w:p>
    <w:p w:rsidR="005818C4" w:rsidRPr="005818C4" w:rsidRDefault="005818C4" w:rsidP="005818C4">
      <w:pPr>
        <w:pStyle w:val="afc"/>
        <w:outlineLvl w:val="0"/>
        <w:rPr>
          <w:sz w:val="24"/>
          <w:szCs w:val="24"/>
        </w:rPr>
      </w:pPr>
      <w:r w:rsidRPr="005818C4">
        <w:rPr>
          <w:sz w:val="24"/>
          <w:szCs w:val="24"/>
        </w:rPr>
        <w:t>ПОСТАНОВЛЕНИЕ</w:t>
      </w:r>
    </w:p>
    <w:p w:rsidR="005818C4" w:rsidRPr="005818C4" w:rsidRDefault="005818C4" w:rsidP="005818C4">
      <w:pPr>
        <w:pStyle w:val="afc"/>
        <w:outlineLvl w:val="0"/>
        <w:rPr>
          <w:sz w:val="24"/>
          <w:szCs w:val="24"/>
        </w:rPr>
      </w:pPr>
    </w:p>
    <w:p w:rsidR="005818C4" w:rsidRPr="005818C4" w:rsidRDefault="005818C4" w:rsidP="005818C4">
      <w:pPr>
        <w:pStyle w:val="afc"/>
        <w:outlineLvl w:val="0"/>
        <w:rPr>
          <w:b w:val="0"/>
          <w:sz w:val="24"/>
          <w:szCs w:val="24"/>
        </w:rPr>
      </w:pPr>
      <w:r w:rsidRPr="005818C4">
        <w:rPr>
          <w:b w:val="0"/>
          <w:sz w:val="24"/>
          <w:szCs w:val="24"/>
        </w:rPr>
        <w:t>10.01.2022 г.                                                                                                            № 4</w:t>
      </w:r>
    </w:p>
    <w:p w:rsidR="005818C4" w:rsidRPr="005818C4" w:rsidRDefault="005818C4" w:rsidP="005818C4">
      <w:pPr>
        <w:pStyle w:val="afc"/>
        <w:outlineLvl w:val="0"/>
        <w:rPr>
          <w:b w:val="0"/>
          <w:sz w:val="24"/>
          <w:szCs w:val="24"/>
        </w:rPr>
      </w:pPr>
      <w:r w:rsidRPr="005818C4">
        <w:rPr>
          <w:b w:val="0"/>
          <w:sz w:val="24"/>
          <w:szCs w:val="24"/>
        </w:rPr>
        <w:t xml:space="preserve">п. Луговский </w:t>
      </w:r>
    </w:p>
    <w:p w:rsidR="005818C4" w:rsidRPr="005818C4" w:rsidRDefault="005818C4" w:rsidP="005818C4">
      <w:pPr>
        <w:pStyle w:val="afc"/>
        <w:outlineLvl w:val="0"/>
        <w:rPr>
          <w:sz w:val="24"/>
          <w:szCs w:val="24"/>
        </w:rPr>
      </w:pPr>
    </w:p>
    <w:p w:rsidR="005818C4" w:rsidRPr="005818C4" w:rsidRDefault="005818C4" w:rsidP="005818C4">
      <w:pPr>
        <w:pStyle w:val="afc"/>
        <w:rPr>
          <w:sz w:val="24"/>
          <w:szCs w:val="24"/>
        </w:rPr>
      </w:pPr>
      <w:r w:rsidRPr="005818C4">
        <w:rPr>
          <w:sz w:val="24"/>
          <w:szCs w:val="24"/>
        </w:rPr>
        <w:t xml:space="preserve">ОБ УТВЕРЖДЕНИИ РАСХОДНЫХ ОБЯЗАТЕЛЬСТВ ПО ФИНАНСИРОВАНИЮ МЕРОПРИЯТИЙ ПЕРЕЧНЯ ПРОЕКТОВ НАРОДНЫХ ИНИЦИАТИВ, ПОРЯДКА ОРГАНИЗАЦИИ РАБОТЫ ПО ИХ РЕАЛИЗАЦИИ И РАСХОДОВАНИЯ БЮДЖЕТНЫХ СРЕДСТВ ЛУГОВСКОГО ГОРОДСКОГО ПОСЕЛЕНИЯ НА 2022 ГОД </w:t>
      </w:r>
    </w:p>
    <w:p w:rsidR="005818C4" w:rsidRPr="005818C4" w:rsidRDefault="005818C4" w:rsidP="005818C4">
      <w:pPr>
        <w:pStyle w:val="afc"/>
        <w:rPr>
          <w:sz w:val="24"/>
          <w:szCs w:val="24"/>
        </w:rPr>
      </w:pPr>
    </w:p>
    <w:p w:rsidR="005818C4" w:rsidRPr="005818C4" w:rsidRDefault="005818C4" w:rsidP="005818C4">
      <w:pPr>
        <w:ind w:firstLine="720"/>
        <w:jc w:val="both"/>
      </w:pPr>
      <w:r w:rsidRPr="005818C4">
        <w:lastRenderedPageBreak/>
        <w:t>В соответствии с Федеральным законом от 06.10.2003 г. № 131-ФЗ «Об общих принципах организации органов местного самоуправления в Российской Федерации»</w:t>
      </w:r>
      <w:r w:rsidRPr="005818C4">
        <w:rPr>
          <w:spacing w:val="-10"/>
        </w:rPr>
        <w:t xml:space="preserve">, </w:t>
      </w:r>
      <w:r w:rsidRPr="005818C4">
        <w:t>руководствуясь</w:t>
      </w:r>
      <w:r w:rsidRPr="005818C4">
        <w:rPr>
          <w:spacing w:val="-10"/>
        </w:rPr>
        <w:t xml:space="preserve"> Законом Иркутской области от 16 декабря 2021 года № 130-ОЗ «Об областном бюджете на 2022 год и на плановый период 2023 и 2024 годов», </w:t>
      </w:r>
      <w:r w:rsidRPr="005818C4">
        <w:rPr>
          <w:noProof/>
          <w:spacing w:val="-10"/>
        </w:rPr>
        <w:t xml:space="preserve">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Pr="005818C4">
        <w:rPr>
          <w:spacing w:val="-10"/>
        </w:rPr>
        <w:t xml:space="preserve">утвержденным постановлением Правительства </w:t>
      </w:r>
      <w:r w:rsidRPr="005818C4">
        <w:rPr>
          <w:color w:val="000000"/>
          <w:spacing w:val="-10"/>
        </w:rPr>
        <w:t xml:space="preserve">Иркутской области от 14 февраля 2019 года № 108-пп </w:t>
      </w:r>
      <w:r w:rsidRPr="005818C4">
        <w:t>, Уставом Луговского муниципального образования, решением собрания схода граждан Луговского городского поселения от 24.12.2021 г., администрация Луговского городского поселения</w:t>
      </w:r>
      <w:r w:rsidRPr="005818C4">
        <w:rPr>
          <w:spacing w:val="-10"/>
        </w:rPr>
        <w:t>.</w:t>
      </w:r>
    </w:p>
    <w:p w:rsidR="005818C4" w:rsidRPr="005818C4" w:rsidRDefault="005818C4" w:rsidP="005818C4">
      <w:pPr>
        <w:ind w:firstLine="720"/>
        <w:jc w:val="both"/>
      </w:pPr>
    </w:p>
    <w:p w:rsidR="005818C4" w:rsidRPr="005818C4" w:rsidRDefault="005818C4" w:rsidP="005818C4">
      <w:pPr>
        <w:pStyle w:val="afc"/>
        <w:rPr>
          <w:sz w:val="24"/>
          <w:szCs w:val="24"/>
        </w:rPr>
      </w:pPr>
      <w:r w:rsidRPr="005818C4">
        <w:rPr>
          <w:sz w:val="24"/>
          <w:szCs w:val="24"/>
        </w:rPr>
        <w:t>ПОСТАНОВЛЯЕТ:</w:t>
      </w:r>
    </w:p>
    <w:p w:rsidR="005818C4" w:rsidRPr="005818C4" w:rsidRDefault="005818C4" w:rsidP="005818C4">
      <w:pPr>
        <w:ind w:firstLine="709"/>
        <w:jc w:val="both"/>
      </w:pPr>
    </w:p>
    <w:p w:rsidR="005818C4" w:rsidRPr="005818C4" w:rsidRDefault="005818C4" w:rsidP="005818C4">
      <w:pPr>
        <w:ind w:firstLine="709"/>
        <w:jc w:val="both"/>
      </w:pPr>
      <w:r w:rsidRPr="005818C4">
        <w:t xml:space="preserve">1. Утвердить прилагаемый </w:t>
      </w:r>
      <w:hyperlink w:anchor="Par41" w:history="1">
        <w:r w:rsidRPr="005818C4">
          <w:t>Порядок</w:t>
        </w:r>
      </w:hyperlink>
      <w:r w:rsidRPr="005818C4">
        <w:t xml:space="preserve"> организации работы и расходования в 2022 году бюджетных средств из областного и местного бюджетов на реализацию мероприятий перечня проектов народных инициатив в Луговском муниципальном образовании (Приложение № 1)</w:t>
      </w:r>
    </w:p>
    <w:p w:rsidR="005818C4" w:rsidRPr="005818C4" w:rsidRDefault="005818C4" w:rsidP="005818C4">
      <w:pPr>
        <w:widowControl w:val="0"/>
        <w:autoSpaceDE w:val="0"/>
        <w:autoSpaceDN w:val="0"/>
        <w:adjustRightInd w:val="0"/>
        <w:ind w:firstLine="709"/>
        <w:jc w:val="both"/>
      </w:pPr>
      <w:r w:rsidRPr="005818C4">
        <w:t>2. Утвердить прилагаемый Перечень проектов народных инициатив в Луговском муниципальном образовании Мамско-Чуйского района в 2022 году (Приложение № 2) и включить расходные обязательства на реализацию мероприятий указанного Перечня в реестр расходных обязательств предусмотренного объема.</w:t>
      </w:r>
    </w:p>
    <w:p w:rsidR="005818C4" w:rsidRPr="005818C4" w:rsidRDefault="005818C4" w:rsidP="005818C4">
      <w:pPr>
        <w:pStyle w:val="a3"/>
        <w:ind w:left="360"/>
        <w:jc w:val="both"/>
        <w:rPr>
          <w:sz w:val="24"/>
          <w:szCs w:val="24"/>
        </w:rPr>
      </w:pPr>
      <w:r w:rsidRPr="005818C4">
        <w:rPr>
          <w:sz w:val="24"/>
          <w:szCs w:val="24"/>
        </w:rPr>
        <w:t xml:space="preserve">    3. Ответственными исполнителями за реализацию проектов народных инициатив и подготовкой отчета об использовании субсидии из областного бюджета и предоставление его в срок до 1 февраля 2023 года в Министерство экономического развития Иркутской области возложить на главного специалиста по экономическим вопросам Прокопчеву Е.А. и ведущего специалиста по жилищно-коммунальному хозяйству и социальным вопросам Токарчук Н. Н.</w:t>
      </w:r>
    </w:p>
    <w:p w:rsidR="005818C4" w:rsidRPr="005818C4" w:rsidRDefault="005818C4" w:rsidP="005818C4">
      <w:pPr>
        <w:widowControl w:val="0"/>
        <w:autoSpaceDE w:val="0"/>
        <w:autoSpaceDN w:val="0"/>
        <w:adjustRightInd w:val="0"/>
        <w:ind w:firstLine="709"/>
        <w:jc w:val="both"/>
      </w:pPr>
      <w:r w:rsidRPr="005818C4">
        <w:t>4.Заключить договора поставки с поставщиком на приобретение и доставку товарно-материальных ценностей</w:t>
      </w:r>
      <w:r w:rsidRPr="005818C4">
        <w:rPr>
          <w:color w:val="000000"/>
        </w:rPr>
        <w:t xml:space="preserve">, указанных в Приложении 2 к постановлению,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w:t>
      </w:r>
    </w:p>
    <w:p w:rsidR="005818C4" w:rsidRPr="005818C4" w:rsidRDefault="005818C4" w:rsidP="005818C4">
      <w:pPr>
        <w:pStyle w:val="a3"/>
        <w:ind w:left="360"/>
        <w:jc w:val="both"/>
        <w:rPr>
          <w:sz w:val="24"/>
          <w:szCs w:val="24"/>
        </w:rPr>
      </w:pPr>
      <w:r w:rsidRPr="005818C4">
        <w:rPr>
          <w:sz w:val="24"/>
          <w:szCs w:val="24"/>
        </w:rPr>
        <w:t xml:space="preserve">    5. Настоящее постановление подлежит опубликованию в установленном порядке.</w:t>
      </w:r>
    </w:p>
    <w:p w:rsidR="005818C4" w:rsidRPr="005818C4" w:rsidRDefault="005818C4" w:rsidP="005818C4">
      <w:pPr>
        <w:pStyle w:val="a3"/>
        <w:ind w:left="360"/>
        <w:jc w:val="both"/>
        <w:rPr>
          <w:sz w:val="24"/>
          <w:szCs w:val="24"/>
        </w:rPr>
      </w:pPr>
      <w:r w:rsidRPr="005818C4">
        <w:rPr>
          <w:sz w:val="24"/>
          <w:szCs w:val="24"/>
        </w:rPr>
        <w:t xml:space="preserve">    6. Контроль за исполнением данного постановления оставляю за собой.</w:t>
      </w:r>
    </w:p>
    <w:p w:rsidR="005818C4" w:rsidRPr="005818C4" w:rsidRDefault="005818C4" w:rsidP="005818C4">
      <w:pPr>
        <w:jc w:val="both"/>
        <w:rPr>
          <w:color w:val="000000"/>
        </w:rPr>
      </w:pPr>
    </w:p>
    <w:p w:rsidR="005818C4" w:rsidRPr="005818C4" w:rsidRDefault="005818C4" w:rsidP="005818C4">
      <w:pPr>
        <w:pStyle w:val="af5"/>
        <w:jc w:val="both"/>
        <w:rPr>
          <w:b w:val="0"/>
          <w:sz w:val="24"/>
          <w:szCs w:val="24"/>
        </w:rPr>
      </w:pPr>
      <w:r w:rsidRPr="005818C4">
        <w:rPr>
          <w:b w:val="0"/>
          <w:sz w:val="24"/>
          <w:szCs w:val="24"/>
        </w:rPr>
        <w:t>Глава Луговского городского поселения                                                       А. А. Попов</w:t>
      </w:r>
    </w:p>
    <w:p w:rsidR="005818C4" w:rsidRPr="005818C4" w:rsidRDefault="005818C4" w:rsidP="005818C4">
      <w:pPr>
        <w:rPr>
          <w:b/>
        </w:rPr>
      </w:pPr>
    </w:p>
    <w:p w:rsidR="005818C4" w:rsidRPr="005818C4" w:rsidRDefault="005818C4" w:rsidP="005818C4">
      <w:pPr>
        <w:jc w:val="right"/>
      </w:pPr>
      <w:r w:rsidRPr="005818C4">
        <w:t>Приложение № 1</w:t>
      </w:r>
    </w:p>
    <w:p w:rsidR="005818C4" w:rsidRPr="005818C4" w:rsidRDefault="005818C4" w:rsidP="005818C4">
      <w:pPr>
        <w:pStyle w:val="11"/>
        <w:ind w:left="5220"/>
        <w:jc w:val="right"/>
        <w:rPr>
          <w:rFonts w:ascii="Times New Roman" w:hAnsi="Times New Roman"/>
          <w:sz w:val="24"/>
          <w:szCs w:val="24"/>
        </w:rPr>
      </w:pPr>
      <w:r w:rsidRPr="005818C4">
        <w:rPr>
          <w:rFonts w:ascii="Times New Roman" w:hAnsi="Times New Roman"/>
          <w:sz w:val="24"/>
          <w:szCs w:val="24"/>
        </w:rPr>
        <w:t xml:space="preserve">     Утвержден постановлением администрации Луговского городского поселения от 10.01.2022 года № 4</w:t>
      </w:r>
    </w:p>
    <w:p w:rsidR="005818C4" w:rsidRPr="005818C4" w:rsidRDefault="005818C4" w:rsidP="005818C4">
      <w:pPr>
        <w:pStyle w:val="11"/>
        <w:ind w:left="5220"/>
        <w:jc w:val="right"/>
        <w:rPr>
          <w:rFonts w:ascii="Times New Roman" w:hAnsi="Times New Roman"/>
          <w:sz w:val="24"/>
          <w:szCs w:val="24"/>
        </w:rPr>
      </w:pPr>
      <w:r w:rsidRPr="005818C4">
        <w:rPr>
          <w:rFonts w:ascii="Times New Roman" w:hAnsi="Times New Roman"/>
          <w:sz w:val="24"/>
          <w:szCs w:val="24"/>
        </w:rPr>
        <w:t xml:space="preserve">                       </w:t>
      </w:r>
    </w:p>
    <w:p w:rsidR="005818C4" w:rsidRPr="005818C4" w:rsidRDefault="005818C4" w:rsidP="005818C4">
      <w:pPr>
        <w:pStyle w:val="afc"/>
        <w:rPr>
          <w:sz w:val="24"/>
          <w:szCs w:val="24"/>
        </w:rPr>
      </w:pPr>
      <w:r w:rsidRPr="005818C4">
        <w:rPr>
          <w:sz w:val="24"/>
          <w:szCs w:val="24"/>
        </w:rPr>
        <w:t>ПОРЯДОК</w:t>
      </w:r>
    </w:p>
    <w:p w:rsidR="005818C4" w:rsidRPr="005818C4" w:rsidRDefault="005818C4" w:rsidP="005818C4">
      <w:pPr>
        <w:pStyle w:val="afc"/>
        <w:rPr>
          <w:sz w:val="24"/>
          <w:szCs w:val="24"/>
        </w:rPr>
      </w:pPr>
      <w:r w:rsidRPr="005818C4">
        <w:rPr>
          <w:sz w:val="24"/>
          <w:szCs w:val="24"/>
        </w:rPr>
        <w:t>ОРГАНИЗАЦИИ РАБОТЫ И РАСХОДОВАНИЯ В 2022 ГОДУ ДЕНЕЖНЫХ СРЕДСТВ ИЗ ОБЛАСТНОГО И МЕСТНОГО БЮДЖЕТОВ НА РЕАЛИЗАЦИЮ МЕРОПРИЯТИЙ ПЕРЕЧНЯ ПРОЕКТОВ НАРОДНЫХ ИНИЦИАТИВ В ЛУГОВСКОМ ГОРОДСКОМ ПОСЕЛЕНИИ</w:t>
      </w:r>
    </w:p>
    <w:p w:rsidR="005818C4" w:rsidRPr="005818C4" w:rsidRDefault="005818C4" w:rsidP="005818C4">
      <w:pPr>
        <w:autoSpaceDE w:val="0"/>
        <w:autoSpaceDN w:val="0"/>
        <w:adjustRightInd w:val="0"/>
        <w:ind w:firstLine="540"/>
        <w:jc w:val="both"/>
      </w:pPr>
    </w:p>
    <w:p w:rsidR="005818C4" w:rsidRPr="005818C4" w:rsidRDefault="005818C4" w:rsidP="005818C4">
      <w:pPr>
        <w:autoSpaceDE w:val="0"/>
        <w:autoSpaceDN w:val="0"/>
        <w:adjustRightInd w:val="0"/>
        <w:ind w:firstLine="540"/>
        <w:jc w:val="both"/>
      </w:pPr>
      <w:r w:rsidRPr="005818C4">
        <w:t>1. Настоящий Порядок организации работы по реализации мероприятий Перечня проектов народных инициатив Луговского городского поселения  в 2022 году разработан в соответствии с протоколом собрания схода граждан от 24.12.2021 г. «О рассмотрении мероприятий для включения в перечень проектов народных инициатив на 2022 год по полномочиям Луговского городского поселения" и определяет процедуры организации работ по реализации мероприятий Перечня проектов народных инициатив в 2022 году (далее - мероприятия Перечня).</w:t>
      </w:r>
    </w:p>
    <w:p w:rsidR="005818C4" w:rsidRPr="005818C4" w:rsidRDefault="005818C4" w:rsidP="005818C4">
      <w:pPr>
        <w:autoSpaceDE w:val="0"/>
        <w:autoSpaceDN w:val="0"/>
        <w:adjustRightInd w:val="0"/>
        <w:ind w:firstLine="540"/>
        <w:jc w:val="both"/>
      </w:pPr>
      <w:r w:rsidRPr="005818C4">
        <w:t xml:space="preserve">2. Реализация мероприятий </w:t>
      </w:r>
      <w:hyperlink r:id="rId11" w:history="1">
        <w:r w:rsidRPr="005818C4">
          <w:t>Перечня</w:t>
        </w:r>
      </w:hyperlink>
      <w:r w:rsidRPr="005818C4">
        <w:t xml:space="preserve"> осуществляется главными распорядителями бюджетных средств (далее - ГРБС) в размере субсидии, предоставленной из областного бюджета бюджету Луговского городского поселения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Луговского городского поселения.</w:t>
      </w:r>
    </w:p>
    <w:p w:rsidR="005818C4" w:rsidRPr="005818C4" w:rsidRDefault="005818C4" w:rsidP="005818C4">
      <w:pPr>
        <w:autoSpaceDE w:val="0"/>
        <w:autoSpaceDN w:val="0"/>
        <w:adjustRightInd w:val="0"/>
        <w:ind w:firstLine="540"/>
        <w:jc w:val="both"/>
      </w:pPr>
      <w:r w:rsidRPr="005818C4">
        <w:t xml:space="preserve">3. Средства на реализацию мероприятий </w:t>
      </w:r>
      <w:hyperlink r:id="rId12" w:history="1">
        <w:r w:rsidRPr="005818C4">
          <w:t>Перечня</w:t>
        </w:r>
      </w:hyperlink>
      <w:r w:rsidRPr="005818C4">
        <w:t xml:space="preserve"> предоставляются получателям бюджетных средств (далее - исполнитель мероприятий Перечня) в соответствии со сводной бюджетной росписью бюджета Луговского городского поселения на 2022 год в пределах доведенных лимитов </w:t>
      </w:r>
      <w:r w:rsidRPr="005818C4">
        <w:lastRenderedPageBreak/>
        <w:t>бюджетных обязательств в порядке, установленном для исполнения бюджета Луговского городского поселения по расходам.</w:t>
      </w:r>
    </w:p>
    <w:p w:rsidR="005818C4" w:rsidRPr="005818C4" w:rsidRDefault="005818C4" w:rsidP="005818C4">
      <w:pPr>
        <w:autoSpaceDE w:val="0"/>
        <w:autoSpaceDN w:val="0"/>
        <w:adjustRightInd w:val="0"/>
        <w:ind w:firstLine="540"/>
        <w:jc w:val="both"/>
      </w:pPr>
      <w:r w:rsidRPr="005818C4">
        <w:t xml:space="preserve">4. Перечисление средств с лицевых счетов исполнителей мероприятий </w:t>
      </w:r>
      <w:hyperlink r:id="rId13" w:history="1">
        <w:r w:rsidRPr="005818C4">
          <w:t>Перечня</w:t>
        </w:r>
      </w:hyperlink>
      <w:r w:rsidRPr="005818C4">
        <w:t xml:space="preserve"> на счета подрядных организаций производится в соответствии с действующим порядком исполнения бюджета Луговского городского поселения по расходам и источникам финансирования дефицита бюджета на основании следующих документов:</w:t>
      </w:r>
    </w:p>
    <w:p w:rsidR="005818C4" w:rsidRPr="005818C4" w:rsidRDefault="005818C4" w:rsidP="005818C4">
      <w:pPr>
        <w:autoSpaceDE w:val="0"/>
        <w:autoSpaceDN w:val="0"/>
        <w:adjustRightInd w:val="0"/>
        <w:ind w:firstLine="540"/>
        <w:jc w:val="both"/>
      </w:pPr>
      <w:r w:rsidRPr="005818C4">
        <w:t xml:space="preserve">- муниципальные контракты на выполнение работ, оказание услуг, заключенные в соответствии с Федеральным </w:t>
      </w:r>
      <w:hyperlink r:id="rId14" w:history="1">
        <w:r w:rsidRPr="005818C4">
          <w:t>законом</w:t>
        </w:r>
      </w:hyperlink>
      <w:r w:rsidRPr="005818C4">
        <w:t xml:space="preserve">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5818C4" w:rsidRPr="005818C4" w:rsidRDefault="005818C4" w:rsidP="005818C4">
      <w:pPr>
        <w:autoSpaceDE w:val="0"/>
        <w:autoSpaceDN w:val="0"/>
        <w:adjustRightInd w:val="0"/>
        <w:ind w:firstLine="540"/>
        <w:jc w:val="both"/>
      </w:pPr>
      <w:r w:rsidRPr="005818C4">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p>
    <w:p w:rsidR="005818C4" w:rsidRPr="005818C4" w:rsidRDefault="005818C4" w:rsidP="005818C4">
      <w:pPr>
        <w:autoSpaceDE w:val="0"/>
        <w:autoSpaceDN w:val="0"/>
        <w:adjustRightInd w:val="0"/>
        <w:ind w:firstLine="540"/>
        <w:jc w:val="both"/>
        <w:rPr>
          <w:color w:val="000000"/>
          <w:shd w:val="clear" w:color="auto" w:fill="FFFFFF"/>
        </w:rPr>
      </w:pPr>
      <w:r w:rsidRPr="005818C4">
        <w:t xml:space="preserve">5. Администрация Луговского городского поселения направляет в Отдел экономики и труда администрации Мамско-Чуйского района информацию о ходе реализации мероприятий </w:t>
      </w:r>
      <w:r w:rsidRPr="005818C4">
        <w:rPr>
          <w:color w:val="000000"/>
          <w:shd w:val="clear" w:color="auto" w:fill="FFFFFF"/>
        </w:rPr>
        <w:t xml:space="preserve">Перечня, а также итоговый отчет о реализации мероприятий. </w:t>
      </w:r>
    </w:p>
    <w:p w:rsidR="005818C4" w:rsidRDefault="005818C4" w:rsidP="005818C4">
      <w:pPr>
        <w:rPr>
          <w:color w:val="000000"/>
          <w:shd w:val="clear" w:color="auto" w:fill="FFFFFF"/>
        </w:rPr>
      </w:pPr>
    </w:p>
    <w:p w:rsidR="005818C4" w:rsidRPr="005818C4" w:rsidRDefault="005818C4" w:rsidP="005818C4"/>
    <w:p w:rsidR="005818C4" w:rsidRPr="005818C4" w:rsidRDefault="005818C4" w:rsidP="005818C4">
      <w:pPr>
        <w:pStyle w:val="11"/>
        <w:jc w:val="right"/>
        <w:rPr>
          <w:rFonts w:ascii="Times New Roman" w:hAnsi="Times New Roman"/>
          <w:sz w:val="24"/>
          <w:szCs w:val="24"/>
        </w:rPr>
      </w:pPr>
      <w:r w:rsidRPr="005818C4">
        <w:rPr>
          <w:rFonts w:ascii="Times New Roman" w:hAnsi="Times New Roman"/>
          <w:sz w:val="24"/>
          <w:szCs w:val="24"/>
        </w:rPr>
        <w:t>Приложение № 2</w:t>
      </w:r>
    </w:p>
    <w:p w:rsidR="005818C4" w:rsidRPr="005818C4" w:rsidRDefault="005818C4" w:rsidP="005818C4">
      <w:pPr>
        <w:pStyle w:val="11"/>
        <w:jc w:val="right"/>
        <w:rPr>
          <w:rFonts w:ascii="Times New Roman" w:hAnsi="Times New Roman"/>
          <w:sz w:val="24"/>
          <w:szCs w:val="24"/>
        </w:rPr>
      </w:pPr>
      <w:r w:rsidRPr="005818C4">
        <w:rPr>
          <w:rFonts w:ascii="Times New Roman" w:hAnsi="Times New Roman"/>
          <w:sz w:val="24"/>
          <w:szCs w:val="24"/>
        </w:rPr>
        <w:t xml:space="preserve">Утвержден постановлением администрации </w:t>
      </w:r>
    </w:p>
    <w:p w:rsidR="005818C4" w:rsidRPr="005818C4" w:rsidRDefault="005818C4" w:rsidP="005818C4">
      <w:pPr>
        <w:pStyle w:val="11"/>
        <w:jc w:val="right"/>
        <w:rPr>
          <w:rFonts w:ascii="Times New Roman" w:hAnsi="Times New Roman"/>
          <w:sz w:val="24"/>
          <w:szCs w:val="24"/>
        </w:rPr>
      </w:pPr>
      <w:r w:rsidRPr="005818C4">
        <w:rPr>
          <w:rFonts w:ascii="Times New Roman" w:hAnsi="Times New Roman"/>
          <w:sz w:val="24"/>
          <w:szCs w:val="24"/>
        </w:rPr>
        <w:t xml:space="preserve">Луговского городского поселения </w:t>
      </w:r>
    </w:p>
    <w:p w:rsidR="005818C4" w:rsidRPr="005818C4" w:rsidRDefault="005818C4" w:rsidP="005818C4">
      <w:pPr>
        <w:pStyle w:val="11"/>
        <w:jc w:val="right"/>
        <w:rPr>
          <w:rFonts w:ascii="Times New Roman" w:hAnsi="Times New Roman"/>
          <w:sz w:val="24"/>
          <w:szCs w:val="24"/>
        </w:rPr>
      </w:pPr>
      <w:r w:rsidRPr="005818C4">
        <w:rPr>
          <w:rFonts w:ascii="Times New Roman" w:hAnsi="Times New Roman"/>
          <w:sz w:val="24"/>
          <w:szCs w:val="24"/>
        </w:rPr>
        <w:t>от 10.01.2022 года № 4</w:t>
      </w:r>
    </w:p>
    <w:p w:rsidR="005818C4" w:rsidRPr="005818C4" w:rsidRDefault="005818C4" w:rsidP="005818C4">
      <w:pPr>
        <w:pStyle w:val="11"/>
        <w:jc w:val="right"/>
        <w:rPr>
          <w:rFonts w:ascii="Times New Roman" w:hAnsi="Times New Roman"/>
          <w:sz w:val="24"/>
          <w:szCs w:val="24"/>
        </w:rPr>
      </w:pPr>
    </w:p>
    <w:p w:rsidR="005818C4" w:rsidRPr="005818C4" w:rsidRDefault="005818C4" w:rsidP="005818C4">
      <w:pPr>
        <w:pStyle w:val="11"/>
        <w:jc w:val="right"/>
        <w:rPr>
          <w:rFonts w:ascii="Times New Roman" w:hAnsi="Times New Roman"/>
          <w:sz w:val="24"/>
          <w:szCs w:val="24"/>
        </w:rPr>
      </w:pPr>
    </w:p>
    <w:p w:rsidR="005818C4" w:rsidRPr="005818C4" w:rsidRDefault="005818C4" w:rsidP="005818C4">
      <w:pPr>
        <w:jc w:val="center"/>
        <w:rPr>
          <w:b/>
          <w:bCs/>
          <w:color w:val="000000"/>
        </w:rPr>
      </w:pPr>
      <w:r w:rsidRPr="005818C4">
        <w:rPr>
          <w:b/>
          <w:bCs/>
          <w:color w:val="000000"/>
        </w:rPr>
        <w:t>Перечень проектов народных инициатив на 2022 год</w:t>
      </w:r>
    </w:p>
    <w:p w:rsidR="005818C4" w:rsidRPr="005818C4" w:rsidRDefault="005818C4" w:rsidP="005818C4">
      <w:pPr>
        <w:jc w:val="center"/>
        <w:rPr>
          <w:b/>
          <w:bCs/>
          <w:color w:val="000000"/>
        </w:rPr>
      </w:pPr>
    </w:p>
    <w:tbl>
      <w:tblPr>
        <w:tblW w:w="4884" w:type="pct"/>
        <w:tblLayout w:type="fixed"/>
        <w:tblLook w:val="04A0"/>
      </w:tblPr>
      <w:tblGrid>
        <w:gridCol w:w="411"/>
        <w:gridCol w:w="2531"/>
        <w:gridCol w:w="1145"/>
        <w:gridCol w:w="1337"/>
        <w:gridCol w:w="1054"/>
        <w:gridCol w:w="1050"/>
        <w:gridCol w:w="2645"/>
      </w:tblGrid>
      <w:tr w:rsidR="005818C4" w:rsidRPr="005818C4" w:rsidTr="005818C4">
        <w:trPr>
          <w:trHeight w:val="518"/>
        </w:trPr>
        <w:tc>
          <w:tcPr>
            <w:tcW w:w="20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18C4" w:rsidRPr="005818C4" w:rsidRDefault="005818C4" w:rsidP="005818C4">
            <w:pPr>
              <w:jc w:val="center"/>
            </w:pPr>
            <w:r w:rsidRPr="005818C4">
              <w:t>№ п/п</w:t>
            </w:r>
          </w:p>
        </w:tc>
        <w:tc>
          <w:tcPr>
            <w:tcW w:w="12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18C4" w:rsidRPr="005818C4" w:rsidRDefault="005818C4" w:rsidP="005818C4">
            <w:pPr>
              <w:jc w:val="center"/>
            </w:pPr>
            <w:r w:rsidRPr="005818C4">
              <w:t>Наименование мероприятия</w:t>
            </w:r>
          </w:p>
        </w:tc>
        <w:tc>
          <w:tcPr>
            <w:tcW w:w="56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818C4" w:rsidRPr="005818C4" w:rsidRDefault="005818C4" w:rsidP="005818C4">
            <w:pPr>
              <w:jc w:val="center"/>
            </w:pPr>
            <w:r w:rsidRPr="005818C4">
              <w:t>Срок реализации</w:t>
            </w:r>
          </w:p>
        </w:tc>
        <w:tc>
          <w:tcPr>
            <w:tcW w:w="657"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818C4" w:rsidRPr="005818C4" w:rsidRDefault="005818C4" w:rsidP="005818C4">
            <w:pPr>
              <w:jc w:val="center"/>
            </w:pPr>
            <w:r w:rsidRPr="005818C4">
              <w:t>Объем финансирования - всего, руб.</w:t>
            </w:r>
          </w:p>
        </w:tc>
        <w:tc>
          <w:tcPr>
            <w:tcW w:w="1034" w:type="pct"/>
            <w:gridSpan w:val="2"/>
            <w:tcBorders>
              <w:top w:val="single" w:sz="4" w:space="0" w:color="auto"/>
              <w:left w:val="nil"/>
              <w:bottom w:val="single" w:sz="4" w:space="0" w:color="auto"/>
              <w:right w:val="single" w:sz="4" w:space="0" w:color="000000"/>
            </w:tcBorders>
            <w:shd w:val="clear" w:color="000000" w:fill="D9D9D9"/>
            <w:vAlign w:val="center"/>
            <w:hideMark/>
          </w:tcPr>
          <w:p w:rsidR="005818C4" w:rsidRPr="005818C4" w:rsidRDefault="005818C4" w:rsidP="005818C4">
            <w:pPr>
              <w:jc w:val="center"/>
            </w:pPr>
            <w:r w:rsidRPr="005818C4">
              <w:t>в том числе из:</w:t>
            </w:r>
          </w:p>
        </w:tc>
        <w:tc>
          <w:tcPr>
            <w:tcW w:w="130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818C4" w:rsidRPr="005818C4" w:rsidRDefault="005818C4" w:rsidP="005818C4">
            <w:pPr>
              <w:jc w:val="center"/>
            </w:pPr>
            <w:r w:rsidRPr="005818C4">
              <w:t xml:space="preserve">Пункт </w:t>
            </w:r>
            <w:r w:rsidRPr="005818C4">
              <w:br/>
              <w:t>статьи ФЗ от 06.10.2003 г.</w:t>
            </w:r>
            <w:r w:rsidRPr="005818C4">
              <w:br/>
              <w:t xml:space="preserve"> № 131-ФЗ «Об общих принципах организации местного самоуправления в Российской Федерации»</w:t>
            </w:r>
          </w:p>
        </w:tc>
      </w:tr>
      <w:tr w:rsidR="005818C4" w:rsidRPr="005818C4" w:rsidTr="005818C4">
        <w:trPr>
          <w:trHeight w:val="1659"/>
        </w:trPr>
        <w:tc>
          <w:tcPr>
            <w:tcW w:w="202" w:type="pct"/>
            <w:vMerge/>
            <w:tcBorders>
              <w:top w:val="single" w:sz="4" w:space="0" w:color="auto"/>
              <w:left w:val="single" w:sz="4" w:space="0" w:color="auto"/>
              <w:bottom w:val="single" w:sz="4" w:space="0" w:color="auto"/>
              <w:right w:val="single" w:sz="4" w:space="0" w:color="auto"/>
            </w:tcBorders>
            <w:vAlign w:val="center"/>
            <w:hideMark/>
          </w:tcPr>
          <w:p w:rsidR="005818C4" w:rsidRPr="005818C4" w:rsidRDefault="005818C4" w:rsidP="005818C4"/>
        </w:tc>
        <w:tc>
          <w:tcPr>
            <w:tcW w:w="1243" w:type="pct"/>
            <w:vMerge/>
            <w:tcBorders>
              <w:top w:val="single" w:sz="4" w:space="0" w:color="auto"/>
              <w:left w:val="single" w:sz="4" w:space="0" w:color="auto"/>
              <w:bottom w:val="single" w:sz="4" w:space="0" w:color="auto"/>
              <w:right w:val="single" w:sz="4" w:space="0" w:color="auto"/>
            </w:tcBorders>
            <w:vAlign w:val="center"/>
            <w:hideMark/>
          </w:tcPr>
          <w:p w:rsidR="005818C4" w:rsidRPr="005818C4" w:rsidRDefault="005818C4" w:rsidP="005818C4"/>
        </w:tc>
        <w:tc>
          <w:tcPr>
            <w:tcW w:w="563" w:type="pct"/>
            <w:vMerge/>
            <w:tcBorders>
              <w:top w:val="single" w:sz="4" w:space="0" w:color="auto"/>
              <w:left w:val="single" w:sz="4" w:space="0" w:color="auto"/>
              <w:bottom w:val="single" w:sz="4" w:space="0" w:color="000000"/>
              <w:right w:val="single" w:sz="4" w:space="0" w:color="auto"/>
            </w:tcBorders>
            <w:vAlign w:val="center"/>
            <w:hideMark/>
          </w:tcPr>
          <w:p w:rsidR="005818C4" w:rsidRPr="005818C4" w:rsidRDefault="005818C4" w:rsidP="005818C4"/>
        </w:tc>
        <w:tc>
          <w:tcPr>
            <w:tcW w:w="657" w:type="pct"/>
            <w:vMerge/>
            <w:tcBorders>
              <w:top w:val="single" w:sz="4" w:space="0" w:color="auto"/>
              <w:left w:val="single" w:sz="4" w:space="0" w:color="auto"/>
              <w:bottom w:val="single" w:sz="4" w:space="0" w:color="000000"/>
              <w:right w:val="single" w:sz="4" w:space="0" w:color="auto"/>
            </w:tcBorders>
            <w:vAlign w:val="center"/>
            <w:hideMark/>
          </w:tcPr>
          <w:p w:rsidR="005818C4" w:rsidRPr="005818C4" w:rsidRDefault="005818C4" w:rsidP="005818C4"/>
        </w:tc>
        <w:tc>
          <w:tcPr>
            <w:tcW w:w="518" w:type="pct"/>
            <w:tcBorders>
              <w:top w:val="nil"/>
              <w:left w:val="nil"/>
              <w:bottom w:val="single" w:sz="4" w:space="0" w:color="auto"/>
              <w:right w:val="single" w:sz="4" w:space="0" w:color="auto"/>
            </w:tcBorders>
            <w:shd w:val="clear" w:color="000000" w:fill="D9D9D9"/>
            <w:vAlign w:val="center"/>
            <w:hideMark/>
          </w:tcPr>
          <w:p w:rsidR="005818C4" w:rsidRPr="005818C4" w:rsidRDefault="005818C4" w:rsidP="005818C4">
            <w:pPr>
              <w:jc w:val="center"/>
            </w:pPr>
            <w:r w:rsidRPr="005818C4">
              <w:t>областного бюджета, руб.</w:t>
            </w:r>
          </w:p>
        </w:tc>
        <w:tc>
          <w:tcPr>
            <w:tcW w:w="516" w:type="pct"/>
            <w:tcBorders>
              <w:top w:val="nil"/>
              <w:left w:val="nil"/>
              <w:bottom w:val="single" w:sz="4" w:space="0" w:color="auto"/>
              <w:right w:val="single" w:sz="4" w:space="0" w:color="auto"/>
            </w:tcBorders>
            <w:shd w:val="clear" w:color="000000" w:fill="D9D9D9"/>
            <w:vAlign w:val="center"/>
            <w:hideMark/>
          </w:tcPr>
          <w:p w:rsidR="005818C4" w:rsidRPr="005818C4" w:rsidRDefault="005818C4" w:rsidP="005818C4">
            <w:pPr>
              <w:jc w:val="center"/>
            </w:pPr>
            <w:r w:rsidRPr="005818C4">
              <w:t>местного        бюджета</w:t>
            </w:r>
            <w:r w:rsidRPr="005818C4">
              <w:rPr>
                <w:b/>
                <w:bCs/>
              </w:rPr>
              <w:t>*</w:t>
            </w:r>
            <w:r w:rsidRPr="005818C4">
              <w:t>, руб.</w:t>
            </w:r>
          </w:p>
        </w:tc>
        <w:tc>
          <w:tcPr>
            <w:tcW w:w="1300" w:type="pct"/>
            <w:vMerge/>
            <w:tcBorders>
              <w:top w:val="single" w:sz="4" w:space="0" w:color="auto"/>
              <w:left w:val="single" w:sz="4" w:space="0" w:color="auto"/>
              <w:bottom w:val="single" w:sz="4" w:space="0" w:color="000000"/>
              <w:right w:val="single" w:sz="4" w:space="0" w:color="auto"/>
            </w:tcBorders>
            <w:vAlign w:val="center"/>
            <w:hideMark/>
          </w:tcPr>
          <w:p w:rsidR="005818C4" w:rsidRPr="005818C4" w:rsidRDefault="005818C4" w:rsidP="005818C4"/>
        </w:tc>
      </w:tr>
      <w:tr w:rsidR="005818C4" w:rsidRPr="005818C4" w:rsidTr="005818C4">
        <w:trPr>
          <w:trHeight w:val="74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818C4" w:rsidRPr="005818C4" w:rsidRDefault="005818C4" w:rsidP="005818C4">
            <w:pPr>
              <w:jc w:val="center"/>
              <w:rPr>
                <w:color w:val="000000"/>
              </w:rPr>
            </w:pPr>
            <w:r w:rsidRPr="005818C4">
              <w:rPr>
                <w:color w:val="000000"/>
              </w:rPr>
              <w:t>1</w:t>
            </w:r>
          </w:p>
        </w:tc>
        <w:tc>
          <w:tcPr>
            <w:tcW w:w="1243" w:type="pct"/>
            <w:tcBorders>
              <w:top w:val="nil"/>
              <w:left w:val="nil"/>
              <w:bottom w:val="single" w:sz="4" w:space="0" w:color="auto"/>
              <w:right w:val="single" w:sz="4" w:space="0" w:color="auto"/>
            </w:tcBorders>
            <w:shd w:val="clear" w:color="auto" w:fill="auto"/>
            <w:hideMark/>
          </w:tcPr>
          <w:p w:rsidR="005818C4" w:rsidRPr="005818C4" w:rsidRDefault="005818C4" w:rsidP="005818C4">
            <w:r w:rsidRPr="005818C4">
              <w:t xml:space="preserve">Приобретение и доставка стройматериалов для здания котельной № 13 «Центральная»  в п. Луговский (текущий ремонт собственными силами) </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rsidR="005818C4" w:rsidRPr="005818C4" w:rsidRDefault="005818C4" w:rsidP="005818C4">
            <w:pPr>
              <w:jc w:val="center"/>
            </w:pPr>
            <w:r w:rsidRPr="005818C4">
              <w:t>до 30 декабря 2022 года</w:t>
            </w:r>
          </w:p>
          <w:p w:rsidR="005818C4" w:rsidRPr="005818C4" w:rsidRDefault="005818C4" w:rsidP="005818C4">
            <w:pPr>
              <w:jc w:val="center"/>
            </w:pPr>
          </w:p>
          <w:p w:rsidR="005818C4" w:rsidRPr="005818C4" w:rsidRDefault="005818C4" w:rsidP="005818C4">
            <w:pPr>
              <w:jc w:val="center"/>
            </w:pPr>
          </w:p>
          <w:p w:rsidR="005818C4" w:rsidRPr="005818C4" w:rsidRDefault="005818C4" w:rsidP="005818C4">
            <w:pPr>
              <w:jc w:val="center"/>
            </w:pPr>
          </w:p>
          <w:p w:rsidR="005818C4" w:rsidRPr="005818C4" w:rsidRDefault="005818C4" w:rsidP="005818C4">
            <w:pPr>
              <w:jc w:val="center"/>
            </w:pPr>
          </w:p>
        </w:tc>
        <w:tc>
          <w:tcPr>
            <w:tcW w:w="657"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pPr>
            <w:r w:rsidRPr="005818C4">
              <w:t>303 200,00</w:t>
            </w:r>
          </w:p>
        </w:tc>
        <w:tc>
          <w:tcPr>
            <w:tcW w:w="518"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pPr>
            <w:r w:rsidRPr="005818C4">
              <w:t>300 000,00</w:t>
            </w:r>
          </w:p>
        </w:tc>
        <w:tc>
          <w:tcPr>
            <w:tcW w:w="516"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pPr>
            <w:r w:rsidRPr="005818C4">
              <w:t>3 200,00</w:t>
            </w:r>
          </w:p>
        </w:tc>
        <w:tc>
          <w:tcPr>
            <w:tcW w:w="1300"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pPr>
            <w:r w:rsidRPr="005818C4">
              <w:t>14.1.19</w:t>
            </w:r>
          </w:p>
        </w:tc>
      </w:tr>
      <w:tr w:rsidR="005818C4" w:rsidRPr="005818C4" w:rsidTr="005818C4">
        <w:trPr>
          <w:trHeight w:val="375"/>
        </w:trPr>
        <w:tc>
          <w:tcPr>
            <w:tcW w:w="144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18C4" w:rsidRPr="005818C4" w:rsidRDefault="005818C4" w:rsidP="005818C4">
            <w:pPr>
              <w:rPr>
                <w:b/>
                <w:bCs/>
              </w:rPr>
            </w:pPr>
            <w:r w:rsidRPr="005818C4">
              <w:rPr>
                <w:b/>
                <w:bCs/>
              </w:rPr>
              <w:t xml:space="preserve">             ИТОГО: </w:t>
            </w:r>
            <w:r w:rsidRPr="005818C4">
              <w:rPr>
                <w:b/>
                <w:bCs/>
                <w:color w:val="C0C0C0"/>
              </w:rPr>
              <w:t> </w:t>
            </w:r>
          </w:p>
        </w:tc>
        <w:tc>
          <w:tcPr>
            <w:tcW w:w="563" w:type="pct"/>
            <w:vMerge/>
            <w:tcBorders>
              <w:top w:val="nil"/>
              <w:left w:val="single" w:sz="4" w:space="0" w:color="auto"/>
              <w:bottom w:val="single" w:sz="4" w:space="0" w:color="000000"/>
              <w:right w:val="single" w:sz="4" w:space="0" w:color="auto"/>
            </w:tcBorders>
            <w:vAlign w:val="center"/>
            <w:hideMark/>
          </w:tcPr>
          <w:p w:rsidR="005818C4" w:rsidRPr="005818C4" w:rsidRDefault="005818C4" w:rsidP="005818C4"/>
        </w:tc>
        <w:tc>
          <w:tcPr>
            <w:tcW w:w="657"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rPr>
                <w:b/>
              </w:rPr>
            </w:pPr>
            <w:r w:rsidRPr="005818C4">
              <w:rPr>
                <w:b/>
              </w:rPr>
              <w:t>303 200,00</w:t>
            </w:r>
          </w:p>
        </w:tc>
        <w:tc>
          <w:tcPr>
            <w:tcW w:w="518"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rPr>
                <w:b/>
              </w:rPr>
            </w:pPr>
            <w:r w:rsidRPr="005818C4">
              <w:rPr>
                <w:b/>
              </w:rPr>
              <w:t>300 000,00</w:t>
            </w:r>
          </w:p>
        </w:tc>
        <w:tc>
          <w:tcPr>
            <w:tcW w:w="516"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rPr>
                <w:b/>
              </w:rPr>
            </w:pPr>
            <w:r w:rsidRPr="005818C4">
              <w:rPr>
                <w:b/>
              </w:rPr>
              <w:t>3 200,00</w:t>
            </w:r>
          </w:p>
        </w:tc>
        <w:tc>
          <w:tcPr>
            <w:tcW w:w="1300" w:type="pct"/>
            <w:tcBorders>
              <w:top w:val="nil"/>
              <w:left w:val="nil"/>
              <w:bottom w:val="single" w:sz="4" w:space="0" w:color="auto"/>
              <w:right w:val="single" w:sz="4" w:space="0" w:color="auto"/>
            </w:tcBorders>
            <w:shd w:val="clear" w:color="auto" w:fill="auto"/>
            <w:noWrap/>
          </w:tcPr>
          <w:p w:rsidR="005818C4" w:rsidRPr="005818C4" w:rsidRDefault="005818C4" w:rsidP="005818C4">
            <w:pPr>
              <w:jc w:val="center"/>
            </w:pPr>
          </w:p>
        </w:tc>
      </w:tr>
    </w:tbl>
    <w:p w:rsidR="005818C4" w:rsidRPr="005818C4" w:rsidRDefault="005818C4" w:rsidP="005818C4">
      <w:pPr>
        <w:jc w:val="center"/>
        <w:rPr>
          <w:b/>
          <w:bCs/>
          <w:color w:val="000000"/>
        </w:rPr>
      </w:pPr>
    </w:p>
    <w:p w:rsidR="005818C4" w:rsidRPr="005818C4" w:rsidRDefault="005818C4" w:rsidP="005818C4">
      <w:pPr>
        <w:pStyle w:val="a3"/>
        <w:jc w:val="center"/>
        <w:rPr>
          <w:b/>
          <w:sz w:val="24"/>
          <w:szCs w:val="24"/>
        </w:rPr>
      </w:pPr>
      <w:r w:rsidRPr="005818C4">
        <w:rPr>
          <w:b/>
          <w:sz w:val="24"/>
          <w:szCs w:val="24"/>
        </w:rPr>
        <w:t>РОССИЙСКАЯ ФЕДЕРАЦИЯ</w:t>
      </w:r>
    </w:p>
    <w:p w:rsidR="005818C4" w:rsidRPr="005818C4" w:rsidRDefault="005818C4" w:rsidP="005818C4">
      <w:pPr>
        <w:pStyle w:val="a3"/>
        <w:jc w:val="center"/>
        <w:rPr>
          <w:b/>
          <w:sz w:val="24"/>
          <w:szCs w:val="24"/>
        </w:rPr>
      </w:pPr>
      <w:r w:rsidRPr="005818C4">
        <w:rPr>
          <w:b/>
          <w:sz w:val="24"/>
          <w:szCs w:val="24"/>
        </w:rPr>
        <w:t>ИРКУТСКАЯ ОБЛАСТЬ</w:t>
      </w:r>
    </w:p>
    <w:p w:rsidR="005818C4" w:rsidRPr="005818C4" w:rsidRDefault="005818C4" w:rsidP="005818C4">
      <w:pPr>
        <w:pStyle w:val="a3"/>
        <w:jc w:val="center"/>
        <w:rPr>
          <w:b/>
          <w:sz w:val="24"/>
          <w:szCs w:val="24"/>
        </w:rPr>
      </w:pPr>
      <w:r w:rsidRPr="005818C4">
        <w:rPr>
          <w:b/>
          <w:sz w:val="24"/>
          <w:szCs w:val="24"/>
        </w:rPr>
        <w:t>МАМСКО-ЧУЙСКИЙ РАЙОН</w:t>
      </w:r>
    </w:p>
    <w:p w:rsidR="005818C4" w:rsidRPr="005818C4" w:rsidRDefault="005818C4" w:rsidP="005818C4">
      <w:pPr>
        <w:pStyle w:val="a3"/>
        <w:jc w:val="center"/>
        <w:rPr>
          <w:b/>
          <w:sz w:val="24"/>
          <w:szCs w:val="24"/>
        </w:rPr>
      </w:pPr>
      <w:r w:rsidRPr="005818C4">
        <w:rPr>
          <w:b/>
          <w:sz w:val="24"/>
          <w:szCs w:val="24"/>
        </w:rPr>
        <w:t>ЛУГОВСКОЕ ГОРОДСКОЕ ПОСЕЛЕНИЕ</w:t>
      </w:r>
    </w:p>
    <w:p w:rsidR="005818C4" w:rsidRPr="005818C4" w:rsidRDefault="005818C4" w:rsidP="005818C4">
      <w:pPr>
        <w:pStyle w:val="a3"/>
        <w:jc w:val="center"/>
        <w:rPr>
          <w:b/>
          <w:sz w:val="24"/>
          <w:szCs w:val="24"/>
        </w:rPr>
      </w:pPr>
      <w:r w:rsidRPr="005818C4">
        <w:rPr>
          <w:b/>
          <w:sz w:val="24"/>
          <w:szCs w:val="24"/>
        </w:rPr>
        <w:t xml:space="preserve">АДМИНИСТРАЦИЯ           </w:t>
      </w:r>
    </w:p>
    <w:p w:rsidR="005818C4" w:rsidRPr="005818C4" w:rsidRDefault="005818C4" w:rsidP="005818C4">
      <w:pPr>
        <w:pStyle w:val="a3"/>
        <w:jc w:val="center"/>
        <w:rPr>
          <w:b/>
          <w:sz w:val="24"/>
          <w:szCs w:val="24"/>
        </w:rPr>
      </w:pPr>
      <w:r w:rsidRPr="005818C4">
        <w:rPr>
          <w:b/>
          <w:sz w:val="24"/>
          <w:szCs w:val="24"/>
        </w:rPr>
        <w:t>ПОСТАНОВЛЕНИЕ</w:t>
      </w:r>
    </w:p>
    <w:p w:rsidR="005818C4" w:rsidRPr="005818C4" w:rsidRDefault="005818C4" w:rsidP="005818C4">
      <w:pPr>
        <w:pStyle w:val="a3"/>
        <w:jc w:val="center"/>
        <w:rPr>
          <w:b/>
          <w:sz w:val="24"/>
          <w:szCs w:val="24"/>
        </w:rPr>
      </w:pPr>
    </w:p>
    <w:p w:rsidR="005818C4" w:rsidRPr="005818C4" w:rsidRDefault="005818C4" w:rsidP="005818C4">
      <w:pPr>
        <w:pStyle w:val="a3"/>
        <w:jc w:val="center"/>
        <w:rPr>
          <w:b/>
          <w:caps/>
          <w:sz w:val="24"/>
          <w:szCs w:val="24"/>
        </w:rPr>
      </w:pPr>
      <w:r w:rsidRPr="005818C4">
        <w:rPr>
          <w:b/>
          <w:caps/>
          <w:sz w:val="24"/>
          <w:szCs w:val="24"/>
        </w:rPr>
        <w:t xml:space="preserve">«Об утверждении требований к качеству услуг, предоставляемых согласно гарантированному перечню услуг по погребению </w:t>
      </w:r>
      <w:r w:rsidRPr="005818C4">
        <w:rPr>
          <w:b/>
          <w:caps/>
          <w:sz w:val="24"/>
          <w:szCs w:val="24"/>
        </w:rPr>
        <w:lastRenderedPageBreak/>
        <w:t>стоимости услуг по погребению умерших (погибших) на территории Луговского городского поселения»</w:t>
      </w:r>
    </w:p>
    <w:p w:rsidR="005818C4" w:rsidRPr="005818C4" w:rsidRDefault="005818C4" w:rsidP="005818C4">
      <w:pPr>
        <w:pStyle w:val="a3"/>
        <w:rPr>
          <w:sz w:val="24"/>
          <w:szCs w:val="24"/>
        </w:rPr>
      </w:pPr>
    </w:p>
    <w:p w:rsidR="005818C4" w:rsidRPr="005818C4" w:rsidRDefault="005818C4" w:rsidP="005818C4">
      <w:pPr>
        <w:pStyle w:val="a3"/>
        <w:rPr>
          <w:sz w:val="24"/>
          <w:szCs w:val="24"/>
        </w:rPr>
      </w:pPr>
      <w:r w:rsidRPr="005818C4">
        <w:rPr>
          <w:sz w:val="24"/>
          <w:szCs w:val="24"/>
        </w:rPr>
        <w:t xml:space="preserve">28.01.2022 года                                                                                      </w:t>
      </w:r>
      <w:r>
        <w:rPr>
          <w:sz w:val="24"/>
          <w:szCs w:val="24"/>
        </w:rPr>
        <w:t xml:space="preserve">                             </w:t>
      </w:r>
      <w:r w:rsidRPr="005818C4">
        <w:rPr>
          <w:sz w:val="24"/>
          <w:szCs w:val="24"/>
        </w:rPr>
        <w:t xml:space="preserve">          № 5</w:t>
      </w:r>
    </w:p>
    <w:p w:rsidR="005818C4" w:rsidRPr="005818C4" w:rsidRDefault="005818C4" w:rsidP="005818C4">
      <w:pPr>
        <w:pStyle w:val="a3"/>
        <w:jc w:val="center"/>
        <w:rPr>
          <w:sz w:val="24"/>
          <w:szCs w:val="24"/>
        </w:rPr>
      </w:pPr>
      <w:r w:rsidRPr="005818C4">
        <w:rPr>
          <w:sz w:val="24"/>
          <w:szCs w:val="24"/>
        </w:rPr>
        <w:t>п. Луговский</w:t>
      </w:r>
    </w:p>
    <w:p w:rsidR="005818C4" w:rsidRPr="005818C4" w:rsidRDefault="005818C4" w:rsidP="005818C4">
      <w:pPr>
        <w:pStyle w:val="a3"/>
        <w:rPr>
          <w:sz w:val="24"/>
          <w:szCs w:val="24"/>
        </w:rPr>
      </w:pPr>
    </w:p>
    <w:p w:rsidR="005818C4" w:rsidRPr="005818C4" w:rsidRDefault="005818C4" w:rsidP="005818C4">
      <w:pPr>
        <w:pStyle w:val="a3"/>
        <w:ind w:firstLine="708"/>
        <w:jc w:val="both"/>
        <w:rPr>
          <w:sz w:val="24"/>
          <w:szCs w:val="24"/>
        </w:rPr>
      </w:pPr>
      <w:r w:rsidRPr="005818C4">
        <w:rPr>
          <w:color w:val="000000" w:themeColor="text1"/>
          <w:sz w:val="24"/>
          <w:szCs w:val="24"/>
        </w:rPr>
        <w:t>Руководствуясь</w:t>
      </w:r>
      <w:r w:rsidRPr="005818C4">
        <w:rPr>
          <w:sz w:val="24"/>
          <w:szCs w:val="24"/>
        </w:rPr>
        <w:t xml:space="preserve"> ст.14,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5818C4" w:rsidRPr="005818C4" w:rsidRDefault="005818C4" w:rsidP="005818C4">
      <w:pPr>
        <w:pStyle w:val="a3"/>
        <w:rPr>
          <w:sz w:val="24"/>
          <w:szCs w:val="24"/>
        </w:rPr>
      </w:pPr>
    </w:p>
    <w:p w:rsidR="005818C4" w:rsidRPr="005818C4" w:rsidRDefault="005818C4" w:rsidP="005818C4">
      <w:pPr>
        <w:pStyle w:val="a3"/>
        <w:jc w:val="center"/>
        <w:rPr>
          <w:b/>
          <w:sz w:val="24"/>
          <w:szCs w:val="24"/>
        </w:rPr>
      </w:pPr>
      <w:r w:rsidRPr="005818C4">
        <w:rPr>
          <w:b/>
          <w:sz w:val="24"/>
          <w:szCs w:val="24"/>
        </w:rPr>
        <w:t>ПОСТАНОВЛЯЕТ:</w:t>
      </w:r>
    </w:p>
    <w:p w:rsidR="005818C4" w:rsidRPr="005818C4" w:rsidRDefault="005818C4" w:rsidP="005818C4">
      <w:pPr>
        <w:pStyle w:val="a3"/>
        <w:jc w:val="center"/>
        <w:rPr>
          <w:sz w:val="24"/>
          <w:szCs w:val="24"/>
        </w:rPr>
      </w:pPr>
    </w:p>
    <w:p w:rsidR="005818C4" w:rsidRPr="005818C4" w:rsidRDefault="005818C4" w:rsidP="005818C4">
      <w:pPr>
        <w:pStyle w:val="a3"/>
        <w:ind w:firstLine="708"/>
        <w:jc w:val="both"/>
        <w:rPr>
          <w:sz w:val="24"/>
          <w:szCs w:val="24"/>
        </w:rPr>
      </w:pPr>
      <w:r w:rsidRPr="005818C4">
        <w:rPr>
          <w:sz w:val="24"/>
          <w:szCs w:val="24"/>
        </w:rPr>
        <w:t>1. 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согласно приложения № 1.</w:t>
      </w:r>
    </w:p>
    <w:p w:rsidR="005818C4" w:rsidRPr="005818C4" w:rsidRDefault="005818C4" w:rsidP="005818C4">
      <w:pPr>
        <w:pStyle w:val="a3"/>
        <w:ind w:firstLine="708"/>
        <w:jc w:val="both"/>
        <w:rPr>
          <w:sz w:val="24"/>
          <w:szCs w:val="24"/>
        </w:rPr>
      </w:pPr>
      <w:r w:rsidRPr="005818C4">
        <w:rPr>
          <w:sz w:val="24"/>
          <w:szCs w:val="24"/>
        </w:rPr>
        <w:t xml:space="preserve">2.Установить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согласно приложения № 2. </w:t>
      </w:r>
    </w:p>
    <w:p w:rsidR="005818C4" w:rsidRPr="005818C4" w:rsidRDefault="005818C4" w:rsidP="005818C4">
      <w:pPr>
        <w:pStyle w:val="a3"/>
        <w:ind w:firstLine="708"/>
        <w:jc w:val="both"/>
        <w:rPr>
          <w:sz w:val="24"/>
          <w:szCs w:val="24"/>
        </w:rPr>
      </w:pPr>
      <w:r w:rsidRPr="005818C4">
        <w:rPr>
          <w:sz w:val="24"/>
          <w:szCs w:val="24"/>
        </w:rPr>
        <w:t>3. Признать утратившим силу Постановление № 3 от 15.01.2021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5818C4" w:rsidRPr="005818C4" w:rsidRDefault="005818C4" w:rsidP="005818C4">
      <w:pPr>
        <w:pStyle w:val="a3"/>
        <w:ind w:firstLine="708"/>
        <w:jc w:val="both"/>
        <w:rPr>
          <w:sz w:val="24"/>
          <w:szCs w:val="24"/>
        </w:rPr>
      </w:pPr>
      <w:r w:rsidRPr="005818C4">
        <w:rPr>
          <w:sz w:val="24"/>
          <w:szCs w:val="24"/>
        </w:rPr>
        <w:t>4. Настоящее постановление подлежит официальному опубликованию в  установленном порядке.</w:t>
      </w:r>
    </w:p>
    <w:p w:rsidR="005818C4" w:rsidRPr="005818C4" w:rsidRDefault="005818C4" w:rsidP="005818C4">
      <w:pPr>
        <w:pStyle w:val="a3"/>
        <w:ind w:firstLine="708"/>
        <w:jc w:val="both"/>
        <w:rPr>
          <w:sz w:val="24"/>
          <w:szCs w:val="24"/>
        </w:rPr>
      </w:pPr>
      <w:r w:rsidRPr="005818C4">
        <w:rPr>
          <w:sz w:val="24"/>
          <w:szCs w:val="24"/>
        </w:rPr>
        <w:t xml:space="preserve">5. Настоящее Постановление распространяется на правоотношения возникшие с 01.02.2022 года на территории Луговского муниципального образования Мамско-Чуйского района.                                                                                                                                                                                                                                                                                                                         </w:t>
      </w:r>
    </w:p>
    <w:p w:rsidR="005818C4" w:rsidRPr="005818C4" w:rsidRDefault="005818C4" w:rsidP="005818C4">
      <w:pPr>
        <w:pStyle w:val="a3"/>
        <w:ind w:firstLine="708"/>
        <w:jc w:val="both"/>
        <w:rPr>
          <w:sz w:val="24"/>
          <w:szCs w:val="24"/>
        </w:rPr>
      </w:pPr>
      <w:r w:rsidRPr="005818C4">
        <w:rPr>
          <w:sz w:val="24"/>
          <w:szCs w:val="24"/>
        </w:rPr>
        <w:t>6. Контроль за исполнением настоящего постановления оставляю за собой.</w:t>
      </w:r>
    </w:p>
    <w:p w:rsidR="005818C4" w:rsidRPr="005818C4" w:rsidRDefault="005818C4" w:rsidP="005818C4">
      <w:pPr>
        <w:pStyle w:val="a3"/>
        <w:ind w:left="360"/>
        <w:rPr>
          <w:sz w:val="24"/>
          <w:szCs w:val="24"/>
        </w:rPr>
      </w:pPr>
    </w:p>
    <w:p w:rsidR="005818C4" w:rsidRPr="005818C4" w:rsidRDefault="005818C4" w:rsidP="005818C4">
      <w:pPr>
        <w:pStyle w:val="a3"/>
        <w:rPr>
          <w:sz w:val="24"/>
          <w:szCs w:val="24"/>
        </w:rPr>
      </w:pPr>
      <w:r w:rsidRPr="005818C4">
        <w:rPr>
          <w:sz w:val="24"/>
          <w:szCs w:val="24"/>
        </w:rPr>
        <w:t xml:space="preserve">И.о. главы Луговского городского поселения                   </w:t>
      </w:r>
      <w:r>
        <w:rPr>
          <w:sz w:val="24"/>
          <w:szCs w:val="24"/>
        </w:rPr>
        <w:t xml:space="preserve">                                   </w:t>
      </w:r>
      <w:r w:rsidRPr="005818C4">
        <w:rPr>
          <w:sz w:val="24"/>
          <w:szCs w:val="24"/>
        </w:rPr>
        <w:t>А.С.Герасимова</w:t>
      </w:r>
    </w:p>
    <w:p w:rsidR="005818C4" w:rsidRPr="005818C4" w:rsidRDefault="005818C4" w:rsidP="005818C4">
      <w:pPr>
        <w:pStyle w:val="a3"/>
        <w:ind w:left="360"/>
        <w:rPr>
          <w:sz w:val="24"/>
          <w:szCs w:val="24"/>
        </w:rPr>
      </w:pPr>
    </w:p>
    <w:p w:rsidR="005818C4" w:rsidRPr="005818C4" w:rsidRDefault="005818C4" w:rsidP="005818C4">
      <w:pPr>
        <w:pStyle w:val="a3"/>
        <w:jc w:val="right"/>
        <w:rPr>
          <w:sz w:val="24"/>
          <w:szCs w:val="24"/>
        </w:rPr>
      </w:pPr>
      <w:r w:rsidRPr="005818C4">
        <w:rPr>
          <w:sz w:val="24"/>
          <w:szCs w:val="24"/>
        </w:rPr>
        <w:t>Приложение № 1</w:t>
      </w:r>
    </w:p>
    <w:p w:rsidR="005818C4" w:rsidRPr="005818C4" w:rsidRDefault="005818C4" w:rsidP="005818C4">
      <w:pPr>
        <w:pStyle w:val="a3"/>
        <w:ind w:left="360"/>
        <w:jc w:val="right"/>
        <w:rPr>
          <w:sz w:val="24"/>
          <w:szCs w:val="24"/>
        </w:rPr>
      </w:pPr>
      <w:r w:rsidRPr="005818C4">
        <w:rPr>
          <w:sz w:val="24"/>
          <w:szCs w:val="24"/>
        </w:rPr>
        <w:t>к постановлению</w:t>
      </w:r>
    </w:p>
    <w:p w:rsidR="005818C4" w:rsidRPr="005818C4" w:rsidRDefault="005818C4" w:rsidP="005818C4">
      <w:pPr>
        <w:pStyle w:val="a3"/>
        <w:ind w:left="360"/>
        <w:jc w:val="right"/>
        <w:rPr>
          <w:sz w:val="24"/>
          <w:szCs w:val="24"/>
        </w:rPr>
      </w:pPr>
      <w:r w:rsidRPr="005818C4">
        <w:rPr>
          <w:sz w:val="24"/>
          <w:szCs w:val="24"/>
        </w:rPr>
        <w:t xml:space="preserve">от 28.01.2022 г. №5  </w:t>
      </w:r>
    </w:p>
    <w:p w:rsidR="005818C4" w:rsidRPr="005818C4" w:rsidRDefault="005818C4" w:rsidP="005818C4">
      <w:pPr>
        <w:pStyle w:val="a3"/>
        <w:rPr>
          <w:sz w:val="24"/>
          <w:szCs w:val="24"/>
        </w:rPr>
      </w:pPr>
    </w:p>
    <w:p w:rsidR="005818C4" w:rsidRPr="005818C4" w:rsidRDefault="005818C4" w:rsidP="005818C4">
      <w:pPr>
        <w:pStyle w:val="a3"/>
        <w:ind w:left="360"/>
        <w:jc w:val="center"/>
        <w:rPr>
          <w:b/>
          <w:caps/>
          <w:sz w:val="24"/>
          <w:szCs w:val="24"/>
        </w:rPr>
      </w:pPr>
      <w:r w:rsidRPr="005818C4">
        <w:rPr>
          <w:b/>
          <w:caps/>
          <w:sz w:val="24"/>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5818C4" w:rsidRPr="005818C4" w:rsidRDefault="005818C4" w:rsidP="005818C4">
      <w:pPr>
        <w:pStyle w:val="a3"/>
        <w:rPr>
          <w:sz w:val="24"/>
          <w:szCs w:val="24"/>
        </w:rPr>
      </w:pPr>
    </w:p>
    <w:tbl>
      <w:tblPr>
        <w:tblStyle w:val="aa"/>
        <w:tblW w:w="0" w:type="auto"/>
        <w:tblInd w:w="360" w:type="dxa"/>
        <w:tblLayout w:type="fixed"/>
        <w:tblLook w:val="04A0"/>
      </w:tblPr>
      <w:tblGrid>
        <w:gridCol w:w="741"/>
        <w:gridCol w:w="5528"/>
        <w:gridCol w:w="2941"/>
      </w:tblGrid>
      <w:tr w:rsidR="005818C4" w:rsidRPr="005818C4" w:rsidTr="005818C4">
        <w:trPr>
          <w:trHeight w:val="654"/>
        </w:trPr>
        <w:tc>
          <w:tcPr>
            <w:tcW w:w="741" w:type="dxa"/>
          </w:tcPr>
          <w:p w:rsidR="005818C4" w:rsidRPr="005818C4" w:rsidRDefault="005818C4" w:rsidP="005818C4">
            <w:pPr>
              <w:pStyle w:val="a3"/>
              <w:jc w:val="center"/>
              <w:rPr>
                <w:sz w:val="24"/>
                <w:szCs w:val="24"/>
              </w:rPr>
            </w:pPr>
            <w:r w:rsidRPr="005818C4">
              <w:rPr>
                <w:sz w:val="24"/>
                <w:szCs w:val="24"/>
              </w:rPr>
              <w:t>№</w:t>
            </w:r>
          </w:p>
        </w:tc>
        <w:tc>
          <w:tcPr>
            <w:tcW w:w="5528" w:type="dxa"/>
          </w:tcPr>
          <w:p w:rsidR="005818C4" w:rsidRPr="005818C4" w:rsidRDefault="005818C4" w:rsidP="005818C4">
            <w:pPr>
              <w:pStyle w:val="a3"/>
              <w:jc w:val="center"/>
              <w:rPr>
                <w:sz w:val="24"/>
                <w:szCs w:val="24"/>
              </w:rPr>
            </w:pPr>
            <w:r w:rsidRPr="005818C4">
              <w:rPr>
                <w:sz w:val="24"/>
                <w:szCs w:val="24"/>
              </w:rPr>
              <w:t>Перечень услуг</w:t>
            </w:r>
          </w:p>
        </w:tc>
        <w:tc>
          <w:tcPr>
            <w:tcW w:w="2941" w:type="dxa"/>
          </w:tcPr>
          <w:p w:rsidR="005818C4" w:rsidRPr="005818C4" w:rsidRDefault="005818C4" w:rsidP="005818C4">
            <w:pPr>
              <w:pStyle w:val="a3"/>
              <w:jc w:val="center"/>
              <w:rPr>
                <w:sz w:val="24"/>
                <w:szCs w:val="24"/>
              </w:rPr>
            </w:pPr>
            <w:r w:rsidRPr="005818C4">
              <w:rPr>
                <w:sz w:val="24"/>
                <w:szCs w:val="24"/>
              </w:rPr>
              <w:t>Стоимость</w:t>
            </w:r>
          </w:p>
          <w:p w:rsidR="005818C4" w:rsidRPr="005818C4" w:rsidRDefault="005818C4" w:rsidP="005818C4">
            <w:pPr>
              <w:pStyle w:val="a3"/>
              <w:jc w:val="center"/>
              <w:rPr>
                <w:sz w:val="24"/>
                <w:szCs w:val="24"/>
              </w:rPr>
            </w:pPr>
            <w:r w:rsidRPr="005818C4">
              <w:rPr>
                <w:sz w:val="24"/>
                <w:szCs w:val="24"/>
              </w:rPr>
              <w:t>(рублей)</w:t>
            </w:r>
          </w:p>
        </w:tc>
      </w:tr>
      <w:tr w:rsidR="005818C4" w:rsidRPr="005818C4" w:rsidTr="005818C4">
        <w:tc>
          <w:tcPr>
            <w:tcW w:w="741" w:type="dxa"/>
          </w:tcPr>
          <w:p w:rsidR="005818C4" w:rsidRPr="005818C4" w:rsidRDefault="005818C4" w:rsidP="005818C4">
            <w:pPr>
              <w:pStyle w:val="a3"/>
              <w:jc w:val="center"/>
              <w:rPr>
                <w:sz w:val="24"/>
                <w:szCs w:val="24"/>
              </w:rPr>
            </w:pPr>
            <w:r w:rsidRPr="005818C4">
              <w:rPr>
                <w:sz w:val="24"/>
                <w:szCs w:val="24"/>
              </w:rPr>
              <w:t>1</w:t>
            </w:r>
          </w:p>
        </w:tc>
        <w:tc>
          <w:tcPr>
            <w:tcW w:w="5528" w:type="dxa"/>
          </w:tcPr>
          <w:p w:rsidR="005818C4" w:rsidRPr="005818C4" w:rsidRDefault="005818C4" w:rsidP="005818C4">
            <w:pPr>
              <w:pStyle w:val="a3"/>
              <w:rPr>
                <w:sz w:val="24"/>
                <w:szCs w:val="24"/>
              </w:rPr>
            </w:pPr>
            <w:r w:rsidRPr="005818C4">
              <w:rPr>
                <w:sz w:val="24"/>
                <w:szCs w:val="24"/>
              </w:rPr>
              <w:t>Оформление документов, необходимых для погребения</w:t>
            </w:r>
          </w:p>
        </w:tc>
        <w:tc>
          <w:tcPr>
            <w:tcW w:w="2941" w:type="dxa"/>
          </w:tcPr>
          <w:p w:rsidR="005818C4" w:rsidRPr="005818C4" w:rsidRDefault="005818C4" w:rsidP="005818C4">
            <w:pPr>
              <w:pStyle w:val="a3"/>
              <w:jc w:val="center"/>
              <w:rPr>
                <w:sz w:val="24"/>
                <w:szCs w:val="24"/>
              </w:rPr>
            </w:pPr>
            <w:r w:rsidRPr="005818C4">
              <w:rPr>
                <w:sz w:val="24"/>
                <w:szCs w:val="24"/>
              </w:rPr>
              <w:t>бесплатно</w:t>
            </w:r>
          </w:p>
        </w:tc>
      </w:tr>
      <w:tr w:rsidR="005818C4" w:rsidRPr="005818C4" w:rsidTr="005818C4">
        <w:tc>
          <w:tcPr>
            <w:tcW w:w="741" w:type="dxa"/>
          </w:tcPr>
          <w:p w:rsidR="005818C4" w:rsidRPr="005818C4" w:rsidRDefault="005818C4" w:rsidP="005818C4">
            <w:pPr>
              <w:pStyle w:val="a3"/>
              <w:jc w:val="center"/>
              <w:rPr>
                <w:sz w:val="24"/>
                <w:szCs w:val="24"/>
              </w:rPr>
            </w:pPr>
            <w:r w:rsidRPr="005818C4">
              <w:rPr>
                <w:sz w:val="24"/>
                <w:szCs w:val="24"/>
              </w:rPr>
              <w:t>2</w:t>
            </w:r>
          </w:p>
        </w:tc>
        <w:tc>
          <w:tcPr>
            <w:tcW w:w="5528" w:type="dxa"/>
          </w:tcPr>
          <w:p w:rsidR="005818C4" w:rsidRPr="005818C4" w:rsidRDefault="005818C4" w:rsidP="005818C4">
            <w:pPr>
              <w:pStyle w:val="a3"/>
              <w:rPr>
                <w:sz w:val="24"/>
                <w:szCs w:val="24"/>
              </w:rPr>
            </w:pPr>
            <w:r w:rsidRPr="005818C4">
              <w:rPr>
                <w:sz w:val="24"/>
                <w:szCs w:val="24"/>
              </w:rPr>
              <w:t xml:space="preserve">Предоставление и доставка гроба и других предметов, необходимых для погребения      </w:t>
            </w:r>
          </w:p>
        </w:tc>
        <w:tc>
          <w:tcPr>
            <w:tcW w:w="2941" w:type="dxa"/>
          </w:tcPr>
          <w:p w:rsidR="005818C4" w:rsidRPr="005818C4" w:rsidRDefault="005818C4" w:rsidP="005818C4">
            <w:pPr>
              <w:jc w:val="center"/>
              <w:rPr>
                <w:sz w:val="24"/>
                <w:szCs w:val="24"/>
              </w:rPr>
            </w:pPr>
            <w:r w:rsidRPr="005818C4">
              <w:rPr>
                <w:sz w:val="24"/>
                <w:szCs w:val="24"/>
              </w:rPr>
              <w:t>2823,81</w:t>
            </w:r>
          </w:p>
        </w:tc>
      </w:tr>
      <w:tr w:rsidR="005818C4" w:rsidRPr="005818C4" w:rsidTr="005818C4">
        <w:tc>
          <w:tcPr>
            <w:tcW w:w="741" w:type="dxa"/>
          </w:tcPr>
          <w:p w:rsidR="005818C4" w:rsidRPr="005818C4" w:rsidRDefault="005818C4" w:rsidP="005818C4">
            <w:pPr>
              <w:pStyle w:val="a3"/>
              <w:jc w:val="center"/>
              <w:rPr>
                <w:sz w:val="24"/>
                <w:szCs w:val="24"/>
              </w:rPr>
            </w:pPr>
            <w:r w:rsidRPr="005818C4">
              <w:rPr>
                <w:sz w:val="24"/>
                <w:szCs w:val="24"/>
              </w:rPr>
              <w:lastRenderedPageBreak/>
              <w:t>3</w:t>
            </w:r>
          </w:p>
        </w:tc>
        <w:tc>
          <w:tcPr>
            <w:tcW w:w="5528" w:type="dxa"/>
          </w:tcPr>
          <w:p w:rsidR="005818C4" w:rsidRPr="005818C4" w:rsidRDefault="005818C4" w:rsidP="005818C4">
            <w:pPr>
              <w:pStyle w:val="a3"/>
              <w:rPr>
                <w:sz w:val="24"/>
                <w:szCs w:val="24"/>
              </w:rPr>
            </w:pPr>
            <w:r w:rsidRPr="005818C4">
              <w:rPr>
                <w:sz w:val="24"/>
                <w:szCs w:val="24"/>
              </w:rPr>
              <w:t xml:space="preserve">Перевозка тела (останков) умершего на кладбище </w:t>
            </w:r>
          </w:p>
        </w:tc>
        <w:tc>
          <w:tcPr>
            <w:tcW w:w="2941" w:type="dxa"/>
          </w:tcPr>
          <w:p w:rsidR="005818C4" w:rsidRPr="005818C4" w:rsidRDefault="005818C4" w:rsidP="005818C4">
            <w:pPr>
              <w:pStyle w:val="a3"/>
              <w:jc w:val="center"/>
              <w:rPr>
                <w:sz w:val="24"/>
                <w:szCs w:val="24"/>
              </w:rPr>
            </w:pPr>
            <w:r w:rsidRPr="005818C4">
              <w:rPr>
                <w:sz w:val="24"/>
                <w:szCs w:val="24"/>
              </w:rPr>
              <w:t>2971,91</w:t>
            </w:r>
          </w:p>
        </w:tc>
      </w:tr>
      <w:tr w:rsidR="005818C4" w:rsidRPr="005818C4" w:rsidTr="005818C4">
        <w:tc>
          <w:tcPr>
            <w:tcW w:w="741" w:type="dxa"/>
          </w:tcPr>
          <w:p w:rsidR="005818C4" w:rsidRPr="005818C4" w:rsidRDefault="005818C4" w:rsidP="005818C4">
            <w:pPr>
              <w:pStyle w:val="a3"/>
              <w:jc w:val="center"/>
              <w:rPr>
                <w:sz w:val="24"/>
                <w:szCs w:val="24"/>
              </w:rPr>
            </w:pPr>
            <w:r w:rsidRPr="005818C4">
              <w:rPr>
                <w:sz w:val="24"/>
                <w:szCs w:val="24"/>
              </w:rPr>
              <w:t>4</w:t>
            </w:r>
          </w:p>
        </w:tc>
        <w:tc>
          <w:tcPr>
            <w:tcW w:w="5528" w:type="dxa"/>
          </w:tcPr>
          <w:p w:rsidR="005818C4" w:rsidRPr="005818C4" w:rsidRDefault="005818C4" w:rsidP="005818C4">
            <w:pPr>
              <w:pStyle w:val="a3"/>
              <w:rPr>
                <w:sz w:val="24"/>
                <w:szCs w:val="24"/>
              </w:rPr>
            </w:pPr>
            <w:r w:rsidRPr="005818C4">
              <w:rPr>
                <w:sz w:val="24"/>
                <w:szCs w:val="24"/>
              </w:rPr>
              <w:t>Погребение</w:t>
            </w:r>
          </w:p>
        </w:tc>
        <w:tc>
          <w:tcPr>
            <w:tcW w:w="2941" w:type="dxa"/>
          </w:tcPr>
          <w:p w:rsidR="005818C4" w:rsidRPr="005818C4" w:rsidRDefault="005818C4" w:rsidP="005818C4">
            <w:pPr>
              <w:pStyle w:val="a3"/>
              <w:jc w:val="center"/>
              <w:rPr>
                <w:sz w:val="24"/>
                <w:szCs w:val="24"/>
              </w:rPr>
            </w:pPr>
            <w:r w:rsidRPr="005818C4">
              <w:rPr>
                <w:sz w:val="24"/>
                <w:szCs w:val="24"/>
              </w:rPr>
              <w:t>3258,46</w:t>
            </w:r>
          </w:p>
        </w:tc>
      </w:tr>
      <w:tr w:rsidR="005818C4" w:rsidRPr="005818C4" w:rsidTr="005818C4">
        <w:tc>
          <w:tcPr>
            <w:tcW w:w="741" w:type="dxa"/>
          </w:tcPr>
          <w:p w:rsidR="005818C4" w:rsidRPr="005818C4" w:rsidRDefault="005818C4" w:rsidP="005818C4">
            <w:pPr>
              <w:pStyle w:val="a3"/>
              <w:jc w:val="center"/>
              <w:rPr>
                <w:sz w:val="24"/>
                <w:szCs w:val="24"/>
              </w:rPr>
            </w:pPr>
          </w:p>
        </w:tc>
        <w:tc>
          <w:tcPr>
            <w:tcW w:w="5528" w:type="dxa"/>
          </w:tcPr>
          <w:p w:rsidR="005818C4" w:rsidRPr="005818C4" w:rsidRDefault="005818C4" w:rsidP="005818C4">
            <w:pPr>
              <w:pStyle w:val="a3"/>
              <w:rPr>
                <w:b/>
                <w:sz w:val="24"/>
                <w:szCs w:val="24"/>
              </w:rPr>
            </w:pPr>
            <w:r w:rsidRPr="005818C4">
              <w:rPr>
                <w:b/>
                <w:sz w:val="24"/>
                <w:szCs w:val="24"/>
              </w:rPr>
              <w:t>Стоимость услуг всего</w:t>
            </w:r>
          </w:p>
        </w:tc>
        <w:tc>
          <w:tcPr>
            <w:tcW w:w="2941" w:type="dxa"/>
          </w:tcPr>
          <w:p w:rsidR="005818C4" w:rsidRPr="005818C4" w:rsidRDefault="005818C4" w:rsidP="005818C4">
            <w:pPr>
              <w:pStyle w:val="a3"/>
              <w:jc w:val="center"/>
              <w:rPr>
                <w:sz w:val="24"/>
                <w:szCs w:val="24"/>
              </w:rPr>
            </w:pPr>
            <w:r w:rsidRPr="005818C4">
              <w:rPr>
                <w:sz w:val="24"/>
                <w:szCs w:val="24"/>
              </w:rPr>
              <w:t>9054,08</w:t>
            </w:r>
          </w:p>
        </w:tc>
      </w:tr>
    </w:tbl>
    <w:p w:rsidR="005818C4" w:rsidRPr="005818C4" w:rsidRDefault="005818C4" w:rsidP="005818C4">
      <w:pPr>
        <w:pStyle w:val="a3"/>
        <w:jc w:val="right"/>
        <w:rPr>
          <w:sz w:val="24"/>
          <w:szCs w:val="24"/>
        </w:rPr>
      </w:pPr>
    </w:p>
    <w:p w:rsidR="005818C4" w:rsidRPr="005818C4" w:rsidRDefault="005818C4" w:rsidP="005818C4">
      <w:pPr>
        <w:pStyle w:val="a3"/>
        <w:jc w:val="right"/>
        <w:rPr>
          <w:sz w:val="24"/>
          <w:szCs w:val="24"/>
        </w:rPr>
      </w:pPr>
      <w:r w:rsidRPr="005818C4">
        <w:rPr>
          <w:sz w:val="24"/>
          <w:szCs w:val="24"/>
        </w:rPr>
        <w:t>Приложение № 2</w:t>
      </w:r>
    </w:p>
    <w:p w:rsidR="005818C4" w:rsidRPr="005818C4" w:rsidRDefault="005818C4" w:rsidP="005818C4">
      <w:pPr>
        <w:pStyle w:val="a3"/>
        <w:ind w:left="360"/>
        <w:jc w:val="right"/>
        <w:rPr>
          <w:sz w:val="24"/>
          <w:szCs w:val="24"/>
        </w:rPr>
      </w:pPr>
      <w:r w:rsidRPr="005818C4">
        <w:rPr>
          <w:sz w:val="24"/>
          <w:szCs w:val="24"/>
        </w:rPr>
        <w:t xml:space="preserve">к Постановлению  </w:t>
      </w:r>
    </w:p>
    <w:p w:rsidR="005818C4" w:rsidRPr="005818C4" w:rsidRDefault="005818C4" w:rsidP="005818C4">
      <w:pPr>
        <w:pStyle w:val="a3"/>
        <w:ind w:left="360"/>
        <w:jc w:val="right"/>
        <w:rPr>
          <w:sz w:val="24"/>
          <w:szCs w:val="24"/>
        </w:rPr>
      </w:pPr>
      <w:r w:rsidRPr="005818C4">
        <w:rPr>
          <w:sz w:val="24"/>
          <w:szCs w:val="24"/>
        </w:rPr>
        <w:t>от 28.01.2022 г. № 5</w:t>
      </w:r>
    </w:p>
    <w:p w:rsidR="005818C4" w:rsidRPr="005818C4" w:rsidRDefault="005818C4" w:rsidP="005818C4">
      <w:pPr>
        <w:pStyle w:val="a3"/>
        <w:ind w:left="360"/>
        <w:jc w:val="right"/>
        <w:rPr>
          <w:sz w:val="24"/>
          <w:szCs w:val="24"/>
        </w:rPr>
      </w:pPr>
    </w:p>
    <w:p w:rsidR="005818C4" w:rsidRPr="005818C4" w:rsidRDefault="005818C4" w:rsidP="005818C4">
      <w:pPr>
        <w:jc w:val="center"/>
        <w:rPr>
          <w:b/>
          <w:caps/>
        </w:rPr>
      </w:pPr>
      <w:r w:rsidRPr="005818C4">
        <w:rPr>
          <w:b/>
          <w:caps/>
        </w:rPr>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
    <w:p w:rsidR="005818C4" w:rsidRPr="005818C4" w:rsidRDefault="005818C4" w:rsidP="005818C4">
      <w:pPr>
        <w:pStyle w:val="a3"/>
        <w:ind w:left="360"/>
        <w:jc w:val="center"/>
        <w:rPr>
          <w:sz w:val="24"/>
          <w:szCs w:val="24"/>
        </w:rPr>
      </w:pPr>
    </w:p>
    <w:tbl>
      <w:tblPr>
        <w:tblStyle w:val="aa"/>
        <w:tblW w:w="0" w:type="auto"/>
        <w:tblInd w:w="360" w:type="dxa"/>
        <w:tblLayout w:type="fixed"/>
        <w:tblLook w:val="04A0"/>
      </w:tblPr>
      <w:tblGrid>
        <w:gridCol w:w="740"/>
        <w:gridCol w:w="5104"/>
        <w:gridCol w:w="3543"/>
      </w:tblGrid>
      <w:tr w:rsidR="005818C4" w:rsidRPr="005818C4" w:rsidTr="005818C4">
        <w:trPr>
          <w:trHeight w:val="669"/>
        </w:trPr>
        <w:tc>
          <w:tcPr>
            <w:tcW w:w="740" w:type="dxa"/>
          </w:tcPr>
          <w:p w:rsidR="005818C4" w:rsidRPr="005818C4" w:rsidRDefault="005818C4" w:rsidP="005818C4">
            <w:pPr>
              <w:pStyle w:val="a3"/>
              <w:jc w:val="center"/>
              <w:rPr>
                <w:sz w:val="24"/>
                <w:szCs w:val="24"/>
              </w:rPr>
            </w:pPr>
            <w:r w:rsidRPr="005818C4">
              <w:rPr>
                <w:sz w:val="24"/>
                <w:szCs w:val="24"/>
              </w:rPr>
              <w:t>№</w:t>
            </w:r>
          </w:p>
        </w:tc>
        <w:tc>
          <w:tcPr>
            <w:tcW w:w="5104" w:type="dxa"/>
          </w:tcPr>
          <w:p w:rsidR="005818C4" w:rsidRPr="005818C4" w:rsidRDefault="005818C4" w:rsidP="005818C4">
            <w:pPr>
              <w:pStyle w:val="a3"/>
              <w:jc w:val="center"/>
              <w:rPr>
                <w:sz w:val="24"/>
                <w:szCs w:val="24"/>
              </w:rPr>
            </w:pPr>
            <w:r w:rsidRPr="005818C4">
              <w:rPr>
                <w:sz w:val="24"/>
                <w:szCs w:val="24"/>
              </w:rPr>
              <w:t>Перечень услуг</w:t>
            </w:r>
          </w:p>
        </w:tc>
        <w:tc>
          <w:tcPr>
            <w:tcW w:w="3543" w:type="dxa"/>
          </w:tcPr>
          <w:p w:rsidR="005818C4" w:rsidRPr="005818C4" w:rsidRDefault="005818C4" w:rsidP="005818C4">
            <w:pPr>
              <w:pStyle w:val="a3"/>
              <w:jc w:val="center"/>
              <w:rPr>
                <w:sz w:val="24"/>
                <w:szCs w:val="24"/>
              </w:rPr>
            </w:pPr>
            <w:r w:rsidRPr="005818C4">
              <w:rPr>
                <w:sz w:val="24"/>
                <w:szCs w:val="24"/>
              </w:rPr>
              <w:t>Стоимость</w:t>
            </w:r>
          </w:p>
        </w:tc>
      </w:tr>
      <w:tr w:rsidR="005818C4" w:rsidRPr="005818C4" w:rsidTr="005818C4">
        <w:tc>
          <w:tcPr>
            <w:tcW w:w="740" w:type="dxa"/>
          </w:tcPr>
          <w:p w:rsidR="005818C4" w:rsidRPr="005818C4" w:rsidRDefault="005818C4" w:rsidP="005818C4">
            <w:pPr>
              <w:pStyle w:val="a3"/>
              <w:rPr>
                <w:sz w:val="24"/>
                <w:szCs w:val="24"/>
              </w:rPr>
            </w:pPr>
            <w:r w:rsidRPr="005818C4">
              <w:rPr>
                <w:sz w:val="24"/>
                <w:szCs w:val="24"/>
              </w:rPr>
              <w:t>1</w:t>
            </w:r>
          </w:p>
        </w:tc>
        <w:tc>
          <w:tcPr>
            <w:tcW w:w="5104" w:type="dxa"/>
          </w:tcPr>
          <w:p w:rsidR="005818C4" w:rsidRPr="005818C4" w:rsidRDefault="005818C4" w:rsidP="005818C4">
            <w:pPr>
              <w:pStyle w:val="a3"/>
              <w:rPr>
                <w:sz w:val="24"/>
                <w:szCs w:val="24"/>
              </w:rPr>
            </w:pPr>
            <w:r w:rsidRPr="005818C4">
              <w:rPr>
                <w:sz w:val="24"/>
                <w:szCs w:val="24"/>
              </w:rPr>
              <w:t>Оформление документов необходимых для погребения</w:t>
            </w:r>
          </w:p>
        </w:tc>
        <w:tc>
          <w:tcPr>
            <w:tcW w:w="3543" w:type="dxa"/>
          </w:tcPr>
          <w:p w:rsidR="005818C4" w:rsidRPr="005818C4" w:rsidRDefault="005818C4" w:rsidP="005818C4">
            <w:pPr>
              <w:pStyle w:val="a3"/>
              <w:jc w:val="center"/>
              <w:rPr>
                <w:sz w:val="24"/>
                <w:szCs w:val="24"/>
              </w:rPr>
            </w:pPr>
            <w:r w:rsidRPr="005818C4">
              <w:rPr>
                <w:sz w:val="24"/>
                <w:szCs w:val="24"/>
              </w:rPr>
              <w:t>бесплатно</w:t>
            </w:r>
          </w:p>
        </w:tc>
      </w:tr>
      <w:tr w:rsidR="005818C4" w:rsidRPr="005818C4" w:rsidTr="005818C4">
        <w:trPr>
          <w:trHeight w:val="336"/>
        </w:trPr>
        <w:tc>
          <w:tcPr>
            <w:tcW w:w="740" w:type="dxa"/>
            <w:tcBorders>
              <w:bottom w:val="single" w:sz="4" w:space="0" w:color="000000"/>
            </w:tcBorders>
          </w:tcPr>
          <w:p w:rsidR="005818C4" w:rsidRPr="005818C4" w:rsidRDefault="005818C4" w:rsidP="005818C4">
            <w:pPr>
              <w:pStyle w:val="a3"/>
              <w:rPr>
                <w:sz w:val="24"/>
                <w:szCs w:val="24"/>
              </w:rPr>
            </w:pPr>
            <w:r w:rsidRPr="005818C4">
              <w:rPr>
                <w:sz w:val="24"/>
                <w:szCs w:val="24"/>
              </w:rPr>
              <w:t>2.</w:t>
            </w:r>
          </w:p>
        </w:tc>
        <w:tc>
          <w:tcPr>
            <w:tcW w:w="5104" w:type="dxa"/>
            <w:tcBorders>
              <w:bottom w:val="single" w:sz="4" w:space="0" w:color="000000"/>
            </w:tcBorders>
          </w:tcPr>
          <w:p w:rsidR="005818C4" w:rsidRPr="005818C4" w:rsidRDefault="005818C4" w:rsidP="005818C4">
            <w:pPr>
              <w:pStyle w:val="a3"/>
              <w:rPr>
                <w:sz w:val="24"/>
                <w:szCs w:val="24"/>
              </w:rPr>
            </w:pPr>
            <w:r w:rsidRPr="005818C4">
              <w:rPr>
                <w:sz w:val="24"/>
                <w:szCs w:val="24"/>
              </w:rPr>
              <w:t>Облачение тела</w:t>
            </w:r>
          </w:p>
        </w:tc>
        <w:tc>
          <w:tcPr>
            <w:tcW w:w="3543" w:type="dxa"/>
            <w:tcBorders>
              <w:bottom w:val="single" w:sz="4" w:space="0" w:color="000000"/>
            </w:tcBorders>
          </w:tcPr>
          <w:p w:rsidR="005818C4" w:rsidRPr="005818C4" w:rsidRDefault="005818C4" w:rsidP="005818C4">
            <w:pPr>
              <w:jc w:val="center"/>
              <w:rPr>
                <w:sz w:val="24"/>
                <w:szCs w:val="24"/>
              </w:rPr>
            </w:pPr>
            <w:r w:rsidRPr="005818C4">
              <w:rPr>
                <w:sz w:val="24"/>
                <w:szCs w:val="24"/>
              </w:rPr>
              <w:t>1701,46</w:t>
            </w:r>
          </w:p>
        </w:tc>
      </w:tr>
      <w:tr w:rsidR="005818C4" w:rsidRPr="005818C4" w:rsidTr="005818C4">
        <w:trPr>
          <w:trHeight w:val="351"/>
        </w:trPr>
        <w:tc>
          <w:tcPr>
            <w:tcW w:w="740" w:type="dxa"/>
            <w:tcBorders>
              <w:top w:val="single" w:sz="4" w:space="0" w:color="000000"/>
              <w:bottom w:val="single" w:sz="4" w:space="0" w:color="000000"/>
            </w:tcBorders>
          </w:tcPr>
          <w:p w:rsidR="005818C4" w:rsidRPr="005818C4" w:rsidRDefault="005818C4" w:rsidP="005818C4">
            <w:pPr>
              <w:pStyle w:val="a3"/>
              <w:rPr>
                <w:sz w:val="24"/>
                <w:szCs w:val="24"/>
              </w:rPr>
            </w:pPr>
            <w:r w:rsidRPr="005818C4">
              <w:rPr>
                <w:sz w:val="24"/>
                <w:szCs w:val="24"/>
              </w:rPr>
              <w:t>3.</w:t>
            </w:r>
          </w:p>
          <w:p w:rsidR="005818C4" w:rsidRPr="005818C4" w:rsidRDefault="005818C4" w:rsidP="005818C4">
            <w:pPr>
              <w:pStyle w:val="a3"/>
              <w:rPr>
                <w:sz w:val="24"/>
                <w:szCs w:val="24"/>
              </w:rPr>
            </w:pPr>
          </w:p>
        </w:tc>
        <w:tc>
          <w:tcPr>
            <w:tcW w:w="5104" w:type="dxa"/>
            <w:tcBorders>
              <w:top w:val="single" w:sz="4" w:space="0" w:color="000000"/>
              <w:bottom w:val="single" w:sz="4" w:space="0" w:color="000000"/>
            </w:tcBorders>
          </w:tcPr>
          <w:p w:rsidR="005818C4" w:rsidRPr="005818C4" w:rsidRDefault="005818C4" w:rsidP="005818C4">
            <w:pPr>
              <w:pStyle w:val="a3"/>
              <w:rPr>
                <w:sz w:val="24"/>
                <w:szCs w:val="24"/>
              </w:rPr>
            </w:pPr>
            <w:r w:rsidRPr="005818C4">
              <w:rPr>
                <w:sz w:val="24"/>
                <w:szCs w:val="24"/>
              </w:rPr>
              <w:t>Предоставление гроба</w:t>
            </w:r>
          </w:p>
        </w:tc>
        <w:tc>
          <w:tcPr>
            <w:tcW w:w="3543" w:type="dxa"/>
            <w:tcBorders>
              <w:top w:val="single" w:sz="4" w:space="0" w:color="000000"/>
              <w:bottom w:val="single" w:sz="4" w:space="0" w:color="000000"/>
            </w:tcBorders>
          </w:tcPr>
          <w:p w:rsidR="005818C4" w:rsidRPr="005818C4" w:rsidRDefault="005818C4" w:rsidP="005818C4">
            <w:pPr>
              <w:pStyle w:val="a3"/>
              <w:jc w:val="center"/>
              <w:rPr>
                <w:sz w:val="24"/>
                <w:szCs w:val="24"/>
              </w:rPr>
            </w:pPr>
            <w:r w:rsidRPr="005818C4">
              <w:rPr>
                <w:sz w:val="24"/>
                <w:szCs w:val="24"/>
              </w:rPr>
              <w:t>1741,49</w:t>
            </w:r>
          </w:p>
        </w:tc>
      </w:tr>
      <w:tr w:rsidR="005818C4" w:rsidRPr="005818C4" w:rsidTr="005818C4">
        <w:tc>
          <w:tcPr>
            <w:tcW w:w="740" w:type="dxa"/>
          </w:tcPr>
          <w:p w:rsidR="005818C4" w:rsidRPr="005818C4" w:rsidRDefault="005818C4" w:rsidP="005818C4">
            <w:pPr>
              <w:pStyle w:val="a3"/>
              <w:rPr>
                <w:sz w:val="24"/>
                <w:szCs w:val="24"/>
              </w:rPr>
            </w:pPr>
            <w:r w:rsidRPr="005818C4">
              <w:rPr>
                <w:sz w:val="24"/>
                <w:szCs w:val="24"/>
              </w:rPr>
              <w:t>4.</w:t>
            </w:r>
          </w:p>
        </w:tc>
        <w:tc>
          <w:tcPr>
            <w:tcW w:w="5104" w:type="dxa"/>
            <w:tcBorders>
              <w:bottom w:val="single" w:sz="4" w:space="0" w:color="000000"/>
            </w:tcBorders>
          </w:tcPr>
          <w:p w:rsidR="005818C4" w:rsidRPr="005818C4" w:rsidRDefault="005818C4" w:rsidP="005818C4">
            <w:pPr>
              <w:pStyle w:val="a3"/>
              <w:rPr>
                <w:sz w:val="24"/>
                <w:szCs w:val="24"/>
              </w:rPr>
            </w:pPr>
            <w:r w:rsidRPr="005818C4">
              <w:rPr>
                <w:sz w:val="24"/>
                <w:szCs w:val="24"/>
              </w:rPr>
              <w:t xml:space="preserve">Перевозка тела умершего на кладбище </w:t>
            </w:r>
          </w:p>
        </w:tc>
        <w:tc>
          <w:tcPr>
            <w:tcW w:w="3543" w:type="dxa"/>
            <w:tcBorders>
              <w:bottom w:val="single" w:sz="4" w:space="0" w:color="000000"/>
            </w:tcBorders>
          </w:tcPr>
          <w:p w:rsidR="005818C4" w:rsidRPr="005818C4" w:rsidRDefault="005818C4" w:rsidP="005818C4">
            <w:pPr>
              <w:pStyle w:val="a3"/>
              <w:jc w:val="center"/>
              <w:rPr>
                <w:sz w:val="24"/>
                <w:szCs w:val="24"/>
              </w:rPr>
            </w:pPr>
            <w:r w:rsidRPr="005818C4">
              <w:rPr>
                <w:sz w:val="24"/>
                <w:szCs w:val="24"/>
              </w:rPr>
              <w:t>2931,44</w:t>
            </w:r>
          </w:p>
        </w:tc>
      </w:tr>
      <w:tr w:rsidR="005818C4" w:rsidRPr="005818C4" w:rsidTr="005818C4">
        <w:trPr>
          <w:trHeight w:val="351"/>
        </w:trPr>
        <w:tc>
          <w:tcPr>
            <w:tcW w:w="740" w:type="dxa"/>
            <w:tcBorders>
              <w:bottom w:val="single" w:sz="4" w:space="0" w:color="000000"/>
            </w:tcBorders>
          </w:tcPr>
          <w:p w:rsidR="005818C4" w:rsidRPr="005818C4" w:rsidRDefault="005818C4" w:rsidP="005818C4">
            <w:pPr>
              <w:pStyle w:val="a3"/>
              <w:rPr>
                <w:sz w:val="24"/>
                <w:szCs w:val="24"/>
              </w:rPr>
            </w:pPr>
            <w:r w:rsidRPr="005818C4">
              <w:rPr>
                <w:sz w:val="24"/>
                <w:szCs w:val="24"/>
              </w:rPr>
              <w:t>5</w:t>
            </w:r>
          </w:p>
        </w:tc>
        <w:tc>
          <w:tcPr>
            <w:tcW w:w="5104" w:type="dxa"/>
            <w:tcBorders>
              <w:bottom w:val="single" w:sz="4" w:space="0" w:color="000000"/>
            </w:tcBorders>
          </w:tcPr>
          <w:p w:rsidR="005818C4" w:rsidRPr="005818C4" w:rsidRDefault="005818C4" w:rsidP="005818C4">
            <w:pPr>
              <w:pStyle w:val="a3"/>
              <w:rPr>
                <w:sz w:val="24"/>
                <w:szCs w:val="24"/>
              </w:rPr>
            </w:pPr>
            <w:r w:rsidRPr="005818C4">
              <w:rPr>
                <w:sz w:val="24"/>
                <w:szCs w:val="24"/>
              </w:rPr>
              <w:t>Погребение</w:t>
            </w:r>
          </w:p>
        </w:tc>
        <w:tc>
          <w:tcPr>
            <w:tcW w:w="3543" w:type="dxa"/>
            <w:tcBorders>
              <w:top w:val="nil"/>
              <w:bottom w:val="single" w:sz="4" w:space="0" w:color="000000"/>
            </w:tcBorders>
          </w:tcPr>
          <w:p w:rsidR="005818C4" w:rsidRPr="005818C4" w:rsidRDefault="005818C4" w:rsidP="005818C4">
            <w:pPr>
              <w:pStyle w:val="a3"/>
              <w:jc w:val="center"/>
              <w:rPr>
                <w:sz w:val="24"/>
                <w:szCs w:val="24"/>
              </w:rPr>
            </w:pPr>
            <w:r w:rsidRPr="005818C4">
              <w:rPr>
                <w:sz w:val="24"/>
                <w:szCs w:val="24"/>
              </w:rPr>
              <w:t>2679,79</w:t>
            </w:r>
          </w:p>
        </w:tc>
      </w:tr>
      <w:tr w:rsidR="005818C4" w:rsidRPr="005818C4" w:rsidTr="005818C4">
        <w:tc>
          <w:tcPr>
            <w:tcW w:w="740" w:type="dxa"/>
          </w:tcPr>
          <w:p w:rsidR="005818C4" w:rsidRPr="005818C4" w:rsidRDefault="005818C4" w:rsidP="005818C4">
            <w:pPr>
              <w:pStyle w:val="a3"/>
              <w:rPr>
                <w:sz w:val="24"/>
                <w:szCs w:val="24"/>
              </w:rPr>
            </w:pPr>
          </w:p>
        </w:tc>
        <w:tc>
          <w:tcPr>
            <w:tcW w:w="5104" w:type="dxa"/>
          </w:tcPr>
          <w:p w:rsidR="005818C4" w:rsidRPr="005818C4" w:rsidRDefault="005818C4" w:rsidP="005818C4">
            <w:pPr>
              <w:pStyle w:val="a3"/>
              <w:rPr>
                <w:b/>
                <w:sz w:val="24"/>
                <w:szCs w:val="24"/>
              </w:rPr>
            </w:pPr>
            <w:r w:rsidRPr="005818C4">
              <w:rPr>
                <w:b/>
                <w:sz w:val="24"/>
                <w:szCs w:val="24"/>
              </w:rPr>
              <w:t>Стоимость услуг всего</w:t>
            </w:r>
          </w:p>
        </w:tc>
        <w:tc>
          <w:tcPr>
            <w:tcW w:w="3543" w:type="dxa"/>
          </w:tcPr>
          <w:p w:rsidR="005818C4" w:rsidRPr="005818C4" w:rsidRDefault="005818C4" w:rsidP="005818C4">
            <w:pPr>
              <w:jc w:val="center"/>
              <w:rPr>
                <w:sz w:val="24"/>
                <w:szCs w:val="24"/>
              </w:rPr>
            </w:pPr>
            <w:r w:rsidRPr="005818C4">
              <w:rPr>
                <w:sz w:val="24"/>
                <w:szCs w:val="24"/>
              </w:rPr>
              <w:t>9054,08</w:t>
            </w:r>
          </w:p>
        </w:tc>
      </w:tr>
    </w:tbl>
    <w:p w:rsidR="005818C4" w:rsidRPr="005818C4" w:rsidRDefault="005818C4" w:rsidP="005818C4">
      <w:pPr>
        <w:pStyle w:val="a3"/>
        <w:rPr>
          <w:sz w:val="24"/>
          <w:szCs w:val="24"/>
        </w:rPr>
      </w:pPr>
    </w:p>
    <w:p w:rsidR="005818C4" w:rsidRPr="005818C4" w:rsidRDefault="005818C4" w:rsidP="005818C4">
      <w:pPr>
        <w:pStyle w:val="a3"/>
        <w:ind w:left="360"/>
        <w:rPr>
          <w:sz w:val="24"/>
          <w:szCs w:val="24"/>
        </w:rPr>
      </w:pPr>
    </w:p>
    <w:p w:rsidR="00C92B89" w:rsidRPr="00C92B89" w:rsidRDefault="005818C4" w:rsidP="00C92B89">
      <w:pPr>
        <w:jc w:val="center"/>
        <w:rPr>
          <w:b/>
          <w:bCs/>
        </w:rPr>
      </w:pPr>
      <w:r w:rsidRPr="00C92B89">
        <w:t xml:space="preserve">    </w:t>
      </w:r>
      <w:r w:rsidR="00C92B89" w:rsidRPr="00C92B89">
        <w:rPr>
          <w:b/>
          <w:bCs/>
        </w:rPr>
        <w:t xml:space="preserve">    13.01.2022г. № 71</w:t>
      </w:r>
    </w:p>
    <w:p w:rsidR="00C92B89" w:rsidRPr="00C92B89" w:rsidRDefault="00C92B89" w:rsidP="00C92B89">
      <w:pPr>
        <w:jc w:val="center"/>
        <w:rPr>
          <w:b/>
          <w:bCs/>
        </w:rPr>
      </w:pPr>
      <w:r w:rsidRPr="00C92B89">
        <w:rPr>
          <w:b/>
          <w:bCs/>
        </w:rPr>
        <w:t>РОССИЙСКАЯ ФЕДЕРАЦИЯ</w:t>
      </w:r>
    </w:p>
    <w:p w:rsidR="00C92B89" w:rsidRPr="00C92B89" w:rsidRDefault="00C92B89" w:rsidP="00C92B89">
      <w:pPr>
        <w:jc w:val="center"/>
        <w:rPr>
          <w:b/>
          <w:bCs/>
        </w:rPr>
      </w:pPr>
      <w:r w:rsidRPr="00C92B89">
        <w:rPr>
          <w:b/>
          <w:bCs/>
        </w:rPr>
        <w:t>ИРКУТСКАЯ ОБЛАСТЬ</w:t>
      </w:r>
    </w:p>
    <w:p w:rsidR="00C92B89" w:rsidRPr="00C92B89" w:rsidRDefault="00C92B89" w:rsidP="00C92B89">
      <w:pPr>
        <w:pStyle w:val="2"/>
        <w:spacing w:before="0"/>
        <w:jc w:val="center"/>
        <w:rPr>
          <w:rFonts w:ascii="Times New Roman" w:hAnsi="Times New Roman" w:cs="Times New Roman"/>
          <w:b w:val="0"/>
          <w:color w:val="000000" w:themeColor="text1"/>
          <w:sz w:val="24"/>
          <w:szCs w:val="24"/>
        </w:rPr>
      </w:pPr>
      <w:r w:rsidRPr="00C92B89">
        <w:rPr>
          <w:rFonts w:ascii="Times New Roman" w:hAnsi="Times New Roman" w:cs="Times New Roman"/>
          <w:color w:val="000000" w:themeColor="text1"/>
          <w:sz w:val="24"/>
          <w:szCs w:val="24"/>
        </w:rPr>
        <w:t>МАМСКО-ЧУЙСКИЙ РАЙОН</w:t>
      </w:r>
    </w:p>
    <w:p w:rsidR="00C92B89" w:rsidRPr="00C92B89" w:rsidRDefault="00C92B89" w:rsidP="00C92B89">
      <w:pPr>
        <w:jc w:val="center"/>
        <w:rPr>
          <w:b/>
          <w:bCs/>
        </w:rPr>
      </w:pPr>
      <w:r w:rsidRPr="00C92B89">
        <w:rPr>
          <w:b/>
          <w:bCs/>
        </w:rPr>
        <w:t>ЛУГОВСКОЕ ГОРОДСКОЕ ПОСЕЛЕНИЕ</w:t>
      </w:r>
    </w:p>
    <w:p w:rsidR="00C92B89" w:rsidRPr="00C92B89" w:rsidRDefault="00C92B89" w:rsidP="00C92B89">
      <w:pPr>
        <w:jc w:val="center"/>
        <w:rPr>
          <w:b/>
          <w:bCs/>
        </w:rPr>
      </w:pPr>
      <w:r w:rsidRPr="00C92B89">
        <w:rPr>
          <w:b/>
          <w:bCs/>
        </w:rPr>
        <w:t>ДУМА</w:t>
      </w:r>
    </w:p>
    <w:p w:rsidR="00C92B89" w:rsidRPr="00C92B89" w:rsidRDefault="00C92B89" w:rsidP="00C92B89">
      <w:pPr>
        <w:jc w:val="center"/>
        <w:rPr>
          <w:b/>
          <w:bCs/>
        </w:rPr>
      </w:pPr>
      <w:r w:rsidRPr="00C92B89">
        <w:rPr>
          <w:b/>
          <w:bCs/>
        </w:rPr>
        <w:t>ПЯТОГО СОЗЫВА</w:t>
      </w:r>
    </w:p>
    <w:p w:rsidR="00C92B89" w:rsidRPr="00C92B89" w:rsidRDefault="00C92B89" w:rsidP="00C92B89">
      <w:pPr>
        <w:jc w:val="center"/>
        <w:rPr>
          <w:b/>
          <w:bCs/>
        </w:rPr>
      </w:pPr>
      <w:r w:rsidRPr="00C92B89">
        <w:rPr>
          <w:b/>
          <w:bCs/>
        </w:rPr>
        <w:t>РЕШЕНИЕ</w:t>
      </w:r>
    </w:p>
    <w:p w:rsidR="00C92B89" w:rsidRPr="00C92B89" w:rsidRDefault="00C92B89" w:rsidP="00C92B89">
      <w:pPr>
        <w:jc w:val="center"/>
        <w:rPr>
          <w:b/>
          <w:bCs/>
        </w:rPr>
      </w:pPr>
      <w:r w:rsidRPr="00C92B89">
        <w:rPr>
          <w:b/>
          <w:bCs/>
        </w:rPr>
        <w:t>«О ВНЕСЕНИИ ИЗМЕНЕНИЙ В РЕШЕНИЕ ДУМЫ ЛУГОВСКОГО ГОРОДСКОГО ПОСЕЛЕНИЯ ОТ 24.12.2021 г.</w:t>
      </w:r>
    </w:p>
    <w:p w:rsidR="00C92B89" w:rsidRPr="00C92B89" w:rsidRDefault="00C92B89" w:rsidP="00C92B89">
      <w:pPr>
        <w:jc w:val="center"/>
        <w:rPr>
          <w:b/>
          <w:bCs/>
        </w:rPr>
      </w:pPr>
      <w:r w:rsidRPr="00C92B89">
        <w:rPr>
          <w:b/>
          <w:bCs/>
        </w:rPr>
        <w:t xml:space="preserve"> № 68 «О БЮДЖЕТЕ ЛУГОВСКОГО ГОРОДСКОГО ПОСЕЛЕНИЯ  НА 2022 ГОД И ПЛАНОВЫЙ ПЕРИОД 2023 -2024 годы»</w:t>
      </w:r>
    </w:p>
    <w:p w:rsidR="00C92B89" w:rsidRPr="00C92B89" w:rsidRDefault="00C92B89" w:rsidP="00C92B89"/>
    <w:p w:rsidR="00C92B89" w:rsidRPr="00C92B89" w:rsidRDefault="00C92B89" w:rsidP="00C92B89">
      <w:pPr>
        <w:jc w:val="both"/>
      </w:pPr>
      <w:r w:rsidRPr="00C92B89">
        <w:t xml:space="preserve">          Рассмотрев проект бюджета  Луговского городского поселения «О внесении изменений в решение Думы Луговского городского поселения от 24.12.2021 г. № 68 «О бюджете Луговского городского поселения на 2022 год и плановый период 2023- 2024 годы» Дума Луговского городского поселения</w:t>
      </w:r>
    </w:p>
    <w:p w:rsidR="00C92B89" w:rsidRPr="00C92B89" w:rsidRDefault="00C92B89" w:rsidP="00C92B89">
      <w:pPr>
        <w:jc w:val="both"/>
      </w:pPr>
    </w:p>
    <w:p w:rsidR="00C92B89" w:rsidRPr="00C92B89" w:rsidRDefault="00C92B89" w:rsidP="00C92B89">
      <w:pPr>
        <w:jc w:val="center"/>
        <w:rPr>
          <w:b/>
        </w:rPr>
      </w:pPr>
      <w:r w:rsidRPr="00C92B89">
        <w:rPr>
          <w:b/>
        </w:rPr>
        <w:t>РЕШИЛА:</w:t>
      </w:r>
    </w:p>
    <w:p w:rsidR="00C92B89" w:rsidRPr="00C92B89" w:rsidRDefault="00C92B89" w:rsidP="00C92B89">
      <w:r w:rsidRPr="00C92B89">
        <w:t>1.Пункт 1 изложить в новой редакции:</w:t>
      </w:r>
    </w:p>
    <w:p w:rsidR="00C92B89" w:rsidRPr="00C92B89" w:rsidRDefault="00C92B89" w:rsidP="00C92B89">
      <w:pPr>
        <w:pStyle w:val="23"/>
        <w:jc w:val="both"/>
      </w:pPr>
      <w:r w:rsidRPr="00C92B89">
        <w:t>«1.Утвердить бюджет  Луговского городского поселения (далее - бюджет поселения)  на  2022 год:</w:t>
      </w:r>
    </w:p>
    <w:p w:rsidR="00C92B89" w:rsidRPr="00C92B89" w:rsidRDefault="00C92B89" w:rsidP="00C92B89">
      <w:pPr>
        <w:pStyle w:val="ConsNormal"/>
        <w:ind w:firstLine="540"/>
        <w:jc w:val="both"/>
        <w:rPr>
          <w:rFonts w:ascii="Times New Roman" w:hAnsi="Times New Roman" w:cs="Times New Roman"/>
          <w:color w:val="FF0000"/>
          <w:sz w:val="24"/>
          <w:szCs w:val="24"/>
        </w:rPr>
      </w:pPr>
      <w:r w:rsidRPr="00C92B89">
        <w:rPr>
          <w:rFonts w:ascii="Times New Roman" w:hAnsi="Times New Roman" w:cs="Times New Roman"/>
          <w:sz w:val="24"/>
          <w:szCs w:val="24"/>
        </w:rPr>
        <w:t>общий объем доходов бюджета поселения в</w:t>
      </w:r>
      <w:r w:rsidRPr="00C92B89">
        <w:rPr>
          <w:rFonts w:ascii="Times New Roman" w:hAnsi="Times New Roman" w:cs="Times New Roman"/>
          <w:b/>
          <w:sz w:val="24"/>
          <w:szCs w:val="24"/>
        </w:rPr>
        <w:t xml:space="preserve"> </w:t>
      </w:r>
      <w:r w:rsidRPr="00C92B89">
        <w:rPr>
          <w:rFonts w:ascii="Times New Roman" w:hAnsi="Times New Roman" w:cs="Times New Roman"/>
          <w:sz w:val="24"/>
          <w:szCs w:val="24"/>
        </w:rPr>
        <w:t>сумме 17695,6</w:t>
      </w:r>
      <w:r w:rsidRPr="00C92B89">
        <w:rPr>
          <w:rFonts w:ascii="Times New Roman" w:hAnsi="Times New Roman" w:cs="Times New Roman"/>
          <w:color w:val="FF0000"/>
          <w:sz w:val="24"/>
          <w:szCs w:val="24"/>
        </w:rPr>
        <w:t xml:space="preserve"> </w:t>
      </w:r>
      <w:r w:rsidRPr="00C92B89">
        <w:rPr>
          <w:rFonts w:ascii="Times New Roman" w:hAnsi="Times New Roman" w:cs="Times New Roman"/>
          <w:sz w:val="24"/>
          <w:szCs w:val="24"/>
        </w:rPr>
        <w:t>тыс. рублей, в том числе по межбюджетным трансфертам из бюджетов других уровней  в сумме 16736,7 тыс. рублей;</w:t>
      </w:r>
    </w:p>
    <w:p w:rsidR="00C92B89" w:rsidRPr="00C92B89" w:rsidRDefault="00C92B89" w:rsidP="00C92B89">
      <w:pPr>
        <w:jc w:val="both"/>
      </w:pPr>
      <w:r w:rsidRPr="00C92B89">
        <w:t xml:space="preserve">       </w:t>
      </w:r>
      <w:r w:rsidRPr="00C92B89">
        <w:rPr>
          <w:b/>
        </w:rPr>
        <w:t xml:space="preserve"> </w:t>
      </w:r>
      <w:r w:rsidRPr="00C92B89">
        <w:t xml:space="preserve">общий объем расходов бюджета поселения в сумме </w:t>
      </w:r>
      <w:r w:rsidRPr="00C92B89">
        <w:rPr>
          <w:rFonts w:eastAsia="Arial Unicode MS"/>
        </w:rPr>
        <w:t>21667,3</w:t>
      </w:r>
      <w:r w:rsidRPr="00C92B89">
        <w:t xml:space="preserve"> тыс. рублей.</w:t>
      </w:r>
    </w:p>
    <w:p w:rsidR="00C92B89" w:rsidRPr="00C92B89" w:rsidRDefault="00C92B89" w:rsidP="00C92B89">
      <w:pPr>
        <w:jc w:val="both"/>
      </w:pPr>
      <w:r w:rsidRPr="00C92B89">
        <w:lastRenderedPageBreak/>
        <w:t>Дефицит бюджета поселения на 2022 год 3971,7 тыс. рублей (3971,7 тыс. рублей остаток средств на счетах на начало 2022 года) или 0 %</w:t>
      </w:r>
    </w:p>
    <w:p w:rsidR="00C92B89" w:rsidRPr="00C92B89" w:rsidRDefault="00C92B89" w:rsidP="00C92B89">
      <w:pPr>
        <w:jc w:val="both"/>
      </w:pPr>
      <w:r w:rsidRPr="00C92B89">
        <w:t>2.Приложения № 2,4,6,8,10,11,13 к решению Думы Луговского городского поселения от 24.12.2021 г. № 68 «О бюджете Луговского городского поселения на 2022 год и плановый период 2023-2024 годы» изложить в новой редакции согласно Приложениям 1,2,3,4,5,6,7 к настоящему Решению (прилагаются).</w:t>
      </w:r>
    </w:p>
    <w:p w:rsidR="00C92B89" w:rsidRPr="00C92B89" w:rsidRDefault="00C92B89" w:rsidP="00C92B89">
      <w:pPr>
        <w:jc w:val="both"/>
      </w:pPr>
      <w:r w:rsidRPr="00C92B89">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C92B89">
        <w:rPr>
          <w:lang w:val="en-US"/>
        </w:rPr>
        <w:t>lugovka</w:t>
      </w:r>
      <w:r w:rsidRPr="00C92B89">
        <w:t>.</w:t>
      </w:r>
      <w:r w:rsidRPr="00C92B89">
        <w:rPr>
          <w:lang w:val="en-US"/>
        </w:rPr>
        <w:t>irkmo</w:t>
      </w:r>
      <w:r w:rsidRPr="00C92B89">
        <w:t>.</w:t>
      </w:r>
      <w:r w:rsidRPr="00C92B89">
        <w:rPr>
          <w:lang w:val="en-US"/>
        </w:rPr>
        <w:t>ru</w:t>
      </w:r>
    </w:p>
    <w:p w:rsidR="00C92B89" w:rsidRPr="00C92B89" w:rsidRDefault="00C92B89" w:rsidP="00C92B89">
      <w:pPr>
        <w:jc w:val="both"/>
      </w:pPr>
      <w:r w:rsidRPr="00C92B89">
        <w:t>4. Настоящее Решение вступает в силу со дня официального опубликования.</w:t>
      </w:r>
    </w:p>
    <w:p w:rsidR="00C92B89" w:rsidRPr="00C92B89" w:rsidRDefault="00C92B89" w:rsidP="00C92B89">
      <w:pPr>
        <w:tabs>
          <w:tab w:val="left" w:pos="0"/>
        </w:tabs>
        <w:jc w:val="both"/>
      </w:pPr>
    </w:p>
    <w:p w:rsidR="00C92B89" w:rsidRPr="00C92B89" w:rsidRDefault="00C92B89" w:rsidP="00C92B89"/>
    <w:p w:rsidR="00C92B89" w:rsidRPr="00C92B89" w:rsidRDefault="00C92B89" w:rsidP="00C92B89">
      <w:r w:rsidRPr="00C92B89">
        <w:t>Председатель Думы  Луговского городского поселения                                  И. А. Барсукова</w:t>
      </w:r>
      <w:r w:rsidRPr="00C92B89">
        <w:tab/>
        <w:t xml:space="preserve">                                        И. о. главы Луговского городского поселения                                                   А. С. Герасимова</w:t>
      </w:r>
    </w:p>
    <w:p w:rsidR="00C92B89" w:rsidRPr="00C92B89" w:rsidRDefault="00C92B89" w:rsidP="00C92B89"/>
    <w:tbl>
      <w:tblPr>
        <w:tblW w:w="10898" w:type="dxa"/>
        <w:tblInd w:w="-318" w:type="dxa"/>
        <w:tblLayout w:type="fixed"/>
        <w:tblLook w:val="0000"/>
      </w:tblPr>
      <w:tblGrid>
        <w:gridCol w:w="6358"/>
        <w:gridCol w:w="3184"/>
        <w:gridCol w:w="1356"/>
      </w:tblGrid>
      <w:tr w:rsidR="00C92B89" w:rsidRPr="00C92B89" w:rsidTr="00131160">
        <w:trPr>
          <w:trHeight w:val="2014"/>
        </w:trPr>
        <w:tc>
          <w:tcPr>
            <w:tcW w:w="10898" w:type="dxa"/>
            <w:gridSpan w:val="3"/>
            <w:tcBorders>
              <w:top w:val="nil"/>
            </w:tcBorders>
          </w:tcPr>
          <w:p w:rsidR="00C92B89" w:rsidRPr="00C92B89" w:rsidRDefault="00C92B89" w:rsidP="00C92B89">
            <w:pPr>
              <w:autoSpaceDE w:val="0"/>
              <w:autoSpaceDN w:val="0"/>
              <w:adjustRightInd w:val="0"/>
              <w:jc w:val="right"/>
              <w:rPr>
                <w:rFonts w:eastAsiaTheme="minorHAnsi"/>
                <w:color w:val="000000"/>
                <w:lang w:eastAsia="en-US"/>
              </w:rPr>
            </w:pPr>
            <w:r w:rsidRPr="00C92B89">
              <w:rPr>
                <w:rFonts w:eastAsiaTheme="minorHAnsi"/>
                <w:color w:val="000000"/>
                <w:sz w:val="22"/>
                <w:szCs w:val="22"/>
                <w:lang w:eastAsia="en-US"/>
              </w:rPr>
              <w:t>Приложение 1</w:t>
            </w:r>
          </w:p>
          <w:p w:rsidR="00C92B89" w:rsidRPr="00C92B89" w:rsidRDefault="00C92B89" w:rsidP="00C92B89">
            <w:pPr>
              <w:autoSpaceDE w:val="0"/>
              <w:autoSpaceDN w:val="0"/>
              <w:adjustRightInd w:val="0"/>
              <w:jc w:val="right"/>
              <w:rPr>
                <w:rFonts w:eastAsiaTheme="minorHAnsi"/>
                <w:color w:val="000000"/>
                <w:lang w:eastAsia="en-US"/>
              </w:rPr>
            </w:pPr>
            <w:r w:rsidRPr="00C92B89">
              <w:rPr>
                <w:rFonts w:eastAsiaTheme="minorHAnsi"/>
                <w:color w:val="000000"/>
                <w:sz w:val="22"/>
                <w:szCs w:val="22"/>
                <w:lang w:eastAsia="en-US"/>
              </w:rPr>
              <w:t>к решению Думы Луговского городского поселения</w:t>
            </w:r>
          </w:p>
          <w:p w:rsidR="00C92B89" w:rsidRPr="00C92B89" w:rsidRDefault="00C92B89" w:rsidP="00C92B89">
            <w:pPr>
              <w:autoSpaceDE w:val="0"/>
              <w:autoSpaceDN w:val="0"/>
              <w:adjustRightInd w:val="0"/>
              <w:jc w:val="right"/>
              <w:rPr>
                <w:rFonts w:eastAsiaTheme="minorHAnsi"/>
                <w:color w:val="000000"/>
                <w:lang w:eastAsia="en-US"/>
              </w:rPr>
            </w:pPr>
            <w:r w:rsidRPr="00C92B89">
              <w:rPr>
                <w:rFonts w:eastAsiaTheme="minorHAnsi"/>
                <w:color w:val="000000"/>
                <w:sz w:val="22"/>
                <w:szCs w:val="22"/>
                <w:lang w:eastAsia="en-US"/>
              </w:rPr>
              <w:t>от 13.01.2022 г. № 71</w:t>
            </w:r>
          </w:p>
          <w:p w:rsidR="00C92B89" w:rsidRDefault="00C92B89" w:rsidP="00C92B89">
            <w:pPr>
              <w:autoSpaceDE w:val="0"/>
              <w:autoSpaceDN w:val="0"/>
              <w:adjustRightInd w:val="0"/>
              <w:rPr>
                <w:rFonts w:eastAsiaTheme="minorHAnsi"/>
                <w:b/>
                <w:bCs/>
                <w:color w:val="000000"/>
                <w:lang w:eastAsia="en-US"/>
              </w:rPr>
            </w:pPr>
          </w:p>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ПРОГНОЗИРУЕМЫЕ ДОХОДЫ БЮДЖЕТА ПОСЕЛЕНИЯ</w:t>
            </w:r>
          </w:p>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НА  2022 ГОД</w:t>
            </w:r>
          </w:p>
          <w:p w:rsidR="00C92B89" w:rsidRPr="00C92B89" w:rsidRDefault="00C92B89" w:rsidP="00C92B89">
            <w:pPr>
              <w:autoSpaceDE w:val="0"/>
              <w:autoSpaceDN w:val="0"/>
              <w:adjustRightInd w:val="0"/>
              <w:jc w:val="right"/>
              <w:rPr>
                <w:rFonts w:eastAsiaTheme="minorHAnsi"/>
                <w:color w:val="000000"/>
                <w:lang w:eastAsia="en-US"/>
              </w:rPr>
            </w:pPr>
            <w:r w:rsidRPr="00C92B89">
              <w:rPr>
                <w:rFonts w:eastAsiaTheme="minorHAnsi"/>
                <w:color w:val="000000"/>
                <w:sz w:val="22"/>
                <w:szCs w:val="22"/>
                <w:lang w:eastAsia="en-US"/>
              </w:rPr>
              <w:t>(тыс.руб)</w:t>
            </w:r>
          </w:p>
        </w:tc>
      </w:tr>
      <w:tr w:rsidR="00C92B89" w:rsidRPr="00C92B89" w:rsidTr="00C92B89">
        <w:trPr>
          <w:trHeight w:val="247"/>
        </w:trPr>
        <w:tc>
          <w:tcPr>
            <w:tcW w:w="6358" w:type="dxa"/>
            <w:tcBorders>
              <w:top w:val="single" w:sz="6" w:space="0" w:color="auto"/>
              <w:left w:val="single" w:sz="6" w:space="0" w:color="auto"/>
              <w:bottom w:val="nil"/>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 xml:space="preserve">Наименование </w:t>
            </w:r>
          </w:p>
        </w:tc>
        <w:tc>
          <w:tcPr>
            <w:tcW w:w="3184" w:type="dxa"/>
            <w:tcBorders>
              <w:top w:val="single" w:sz="6" w:space="0" w:color="auto"/>
              <w:left w:val="single" w:sz="6" w:space="0" w:color="auto"/>
              <w:bottom w:val="nil"/>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Код доходов</w:t>
            </w:r>
          </w:p>
        </w:tc>
        <w:tc>
          <w:tcPr>
            <w:tcW w:w="1356" w:type="dxa"/>
            <w:tcBorders>
              <w:top w:val="single" w:sz="6" w:space="0" w:color="auto"/>
              <w:left w:val="single" w:sz="6" w:space="0" w:color="auto"/>
              <w:bottom w:val="nil"/>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Сумма</w:t>
            </w:r>
          </w:p>
        </w:tc>
      </w:tr>
      <w:tr w:rsidR="00C92B89" w:rsidRPr="00C92B89" w:rsidTr="00C92B89">
        <w:trPr>
          <w:trHeight w:val="218"/>
        </w:trPr>
        <w:tc>
          <w:tcPr>
            <w:tcW w:w="6358" w:type="dxa"/>
            <w:tcBorders>
              <w:top w:val="nil"/>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3184" w:type="dxa"/>
            <w:tcBorders>
              <w:top w:val="nil"/>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356" w:type="dxa"/>
            <w:tcBorders>
              <w:top w:val="nil"/>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r>
      <w:tr w:rsidR="00C92B89" w:rsidRPr="00C92B89" w:rsidTr="00C92B89">
        <w:trPr>
          <w:trHeight w:val="305"/>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1. НАЛОГОВЫЕ ДОХОДЫ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000 1 00 00000 00 0000 000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605,7</w:t>
            </w:r>
          </w:p>
        </w:tc>
      </w:tr>
      <w:tr w:rsidR="00C92B89" w:rsidRPr="00C92B89" w:rsidTr="00C92B89">
        <w:trPr>
          <w:trHeight w:val="290"/>
        </w:trPr>
        <w:tc>
          <w:tcPr>
            <w:tcW w:w="6358" w:type="dxa"/>
            <w:tcBorders>
              <w:top w:val="single" w:sz="6" w:space="0" w:color="auto"/>
              <w:left w:val="single" w:sz="12" w:space="0" w:color="auto"/>
              <w:bottom w:val="single" w:sz="12" w:space="0" w:color="auto"/>
              <w:right w:val="single" w:sz="12" w:space="0" w:color="auto"/>
            </w:tcBorders>
          </w:tcPr>
          <w:p w:rsidR="00C92B89" w:rsidRPr="00C92B89" w:rsidRDefault="00C92B89" w:rsidP="00C92B89">
            <w:pPr>
              <w:autoSpaceDE w:val="0"/>
              <w:autoSpaceDN w:val="0"/>
              <w:adjustRightInd w:val="0"/>
              <w:rPr>
                <w:rFonts w:eastAsiaTheme="minorHAnsi"/>
                <w:b/>
                <w:bCs/>
                <w:color w:val="000000"/>
                <w:sz w:val="18"/>
                <w:szCs w:val="18"/>
                <w:lang w:eastAsia="en-US"/>
              </w:rPr>
            </w:pPr>
            <w:r w:rsidRPr="00C92B89">
              <w:rPr>
                <w:rFonts w:eastAsiaTheme="minorHAnsi"/>
                <w:b/>
                <w:bCs/>
                <w:color w:val="000000"/>
                <w:sz w:val="18"/>
                <w:szCs w:val="18"/>
                <w:lang w:eastAsia="en-US"/>
              </w:rPr>
              <w:t>НАЛОГИ НА ПРИБЫЛЬ, ДОХОДЫ</w:t>
            </w:r>
          </w:p>
        </w:tc>
        <w:tc>
          <w:tcPr>
            <w:tcW w:w="3184" w:type="dxa"/>
            <w:tcBorders>
              <w:top w:val="single" w:sz="6" w:space="0" w:color="auto"/>
              <w:left w:val="single" w:sz="12"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000 1 00 00000 00 0000 110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450,0</w:t>
            </w:r>
          </w:p>
        </w:tc>
      </w:tr>
      <w:tr w:rsidR="00C92B89" w:rsidRPr="00C92B89" w:rsidTr="00C92B89">
        <w:trPr>
          <w:trHeight w:val="276"/>
        </w:trPr>
        <w:tc>
          <w:tcPr>
            <w:tcW w:w="6358" w:type="dxa"/>
            <w:tcBorders>
              <w:top w:val="single" w:sz="12" w:space="0" w:color="auto"/>
              <w:left w:val="single" w:sz="2" w:space="0" w:color="000000"/>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Налог на доходы физических лиц</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18210102000010000110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450,0</w:t>
            </w:r>
          </w:p>
        </w:tc>
      </w:tr>
      <w:tr w:rsidR="00C92B89" w:rsidRPr="00C92B89" w:rsidTr="00C92B89">
        <w:trPr>
          <w:trHeight w:val="1254"/>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182 1 01 02010 01 0000 110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450,0</w:t>
            </w:r>
          </w:p>
        </w:tc>
      </w:tr>
      <w:tr w:rsidR="00C92B89" w:rsidRPr="00C92B89" w:rsidTr="00C92B89">
        <w:trPr>
          <w:trHeight w:val="1643"/>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182 1 01 02020 01 0000 110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w:t>
            </w:r>
          </w:p>
        </w:tc>
      </w:tr>
      <w:tr w:rsidR="00C92B89" w:rsidRPr="00C92B89" w:rsidTr="00C92B89">
        <w:trPr>
          <w:trHeight w:val="871"/>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182 1 01 02030 01 0000 110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w:t>
            </w:r>
          </w:p>
        </w:tc>
      </w:tr>
      <w:tr w:rsidR="00C92B89" w:rsidRPr="00C92B89" w:rsidTr="00C92B89">
        <w:trPr>
          <w:trHeight w:val="276"/>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НАЛОГИ НА ИМУЩЕСТВО</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000 1 06 00000 00 0000 000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w:t>
            </w:r>
          </w:p>
        </w:tc>
      </w:tr>
      <w:tr w:rsidR="00C92B89" w:rsidRPr="00C92B89" w:rsidTr="00C92B89">
        <w:trPr>
          <w:trHeight w:val="719"/>
        </w:trPr>
        <w:tc>
          <w:tcPr>
            <w:tcW w:w="6358" w:type="dxa"/>
            <w:tcBorders>
              <w:top w:val="single" w:sz="6" w:space="0" w:color="auto"/>
              <w:left w:val="single" w:sz="2" w:space="0" w:color="000000"/>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 xml:space="preserve"> 182 1 06 01030 13 0000 110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0,0</w:t>
            </w:r>
          </w:p>
        </w:tc>
      </w:tr>
      <w:tr w:rsidR="00C92B89" w:rsidRPr="00C92B89" w:rsidTr="00C92B89">
        <w:trPr>
          <w:trHeight w:val="362"/>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182 1 06 06033 13 0000 110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0,0</w:t>
            </w:r>
          </w:p>
        </w:tc>
      </w:tr>
      <w:tr w:rsidR="00C92B89" w:rsidRPr="00C92B89" w:rsidTr="00C92B89">
        <w:trPr>
          <w:trHeight w:val="414"/>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182 1 06 06043 13 0000 110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0,0</w:t>
            </w:r>
          </w:p>
        </w:tc>
      </w:tr>
      <w:tr w:rsidR="00C92B89" w:rsidRPr="00C92B89" w:rsidTr="00C92B89">
        <w:trPr>
          <w:trHeight w:val="828"/>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НАЛОГИ НА ТОВАРЫ (РАБОТЫ,УСЛУГИ), РЕАЛИЗУЕМЫЕ НА ТЕРРИТОРИИ РОССИЙСКОЙ ФЕДЕРАЦИИ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000 1 013 00000 00 0000 000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155,7</w:t>
            </w:r>
          </w:p>
        </w:tc>
      </w:tr>
      <w:tr w:rsidR="00C92B89" w:rsidRPr="00C92B89" w:rsidTr="00C92B89">
        <w:trPr>
          <w:trHeight w:val="1184"/>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100 1 03 02231 01 0000 110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70,4</w:t>
            </w:r>
          </w:p>
        </w:tc>
      </w:tr>
      <w:tr w:rsidR="00C92B89" w:rsidRPr="00C92B89" w:rsidTr="00C92B89">
        <w:trPr>
          <w:trHeight w:val="1456"/>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100 1 03 02241 01 0000 110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0,4</w:t>
            </w:r>
          </w:p>
        </w:tc>
      </w:tr>
      <w:tr w:rsidR="00C92B89" w:rsidRPr="00C92B89" w:rsidTr="00C92B89">
        <w:trPr>
          <w:trHeight w:val="1194"/>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100 1 03 02251 01 0000 110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93,7</w:t>
            </w:r>
          </w:p>
        </w:tc>
      </w:tr>
      <w:tr w:rsidR="00C92B89" w:rsidRPr="00C92B89" w:rsidTr="00C92B89">
        <w:trPr>
          <w:trHeight w:val="1269"/>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100 1 03 02261 01 0000 110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(-8,82)</w:t>
            </w:r>
          </w:p>
        </w:tc>
      </w:tr>
      <w:tr w:rsidR="00C92B89" w:rsidRPr="00C92B89" w:rsidTr="00C92B89">
        <w:trPr>
          <w:trHeight w:val="290"/>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2. НЕНАЛОГОВЫЕ ДОХОДЫ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354,1</w:t>
            </w:r>
          </w:p>
        </w:tc>
      </w:tr>
      <w:tr w:rsidR="00C92B89" w:rsidRPr="00C92B89" w:rsidTr="00C92B89">
        <w:trPr>
          <w:trHeight w:val="828"/>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000 1 11 00000 00 0000 000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351,1</w:t>
            </w:r>
          </w:p>
        </w:tc>
      </w:tr>
      <w:tr w:rsidR="00C92B89" w:rsidRPr="00C92B89" w:rsidTr="00C92B89">
        <w:trPr>
          <w:trHeight w:val="1489"/>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907 1 11 05013 13 0000 120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0,1</w:t>
            </w:r>
          </w:p>
        </w:tc>
      </w:tr>
      <w:tr w:rsidR="00C92B89" w:rsidRPr="00C92B89" w:rsidTr="00C92B89">
        <w:trPr>
          <w:trHeight w:val="1112"/>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907 1 11 05035 13 0000 120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351,0</w:t>
            </w:r>
          </w:p>
        </w:tc>
      </w:tr>
      <w:tr w:rsidR="00C92B89" w:rsidRPr="00C92B89" w:rsidTr="00C92B89">
        <w:trPr>
          <w:trHeight w:val="552"/>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Прочие неналоговые доходы бюджетов городских поселений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907 1 17 05050 13 0000 180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3,0</w:t>
            </w:r>
          </w:p>
        </w:tc>
      </w:tr>
      <w:tr w:rsidR="00C92B89" w:rsidRPr="00C92B89" w:rsidTr="00C92B89">
        <w:trPr>
          <w:trHeight w:val="260"/>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ИТОГО НАЛОГОВЫХ И НЕНАЛОГОВЫХ ДОХОДОВ</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959,7</w:t>
            </w:r>
          </w:p>
        </w:tc>
      </w:tr>
      <w:tr w:rsidR="00C92B89" w:rsidRPr="00C92B89" w:rsidTr="00C92B89">
        <w:trPr>
          <w:trHeight w:val="552"/>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3. БЕЗВОЗМЕЗДНЫЕ ПОСТУПЛЕНИЯ ИЗ     БЮДЖЕТОВ ДРУГИХ УРОВНЕЙ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00020000000000000000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sz w:val="22"/>
                <w:szCs w:val="22"/>
                <w:lang w:eastAsia="en-US"/>
              </w:rPr>
              <w:t>7604,2</w:t>
            </w:r>
          </w:p>
        </w:tc>
      </w:tr>
      <w:tr w:rsidR="00C92B89" w:rsidRPr="00C92B89" w:rsidTr="00C92B89">
        <w:trPr>
          <w:trHeight w:val="538"/>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906 2 02 16001 13 0000 150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7107,3</w:t>
            </w:r>
          </w:p>
        </w:tc>
      </w:tr>
      <w:tr w:rsidR="00C92B89" w:rsidRPr="00C92B89" w:rsidTr="00C92B89">
        <w:trPr>
          <w:trHeight w:val="581"/>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907 2 02 15001 13 0000 150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0,0</w:t>
            </w:r>
          </w:p>
        </w:tc>
      </w:tr>
      <w:tr w:rsidR="00C92B89" w:rsidRPr="00C92B89" w:rsidTr="00C92B89">
        <w:trPr>
          <w:trHeight w:val="871"/>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907 2 02 35118 13 0000 150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196,2</w:t>
            </w:r>
          </w:p>
        </w:tc>
      </w:tr>
      <w:tr w:rsidR="00C92B89" w:rsidRPr="00C92B89" w:rsidTr="00C92B89">
        <w:trPr>
          <w:trHeight w:val="581"/>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Субсидия на реализацию мероприятий перечня проектов народных инициатив</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907 2 02 29999 13 0000 150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300,0</w:t>
            </w:r>
          </w:p>
        </w:tc>
      </w:tr>
      <w:tr w:rsidR="00C92B89" w:rsidRPr="00C92B89" w:rsidTr="00131160">
        <w:trPr>
          <w:trHeight w:val="1482"/>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907 2 02 30024 13 0000 150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0,7</w:t>
            </w:r>
          </w:p>
        </w:tc>
      </w:tr>
      <w:tr w:rsidR="00C92B89" w:rsidRPr="00C92B89" w:rsidTr="00C92B89">
        <w:trPr>
          <w:trHeight w:val="1425"/>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907 2 02 29999 13 0000 150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9131,7</w:t>
            </w:r>
          </w:p>
        </w:tc>
      </w:tr>
      <w:tr w:rsidR="00C92B89" w:rsidRPr="00C92B89" w:rsidTr="00C92B89">
        <w:trPr>
          <w:trHeight w:val="814"/>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t>Субсидия бюджетам городских поселений на софинансирование капитальных вложений в объекты муниципальной собственности</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907 2 02 20077 13 0000 150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w:t>
            </w:r>
          </w:p>
        </w:tc>
      </w:tr>
      <w:tr w:rsidR="00C92B89" w:rsidRPr="00C92B89" w:rsidTr="00C92B89">
        <w:trPr>
          <w:trHeight w:val="538"/>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sz w:val="22"/>
                <w:szCs w:val="22"/>
                <w:lang w:eastAsia="en-US"/>
              </w:rPr>
              <w:lastRenderedPageBreak/>
              <w:t>Невыясненные поступлени, зачисляемые в бюджеты городских поселений</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907 1 17  01050 13 0000 150</w:t>
            </w: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sz w:val="22"/>
                <w:szCs w:val="22"/>
                <w:lang w:eastAsia="en-US"/>
              </w:rPr>
              <w:t>0</w:t>
            </w:r>
          </w:p>
        </w:tc>
      </w:tr>
      <w:tr w:rsidR="00C92B89" w:rsidRPr="00C92B89" w:rsidTr="00C92B89">
        <w:trPr>
          <w:trHeight w:val="290"/>
        </w:trPr>
        <w:tc>
          <w:tcPr>
            <w:tcW w:w="635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sz w:val="22"/>
                <w:szCs w:val="22"/>
                <w:lang w:eastAsia="en-US"/>
              </w:rPr>
              <w:t>ИТОГО ДОХОДОВ</w:t>
            </w:r>
          </w:p>
        </w:tc>
        <w:tc>
          <w:tcPr>
            <w:tcW w:w="318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356"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right"/>
              <w:rPr>
                <w:rFonts w:eastAsiaTheme="minorHAnsi"/>
                <w:b/>
                <w:bCs/>
                <w:color w:val="000000"/>
                <w:lang w:eastAsia="en-US"/>
              </w:rPr>
            </w:pPr>
            <w:r w:rsidRPr="00C92B89">
              <w:rPr>
                <w:rFonts w:eastAsiaTheme="minorHAnsi"/>
                <w:b/>
                <w:bCs/>
                <w:color w:val="000000"/>
                <w:sz w:val="22"/>
                <w:szCs w:val="22"/>
                <w:lang w:eastAsia="en-US"/>
              </w:rPr>
              <w:t>17695,6</w:t>
            </w:r>
          </w:p>
        </w:tc>
      </w:tr>
    </w:tbl>
    <w:p w:rsidR="00C92B89" w:rsidRDefault="00C92B89" w:rsidP="005818C4"/>
    <w:p w:rsidR="00131160" w:rsidRPr="00C92B89" w:rsidRDefault="00131160" w:rsidP="00131160">
      <w:pPr>
        <w:autoSpaceDE w:val="0"/>
        <w:autoSpaceDN w:val="0"/>
        <w:adjustRightInd w:val="0"/>
        <w:jc w:val="right"/>
        <w:rPr>
          <w:rFonts w:eastAsiaTheme="minorHAnsi"/>
          <w:color w:val="000000"/>
          <w:lang w:eastAsia="en-US"/>
        </w:rPr>
      </w:pPr>
      <w:r w:rsidRPr="00C92B89">
        <w:rPr>
          <w:rFonts w:eastAsiaTheme="minorHAnsi"/>
          <w:color w:val="000000"/>
          <w:lang w:eastAsia="en-US"/>
        </w:rPr>
        <w:t>Приложение 2</w:t>
      </w:r>
    </w:p>
    <w:p w:rsidR="00131160" w:rsidRPr="00C92B89" w:rsidRDefault="00131160" w:rsidP="00131160">
      <w:pPr>
        <w:autoSpaceDE w:val="0"/>
        <w:autoSpaceDN w:val="0"/>
        <w:adjustRightInd w:val="0"/>
        <w:jc w:val="right"/>
        <w:rPr>
          <w:rFonts w:eastAsiaTheme="minorHAnsi"/>
          <w:color w:val="000000"/>
          <w:lang w:eastAsia="en-US"/>
        </w:rPr>
      </w:pPr>
      <w:r w:rsidRPr="00C92B89">
        <w:rPr>
          <w:rFonts w:eastAsiaTheme="minorHAnsi"/>
          <w:color w:val="000000"/>
          <w:lang w:eastAsia="en-US"/>
        </w:rPr>
        <w:t>к решению Думы Луговского городского поселения</w:t>
      </w:r>
    </w:p>
    <w:p w:rsidR="00131160" w:rsidRPr="00C92B89" w:rsidRDefault="00131160" w:rsidP="00131160">
      <w:pPr>
        <w:autoSpaceDE w:val="0"/>
        <w:autoSpaceDN w:val="0"/>
        <w:adjustRightInd w:val="0"/>
        <w:jc w:val="right"/>
        <w:rPr>
          <w:rFonts w:eastAsiaTheme="minorHAnsi"/>
          <w:color w:val="000000"/>
          <w:lang w:eastAsia="en-US"/>
        </w:rPr>
      </w:pPr>
      <w:r w:rsidRPr="00C92B89">
        <w:rPr>
          <w:rFonts w:eastAsiaTheme="minorHAnsi"/>
          <w:color w:val="000000"/>
          <w:lang w:eastAsia="en-US"/>
        </w:rPr>
        <w:t>от 13.01.2021 г. № 71</w:t>
      </w:r>
    </w:p>
    <w:p w:rsidR="00C92B89" w:rsidRDefault="00C92B89" w:rsidP="00131160">
      <w:pPr>
        <w:jc w:val="right"/>
      </w:pPr>
    </w:p>
    <w:tbl>
      <w:tblPr>
        <w:tblW w:w="10520" w:type="dxa"/>
        <w:tblInd w:w="78" w:type="dxa"/>
        <w:tblLayout w:type="fixed"/>
        <w:tblLook w:val="0000"/>
      </w:tblPr>
      <w:tblGrid>
        <w:gridCol w:w="7968"/>
        <w:gridCol w:w="1130"/>
        <w:gridCol w:w="288"/>
        <w:gridCol w:w="1134"/>
      </w:tblGrid>
      <w:tr w:rsidR="00C92B89" w:rsidRPr="00C92B89" w:rsidTr="00131160">
        <w:trPr>
          <w:trHeight w:val="1276"/>
        </w:trPr>
        <w:tc>
          <w:tcPr>
            <w:tcW w:w="10520" w:type="dxa"/>
            <w:gridSpan w:val="4"/>
            <w:tcBorders>
              <w:top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 xml:space="preserve">РАСПРЕДЕЛЕНИЕ БЮДЖЕТНЫХ АССИГНОВАНИЙ </w:t>
            </w:r>
          </w:p>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 xml:space="preserve">                 ПО РАЗДЕЛАМ И ПОДРАЗДЕЛАМ КЛАССИФИКАЦИИ</w:t>
            </w:r>
          </w:p>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 xml:space="preserve">  РАСХОДОВ БЮДЖЕТОВ НА 2022 ГОД</w:t>
            </w:r>
          </w:p>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тыс.руб.</w:t>
            </w:r>
          </w:p>
        </w:tc>
      </w:tr>
      <w:tr w:rsidR="00C92B89" w:rsidRPr="00C92B89" w:rsidTr="00C92B89">
        <w:trPr>
          <w:trHeight w:val="262"/>
        </w:trPr>
        <w:tc>
          <w:tcPr>
            <w:tcW w:w="7968" w:type="dxa"/>
            <w:tcBorders>
              <w:top w:val="single" w:sz="6" w:space="0" w:color="auto"/>
              <w:left w:val="single" w:sz="6" w:space="0" w:color="auto"/>
              <w:bottom w:val="nil"/>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Наименование</w:t>
            </w:r>
          </w:p>
        </w:tc>
        <w:tc>
          <w:tcPr>
            <w:tcW w:w="1130" w:type="dxa"/>
            <w:tcBorders>
              <w:top w:val="single" w:sz="6" w:space="0" w:color="auto"/>
              <w:left w:val="single" w:sz="6" w:space="0" w:color="auto"/>
              <w:bottom w:val="nil"/>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РзПР</w:t>
            </w:r>
          </w:p>
        </w:tc>
        <w:tc>
          <w:tcPr>
            <w:tcW w:w="288" w:type="dxa"/>
            <w:tcBorders>
              <w:top w:val="single" w:sz="6" w:space="0" w:color="auto"/>
              <w:left w:val="nil"/>
              <w:bottom w:val="nil"/>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nil"/>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Сумма</w:t>
            </w:r>
          </w:p>
        </w:tc>
      </w:tr>
      <w:tr w:rsidR="00C92B89" w:rsidRPr="00C92B89" w:rsidTr="00C92B89">
        <w:trPr>
          <w:trHeight w:val="262"/>
        </w:trPr>
        <w:tc>
          <w:tcPr>
            <w:tcW w:w="7968" w:type="dxa"/>
            <w:tcBorders>
              <w:top w:val="nil"/>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0" w:type="dxa"/>
            <w:tcBorders>
              <w:top w:val="nil"/>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288" w:type="dxa"/>
            <w:tcBorders>
              <w:top w:val="nil"/>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r>
      <w:tr w:rsidR="00C92B89" w:rsidRPr="00C92B89" w:rsidTr="00C92B89">
        <w:trPr>
          <w:trHeight w:val="334"/>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 xml:space="preserve">  ОБЩЕГОСУДАРСТВЕННЫЕ ВОПРОСЫ</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0100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8124,9</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Функционирование высшего должностного лица органа мсу</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0102</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1203,2</w:t>
            </w:r>
          </w:p>
        </w:tc>
      </w:tr>
      <w:tr w:rsidR="00C92B89" w:rsidRPr="00C92B89" w:rsidTr="00C92B89">
        <w:trPr>
          <w:trHeight w:val="552"/>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Функционирование представительных органов муниципального образования</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0103</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1,0</w:t>
            </w:r>
          </w:p>
        </w:tc>
      </w:tr>
      <w:tr w:rsidR="00C92B89" w:rsidRPr="00C92B89" w:rsidTr="00C92B89">
        <w:trPr>
          <w:trHeight w:val="857"/>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0104</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6915,0</w:t>
            </w:r>
          </w:p>
        </w:tc>
      </w:tr>
      <w:tr w:rsidR="00C92B89" w:rsidRPr="00C92B89" w:rsidTr="00C92B89">
        <w:trPr>
          <w:trHeight w:val="305"/>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Проведения и обеспечение выборов и референдумов</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0107</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0,0</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Резервные фонды</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0111</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5,0</w:t>
            </w:r>
          </w:p>
        </w:tc>
      </w:tr>
      <w:tr w:rsidR="00C92B89" w:rsidRPr="00C92B89" w:rsidTr="00C92B89">
        <w:trPr>
          <w:trHeight w:val="238"/>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Государственное полномочие по работе административных комиссий</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0113</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0,7</w:t>
            </w:r>
          </w:p>
        </w:tc>
      </w:tr>
      <w:tr w:rsidR="00C92B89" w:rsidRPr="00C92B89" w:rsidTr="00C92B89">
        <w:trPr>
          <w:trHeight w:val="305"/>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 xml:space="preserve"> НАЦИОНАЛЬНАЯ ОБОРОНА</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0200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196,2</w:t>
            </w:r>
          </w:p>
        </w:tc>
      </w:tr>
      <w:tr w:rsidR="00C92B89" w:rsidRPr="00C92B89" w:rsidTr="00C92B89">
        <w:trPr>
          <w:trHeight w:val="348"/>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Мобилизационная и вневойсковая подготовка</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0203</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196,2</w:t>
            </w:r>
          </w:p>
        </w:tc>
      </w:tr>
      <w:tr w:rsidR="00C92B89" w:rsidRPr="00C92B89" w:rsidTr="00C92B89">
        <w:trPr>
          <w:trHeight w:val="566"/>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НАЦИОНАЛЬНАЯ БЕЗОПАСНОСТЬ И ПРАВООХРАНИТЕЛЬНАЯ ДЕЯТЕЛЬНОСТЬ</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0300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2,0</w:t>
            </w:r>
          </w:p>
        </w:tc>
      </w:tr>
      <w:tr w:rsidR="00C92B89" w:rsidRPr="00C92B89" w:rsidTr="00C92B89">
        <w:trPr>
          <w:trHeight w:val="667"/>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0309</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1,0</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Обеспечение пожарной безопасности</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0310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1,0</w:t>
            </w:r>
          </w:p>
        </w:tc>
      </w:tr>
      <w:tr w:rsidR="00C92B89" w:rsidRPr="00C92B89" w:rsidTr="00C92B89">
        <w:trPr>
          <w:trHeight w:val="305"/>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НАЦИОНАЛЬНАЯ ЭКОНОМИКА</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0400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48,0</w:t>
            </w:r>
          </w:p>
        </w:tc>
      </w:tr>
      <w:tr w:rsidR="00C92B89" w:rsidRPr="00C92B89" w:rsidTr="00C92B89">
        <w:trPr>
          <w:trHeight w:val="305"/>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Дорожное хозяйство(дорожные фонды)</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0409</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48,0</w:t>
            </w:r>
          </w:p>
        </w:tc>
      </w:tr>
      <w:tr w:rsidR="00C92B89" w:rsidRPr="00C92B89" w:rsidTr="00C92B89">
        <w:trPr>
          <w:trHeight w:val="334"/>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Другие вопросы в области национальной экономики</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0412</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0,0</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ЖИЛИЩНО-КОММУНАЛЬНОЕ ХОЗЯЙСТВО</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0500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13116,1</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Жилищное хозяйство</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0501</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3684,1</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Коммунальное хозяйство</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0502</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9278,0</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Благоустройство</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0503</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154,0</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КУЛЬТУРА</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0800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20,0</w:t>
            </w:r>
          </w:p>
        </w:tc>
      </w:tr>
      <w:tr w:rsidR="00C92B89" w:rsidRPr="00C92B89" w:rsidTr="00C92B89">
        <w:trPr>
          <w:trHeight w:val="290"/>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Культура</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0801</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20,0</w:t>
            </w:r>
          </w:p>
        </w:tc>
      </w:tr>
      <w:tr w:rsidR="00C92B89" w:rsidRPr="00C92B89" w:rsidTr="00C92B89">
        <w:trPr>
          <w:trHeight w:val="319"/>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ФИЗИЧЕСКАЯ КУЛЬТУРА И СПОРТ</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1100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20,0</w:t>
            </w:r>
          </w:p>
        </w:tc>
      </w:tr>
      <w:tr w:rsidR="00C92B89" w:rsidRPr="00C92B89" w:rsidTr="00C92B89">
        <w:trPr>
          <w:trHeight w:val="305"/>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Физическая культура и спорт</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1101</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20,0</w:t>
            </w:r>
          </w:p>
        </w:tc>
      </w:tr>
      <w:tr w:rsidR="00C92B89" w:rsidRPr="00C92B89" w:rsidTr="00C92B89">
        <w:trPr>
          <w:trHeight w:val="319"/>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МЕЖБЮДЖЕТНЫЕ ТРАНСФЕРТЫ</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1400</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140,1</w:t>
            </w:r>
          </w:p>
        </w:tc>
      </w:tr>
      <w:tr w:rsidR="00C92B89" w:rsidRPr="00C92B89" w:rsidTr="00C92B89">
        <w:trPr>
          <w:trHeight w:val="871"/>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color w:val="000000"/>
                <w:lang w:eastAsia="en-US"/>
              </w:rPr>
            </w:pPr>
            <w:r w:rsidRPr="00C92B89">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1403</w:t>
            </w: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r w:rsidRPr="00C92B89">
              <w:rPr>
                <w:rFonts w:eastAsiaTheme="minorHAnsi"/>
                <w:color w:val="000000"/>
                <w:lang w:eastAsia="en-US"/>
              </w:rPr>
              <w:t>140,1</w:t>
            </w:r>
          </w:p>
        </w:tc>
      </w:tr>
      <w:tr w:rsidR="00C92B89" w:rsidRPr="00C92B89" w:rsidTr="00C92B89">
        <w:trPr>
          <w:trHeight w:val="276"/>
        </w:trPr>
        <w:tc>
          <w:tcPr>
            <w:tcW w:w="7968"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rPr>
                <w:rFonts w:eastAsiaTheme="minorHAnsi"/>
                <w:b/>
                <w:bCs/>
                <w:color w:val="000000"/>
                <w:lang w:eastAsia="en-US"/>
              </w:rPr>
            </w:pPr>
            <w:r w:rsidRPr="00C92B89">
              <w:rPr>
                <w:rFonts w:eastAsiaTheme="minorHAnsi"/>
                <w:b/>
                <w:bCs/>
                <w:color w:val="000000"/>
                <w:lang w:eastAsia="en-US"/>
              </w:rPr>
              <w:t>ИТОГО:</w:t>
            </w:r>
          </w:p>
        </w:tc>
        <w:tc>
          <w:tcPr>
            <w:tcW w:w="1130" w:type="dxa"/>
            <w:tcBorders>
              <w:top w:val="single" w:sz="6" w:space="0" w:color="auto"/>
              <w:left w:val="single" w:sz="6" w:space="0" w:color="auto"/>
              <w:bottom w:val="single" w:sz="6" w:space="0" w:color="auto"/>
              <w:right w:val="nil"/>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288" w:type="dxa"/>
            <w:tcBorders>
              <w:top w:val="single" w:sz="6" w:space="0" w:color="auto"/>
              <w:left w:val="nil"/>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C92B89" w:rsidRPr="00C92B89" w:rsidRDefault="00C92B89" w:rsidP="00C92B89">
            <w:pPr>
              <w:autoSpaceDE w:val="0"/>
              <w:autoSpaceDN w:val="0"/>
              <w:adjustRightInd w:val="0"/>
              <w:jc w:val="center"/>
              <w:rPr>
                <w:rFonts w:eastAsiaTheme="minorHAnsi"/>
                <w:b/>
                <w:bCs/>
                <w:color w:val="000000"/>
                <w:lang w:eastAsia="en-US"/>
              </w:rPr>
            </w:pPr>
            <w:r w:rsidRPr="00C92B89">
              <w:rPr>
                <w:rFonts w:eastAsiaTheme="minorHAnsi"/>
                <w:b/>
                <w:bCs/>
                <w:color w:val="000000"/>
                <w:lang w:eastAsia="en-US"/>
              </w:rPr>
              <w:t>21667,3</w:t>
            </w:r>
          </w:p>
        </w:tc>
      </w:tr>
    </w:tbl>
    <w:p w:rsidR="00C92B89" w:rsidRPr="00C92B89" w:rsidRDefault="00C92B89" w:rsidP="00C92B89"/>
    <w:p w:rsidR="00C92B89" w:rsidRPr="00131160" w:rsidRDefault="00131160" w:rsidP="00131160">
      <w:pPr>
        <w:jc w:val="center"/>
        <w:rPr>
          <w:b/>
        </w:rPr>
      </w:pPr>
      <w:r w:rsidRPr="00131160">
        <w:rPr>
          <w:b/>
        </w:rPr>
        <w:t xml:space="preserve">Объявление </w:t>
      </w:r>
    </w:p>
    <w:p w:rsidR="00131160" w:rsidRDefault="00131160" w:rsidP="00131160">
      <w:pPr>
        <w:ind w:firstLine="708"/>
        <w:jc w:val="both"/>
        <w:rPr>
          <w:b/>
        </w:rPr>
      </w:pPr>
      <w:r w:rsidRPr="00131160">
        <w:rPr>
          <w:b/>
        </w:rPr>
        <w:t xml:space="preserve">21.01.2022 года </w:t>
      </w:r>
      <w:r>
        <w:rPr>
          <w:b/>
        </w:rPr>
        <w:t xml:space="preserve">в клубе «Сибиряк» </w:t>
      </w:r>
      <w:r w:rsidRPr="00131160">
        <w:rPr>
          <w:b/>
        </w:rPr>
        <w:t xml:space="preserve">состоялись публичные слушания по проекту решения Думы Луговского муниципального образования </w:t>
      </w:r>
      <w:r>
        <w:rPr>
          <w:b/>
        </w:rPr>
        <w:t xml:space="preserve"> «О внесении изменений в Устав Луговского муниципального образования» </w:t>
      </w:r>
    </w:p>
    <w:p w:rsidR="00131160" w:rsidRDefault="00131160" w:rsidP="00131160">
      <w:pPr>
        <w:ind w:firstLine="708"/>
        <w:jc w:val="both"/>
        <w:rPr>
          <w:b/>
        </w:rPr>
      </w:pPr>
    </w:p>
    <w:p w:rsidR="00C92B89" w:rsidRPr="00C92B89" w:rsidRDefault="00C92B89" w:rsidP="00C92B89">
      <w:pPr>
        <w:pStyle w:val="a3"/>
        <w:rPr>
          <w:sz w:val="24"/>
          <w:szCs w:val="24"/>
        </w:rPr>
      </w:pPr>
      <w:r w:rsidRPr="005818C4">
        <w:lastRenderedPageBreak/>
        <w:t>Администрация                                                бесплатно</w:t>
      </w:r>
    </w:p>
    <w:p w:rsidR="00C92B89" w:rsidRPr="005818C4" w:rsidRDefault="00C92B89" w:rsidP="00C92B89">
      <w:pPr>
        <w:jc w:val="both"/>
      </w:pPr>
      <w:r w:rsidRPr="005818C4">
        <w:t xml:space="preserve">Луговского городского                                        </w:t>
      </w:r>
      <w:r w:rsidRPr="005818C4">
        <w:rPr>
          <w:u w:val="single"/>
        </w:rPr>
        <w:t>Тираж:</w:t>
      </w:r>
      <w:r w:rsidRPr="005818C4">
        <w:t xml:space="preserve"> 10 экз.</w:t>
      </w:r>
    </w:p>
    <w:p w:rsidR="00C92B89" w:rsidRPr="005818C4" w:rsidRDefault="00C92B89" w:rsidP="00C92B89">
      <w:pPr>
        <w:jc w:val="both"/>
      </w:pPr>
      <w:r w:rsidRPr="005818C4">
        <w:t xml:space="preserve">Поселения                                                          Газета выходит по </w:t>
      </w:r>
    </w:p>
    <w:p w:rsidR="00C92B89" w:rsidRPr="005818C4" w:rsidRDefault="00C92B89" w:rsidP="00C92B89">
      <w:pPr>
        <w:jc w:val="both"/>
      </w:pPr>
      <w:r w:rsidRPr="005818C4">
        <w:t>Ответственный редактор:                                 мере накопления материала</w:t>
      </w:r>
    </w:p>
    <w:p w:rsidR="00C92B89" w:rsidRPr="005818C4" w:rsidRDefault="00C92B89" w:rsidP="00C92B89">
      <w:pPr>
        <w:jc w:val="both"/>
      </w:pPr>
      <w:r w:rsidRPr="005818C4">
        <w:t xml:space="preserve">Герасимова А.С.                                                             </w:t>
      </w:r>
    </w:p>
    <w:p w:rsidR="00C92B89" w:rsidRPr="005818C4" w:rsidRDefault="00C92B89" w:rsidP="00C92B89">
      <w:pPr>
        <w:jc w:val="both"/>
      </w:pPr>
      <w:r w:rsidRPr="005818C4">
        <w:rPr>
          <w:u w:val="single"/>
        </w:rPr>
        <w:t xml:space="preserve">Адрес: </w:t>
      </w:r>
      <w:r w:rsidRPr="005818C4">
        <w:t>666801</w:t>
      </w:r>
    </w:p>
    <w:p w:rsidR="00C92B89" w:rsidRPr="005818C4" w:rsidRDefault="00C92B89" w:rsidP="00C92B89">
      <w:pPr>
        <w:jc w:val="both"/>
      </w:pPr>
      <w:r w:rsidRPr="005818C4">
        <w:t>п. Луговский,</w:t>
      </w:r>
    </w:p>
    <w:p w:rsidR="00C92B89" w:rsidRPr="005818C4" w:rsidRDefault="00C92B89" w:rsidP="00C92B89">
      <w:pPr>
        <w:ind w:left="-709"/>
        <w:jc w:val="both"/>
        <w:sectPr w:rsidR="00C92B89" w:rsidRPr="005818C4" w:rsidSect="00131160">
          <w:pgSz w:w="11900" w:h="16800"/>
          <w:pgMar w:top="0" w:right="567" w:bottom="709" w:left="1134" w:header="0" w:footer="0" w:gutter="0"/>
          <w:cols w:space="720"/>
          <w:noEndnote/>
          <w:docGrid w:linePitch="299"/>
        </w:sectPr>
      </w:pPr>
      <w:r w:rsidRPr="005818C4">
        <w:t xml:space="preserve">           ул.Школьная,д.11</w:t>
      </w:r>
    </w:p>
    <w:p w:rsidR="00A01849" w:rsidRPr="005818C4" w:rsidRDefault="00A01849" w:rsidP="00131160">
      <w:pPr>
        <w:rPr>
          <w:b/>
          <w:bCs/>
          <w:color w:val="000000"/>
        </w:rPr>
      </w:pPr>
    </w:p>
    <w:sectPr w:rsidR="00A01849" w:rsidRPr="005818C4" w:rsidSect="00A01849">
      <w:footerReference w:type="even" r:id="rId15"/>
      <w:footerReference w:type="default" r:id="rId16"/>
      <w:pgSz w:w="11906" w:h="16838"/>
      <w:pgMar w:top="0"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12" w:rsidRDefault="00117212" w:rsidP="006D2B78">
      <w:r>
        <w:separator/>
      </w:r>
    </w:p>
  </w:endnote>
  <w:endnote w:type="continuationSeparator" w:id="0">
    <w:p w:rsidR="00117212" w:rsidRDefault="00117212"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4" w:rsidRDefault="001B508D" w:rsidP="00491365">
    <w:pPr>
      <w:pStyle w:val="af"/>
      <w:framePr w:wrap="around" w:vAnchor="text" w:hAnchor="margin" w:xAlign="right" w:y="1"/>
      <w:rPr>
        <w:rStyle w:val="af1"/>
      </w:rPr>
    </w:pPr>
    <w:r>
      <w:rPr>
        <w:rStyle w:val="af1"/>
      </w:rPr>
      <w:fldChar w:fldCharType="begin"/>
    </w:r>
    <w:r w:rsidR="005818C4">
      <w:rPr>
        <w:rStyle w:val="af1"/>
      </w:rPr>
      <w:instrText xml:space="preserve">PAGE  </w:instrText>
    </w:r>
    <w:r>
      <w:rPr>
        <w:rStyle w:val="af1"/>
      </w:rPr>
      <w:fldChar w:fldCharType="end"/>
    </w:r>
  </w:p>
  <w:p w:rsidR="005818C4" w:rsidRDefault="005818C4"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4" w:rsidRDefault="005818C4"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12" w:rsidRDefault="00117212" w:rsidP="006D2B78">
      <w:r>
        <w:separator/>
      </w:r>
    </w:p>
  </w:footnote>
  <w:footnote w:type="continuationSeparator" w:id="0">
    <w:p w:rsidR="00117212" w:rsidRDefault="00117212"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5A21"/>
    <w:rsid w:val="00080A6E"/>
    <w:rsid w:val="000A16C2"/>
    <w:rsid w:val="000A1F7C"/>
    <w:rsid w:val="000A6127"/>
    <w:rsid w:val="000A7D79"/>
    <w:rsid w:val="000C1E3D"/>
    <w:rsid w:val="000E2E18"/>
    <w:rsid w:val="000F3B73"/>
    <w:rsid w:val="00102935"/>
    <w:rsid w:val="001155FB"/>
    <w:rsid w:val="00117212"/>
    <w:rsid w:val="00122340"/>
    <w:rsid w:val="00122ECF"/>
    <w:rsid w:val="00131160"/>
    <w:rsid w:val="0015720E"/>
    <w:rsid w:val="00162CCE"/>
    <w:rsid w:val="00172D9D"/>
    <w:rsid w:val="00184F81"/>
    <w:rsid w:val="001925E9"/>
    <w:rsid w:val="001A0D01"/>
    <w:rsid w:val="001A2AC2"/>
    <w:rsid w:val="001A4F68"/>
    <w:rsid w:val="001A7C07"/>
    <w:rsid w:val="001B0861"/>
    <w:rsid w:val="001B508D"/>
    <w:rsid w:val="001D4744"/>
    <w:rsid w:val="001D4D26"/>
    <w:rsid w:val="001E59FD"/>
    <w:rsid w:val="001F60B2"/>
    <w:rsid w:val="00215B01"/>
    <w:rsid w:val="00233F3C"/>
    <w:rsid w:val="0024443B"/>
    <w:rsid w:val="002550D7"/>
    <w:rsid w:val="00264B05"/>
    <w:rsid w:val="002709F3"/>
    <w:rsid w:val="0029099C"/>
    <w:rsid w:val="002A18F0"/>
    <w:rsid w:val="002A5D61"/>
    <w:rsid w:val="002A69B7"/>
    <w:rsid w:val="002B05B5"/>
    <w:rsid w:val="00304479"/>
    <w:rsid w:val="00335A14"/>
    <w:rsid w:val="0034543E"/>
    <w:rsid w:val="003716BE"/>
    <w:rsid w:val="00374275"/>
    <w:rsid w:val="00386174"/>
    <w:rsid w:val="00391F0E"/>
    <w:rsid w:val="003A2A93"/>
    <w:rsid w:val="003E1DAD"/>
    <w:rsid w:val="003E68DA"/>
    <w:rsid w:val="003F3780"/>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4E55BB"/>
    <w:rsid w:val="0050605B"/>
    <w:rsid w:val="00516279"/>
    <w:rsid w:val="00531A33"/>
    <w:rsid w:val="00533E89"/>
    <w:rsid w:val="0055035D"/>
    <w:rsid w:val="0057007D"/>
    <w:rsid w:val="005818C4"/>
    <w:rsid w:val="00585038"/>
    <w:rsid w:val="005918DF"/>
    <w:rsid w:val="00593E6D"/>
    <w:rsid w:val="005A2E0A"/>
    <w:rsid w:val="005A6C97"/>
    <w:rsid w:val="005B6DA8"/>
    <w:rsid w:val="005C7DA2"/>
    <w:rsid w:val="00601427"/>
    <w:rsid w:val="00612191"/>
    <w:rsid w:val="006125B1"/>
    <w:rsid w:val="00627E7F"/>
    <w:rsid w:val="00633871"/>
    <w:rsid w:val="00641628"/>
    <w:rsid w:val="0066004E"/>
    <w:rsid w:val="0066637D"/>
    <w:rsid w:val="006821BF"/>
    <w:rsid w:val="006A12E6"/>
    <w:rsid w:val="006C3728"/>
    <w:rsid w:val="006D2B78"/>
    <w:rsid w:val="006E27B1"/>
    <w:rsid w:val="006E7558"/>
    <w:rsid w:val="00701DC9"/>
    <w:rsid w:val="00703225"/>
    <w:rsid w:val="00722931"/>
    <w:rsid w:val="007561E2"/>
    <w:rsid w:val="00776F86"/>
    <w:rsid w:val="00781B40"/>
    <w:rsid w:val="007865DB"/>
    <w:rsid w:val="00791748"/>
    <w:rsid w:val="007948DC"/>
    <w:rsid w:val="007A6D57"/>
    <w:rsid w:val="007C0889"/>
    <w:rsid w:val="007C4ABD"/>
    <w:rsid w:val="00801308"/>
    <w:rsid w:val="00827F35"/>
    <w:rsid w:val="00834280"/>
    <w:rsid w:val="008411F0"/>
    <w:rsid w:val="00841FEB"/>
    <w:rsid w:val="00865642"/>
    <w:rsid w:val="008B2B98"/>
    <w:rsid w:val="008B57CC"/>
    <w:rsid w:val="008D08F1"/>
    <w:rsid w:val="008E6852"/>
    <w:rsid w:val="008F46A8"/>
    <w:rsid w:val="008F516A"/>
    <w:rsid w:val="00932BEE"/>
    <w:rsid w:val="00933A1C"/>
    <w:rsid w:val="00934787"/>
    <w:rsid w:val="00945270"/>
    <w:rsid w:val="00947521"/>
    <w:rsid w:val="00950003"/>
    <w:rsid w:val="00951F8F"/>
    <w:rsid w:val="00966F4D"/>
    <w:rsid w:val="00993AD2"/>
    <w:rsid w:val="009C00F0"/>
    <w:rsid w:val="009D3A76"/>
    <w:rsid w:val="009D3CCD"/>
    <w:rsid w:val="009F744A"/>
    <w:rsid w:val="00A0039F"/>
    <w:rsid w:val="00A01849"/>
    <w:rsid w:val="00A64D8E"/>
    <w:rsid w:val="00A650BE"/>
    <w:rsid w:val="00A66614"/>
    <w:rsid w:val="00AA4880"/>
    <w:rsid w:val="00AB32AB"/>
    <w:rsid w:val="00AE49AF"/>
    <w:rsid w:val="00AF1B54"/>
    <w:rsid w:val="00AF2E0A"/>
    <w:rsid w:val="00B035DE"/>
    <w:rsid w:val="00B05EAC"/>
    <w:rsid w:val="00B32D04"/>
    <w:rsid w:val="00B35269"/>
    <w:rsid w:val="00B554BC"/>
    <w:rsid w:val="00B56709"/>
    <w:rsid w:val="00B6331C"/>
    <w:rsid w:val="00B747D8"/>
    <w:rsid w:val="00B82F26"/>
    <w:rsid w:val="00B85466"/>
    <w:rsid w:val="00B91592"/>
    <w:rsid w:val="00B9588F"/>
    <w:rsid w:val="00BC006B"/>
    <w:rsid w:val="00BD30C2"/>
    <w:rsid w:val="00BD541F"/>
    <w:rsid w:val="00BD79C4"/>
    <w:rsid w:val="00BE3C09"/>
    <w:rsid w:val="00BE49CB"/>
    <w:rsid w:val="00C03472"/>
    <w:rsid w:val="00C17D89"/>
    <w:rsid w:val="00C267A6"/>
    <w:rsid w:val="00C3053D"/>
    <w:rsid w:val="00C41366"/>
    <w:rsid w:val="00C86E7F"/>
    <w:rsid w:val="00C92B89"/>
    <w:rsid w:val="00C9367A"/>
    <w:rsid w:val="00CA28FA"/>
    <w:rsid w:val="00CD6911"/>
    <w:rsid w:val="00D06E34"/>
    <w:rsid w:val="00D47DEB"/>
    <w:rsid w:val="00D60AE1"/>
    <w:rsid w:val="00D800A2"/>
    <w:rsid w:val="00D8280C"/>
    <w:rsid w:val="00DB255C"/>
    <w:rsid w:val="00DB2A08"/>
    <w:rsid w:val="00DF5EEC"/>
    <w:rsid w:val="00DF66ED"/>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7FC9"/>
    <w:rsid w:val="00F2022D"/>
    <w:rsid w:val="00F26387"/>
    <w:rsid w:val="00F60285"/>
    <w:rsid w:val="00F71845"/>
    <w:rsid w:val="00F80951"/>
    <w:rsid w:val="00F84905"/>
    <w:rsid w:val="00F84B08"/>
    <w:rsid w:val="00F90A2C"/>
    <w:rsid w:val="00FB2A6C"/>
    <w:rsid w:val="00FC4A62"/>
    <w:rsid w:val="00FD5488"/>
    <w:rsid w:val="00FD55E4"/>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uiPriority w:val="99"/>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E7887AB6EC01EF63281C75118A541B873387DD3DBE1B90EF1CDC0543FD08809EECBA3B92F011E47690B870z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E7887AB6EC01EF63281C75118A541B873387DD3DBE1B90EF1CDC0543FD08809EECBA3B92F011E47690B870z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7887AB6EC01EF63281C75118A541B873387DD3DBE1B90EF1CDC0543FD08809EECBA3B92F011E47690B870z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DE7887AB6EC01EF6328027807E60E17873EDCD933BD17C3BA438758147F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51A9-8353-409A-850F-A307E32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19</Pages>
  <Words>6409</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80</cp:revision>
  <cp:lastPrinted>2020-03-11T03:44:00Z</cp:lastPrinted>
  <dcterms:created xsi:type="dcterms:W3CDTF">2019-07-11T06:17:00Z</dcterms:created>
  <dcterms:modified xsi:type="dcterms:W3CDTF">2022-03-17T01:32:00Z</dcterms:modified>
</cp:coreProperties>
</file>