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C43F8C">
      <w:r>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3906C5"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53E9A">
              <w:rPr>
                <w:sz w:val="32"/>
                <w:szCs w:val="32"/>
              </w:rPr>
              <w:t>23</w:t>
            </w:r>
            <w:r w:rsidR="00675652" w:rsidRPr="00C60E7E">
              <w:rPr>
                <w:sz w:val="32"/>
                <w:szCs w:val="32"/>
              </w:rPr>
              <w:t>.</w:t>
            </w:r>
            <w:r w:rsidR="00675652" w:rsidRPr="00675652">
              <w:rPr>
                <w:sz w:val="32"/>
                <w:szCs w:val="32"/>
              </w:rPr>
              <w:t>1</w:t>
            </w:r>
            <w:r w:rsidR="00C60E7E">
              <w:rPr>
                <w:sz w:val="32"/>
                <w:szCs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B74CA">
              <w:rPr>
                <w:b/>
                <w:color w:val="000000"/>
                <w:sz w:val="32"/>
              </w:rPr>
              <w:t>1</w:t>
            </w:r>
            <w:r w:rsidR="00AB591F">
              <w:rPr>
                <w:b/>
                <w:color w:val="000000"/>
                <w:sz w:val="32"/>
              </w:rPr>
              <w:t>9</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500568" w:rsidRDefault="00500568" w:rsidP="00F92B2F">
      <w:pPr>
        <w:pStyle w:val="a3"/>
        <w:rPr>
          <w:sz w:val="24"/>
          <w:szCs w:val="24"/>
        </w:rPr>
      </w:pPr>
      <w:r>
        <w:rPr>
          <w:sz w:val="24"/>
          <w:szCs w:val="24"/>
        </w:rPr>
        <w:t xml:space="preserve">Продолжение . Начало в газете № </w:t>
      </w:r>
      <w:r w:rsidR="00AB591F">
        <w:rPr>
          <w:sz w:val="24"/>
          <w:szCs w:val="24"/>
        </w:rPr>
        <w:t>18</w:t>
      </w:r>
      <w:r>
        <w:rPr>
          <w:sz w:val="24"/>
          <w:szCs w:val="24"/>
        </w:rPr>
        <w:t xml:space="preserve"> от 23.11.2022г</w:t>
      </w:r>
    </w:p>
    <w:tbl>
      <w:tblPr>
        <w:tblW w:w="10392" w:type="dxa"/>
        <w:tblInd w:w="78" w:type="dxa"/>
        <w:tblLayout w:type="fixed"/>
        <w:tblLook w:val="0000"/>
      </w:tblPr>
      <w:tblGrid>
        <w:gridCol w:w="3847"/>
        <w:gridCol w:w="3723"/>
        <w:gridCol w:w="1418"/>
        <w:gridCol w:w="1404"/>
      </w:tblGrid>
      <w:tr w:rsidR="00AB591F" w:rsidRPr="00AB591F" w:rsidTr="00AB591F">
        <w:tblPrEx>
          <w:tblCellMar>
            <w:top w:w="0" w:type="dxa"/>
            <w:bottom w:w="0" w:type="dxa"/>
          </w:tblCellMar>
        </w:tblPrEx>
        <w:trPr>
          <w:trHeight w:val="2120"/>
        </w:trPr>
        <w:tc>
          <w:tcPr>
            <w:tcW w:w="10392" w:type="dxa"/>
            <w:gridSpan w:val="4"/>
            <w:tcBorders>
              <w:top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Приложение 12</w:t>
            </w:r>
          </w:p>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к решению Думы Луговского городского поселения</w:t>
            </w:r>
          </w:p>
          <w:p w:rsid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от 22.12. 2022 г.</w:t>
            </w:r>
            <w:r>
              <w:rPr>
                <w:rFonts w:eastAsiaTheme="minorHAnsi"/>
                <w:color w:val="000000"/>
                <w:lang w:eastAsia="en-US"/>
              </w:rPr>
              <w:t xml:space="preserve"> </w:t>
            </w:r>
            <w:r w:rsidRPr="00AB591F">
              <w:rPr>
                <w:rFonts w:eastAsiaTheme="minorHAnsi"/>
                <w:color w:val="000000"/>
                <w:lang w:eastAsia="en-US"/>
              </w:rPr>
              <w:t>№ 83</w:t>
            </w:r>
          </w:p>
          <w:p w:rsidR="00AB591F" w:rsidRPr="00AB591F" w:rsidRDefault="00AB591F" w:rsidP="00AB591F">
            <w:pPr>
              <w:autoSpaceDE w:val="0"/>
              <w:autoSpaceDN w:val="0"/>
              <w:adjustRightInd w:val="0"/>
              <w:jc w:val="right"/>
              <w:rPr>
                <w:rFonts w:eastAsiaTheme="minorHAnsi"/>
                <w:color w:val="000000"/>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ПЕРЕЧЕНЬ ГЛАВНЫХ АДМИНИСТРАТОРОВ </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ИСТОЧНИКОВ  ВНУТРЕННЕГО ФИНАНСИРОВАНИЯ ДЕФИЦИТА</w:t>
            </w:r>
          </w:p>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b/>
                <w:bCs/>
                <w:color w:val="000000"/>
                <w:lang w:eastAsia="en-US"/>
              </w:rPr>
              <w:t xml:space="preserve"> БЮДЖЕТА НА ПЛАНОВЫЙ ПЕРИОД 2024-2025 годы</w:t>
            </w:r>
          </w:p>
        </w:tc>
      </w:tr>
      <w:tr w:rsidR="00AB591F" w:rsidRPr="00AB591F" w:rsidTr="00AB591F">
        <w:tblPrEx>
          <w:tblCellMar>
            <w:top w:w="0" w:type="dxa"/>
            <w:bottom w:w="0" w:type="dxa"/>
          </w:tblCellMar>
        </w:tblPrEx>
        <w:trPr>
          <w:trHeight w:val="305"/>
        </w:trPr>
        <w:tc>
          <w:tcPr>
            <w:tcW w:w="3847"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3723" w:type="dxa"/>
            <w:tcBorders>
              <w:top w:val="single" w:sz="2" w:space="0" w:color="000000"/>
              <w:left w:val="single" w:sz="2" w:space="0" w:color="000000"/>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(тыс.руб)</w:t>
            </w:r>
          </w:p>
        </w:tc>
        <w:tc>
          <w:tcPr>
            <w:tcW w:w="1418" w:type="dxa"/>
            <w:tcBorders>
              <w:top w:val="single" w:sz="2" w:space="0" w:color="000000"/>
              <w:left w:val="nil"/>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p>
        </w:tc>
        <w:tc>
          <w:tcPr>
            <w:tcW w:w="1404" w:type="dxa"/>
            <w:tcBorders>
              <w:top w:val="single" w:sz="2" w:space="0" w:color="000000"/>
              <w:left w:val="nil"/>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05"/>
        </w:trPr>
        <w:tc>
          <w:tcPr>
            <w:tcW w:w="3847"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Наименование </w:t>
            </w:r>
          </w:p>
        </w:tc>
        <w:tc>
          <w:tcPr>
            <w:tcW w:w="3723"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Код доходов</w:t>
            </w:r>
          </w:p>
        </w:tc>
        <w:tc>
          <w:tcPr>
            <w:tcW w:w="1418"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СУММА</w:t>
            </w:r>
          </w:p>
        </w:tc>
        <w:tc>
          <w:tcPr>
            <w:tcW w:w="1404"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r>
      <w:tr w:rsidR="00AB591F" w:rsidRPr="00AB591F" w:rsidTr="00AB591F">
        <w:tblPrEx>
          <w:tblCellMar>
            <w:top w:w="0" w:type="dxa"/>
            <w:bottom w:w="0" w:type="dxa"/>
          </w:tblCellMar>
        </w:tblPrEx>
        <w:trPr>
          <w:trHeight w:val="305"/>
        </w:trPr>
        <w:tc>
          <w:tcPr>
            <w:tcW w:w="3847"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3723"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2024 г.</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2025 г.</w:t>
            </w:r>
          </w:p>
        </w:tc>
      </w:tr>
      <w:tr w:rsidR="00AB591F" w:rsidRPr="00AB591F" w:rsidTr="00AB591F">
        <w:tblPrEx>
          <w:tblCellMar>
            <w:top w:w="0" w:type="dxa"/>
            <w:bottom w:w="0" w:type="dxa"/>
          </w:tblCellMar>
        </w:tblPrEx>
        <w:trPr>
          <w:trHeight w:val="590"/>
        </w:trPr>
        <w:tc>
          <w:tcPr>
            <w:tcW w:w="7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lang w:eastAsia="en-US"/>
              </w:rPr>
            </w:pPr>
            <w:r w:rsidRPr="00AB591F">
              <w:rPr>
                <w:rFonts w:eastAsiaTheme="minorHAnsi"/>
                <w:b/>
                <w:bCs/>
                <w:color w:val="000000"/>
                <w:lang w:eastAsia="en-US"/>
              </w:rPr>
              <w:t>ВСЕГО ИСТОЧНКОВ ВНУТРЕННЕГО ФИНАНСИРОВАНИЯ ДЕФИЦИТА БЮДЖЕТА</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840"/>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Бюджетные кредиты из других бюджетов бюджетной системы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907 010 30000 00 0000 000</w:t>
            </w:r>
          </w:p>
          <w:p w:rsidR="00AB591F" w:rsidRPr="00AB591F" w:rsidRDefault="00AB591F" w:rsidP="00AB591F">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Получение бюджетных кредитов из других бюджетов бюджетной 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907 010 30100 00 0000 700</w:t>
            </w:r>
          </w:p>
          <w:p w:rsidR="00AB591F" w:rsidRPr="00AB591F" w:rsidRDefault="00AB591F" w:rsidP="00AB591F">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Получение кредитов от кредитных организаций бюджетами городских поселений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907 010 20000 13 0000 710</w:t>
            </w:r>
          </w:p>
          <w:p w:rsidR="00AB591F" w:rsidRPr="00AB591F" w:rsidRDefault="00AB591F" w:rsidP="00AB591F">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907 010 30100 13 0000 710</w:t>
            </w:r>
          </w:p>
          <w:p w:rsidR="00AB591F" w:rsidRPr="00AB591F" w:rsidRDefault="00AB591F" w:rsidP="00AB591F">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907 010 30100 13 0000 810</w:t>
            </w:r>
          </w:p>
          <w:p w:rsidR="00AB591F" w:rsidRPr="00AB591F" w:rsidRDefault="00AB591F" w:rsidP="00AB591F">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595"/>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Изменение остатков на счетах по учету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907 010 50000 00 0000 000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r>
      <w:tr w:rsidR="00AB591F" w:rsidRPr="00AB591F" w:rsidTr="00AB591F">
        <w:tblPrEx>
          <w:tblCellMar>
            <w:top w:w="0" w:type="dxa"/>
            <w:bottom w:w="0" w:type="dxa"/>
          </w:tblCellMar>
        </w:tblPrEx>
        <w:trPr>
          <w:trHeight w:val="595"/>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lastRenderedPageBreak/>
              <w:t>Увеличение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907 010 50200 00 0000 500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-10962,0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-11031,0</w:t>
            </w:r>
          </w:p>
        </w:tc>
      </w:tr>
      <w:tr w:rsidR="00AB591F" w:rsidRPr="00AB591F" w:rsidTr="00AB591F">
        <w:tblPrEx>
          <w:tblCellMar>
            <w:top w:w="0" w:type="dxa"/>
            <w:bottom w:w="0" w:type="dxa"/>
          </w:tblCellMar>
        </w:tblPrEx>
        <w:trPr>
          <w:trHeight w:val="566"/>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Увеличение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907 010 50000 00 0000 500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-10962,2</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-11031,0</w:t>
            </w: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Увеличение прочих остатков денежных средств бюджетов городских поселений</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907 010 50201 13 0000 510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-10962,0</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-11031,0</w:t>
            </w:r>
          </w:p>
        </w:tc>
      </w:tr>
      <w:tr w:rsidR="00AB591F" w:rsidRPr="00AB591F" w:rsidTr="00AB591F">
        <w:tblPrEx>
          <w:tblCellMar>
            <w:top w:w="0" w:type="dxa"/>
            <w:bottom w:w="0" w:type="dxa"/>
          </w:tblCellMar>
        </w:tblPrEx>
        <w:trPr>
          <w:trHeight w:val="595"/>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Уменьшение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907 010 50000 00 0000 600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10694,2</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10492,4</w:t>
            </w:r>
          </w:p>
        </w:tc>
      </w:tr>
      <w:tr w:rsidR="00AB591F" w:rsidRPr="00AB591F" w:rsidTr="00AB591F">
        <w:tblPrEx>
          <w:tblCellMar>
            <w:top w:w="0" w:type="dxa"/>
            <w:bottom w:w="0" w:type="dxa"/>
          </w:tblCellMar>
        </w:tblPrEx>
        <w:trPr>
          <w:trHeight w:val="581"/>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Уменьшение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907 010 50200 00 0000 600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10694,2</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10492,4</w:t>
            </w:r>
          </w:p>
        </w:tc>
      </w:tr>
      <w:tr w:rsidR="00AB591F" w:rsidRPr="00AB591F" w:rsidTr="00AB591F">
        <w:tblPrEx>
          <w:tblCellMar>
            <w:top w:w="0" w:type="dxa"/>
            <w:bottom w:w="0" w:type="dxa"/>
          </w:tblCellMar>
        </w:tblPrEx>
        <w:trPr>
          <w:trHeight w:val="857"/>
        </w:trPr>
        <w:tc>
          <w:tcPr>
            <w:tcW w:w="384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Уменьшение прочих остатков денежных средств бюджетов городских поселений</w:t>
            </w:r>
          </w:p>
        </w:tc>
        <w:tc>
          <w:tcPr>
            <w:tcW w:w="3723"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907 010 50201 13 0000 610</w:t>
            </w:r>
          </w:p>
        </w:tc>
        <w:tc>
          <w:tcPr>
            <w:tcW w:w="1418"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10694,2</w:t>
            </w:r>
          </w:p>
        </w:tc>
        <w:tc>
          <w:tcPr>
            <w:tcW w:w="140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10492,4</w:t>
            </w:r>
          </w:p>
        </w:tc>
      </w:tr>
    </w:tbl>
    <w:p w:rsidR="00500568" w:rsidRDefault="00500568" w:rsidP="00F92B2F">
      <w:pPr>
        <w:pStyle w:val="a3"/>
        <w:rPr>
          <w:sz w:val="24"/>
          <w:szCs w:val="24"/>
        </w:rPr>
      </w:pPr>
    </w:p>
    <w:tbl>
      <w:tblPr>
        <w:tblW w:w="10520" w:type="dxa"/>
        <w:tblInd w:w="78" w:type="dxa"/>
        <w:tblLayout w:type="fixed"/>
        <w:tblLook w:val="0000"/>
      </w:tblPr>
      <w:tblGrid>
        <w:gridCol w:w="362"/>
        <w:gridCol w:w="7349"/>
        <w:gridCol w:w="1121"/>
        <w:gridCol w:w="1121"/>
        <w:gridCol w:w="567"/>
      </w:tblGrid>
      <w:tr w:rsidR="00AB591F" w:rsidRPr="00AB591F" w:rsidTr="00AB591F">
        <w:tblPrEx>
          <w:tblCellMar>
            <w:top w:w="0" w:type="dxa"/>
            <w:bottom w:w="0" w:type="dxa"/>
          </w:tblCellMar>
        </w:tblPrEx>
        <w:trPr>
          <w:trHeight w:val="2515"/>
        </w:trPr>
        <w:tc>
          <w:tcPr>
            <w:tcW w:w="10520" w:type="dxa"/>
            <w:gridSpan w:val="5"/>
            <w:tcBorders>
              <w:top w:val="nil"/>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Приложение 13</w:t>
            </w:r>
          </w:p>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к решению Думы Луговского городского поселения </w:t>
            </w:r>
          </w:p>
          <w:p w:rsid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от 22.12.2022 г. № 83</w:t>
            </w:r>
          </w:p>
          <w:p w:rsidR="00AB591F" w:rsidRPr="00AB591F" w:rsidRDefault="00AB591F" w:rsidP="00AB591F">
            <w:pPr>
              <w:autoSpaceDE w:val="0"/>
              <w:autoSpaceDN w:val="0"/>
              <w:adjustRightInd w:val="0"/>
              <w:jc w:val="center"/>
              <w:rPr>
                <w:rFonts w:eastAsiaTheme="minorHAnsi"/>
                <w:color w:val="000000"/>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РАСПРЕДЕЛЕНИЕ ИНЫХ МЕЖБЮДЖЕТНЫХ ТРАСФЕРТОВ  </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 ПРЕДОСТАВЛЯЕМЫХ БЮДЖЕТУ МУНИЦИПАЛЬНОГО ОБРАЗОВАНИЯ  </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 МАМСКО-ЧУЙСКОГО РАЙОНА  НА 2023 ГОД ИЗ БЮДЖЕТА</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ГОРОДСКОГО ПОСЕЛЕНИЯ ПО СОГЛАШЕНИЯМ НА ПЕРЕДАЧУ </w:t>
            </w:r>
          </w:p>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b/>
                <w:bCs/>
                <w:color w:val="000000"/>
                <w:lang w:eastAsia="en-US"/>
              </w:rPr>
              <w:t xml:space="preserve"> ПОЛНОМОЧИЙ</w:t>
            </w:r>
          </w:p>
        </w:tc>
      </w:tr>
      <w:tr w:rsidR="00AB591F" w:rsidRPr="00AB591F" w:rsidTr="00AB591F">
        <w:tblPrEx>
          <w:tblCellMar>
            <w:top w:w="0" w:type="dxa"/>
            <w:bottom w:w="0" w:type="dxa"/>
          </w:tblCellMar>
        </w:tblPrEx>
        <w:trPr>
          <w:trHeight w:val="319"/>
        </w:trPr>
        <w:tc>
          <w:tcPr>
            <w:tcW w:w="362"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349" w:type="dxa"/>
            <w:tcBorders>
              <w:top w:val="single" w:sz="2" w:space="0" w:color="000000"/>
              <w:left w:val="single" w:sz="2" w:space="0" w:color="000000"/>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(тыс.руб)</w:t>
            </w:r>
          </w:p>
        </w:tc>
        <w:tc>
          <w:tcPr>
            <w:tcW w:w="1121" w:type="dxa"/>
            <w:tcBorders>
              <w:top w:val="single" w:sz="2" w:space="0" w:color="000000"/>
              <w:left w:val="nil"/>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p>
        </w:tc>
        <w:tc>
          <w:tcPr>
            <w:tcW w:w="1121" w:type="dxa"/>
            <w:tcBorders>
              <w:top w:val="single" w:sz="2" w:space="0" w:color="000000"/>
              <w:left w:val="nil"/>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34"/>
        </w:trPr>
        <w:tc>
          <w:tcPr>
            <w:tcW w:w="362"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349"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ГОРОДСКОЕ ПОСЕЛЕНИЕ</w:t>
            </w: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сумма</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05"/>
        </w:trPr>
        <w:tc>
          <w:tcPr>
            <w:tcW w:w="362"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349"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2023 г.</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581"/>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630,1</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581"/>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2</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Передача полномочий по осуществлению внешнего мунипального финансового контроля</w:t>
            </w: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40,1</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3</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итого</w:t>
            </w: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right"/>
              <w:rPr>
                <w:rFonts w:eastAsiaTheme="minorHAnsi"/>
                <w:b/>
                <w:bCs/>
                <w:color w:val="000000"/>
                <w:lang w:eastAsia="en-US"/>
              </w:rPr>
            </w:pPr>
            <w:r w:rsidRPr="00AB591F">
              <w:rPr>
                <w:rFonts w:eastAsiaTheme="minorHAnsi"/>
                <w:b/>
                <w:bCs/>
                <w:color w:val="000000"/>
                <w:lang w:eastAsia="en-US"/>
              </w:rPr>
              <w:t>670,2</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b/>
                <w:bCs/>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362" w:type="dxa"/>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349" w:type="dxa"/>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rPr>
                <w:rFonts w:eastAsiaTheme="minorHAnsi"/>
                <w:color w:val="000000"/>
                <w:lang w:eastAsia="en-US"/>
              </w:rPr>
            </w:pPr>
          </w:p>
        </w:tc>
        <w:tc>
          <w:tcPr>
            <w:tcW w:w="1121" w:type="dxa"/>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21" w:type="dxa"/>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362"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349"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rPr>
                <w:rFonts w:eastAsiaTheme="minorHAnsi"/>
                <w:color w:val="00000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18"/>
        </w:trPr>
        <w:tc>
          <w:tcPr>
            <w:tcW w:w="362"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349"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rPr>
                <w:rFonts w:eastAsiaTheme="minorHAnsi"/>
                <w:color w:val="00000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rPr>
                <w:rFonts w:eastAsiaTheme="minorHAnsi"/>
                <w:color w:val="00000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439"/>
        </w:trPr>
        <w:tc>
          <w:tcPr>
            <w:tcW w:w="10520" w:type="dxa"/>
            <w:gridSpan w:val="5"/>
            <w:tcBorders>
              <w:top w:val="single" w:sz="2" w:space="0" w:color="000000"/>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Приложение 14</w:t>
            </w:r>
          </w:p>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к решению Думы Луговского городского поселения </w:t>
            </w:r>
          </w:p>
          <w:p w:rsid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 xml:space="preserve">                                                                                                      от 22.12.2022 г. № 83</w:t>
            </w:r>
          </w:p>
          <w:p w:rsidR="00AB591F" w:rsidRPr="00AB591F" w:rsidRDefault="00AB591F" w:rsidP="00AB591F">
            <w:pPr>
              <w:autoSpaceDE w:val="0"/>
              <w:autoSpaceDN w:val="0"/>
              <w:adjustRightInd w:val="0"/>
              <w:jc w:val="center"/>
              <w:rPr>
                <w:rFonts w:eastAsiaTheme="minorHAnsi"/>
                <w:color w:val="000000"/>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РАСПРЕДЕЛЕНИЕ ИНЫХ МЕЖБЮДЖЕТНЫХ ТРАСФЕРТОВ  </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 ПРЕДОСТАВЛЯЕМЫХ БЮДЖЕТУ МУНИЦИПАЛЬНОГО ОБРАЗОВАНИЯ  </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 МАМСКО-ЧУЙСКОГО РАЙОНА  НА ПЛАНОВЫЙ ПЕРИОД 2024-2025 ГОДЫ</w:t>
            </w: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 xml:space="preserve">ИЗ БЮДЖЕТА ГОРОДСКОГО ПОСЕЛЕНИЯ ПО СОГЛАШЕНИЯМ  </w:t>
            </w:r>
          </w:p>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b/>
                <w:bCs/>
                <w:color w:val="000000"/>
                <w:lang w:eastAsia="en-US"/>
              </w:rPr>
              <w:t>НА ПЕРЕДАЧУ ПОЛНОМОЧИЙ</w:t>
            </w:r>
          </w:p>
        </w:tc>
      </w:tr>
      <w:tr w:rsidR="00AB591F" w:rsidRPr="00AB591F" w:rsidTr="00AB591F">
        <w:tblPrEx>
          <w:tblCellMar>
            <w:top w:w="0" w:type="dxa"/>
            <w:bottom w:w="0" w:type="dxa"/>
          </w:tblCellMar>
        </w:tblPrEx>
        <w:trPr>
          <w:trHeight w:val="391"/>
        </w:trPr>
        <w:tc>
          <w:tcPr>
            <w:tcW w:w="362"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349"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1121" w:type="dxa"/>
            <w:tcBorders>
              <w:top w:val="single" w:sz="2" w:space="0" w:color="000000"/>
              <w:left w:val="single" w:sz="2" w:space="0" w:color="000000"/>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Pr>
                <w:rFonts w:eastAsiaTheme="minorHAnsi"/>
                <w:color w:val="000000"/>
                <w:lang w:eastAsia="en-US"/>
              </w:rPr>
              <w:t>(тыс.ру</w:t>
            </w:r>
            <w:r w:rsidRPr="00AB591F">
              <w:rPr>
                <w:rFonts w:eastAsiaTheme="minorHAnsi"/>
                <w:color w:val="000000"/>
                <w:lang w:eastAsia="en-US"/>
              </w:rPr>
              <w:t>)</w:t>
            </w:r>
          </w:p>
        </w:tc>
        <w:tc>
          <w:tcPr>
            <w:tcW w:w="1121" w:type="dxa"/>
            <w:tcBorders>
              <w:top w:val="single" w:sz="2" w:space="0" w:color="000000"/>
              <w:left w:val="nil"/>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19"/>
        </w:trPr>
        <w:tc>
          <w:tcPr>
            <w:tcW w:w="362"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349"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ГОРОДСКОЕ ПОСЕЛЕНИЕ</w:t>
            </w:r>
          </w:p>
        </w:tc>
        <w:tc>
          <w:tcPr>
            <w:tcW w:w="1121" w:type="dxa"/>
            <w:tcBorders>
              <w:top w:val="single" w:sz="6" w:space="0" w:color="auto"/>
              <w:left w:val="single" w:sz="6" w:space="0" w:color="auto"/>
              <w:bottom w:val="single" w:sz="6" w:space="0" w:color="auto"/>
              <w:right w:val="nil"/>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сумма</w:t>
            </w:r>
          </w:p>
        </w:tc>
        <w:tc>
          <w:tcPr>
            <w:tcW w:w="1121" w:type="dxa"/>
            <w:tcBorders>
              <w:top w:val="single" w:sz="6" w:space="0" w:color="auto"/>
              <w:left w:val="nil"/>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48"/>
        </w:trPr>
        <w:tc>
          <w:tcPr>
            <w:tcW w:w="362"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349"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2024 г.</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2025 г.</w:t>
            </w: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610"/>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w:t>
            </w: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610"/>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2</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Передача полномочий по осуществлению внешнего мунипального финансового контроля</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1,0</w:t>
            </w: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362"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3</w:t>
            </w:r>
          </w:p>
        </w:tc>
        <w:tc>
          <w:tcPr>
            <w:tcW w:w="7349"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итого</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b/>
                <w:bCs/>
                <w:color w:val="000000"/>
                <w:lang w:eastAsia="en-US"/>
              </w:rPr>
            </w:pPr>
            <w:r w:rsidRPr="00AB591F">
              <w:rPr>
                <w:rFonts w:eastAsiaTheme="minorHAnsi"/>
                <w:b/>
                <w:bCs/>
                <w:color w:val="000000"/>
                <w:lang w:eastAsia="en-US"/>
              </w:rPr>
              <w:t>2,0</w:t>
            </w:r>
          </w:p>
        </w:tc>
        <w:tc>
          <w:tcPr>
            <w:tcW w:w="1121"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b/>
                <w:bCs/>
                <w:color w:val="000000"/>
                <w:lang w:eastAsia="en-US"/>
              </w:rPr>
            </w:pPr>
            <w:r w:rsidRPr="00AB591F">
              <w:rPr>
                <w:rFonts w:eastAsiaTheme="minorHAnsi"/>
                <w:b/>
                <w:bCs/>
                <w:color w:val="000000"/>
                <w:lang w:eastAsia="en-US"/>
              </w:rPr>
              <w:t>2,0</w:t>
            </w:r>
          </w:p>
        </w:tc>
        <w:tc>
          <w:tcPr>
            <w:tcW w:w="567"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bl>
    <w:p w:rsidR="00AB591F" w:rsidRDefault="00AB591F" w:rsidP="00F92B2F">
      <w:pPr>
        <w:pStyle w:val="a3"/>
        <w:rPr>
          <w:sz w:val="24"/>
          <w:szCs w:val="24"/>
        </w:rPr>
      </w:pPr>
    </w:p>
    <w:tbl>
      <w:tblPr>
        <w:tblW w:w="10520" w:type="dxa"/>
        <w:tblInd w:w="78" w:type="dxa"/>
        <w:tblLayout w:type="fixed"/>
        <w:tblLook w:val="0000"/>
      </w:tblPr>
      <w:tblGrid>
        <w:gridCol w:w="694"/>
        <w:gridCol w:w="4622"/>
        <w:gridCol w:w="1846"/>
        <w:gridCol w:w="1087"/>
        <w:gridCol w:w="428"/>
        <w:gridCol w:w="142"/>
        <w:gridCol w:w="407"/>
        <w:gridCol w:w="585"/>
        <w:gridCol w:w="709"/>
      </w:tblGrid>
      <w:tr w:rsidR="00AB591F" w:rsidRPr="00AB591F" w:rsidTr="00AB591F">
        <w:tblPrEx>
          <w:tblCellMar>
            <w:top w:w="0" w:type="dxa"/>
            <w:bottom w:w="0" w:type="dxa"/>
          </w:tblCellMar>
        </w:tblPrEx>
        <w:trPr>
          <w:trHeight w:val="1843"/>
        </w:trPr>
        <w:tc>
          <w:tcPr>
            <w:tcW w:w="10520" w:type="dxa"/>
            <w:gridSpan w:val="9"/>
            <w:tcBorders>
              <w:top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lastRenderedPageBreak/>
              <w:t>Приложение 15</w:t>
            </w:r>
          </w:p>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к решению Думы Луговского городского поселения</w:t>
            </w:r>
          </w:p>
          <w:p w:rsid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от 22.12.2022 г. № 83</w:t>
            </w:r>
          </w:p>
          <w:p w:rsidR="00AB591F" w:rsidRPr="00AB591F" w:rsidRDefault="00AB591F" w:rsidP="00AB591F">
            <w:pPr>
              <w:autoSpaceDE w:val="0"/>
              <w:autoSpaceDN w:val="0"/>
              <w:adjustRightInd w:val="0"/>
              <w:jc w:val="right"/>
              <w:rPr>
                <w:rFonts w:eastAsiaTheme="minorHAnsi"/>
                <w:color w:val="000000"/>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ПЕРЕЧЕНЬ ПУБЛИЧНО-НОРМАТИВНЫХ ОБЯЗАТЕЛЬСТВ</w:t>
            </w:r>
          </w:p>
          <w:p w:rsidR="00AB591F" w:rsidRPr="00AB591F" w:rsidRDefault="00AB591F" w:rsidP="00AB591F">
            <w:pPr>
              <w:autoSpaceDE w:val="0"/>
              <w:autoSpaceDN w:val="0"/>
              <w:adjustRightInd w:val="0"/>
              <w:jc w:val="center"/>
              <w:rPr>
                <w:rFonts w:eastAsiaTheme="minorHAnsi"/>
                <w:color w:val="000000"/>
                <w:sz w:val="20"/>
                <w:szCs w:val="20"/>
                <w:lang w:eastAsia="en-US"/>
              </w:rPr>
            </w:pPr>
            <w:r w:rsidRPr="00AB591F">
              <w:rPr>
                <w:rFonts w:eastAsiaTheme="minorHAnsi"/>
                <w:b/>
                <w:bCs/>
                <w:color w:val="000000"/>
                <w:lang w:eastAsia="en-US"/>
              </w:rPr>
              <w:t xml:space="preserve">  БЮДЖЕТА ПОСЕЛЕНИЯ НА 2023 ГОД  </w:t>
            </w:r>
          </w:p>
        </w:tc>
      </w:tr>
      <w:tr w:rsidR="00AB591F" w:rsidRPr="00AB591F" w:rsidTr="00AB591F">
        <w:tblPrEx>
          <w:tblCellMar>
            <w:top w:w="0" w:type="dxa"/>
            <w:bottom w:w="0" w:type="dxa"/>
          </w:tblCellMar>
        </w:tblPrEx>
        <w:trPr>
          <w:trHeight w:val="305"/>
        </w:trPr>
        <w:tc>
          <w:tcPr>
            <w:tcW w:w="694"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983" w:type="dxa"/>
            <w:gridSpan w:val="4"/>
            <w:tcBorders>
              <w:top w:val="single" w:sz="2" w:space="0" w:color="000000"/>
              <w:left w:val="single" w:sz="2" w:space="0" w:color="000000"/>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(тыс.руб)</w:t>
            </w:r>
          </w:p>
        </w:tc>
        <w:tc>
          <w:tcPr>
            <w:tcW w:w="1134" w:type="dxa"/>
            <w:gridSpan w:val="3"/>
            <w:tcBorders>
              <w:top w:val="single" w:sz="2" w:space="0" w:color="000000"/>
              <w:left w:val="nil"/>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47"/>
        </w:trPr>
        <w:tc>
          <w:tcPr>
            <w:tcW w:w="694"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983" w:type="dxa"/>
            <w:gridSpan w:val="4"/>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НАИМЕНОВАНИЕ ПУБЛИЧНО-НОРМАТИВНЫХ ОБЯЗАТЕЛЬСТВ</w:t>
            </w:r>
          </w:p>
        </w:tc>
        <w:tc>
          <w:tcPr>
            <w:tcW w:w="1134" w:type="dxa"/>
            <w:gridSpan w:val="3"/>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сумма</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18"/>
        </w:trPr>
        <w:tc>
          <w:tcPr>
            <w:tcW w:w="694"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7983" w:type="dxa"/>
            <w:gridSpan w:val="4"/>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34" w:type="dxa"/>
            <w:gridSpan w:val="3"/>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lang w:eastAsia="en-US"/>
              </w:rPr>
            </w:pPr>
            <w:r w:rsidRPr="00AB591F">
              <w:rPr>
                <w:rFonts w:eastAsiaTheme="minorHAnsi"/>
                <w:b/>
                <w:bCs/>
                <w:color w:val="000000"/>
                <w:lang w:eastAsia="en-US"/>
              </w:rPr>
              <w:t>За счет средств бюджета,всего</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в том числе:</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34"/>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1.1.</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Доплата к пенсиям муниципальных служащих</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34"/>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1.2.</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Проезд в отпуск муниципальных служащих</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1862"/>
        </w:trPr>
        <w:tc>
          <w:tcPr>
            <w:tcW w:w="10520" w:type="dxa"/>
            <w:gridSpan w:val="9"/>
            <w:tcBorders>
              <w:top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Приложение 16</w:t>
            </w:r>
          </w:p>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к решению Думы Луговского городского поселения</w:t>
            </w:r>
          </w:p>
          <w:p w:rsid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от 22.12. 2022 г. № 83</w:t>
            </w:r>
          </w:p>
          <w:p w:rsidR="00AB591F" w:rsidRPr="00AB591F" w:rsidRDefault="00AB591F" w:rsidP="00AB591F">
            <w:pPr>
              <w:autoSpaceDE w:val="0"/>
              <w:autoSpaceDN w:val="0"/>
              <w:adjustRightInd w:val="0"/>
              <w:jc w:val="right"/>
              <w:rPr>
                <w:rFonts w:eastAsiaTheme="minorHAnsi"/>
                <w:color w:val="000000"/>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ПЕРЕЧЕНЬ ПУБЛИЧНО-НОРМАТИВНЫХ ОБЯЗАТЕЛЬСТВ</w:t>
            </w:r>
          </w:p>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b/>
                <w:bCs/>
                <w:color w:val="000000"/>
                <w:lang w:eastAsia="en-US"/>
              </w:rPr>
              <w:t xml:space="preserve">  БЮДЖЕТА ПОСЕЛЕНИЯ НА ПЛАНОВЫЙ ПЕРИОД 2024-2025 годы </w:t>
            </w:r>
          </w:p>
        </w:tc>
      </w:tr>
      <w:tr w:rsidR="00AB591F" w:rsidRPr="00AB591F" w:rsidTr="00AB591F">
        <w:tblPrEx>
          <w:tblCellMar>
            <w:top w:w="0" w:type="dxa"/>
            <w:bottom w:w="0" w:type="dxa"/>
          </w:tblCellMar>
        </w:tblPrEx>
        <w:trPr>
          <w:trHeight w:val="305"/>
        </w:trPr>
        <w:tc>
          <w:tcPr>
            <w:tcW w:w="694"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983" w:type="dxa"/>
            <w:gridSpan w:val="4"/>
            <w:tcBorders>
              <w:top w:val="single" w:sz="2" w:space="0" w:color="000000"/>
              <w:left w:val="single" w:sz="2" w:space="0" w:color="000000"/>
              <w:bottom w:val="single" w:sz="6" w:space="0" w:color="auto"/>
              <w:right w:val="nil"/>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(тыс.руб)</w:t>
            </w:r>
          </w:p>
        </w:tc>
        <w:tc>
          <w:tcPr>
            <w:tcW w:w="1134" w:type="dxa"/>
            <w:gridSpan w:val="3"/>
            <w:tcBorders>
              <w:top w:val="single" w:sz="2" w:space="0" w:color="000000"/>
              <w:left w:val="nil"/>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47"/>
        </w:trPr>
        <w:tc>
          <w:tcPr>
            <w:tcW w:w="694"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983" w:type="dxa"/>
            <w:gridSpan w:val="4"/>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НАИМЕНОВАНИЕ ПУБЛИЧНО-НОРМАТИВНЫХ ОБЯЗАТЕЛЬСТВ</w:t>
            </w:r>
          </w:p>
        </w:tc>
        <w:tc>
          <w:tcPr>
            <w:tcW w:w="1134" w:type="dxa"/>
            <w:gridSpan w:val="3"/>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сумма</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47"/>
        </w:trPr>
        <w:tc>
          <w:tcPr>
            <w:tcW w:w="694"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983" w:type="dxa"/>
            <w:gridSpan w:val="4"/>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lang w:eastAsia="en-US"/>
              </w:rPr>
            </w:pPr>
          </w:p>
        </w:tc>
        <w:tc>
          <w:tcPr>
            <w:tcW w:w="1134" w:type="dxa"/>
            <w:gridSpan w:val="3"/>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lang w:eastAsia="en-US"/>
              </w:rPr>
            </w:pPr>
            <w:r w:rsidRPr="00AB591F">
              <w:rPr>
                <w:rFonts w:eastAsiaTheme="minorHAnsi"/>
                <w:b/>
                <w:bCs/>
                <w:color w:val="000000"/>
                <w:lang w:eastAsia="en-US"/>
              </w:rPr>
              <w:t>За счет средств бюджета,всего</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48"/>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в том числе:</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290"/>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1.1.</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Доплата к пенсиям муниципальных служащих</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05"/>
        </w:trPr>
        <w:tc>
          <w:tcPr>
            <w:tcW w:w="694"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lang w:eastAsia="en-US"/>
              </w:rPr>
            </w:pPr>
            <w:r w:rsidRPr="00AB591F">
              <w:rPr>
                <w:rFonts w:eastAsiaTheme="minorHAnsi"/>
                <w:color w:val="000000"/>
                <w:lang w:eastAsia="en-US"/>
              </w:rPr>
              <w:t>1.2.</w:t>
            </w:r>
          </w:p>
        </w:tc>
        <w:tc>
          <w:tcPr>
            <w:tcW w:w="7983" w:type="dxa"/>
            <w:gridSpan w:val="4"/>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lang w:eastAsia="en-US"/>
              </w:rPr>
            </w:pPr>
            <w:r w:rsidRPr="00AB591F">
              <w:rPr>
                <w:rFonts w:eastAsiaTheme="minorHAnsi"/>
                <w:color w:val="000000"/>
                <w:lang w:eastAsia="en-US"/>
              </w:rPr>
              <w:t>Проезд в отпуск муниципальных служащих</w:t>
            </w:r>
          </w:p>
        </w:tc>
        <w:tc>
          <w:tcPr>
            <w:tcW w:w="1134"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right"/>
              <w:rPr>
                <w:rFonts w:eastAsiaTheme="minorHAnsi"/>
                <w:color w:val="000000"/>
                <w:lang w:eastAsia="en-US"/>
              </w:rPr>
            </w:pPr>
            <w:r w:rsidRPr="00AB591F">
              <w:rPr>
                <w:rFonts w:eastAsiaTheme="minorHAnsi"/>
                <w:color w:val="000000"/>
                <w:lang w:eastAsia="en-US"/>
              </w:rPr>
              <w:t>0</w:t>
            </w:r>
          </w:p>
        </w:tc>
        <w:tc>
          <w:tcPr>
            <w:tcW w:w="709" w:type="dxa"/>
            <w:tcBorders>
              <w:top w:val="single" w:sz="2" w:space="0" w:color="000000"/>
              <w:left w:val="single" w:sz="6" w:space="0" w:color="auto"/>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305"/>
        </w:trPr>
        <w:tc>
          <w:tcPr>
            <w:tcW w:w="694" w:type="dxa"/>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983" w:type="dxa"/>
            <w:gridSpan w:val="4"/>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1134" w:type="dxa"/>
            <w:gridSpan w:val="3"/>
            <w:tcBorders>
              <w:top w:val="single" w:sz="6" w:space="0" w:color="auto"/>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591F" w:rsidRPr="00AB591F" w:rsidRDefault="00AB591F" w:rsidP="00AB591F">
            <w:pPr>
              <w:autoSpaceDE w:val="0"/>
              <w:autoSpaceDN w:val="0"/>
              <w:adjustRightInd w:val="0"/>
              <w:jc w:val="right"/>
              <w:rPr>
                <w:rFonts w:eastAsiaTheme="minorHAnsi"/>
                <w:color w:val="000000"/>
                <w:lang w:eastAsia="en-US"/>
              </w:rPr>
            </w:pPr>
          </w:p>
        </w:tc>
      </w:tr>
      <w:tr w:rsidR="00AB591F" w:rsidRPr="00AB591F" w:rsidTr="00AB591F">
        <w:tblPrEx>
          <w:tblCellMar>
            <w:top w:w="0" w:type="dxa"/>
            <w:bottom w:w="0" w:type="dxa"/>
          </w:tblCellMar>
        </w:tblPrEx>
        <w:trPr>
          <w:trHeight w:val="1557"/>
        </w:trPr>
        <w:tc>
          <w:tcPr>
            <w:tcW w:w="10520" w:type="dxa"/>
            <w:gridSpan w:val="9"/>
            <w:tcBorders>
              <w:top w:val="single" w:sz="2" w:space="0" w:color="000000"/>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Приложение №17 к решению</w:t>
            </w:r>
          </w:p>
          <w:p w:rsidR="00AB591F" w:rsidRP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 xml:space="preserve">                        </w:t>
            </w:r>
            <w:r>
              <w:rPr>
                <w:rFonts w:eastAsiaTheme="minorHAnsi"/>
                <w:color w:val="000000"/>
                <w:sz w:val="22"/>
                <w:szCs w:val="22"/>
                <w:lang w:eastAsia="en-US"/>
              </w:rPr>
              <w:t xml:space="preserve"> </w:t>
            </w:r>
            <w:r w:rsidRPr="00AB591F">
              <w:rPr>
                <w:rFonts w:eastAsiaTheme="minorHAnsi"/>
                <w:color w:val="000000"/>
                <w:sz w:val="22"/>
                <w:szCs w:val="22"/>
                <w:lang w:eastAsia="en-US"/>
              </w:rPr>
              <w:t>Думы Луговского городского поселения</w:t>
            </w:r>
          </w:p>
          <w:p w:rsid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от 22.12.2022 г. № 83</w:t>
            </w:r>
          </w:p>
          <w:p w:rsidR="00AB591F" w:rsidRPr="00AB591F" w:rsidRDefault="00AB591F" w:rsidP="00AB591F">
            <w:pPr>
              <w:autoSpaceDE w:val="0"/>
              <w:autoSpaceDN w:val="0"/>
              <w:adjustRightInd w:val="0"/>
              <w:jc w:val="right"/>
              <w:rPr>
                <w:rFonts w:eastAsiaTheme="minorHAnsi"/>
                <w:color w:val="000000"/>
                <w:sz w:val="22"/>
                <w:szCs w:val="22"/>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Программа муниципальных внутренних заимствований</w:t>
            </w:r>
          </w:p>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b/>
                <w:bCs/>
                <w:color w:val="000000"/>
                <w:lang w:eastAsia="en-US"/>
              </w:rPr>
              <w:t xml:space="preserve">  Луговского городского поселения на 2023 год </w:t>
            </w:r>
          </w:p>
        </w:tc>
      </w:tr>
      <w:tr w:rsidR="00AB591F" w:rsidRPr="00AB591F" w:rsidTr="00AB591F">
        <w:tblPrEx>
          <w:tblCellMar>
            <w:top w:w="0" w:type="dxa"/>
            <w:bottom w:w="0" w:type="dxa"/>
          </w:tblCellMar>
        </w:tblPrEx>
        <w:trPr>
          <w:trHeight w:val="247"/>
        </w:trPr>
        <w:tc>
          <w:tcPr>
            <w:tcW w:w="5316"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846"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087"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977" w:type="dxa"/>
            <w:gridSpan w:val="3"/>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294"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b/>
                <w:bCs/>
                <w:color w:val="000000"/>
                <w:sz w:val="20"/>
                <w:szCs w:val="20"/>
                <w:lang w:eastAsia="en-US"/>
              </w:rPr>
            </w:pPr>
            <w:r w:rsidRPr="00AB591F">
              <w:rPr>
                <w:rFonts w:eastAsiaTheme="minorHAnsi"/>
                <w:b/>
                <w:bCs/>
                <w:color w:val="000000"/>
                <w:sz w:val="20"/>
                <w:szCs w:val="20"/>
                <w:lang w:eastAsia="en-US"/>
              </w:rPr>
              <w:t>(тыс. руб.)</w:t>
            </w:r>
          </w:p>
        </w:tc>
      </w:tr>
      <w:tr w:rsidR="00AB591F" w:rsidRPr="00AB591F" w:rsidTr="00AB591F">
        <w:tblPrEx>
          <w:tblCellMar>
            <w:top w:w="0" w:type="dxa"/>
            <w:bottom w:w="0" w:type="dxa"/>
          </w:tblCellMar>
        </w:tblPrEx>
        <w:trPr>
          <w:trHeight w:val="1366"/>
        </w:trPr>
        <w:tc>
          <w:tcPr>
            <w:tcW w:w="5316"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sz w:val="22"/>
                <w:szCs w:val="22"/>
                <w:lang w:eastAsia="en-US"/>
              </w:rPr>
            </w:pPr>
            <w:r w:rsidRPr="00AB591F">
              <w:rPr>
                <w:rFonts w:eastAsiaTheme="minorHAnsi"/>
                <w:b/>
                <w:bCs/>
                <w:color w:val="000000"/>
                <w:sz w:val="22"/>
                <w:szCs w:val="22"/>
                <w:lang w:eastAsia="en-US"/>
              </w:rPr>
              <w:t>Виды долговых обязательств</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01.01.2023 года</w:t>
            </w:r>
          </w:p>
        </w:tc>
        <w:tc>
          <w:tcPr>
            <w:tcW w:w="108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привлечения в 2023 году</w:t>
            </w:r>
          </w:p>
        </w:tc>
        <w:tc>
          <w:tcPr>
            <w:tcW w:w="977" w:type="dxa"/>
            <w:gridSpan w:val="3"/>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погашения в 2023 году</w:t>
            </w:r>
          </w:p>
        </w:tc>
        <w:tc>
          <w:tcPr>
            <w:tcW w:w="1294"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01.01.2024 года</w:t>
            </w:r>
          </w:p>
        </w:tc>
      </w:tr>
      <w:tr w:rsidR="00AB591F" w:rsidRPr="00AB591F" w:rsidTr="00AB591F">
        <w:tblPrEx>
          <w:tblCellMar>
            <w:top w:w="0" w:type="dxa"/>
            <w:bottom w:w="0" w:type="dxa"/>
          </w:tblCellMar>
        </w:tblPrEx>
        <w:trPr>
          <w:trHeight w:val="305"/>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Объем заимствований, всего</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26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в том числе:</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AB591F">
        <w:tblPrEx>
          <w:tblCellMar>
            <w:top w:w="0" w:type="dxa"/>
            <w:bottom w:w="0" w:type="dxa"/>
          </w:tblCellMar>
        </w:tblPrEx>
        <w:trPr>
          <w:trHeight w:val="290"/>
        </w:trPr>
        <w:tc>
          <w:tcPr>
            <w:tcW w:w="5316" w:type="dxa"/>
            <w:gridSpan w:val="2"/>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1. Кредиты кредитных организаций в валюте Российской Федерации, в том числе:</w:t>
            </w:r>
          </w:p>
        </w:tc>
        <w:tc>
          <w:tcPr>
            <w:tcW w:w="1846"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80"/>
        </w:trPr>
        <w:tc>
          <w:tcPr>
            <w:tcW w:w="5316" w:type="dxa"/>
            <w:gridSpan w:val="2"/>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sz w:val="22"/>
                <w:szCs w:val="22"/>
                <w:lang w:eastAsia="en-US"/>
              </w:rPr>
            </w:pPr>
          </w:p>
        </w:tc>
        <w:tc>
          <w:tcPr>
            <w:tcW w:w="1846"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sz w:val="22"/>
                <w:szCs w:val="22"/>
                <w:lang w:eastAsia="en-US"/>
              </w:rPr>
            </w:pPr>
          </w:p>
        </w:tc>
        <w:tc>
          <w:tcPr>
            <w:tcW w:w="1087"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977" w:type="dxa"/>
            <w:gridSpan w:val="3"/>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294" w:type="dxa"/>
            <w:gridSpan w:val="2"/>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AB591F">
        <w:tblPrEx>
          <w:tblCellMar>
            <w:top w:w="0" w:type="dxa"/>
            <w:bottom w:w="0" w:type="dxa"/>
          </w:tblCellMar>
        </w:tblPrEx>
        <w:trPr>
          <w:trHeight w:val="305"/>
        </w:trPr>
        <w:tc>
          <w:tcPr>
            <w:tcW w:w="5316" w:type="dxa"/>
            <w:gridSpan w:val="2"/>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1846"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 лет</w:t>
            </w:r>
          </w:p>
        </w:tc>
        <w:tc>
          <w:tcPr>
            <w:tcW w:w="1087" w:type="dxa"/>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 лет</w:t>
            </w:r>
          </w:p>
        </w:tc>
      </w:tr>
      <w:tr w:rsidR="00AB591F" w:rsidRPr="00AB591F" w:rsidTr="00AB591F">
        <w:tblPrEx>
          <w:tblCellMar>
            <w:top w:w="0" w:type="dxa"/>
            <w:bottom w:w="0" w:type="dxa"/>
          </w:tblCellMar>
        </w:tblPrEx>
        <w:trPr>
          <w:trHeight w:val="290"/>
        </w:trPr>
        <w:tc>
          <w:tcPr>
            <w:tcW w:w="5316" w:type="dxa"/>
            <w:gridSpan w:val="2"/>
            <w:tcBorders>
              <w:top w:val="nil"/>
              <w:left w:val="single" w:sz="6" w:space="0" w:color="auto"/>
              <w:bottom w:val="nil"/>
              <w:right w:val="single" w:sz="6" w:space="0" w:color="auto"/>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p>
        </w:tc>
        <w:tc>
          <w:tcPr>
            <w:tcW w:w="1846" w:type="dxa"/>
            <w:tcBorders>
              <w:top w:val="nil"/>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087" w:type="dxa"/>
            <w:tcBorders>
              <w:top w:val="nil"/>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977" w:type="dxa"/>
            <w:gridSpan w:val="3"/>
            <w:tcBorders>
              <w:top w:val="nil"/>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294" w:type="dxa"/>
            <w:gridSpan w:val="2"/>
            <w:tcBorders>
              <w:top w:val="nil"/>
              <w:left w:val="single" w:sz="6" w:space="0" w:color="auto"/>
              <w:bottom w:val="nil"/>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AB591F">
        <w:tblPrEx>
          <w:tblCellMar>
            <w:top w:w="0" w:type="dxa"/>
            <w:bottom w:w="0" w:type="dxa"/>
          </w:tblCellMar>
        </w:tblPrEx>
        <w:trPr>
          <w:trHeight w:val="80"/>
        </w:trPr>
        <w:tc>
          <w:tcPr>
            <w:tcW w:w="5316" w:type="dxa"/>
            <w:gridSpan w:val="2"/>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color w:val="000000"/>
                <w:sz w:val="22"/>
                <w:szCs w:val="22"/>
                <w:lang w:eastAsia="en-US"/>
              </w:rPr>
            </w:pPr>
          </w:p>
        </w:tc>
        <w:tc>
          <w:tcPr>
            <w:tcW w:w="1846"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087" w:type="dxa"/>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977" w:type="dxa"/>
            <w:gridSpan w:val="3"/>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294" w:type="dxa"/>
            <w:gridSpan w:val="2"/>
            <w:tcBorders>
              <w:top w:val="nil"/>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AB591F">
        <w:tblPrEx>
          <w:tblCellMar>
            <w:top w:w="0" w:type="dxa"/>
            <w:bottom w:w="0" w:type="dxa"/>
          </w:tblCellMar>
        </w:tblPrEx>
        <w:trPr>
          <w:trHeight w:val="799"/>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lastRenderedPageBreak/>
              <w:t xml:space="preserve">2. Бюджетные кредиты от других бюджетов бюджетной системы Российской Федерации, в том числе: </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26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реструктурированные бюджетные кредиты</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1351"/>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3910" w:type="dxa"/>
            <w:gridSpan w:val="5"/>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c>
          <w:tcPr>
            <w:tcW w:w="1294"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r>
      <w:tr w:rsidR="00AB591F" w:rsidRPr="00AB591F" w:rsidTr="00AB591F">
        <w:tblPrEx>
          <w:tblCellMar>
            <w:top w:w="0" w:type="dxa"/>
            <w:bottom w:w="0" w:type="dxa"/>
          </w:tblCellMar>
        </w:tblPrEx>
        <w:trPr>
          <w:trHeight w:val="1642"/>
        </w:trPr>
        <w:tc>
          <w:tcPr>
            <w:tcW w:w="10520" w:type="dxa"/>
            <w:gridSpan w:val="9"/>
            <w:tcBorders>
              <w:top w:val="single" w:sz="6" w:space="0" w:color="auto"/>
            </w:tcBorders>
            <w:shd w:val="solid" w:color="FFFFFF" w:fill="auto"/>
          </w:tcPr>
          <w:p w:rsidR="00AB591F" w:rsidRPr="00AB591F" w:rsidRDefault="00AB591F" w:rsidP="00AB591F">
            <w:pPr>
              <w:autoSpaceDE w:val="0"/>
              <w:autoSpaceDN w:val="0"/>
              <w:adjustRightInd w:val="0"/>
              <w:jc w:val="right"/>
              <w:rPr>
                <w:rFonts w:eastAsiaTheme="minorHAnsi"/>
                <w:color w:val="000000"/>
                <w:sz w:val="20"/>
                <w:szCs w:val="20"/>
                <w:lang w:eastAsia="en-US"/>
              </w:rPr>
            </w:pPr>
            <w:r w:rsidRPr="00AB591F">
              <w:rPr>
                <w:rFonts w:eastAsiaTheme="minorHAnsi"/>
                <w:color w:val="000000"/>
                <w:sz w:val="20"/>
                <w:szCs w:val="20"/>
                <w:lang w:eastAsia="en-US"/>
              </w:rPr>
              <w:t xml:space="preserve">                  Приложение №18 к решению</w:t>
            </w:r>
          </w:p>
          <w:p w:rsidR="00AB591F" w:rsidRP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 xml:space="preserve">                           Думы Луговского городского поселения</w:t>
            </w:r>
          </w:p>
          <w:p w:rsid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от 22.12.2022 г. № 83</w:t>
            </w:r>
          </w:p>
          <w:p w:rsidR="00AB591F" w:rsidRPr="00AB591F" w:rsidRDefault="00AB591F" w:rsidP="00AB591F">
            <w:pPr>
              <w:autoSpaceDE w:val="0"/>
              <w:autoSpaceDN w:val="0"/>
              <w:adjustRightInd w:val="0"/>
              <w:jc w:val="right"/>
              <w:rPr>
                <w:rFonts w:eastAsiaTheme="minorHAnsi"/>
                <w:color w:val="000000"/>
                <w:sz w:val="22"/>
                <w:szCs w:val="22"/>
                <w:lang w:eastAsia="en-US"/>
              </w:rPr>
            </w:pPr>
          </w:p>
          <w:p w:rsidR="00AB591F" w:rsidRPr="00AB591F" w:rsidRDefault="00AB591F" w:rsidP="00AB591F">
            <w:pPr>
              <w:autoSpaceDE w:val="0"/>
              <w:autoSpaceDN w:val="0"/>
              <w:adjustRightInd w:val="0"/>
              <w:jc w:val="center"/>
              <w:rPr>
                <w:rFonts w:eastAsiaTheme="minorHAnsi"/>
                <w:b/>
                <w:bCs/>
                <w:color w:val="000000"/>
                <w:lang w:eastAsia="en-US"/>
              </w:rPr>
            </w:pPr>
            <w:r w:rsidRPr="00AB591F">
              <w:rPr>
                <w:rFonts w:eastAsiaTheme="minorHAnsi"/>
                <w:b/>
                <w:bCs/>
                <w:color w:val="000000"/>
                <w:lang w:eastAsia="en-US"/>
              </w:rPr>
              <w:t>Программа муниципальных внутренних заимствований</w:t>
            </w:r>
          </w:p>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b/>
                <w:bCs/>
                <w:color w:val="000000"/>
                <w:lang w:eastAsia="en-US"/>
              </w:rPr>
              <w:t xml:space="preserve">  Луговского городского поселения на 2024 год </w:t>
            </w:r>
          </w:p>
        </w:tc>
      </w:tr>
      <w:tr w:rsidR="00AB591F" w:rsidRPr="00AB591F" w:rsidTr="00AB591F">
        <w:tblPrEx>
          <w:tblCellMar>
            <w:top w:w="0" w:type="dxa"/>
            <w:bottom w:w="0" w:type="dxa"/>
          </w:tblCellMar>
        </w:tblPrEx>
        <w:trPr>
          <w:trHeight w:val="247"/>
        </w:trPr>
        <w:tc>
          <w:tcPr>
            <w:tcW w:w="5316"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846"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087"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977" w:type="dxa"/>
            <w:gridSpan w:val="3"/>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0"/>
                <w:szCs w:val="20"/>
                <w:lang w:eastAsia="en-US"/>
              </w:rPr>
            </w:pPr>
          </w:p>
        </w:tc>
        <w:tc>
          <w:tcPr>
            <w:tcW w:w="1294"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b/>
                <w:bCs/>
                <w:color w:val="000000"/>
                <w:sz w:val="20"/>
                <w:szCs w:val="20"/>
                <w:lang w:eastAsia="en-US"/>
              </w:rPr>
            </w:pPr>
            <w:r w:rsidRPr="00AB591F">
              <w:rPr>
                <w:rFonts w:eastAsiaTheme="minorHAnsi"/>
                <w:b/>
                <w:bCs/>
                <w:color w:val="000000"/>
                <w:sz w:val="20"/>
                <w:szCs w:val="20"/>
                <w:lang w:eastAsia="en-US"/>
              </w:rPr>
              <w:t>(тыс. руб.)</w:t>
            </w:r>
          </w:p>
        </w:tc>
      </w:tr>
      <w:tr w:rsidR="00AB591F" w:rsidRPr="00AB591F" w:rsidTr="00AB591F">
        <w:tblPrEx>
          <w:tblCellMar>
            <w:top w:w="0" w:type="dxa"/>
            <w:bottom w:w="0" w:type="dxa"/>
          </w:tblCellMar>
        </w:tblPrEx>
        <w:trPr>
          <w:trHeight w:val="1380"/>
        </w:trPr>
        <w:tc>
          <w:tcPr>
            <w:tcW w:w="5316"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sz w:val="22"/>
                <w:szCs w:val="22"/>
                <w:lang w:eastAsia="en-US"/>
              </w:rPr>
            </w:pPr>
            <w:r w:rsidRPr="00AB591F">
              <w:rPr>
                <w:rFonts w:eastAsiaTheme="minorHAnsi"/>
                <w:b/>
                <w:bCs/>
                <w:color w:val="000000"/>
                <w:sz w:val="22"/>
                <w:szCs w:val="22"/>
                <w:lang w:eastAsia="en-US"/>
              </w:rPr>
              <w:t>Виды долговых обязательств</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01.01.2024 года</w:t>
            </w:r>
          </w:p>
        </w:tc>
        <w:tc>
          <w:tcPr>
            <w:tcW w:w="108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привлечения в 2024 году</w:t>
            </w:r>
          </w:p>
        </w:tc>
        <w:tc>
          <w:tcPr>
            <w:tcW w:w="977" w:type="dxa"/>
            <w:gridSpan w:val="3"/>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погашения в 2024 году</w:t>
            </w:r>
          </w:p>
        </w:tc>
        <w:tc>
          <w:tcPr>
            <w:tcW w:w="1294"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01.01.2025 года</w:t>
            </w:r>
          </w:p>
        </w:tc>
      </w:tr>
      <w:tr w:rsidR="00AB591F" w:rsidRPr="00AB591F" w:rsidTr="00AB591F">
        <w:tblPrEx>
          <w:tblCellMar>
            <w:top w:w="0" w:type="dxa"/>
            <w:bottom w:w="0" w:type="dxa"/>
          </w:tblCellMar>
        </w:tblPrEx>
        <w:trPr>
          <w:trHeight w:val="305"/>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Объем заимствований, всего</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26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в том числе:</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AB591F">
        <w:tblPrEx>
          <w:tblCellMar>
            <w:top w:w="0" w:type="dxa"/>
            <w:bottom w:w="0" w:type="dxa"/>
          </w:tblCellMar>
        </w:tblPrEx>
        <w:trPr>
          <w:trHeight w:val="494"/>
        </w:trPr>
        <w:tc>
          <w:tcPr>
            <w:tcW w:w="5316"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1. Кредиты кредитных организаций в валюте Российской Федерации, в том числе:</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857"/>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 лет</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 лет</w:t>
            </w:r>
          </w:p>
        </w:tc>
      </w:tr>
      <w:tr w:rsidR="00AB591F" w:rsidRPr="00AB591F" w:rsidTr="00AB591F">
        <w:tblPrEx>
          <w:tblCellMar>
            <w:top w:w="0" w:type="dxa"/>
            <w:bottom w:w="0" w:type="dxa"/>
          </w:tblCellMar>
        </w:tblPrEx>
        <w:trPr>
          <w:trHeight w:val="799"/>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 xml:space="preserve">2. Бюджетные кредиты от других бюджетов бюджетной системы Российской Федерации, в том числе: </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262"/>
        </w:trPr>
        <w:tc>
          <w:tcPr>
            <w:tcW w:w="5316" w:type="dxa"/>
            <w:gridSpan w:val="2"/>
            <w:tcBorders>
              <w:top w:val="single" w:sz="6" w:space="0" w:color="auto"/>
              <w:left w:val="single" w:sz="6" w:space="0" w:color="auto"/>
              <w:bottom w:val="single" w:sz="2" w:space="0" w:color="000000"/>
              <w:right w:val="single" w:sz="6" w:space="0" w:color="auto"/>
            </w:tcBorders>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реструктурированные бюджетные кредиты</w:t>
            </w:r>
          </w:p>
        </w:tc>
        <w:tc>
          <w:tcPr>
            <w:tcW w:w="1846" w:type="dxa"/>
            <w:tcBorders>
              <w:top w:val="single" w:sz="6" w:space="0" w:color="auto"/>
              <w:left w:val="single" w:sz="6" w:space="0" w:color="auto"/>
              <w:bottom w:val="single" w:sz="2" w:space="0" w:color="000000"/>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2" w:space="0" w:color="000000"/>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977" w:type="dxa"/>
            <w:gridSpan w:val="3"/>
            <w:tcBorders>
              <w:top w:val="single" w:sz="6" w:space="0" w:color="auto"/>
              <w:left w:val="single" w:sz="6" w:space="0" w:color="auto"/>
              <w:bottom w:val="single" w:sz="2" w:space="0" w:color="000000"/>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294" w:type="dxa"/>
            <w:gridSpan w:val="2"/>
            <w:tcBorders>
              <w:top w:val="single" w:sz="6" w:space="0" w:color="auto"/>
              <w:left w:val="single" w:sz="6" w:space="0" w:color="auto"/>
              <w:bottom w:val="single" w:sz="2" w:space="0" w:color="000000"/>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AB591F">
        <w:tblPrEx>
          <w:tblCellMar>
            <w:top w:w="0" w:type="dxa"/>
            <w:bottom w:w="0" w:type="dxa"/>
          </w:tblCellMar>
        </w:tblPrEx>
        <w:trPr>
          <w:trHeight w:val="960"/>
        </w:trPr>
        <w:tc>
          <w:tcPr>
            <w:tcW w:w="5316" w:type="dxa"/>
            <w:gridSpan w:val="2"/>
            <w:tcBorders>
              <w:top w:val="single" w:sz="2" w:space="0" w:color="000000"/>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3910" w:type="dxa"/>
            <w:gridSpan w:val="5"/>
            <w:tcBorders>
              <w:top w:val="single" w:sz="2" w:space="0" w:color="000000"/>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c>
          <w:tcPr>
            <w:tcW w:w="1294" w:type="dxa"/>
            <w:gridSpan w:val="2"/>
            <w:tcBorders>
              <w:top w:val="single" w:sz="2" w:space="0" w:color="000000"/>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r>
      <w:tr w:rsidR="00AB591F" w:rsidRPr="00AB591F" w:rsidTr="00AB591F">
        <w:tblPrEx>
          <w:tblCellMar>
            <w:top w:w="0" w:type="dxa"/>
            <w:bottom w:w="0" w:type="dxa"/>
          </w:tblCellMar>
        </w:tblPrEx>
        <w:trPr>
          <w:trHeight w:val="1595"/>
        </w:trPr>
        <w:tc>
          <w:tcPr>
            <w:tcW w:w="10520" w:type="dxa"/>
            <w:gridSpan w:val="9"/>
            <w:tcBorders>
              <w:top w:val="single" w:sz="6" w:space="0" w:color="auto"/>
            </w:tcBorders>
            <w:shd w:val="solid" w:color="FFFFFF" w:fill="auto"/>
          </w:tcPr>
          <w:p w:rsidR="00AB591F" w:rsidRDefault="00AB591F" w:rsidP="00AB591F">
            <w:pPr>
              <w:autoSpaceDE w:val="0"/>
              <w:autoSpaceDN w:val="0"/>
              <w:adjustRightInd w:val="0"/>
              <w:jc w:val="right"/>
              <w:rPr>
                <w:rFonts w:eastAsiaTheme="minorHAnsi"/>
                <w:color w:val="000000"/>
                <w:sz w:val="20"/>
                <w:szCs w:val="20"/>
                <w:lang w:eastAsia="en-US"/>
              </w:rPr>
            </w:pPr>
            <w:r w:rsidRPr="00AB591F">
              <w:rPr>
                <w:rFonts w:eastAsiaTheme="minorHAnsi"/>
                <w:color w:val="000000"/>
                <w:sz w:val="20"/>
                <w:szCs w:val="20"/>
                <w:lang w:eastAsia="en-US"/>
              </w:rPr>
              <w:t xml:space="preserve">                 </w:t>
            </w:r>
          </w:p>
          <w:p w:rsidR="00AB591F" w:rsidRPr="00AB591F" w:rsidRDefault="00AB591F" w:rsidP="00AB591F">
            <w:pPr>
              <w:autoSpaceDE w:val="0"/>
              <w:autoSpaceDN w:val="0"/>
              <w:adjustRightInd w:val="0"/>
              <w:jc w:val="right"/>
              <w:rPr>
                <w:rFonts w:eastAsiaTheme="minorHAnsi"/>
                <w:color w:val="000000"/>
                <w:sz w:val="20"/>
                <w:szCs w:val="20"/>
                <w:lang w:eastAsia="en-US"/>
              </w:rPr>
            </w:pPr>
            <w:r w:rsidRPr="00AB591F">
              <w:rPr>
                <w:rFonts w:eastAsiaTheme="minorHAnsi"/>
                <w:color w:val="000000"/>
                <w:sz w:val="20"/>
                <w:szCs w:val="20"/>
                <w:lang w:eastAsia="en-US"/>
              </w:rPr>
              <w:t xml:space="preserve"> Приложение № 19 к решению</w:t>
            </w:r>
          </w:p>
          <w:p w:rsidR="00AB591F" w:rsidRP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 xml:space="preserve">                           Думы Луговского городского поселения</w:t>
            </w:r>
          </w:p>
          <w:p w:rsidR="00AB591F" w:rsidRPr="00AB591F" w:rsidRDefault="00AB591F" w:rsidP="00AB591F">
            <w:pPr>
              <w:autoSpaceDE w:val="0"/>
              <w:autoSpaceDN w:val="0"/>
              <w:adjustRightInd w:val="0"/>
              <w:jc w:val="right"/>
              <w:rPr>
                <w:rFonts w:eastAsiaTheme="minorHAnsi"/>
                <w:color w:val="000000"/>
                <w:sz w:val="22"/>
                <w:szCs w:val="22"/>
                <w:lang w:eastAsia="en-US"/>
              </w:rPr>
            </w:pPr>
            <w:r w:rsidRPr="00AB591F">
              <w:rPr>
                <w:rFonts w:eastAsiaTheme="minorHAnsi"/>
                <w:color w:val="000000"/>
                <w:sz w:val="22"/>
                <w:szCs w:val="22"/>
                <w:lang w:eastAsia="en-US"/>
              </w:rPr>
              <w:t>от 22.12.2022 г. № 83</w:t>
            </w:r>
          </w:p>
          <w:p w:rsidR="00AB591F" w:rsidRPr="00AB591F" w:rsidRDefault="00AB591F" w:rsidP="00AB591F">
            <w:pPr>
              <w:autoSpaceDE w:val="0"/>
              <w:autoSpaceDN w:val="0"/>
              <w:adjustRightInd w:val="0"/>
              <w:jc w:val="center"/>
              <w:rPr>
                <w:rFonts w:eastAsiaTheme="minorHAnsi"/>
                <w:b/>
                <w:bCs/>
                <w:color w:val="000000"/>
                <w:sz w:val="22"/>
                <w:szCs w:val="22"/>
                <w:lang w:eastAsia="en-US"/>
              </w:rPr>
            </w:pPr>
            <w:r w:rsidRPr="00AB591F">
              <w:rPr>
                <w:rFonts w:eastAsiaTheme="minorHAnsi"/>
                <w:b/>
                <w:bCs/>
                <w:color w:val="000000"/>
                <w:sz w:val="22"/>
                <w:szCs w:val="22"/>
                <w:lang w:eastAsia="en-US"/>
              </w:rPr>
              <w:t>Программа муниципальных внутренних заимствований</w:t>
            </w:r>
          </w:p>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b/>
                <w:bCs/>
                <w:color w:val="000000"/>
                <w:lang w:eastAsia="en-US"/>
              </w:rPr>
              <w:t xml:space="preserve">  Луговского городского поселения на 2025 год </w:t>
            </w:r>
          </w:p>
        </w:tc>
      </w:tr>
      <w:tr w:rsidR="00AB591F" w:rsidRPr="00AB591F" w:rsidTr="005D64FE">
        <w:tblPrEx>
          <w:tblCellMar>
            <w:top w:w="0" w:type="dxa"/>
            <w:bottom w:w="0" w:type="dxa"/>
          </w:tblCellMar>
        </w:tblPrEx>
        <w:trPr>
          <w:trHeight w:val="247"/>
        </w:trPr>
        <w:tc>
          <w:tcPr>
            <w:tcW w:w="5316"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p>
        </w:tc>
        <w:tc>
          <w:tcPr>
            <w:tcW w:w="1846"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p>
        </w:tc>
        <w:tc>
          <w:tcPr>
            <w:tcW w:w="1087" w:type="dxa"/>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p>
        </w:tc>
        <w:tc>
          <w:tcPr>
            <w:tcW w:w="570" w:type="dxa"/>
            <w:gridSpan w:val="2"/>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color w:val="000000"/>
                <w:sz w:val="22"/>
                <w:szCs w:val="22"/>
                <w:lang w:eastAsia="en-US"/>
              </w:rPr>
            </w:pPr>
          </w:p>
        </w:tc>
        <w:tc>
          <w:tcPr>
            <w:tcW w:w="1701" w:type="dxa"/>
            <w:gridSpan w:val="3"/>
            <w:tcBorders>
              <w:top w:val="single" w:sz="2" w:space="0" w:color="000000"/>
              <w:left w:val="single" w:sz="2" w:space="0" w:color="000000"/>
              <w:bottom w:val="single" w:sz="6" w:space="0" w:color="auto"/>
              <w:right w:val="single" w:sz="2" w:space="0" w:color="000000"/>
            </w:tcBorders>
          </w:tcPr>
          <w:p w:rsidR="00AB591F" w:rsidRPr="00AB591F" w:rsidRDefault="00AB591F" w:rsidP="00AB591F">
            <w:pPr>
              <w:autoSpaceDE w:val="0"/>
              <w:autoSpaceDN w:val="0"/>
              <w:adjustRightInd w:val="0"/>
              <w:jc w:val="right"/>
              <w:rPr>
                <w:rFonts w:eastAsiaTheme="minorHAnsi"/>
                <w:b/>
                <w:bCs/>
                <w:color w:val="000000"/>
                <w:sz w:val="22"/>
                <w:szCs w:val="22"/>
                <w:lang w:eastAsia="en-US"/>
              </w:rPr>
            </w:pPr>
            <w:r w:rsidRPr="00AB591F">
              <w:rPr>
                <w:rFonts w:eastAsiaTheme="minorHAnsi"/>
                <w:b/>
                <w:bCs/>
                <w:color w:val="000000"/>
                <w:sz w:val="22"/>
                <w:szCs w:val="22"/>
                <w:lang w:eastAsia="en-US"/>
              </w:rPr>
              <w:t>(тыс. руб.)</w:t>
            </w:r>
          </w:p>
        </w:tc>
      </w:tr>
      <w:tr w:rsidR="00AB591F" w:rsidRPr="00AB591F" w:rsidTr="005D64FE">
        <w:tblPrEx>
          <w:tblCellMar>
            <w:top w:w="0" w:type="dxa"/>
            <w:bottom w:w="0" w:type="dxa"/>
          </w:tblCellMar>
        </w:tblPrEx>
        <w:trPr>
          <w:trHeight w:val="1366"/>
        </w:trPr>
        <w:tc>
          <w:tcPr>
            <w:tcW w:w="5316"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b/>
                <w:bCs/>
                <w:color w:val="000000"/>
                <w:sz w:val="22"/>
                <w:szCs w:val="22"/>
                <w:lang w:eastAsia="en-US"/>
              </w:rPr>
            </w:pPr>
            <w:r w:rsidRPr="00AB591F">
              <w:rPr>
                <w:rFonts w:eastAsiaTheme="minorHAnsi"/>
                <w:b/>
                <w:bCs/>
                <w:color w:val="000000"/>
                <w:sz w:val="22"/>
                <w:szCs w:val="22"/>
                <w:lang w:eastAsia="en-US"/>
              </w:rPr>
              <w:t>Виды долговых обязательств</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01.01.2025 года</w:t>
            </w:r>
          </w:p>
        </w:tc>
        <w:tc>
          <w:tcPr>
            <w:tcW w:w="1087" w:type="dxa"/>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привлечения в 2025 году</w:t>
            </w:r>
          </w:p>
        </w:tc>
        <w:tc>
          <w:tcPr>
            <w:tcW w:w="570"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Объем погашения в 2025 году</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Верхний предел муниципального долга на 01.01.2026 года</w:t>
            </w:r>
          </w:p>
        </w:tc>
      </w:tr>
      <w:tr w:rsidR="00AB591F" w:rsidRPr="00AB591F" w:rsidTr="005D64FE">
        <w:tblPrEx>
          <w:tblCellMar>
            <w:top w:w="0" w:type="dxa"/>
            <w:bottom w:w="0" w:type="dxa"/>
          </w:tblCellMar>
        </w:tblPrEx>
        <w:trPr>
          <w:trHeight w:val="334"/>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lastRenderedPageBreak/>
              <w:t>Объем заимствований, всего</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5D64FE">
        <w:tblPrEx>
          <w:tblCellMar>
            <w:top w:w="0" w:type="dxa"/>
            <w:bottom w:w="0" w:type="dxa"/>
          </w:tblCellMar>
        </w:tblPrEx>
        <w:trPr>
          <w:trHeight w:val="348"/>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в том числе:</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r>
      <w:tr w:rsidR="00AB591F" w:rsidRPr="00AB591F" w:rsidTr="005D64FE">
        <w:tblPrEx>
          <w:tblCellMar>
            <w:top w:w="0" w:type="dxa"/>
            <w:bottom w:w="0" w:type="dxa"/>
          </w:tblCellMar>
        </w:tblPrEx>
        <w:trPr>
          <w:trHeight w:val="538"/>
        </w:trPr>
        <w:tc>
          <w:tcPr>
            <w:tcW w:w="5316"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1. Кредиты кредитных организаций в валюте Российской Федерации, в том числе:</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5D64FE">
        <w:tblPrEx>
          <w:tblCellMar>
            <w:top w:w="0" w:type="dxa"/>
            <w:bottom w:w="0" w:type="dxa"/>
          </w:tblCellMar>
        </w:tblPrEx>
        <w:trPr>
          <w:trHeight w:val="828"/>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__лет</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до __ лет</w:t>
            </w:r>
          </w:p>
        </w:tc>
      </w:tr>
      <w:tr w:rsidR="00AB591F" w:rsidRPr="00AB591F" w:rsidTr="005D64FE">
        <w:tblPrEx>
          <w:tblCellMar>
            <w:top w:w="0" w:type="dxa"/>
            <w:bottom w:w="0" w:type="dxa"/>
          </w:tblCellMar>
        </w:tblPrEx>
        <w:trPr>
          <w:trHeight w:val="84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b/>
                <w:bCs/>
                <w:color w:val="000000"/>
                <w:sz w:val="22"/>
                <w:szCs w:val="22"/>
                <w:lang w:eastAsia="en-US"/>
              </w:rPr>
            </w:pPr>
            <w:r w:rsidRPr="00AB591F">
              <w:rPr>
                <w:rFonts w:eastAsiaTheme="minorHAnsi"/>
                <w:b/>
                <w:bCs/>
                <w:color w:val="000000"/>
                <w:sz w:val="22"/>
                <w:szCs w:val="22"/>
                <w:lang w:eastAsia="en-US"/>
              </w:rPr>
              <w:t xml:space="preserve">2. Бюджетные кредиты от других бюджетов бюджетной системы Российской Федерации, в том числе: </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5D64FE">
        <w:tblPrEx>
          <w:tblCellMar>
            <w:top w:w="0" w:type="dxa"/>
            <w:bottom w:w="0" w:type="dxa"/>
          </w:tblCellMar>
        </w:tblPrEx>
        <w:trPr>
          <w:trHeight w:val="26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реструктурированные бюджетные кредиты</w:t>
            </w:r>
          </w:p>
        </w:tc>
        <w:tc>
          <w:tcPr>
            <w:tcW w:w="1846"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087" w:type="dxa"/>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570" w:type="dxa"/>
            <w:gridSpan w:val="2"/>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c>
          <w:tcPr>
            <w:tcW w:w="1701" w:type="dxa"/>
            <w:gridSpan w:val="3"/>
            <w:tcBorders>
              <w:top w:val="single" w:sz="6" w:space="0" w:color="auto"/>
              <w:left w:val="single" w:sz="6" w:space="0" w:color="auto"/>
              <w:bottom w:val="single" w:sz="6" w:space="0" w:color="auto"/>
              <w:right w:val="single" w:sz="6" w:space="0" w:color="auto"/>
            </w:tcBorders>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0</w:t>
            </w:r>
          </w:p>
        </w:tc>
      </w:tr>
      <w:tr w:rsidR="00AB591F" w:rsidRPr="00AB591F" w:rsidTr="005D64FE">
        <w:tblPrEx>
          <w:tblCellMar>
            <w:top w:w="0" w:type="dxa"/>
            <w:bottom w:w="0" w:type="dxa"/>
          </w:tblCellMar>
        </w:tblPrEx>
        <w:trPr>
          <w:trHeight w:val="1162"/>
        </w:trPr>
        <w:tc>
          <w:tcPr>
            <w:tcW w:w="5316" w:type="dxa"/>
            <w:gridSpan w:val="2"/>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rPr>
                <w:rFonts w:eastAsiaTheme="minorHAnsi"/>
                <w:color w:val="000000"/>
                <w:sz w:val="22"/>
                <w:szCs w:val="22"/>
                <w:lang w:eastAsia="en-US"/>
              </w:rPr>
            </w:pPr>
            <w:r w:rsidRPr="00AB591F">
              <w:rPr>
                <w:rFonts w:eastAsiaTheme="minorHAnsi"/>
                <w:color w:val="000000"/>
                <w:sz w:val="22"/>
                <w:szCs w:val="22"/>
                <w:lang w:eastAsia="en-US"/>
              </w:rPr>
              <w:t>Предельные сроки погашения долговых обязательств, возникших при осуществлении заимствований в соответствующем финансовом году</w:t>
            </w:r>
          </w:p>
        </w:tc>
        <w:tc>
          <w:tcPr>
            <w:tcW w:w="3503" w:type="dxa"/>
            <w:gridSpan w:val="4"/>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AB591F" w:rsidRPr="00AB591F" w:rsidRDefault="00AB591F" w:rsidP="00AB591F">
            <w:pPr>
              <w:autoSpaceDE w:val="0"/>
              <w:autoSpaceDN w:val="0"/>
              <w:adjustRightInd w:val="0"/>
              <w:jc w:val="center"/>
              <w:rPr>
                <w:rFonts w:eastAsiaTheme="minorHAnsi"/>
                <w:color w:val="000000"/>
                <w:sz w:val="22"/>
                <w:szCs w:val="22"/>
                <w:lang w:eastAsia="en-US"/>
              </w:rPr>
            </w:pPr>
            <w:r w:rsidRPr="00AB591F">
              <w:rPr>
                <w:rFonts w:eastAsiaTheme="minorHAnsi"/>
                <w:color w:val="000000"/>
                <w:sz w:val="22"/>
                <w:szCs w:val="22"/>
                <w:lang w:eastAsia="en-US"/>
              </w:rPr>
              <w:t>в соответствии с бюджетным законодательством</w:t>
            </w:r>
          </w:p>
        </w:tc>
      </w:tr>
    </w:tbl>
    <w:p w:rsidR="00AB591F" w:rsidRDefault="00AB591F" w:rsidP="00AB591F">
      <w:pPr>
        <w:jc w:val="center"/>
        <w:rPr>
          <w:b/>
          <w:bCs/>
        </w:rPr>
      </w:pPr>
      <w:r w:rsidRPr="00AB591F">
        <w:rPr>
          <w:b/>
          <w:bCs/>
        </w:rPr>
        <w:t xml:space="preserve">  </w:t>
      </w:r>
    </w:p>
    <w:p w:rsidR="00AB591F" w:rsidRPr="00AB591F" w:rsidRDefault="00AB591F" w:rsidP="00AB591F">
      <w:pPr>
        <w:jc w:val="center"/>
        <w:rPr>
          <w:b/>
          <w:bCs/>
        </w:rPr>
      </w:pPr>
      <w:r w:rsidRPr="00AB591F">
        <w:rPr>
          <w:b/>
          <w:bCs/>
        </w:rPr>
        <w:t xml:space="preserve">  22.12.2022г. № 84</w:t>
      </w:r>
    </w:p>
    <w:p w:rsidR="00AB591F" w:rsidRPr="00AB591F" w:rsidRDefault="00AB591F" w:rsidP="00AB591F">
      <w:pPr>
        <w:jc w:val="center"/>
        <w:rPr>
          <w:b/>
          <w:bCs/>
        </w:rPr>
      </w:pPr>
      <w:r w:rsidRPr="00AB591F">
        <w:rPr>
          <w:b/>
          <w:bCs/>
        </w:rPr>
        <w:t>РОССИЙСКАЯ ФЕДЕРАЦИЯ</w:t>
      </w:r>
    </w:p>
    <w:p w:rsidR="00AB591F" w:rsidRPr="00AB591F" w:rsidRDefault="00AB591F" w:rsidP="00AB591F">
      <w:pPr>
        <w:jc w:val="center"/>
        <w:rPr>
          <w:b/>
          <w:bCs/>
        </w:rPr>
      </w:pPr>
      <w:r w:rsidRPr="00AB591F">
        <w:rPr>
          <w:b/>
          <w:bCs/>
        </w:rPr>
        <w:t>ИРКУТСКАЯ ОБЛАСТЬ</w:t>
      </w:r>
    </w:p>
    <w:p w:rsidR="00AB591F" w:rsidRPr="00AB591F" w:rsidRDefault="00AB591F" w:rsidP="00AB591F">
      <w:pPr>
        <w:pStyle w:val="2"/>
        <w:jc w:val="center"/>
        <w:rPr>
          <w:rFonts w:ascii="Times New Roman" w:hAnsi="Times New Roman" w:cs="Times New Roman"/>
          <w:b w:val="0"/>
          <w:color w:val="auto"/>
          <w:sz w:val="24"/>
          <w:szCs w:val="24"/>
        </w:rPr>
      </w:pPr>
      <w:r w:rsidRPr="00AB591F">
        <w:rPr>
          <w:rFonts w:ascii="Times New Roman" w:hAnsi="Times New Roman" w:cs="Times New Roman"/>
          <w:color w:val="auto"/>
          <w:sz w:val="24"/>
          <w:szCs w:val="24"/>
        </w:rPr>
        <w:t>МАМСКО-ЧУЙСКИЙ РАЙОН</w:t>
      </w:r>
    </w:p>
    <w:p w:rsidR="00AB591F" w:rsidRPr="00AB591F" w:rsidRDefault="00AB591F" w:rsidP="00AB591F">
      <w:pPr>
        <w:jc w:val="center"/>
        <w:rPr>
          <w:b/>
          <w:bCs/>
        </w:rPr>
      </w:pPr>
      <w:r w:rsidRPr="00AB591F">
        <w:rPr>
          <w:b/>
          <w:bCs/>
        </w:rPr>
        <w:t>ЛУГОВСКОЕ ГОРОДСКОЕ ПОСЕЛЕНИЕ</w:t>
      </w:r>
    </w:p>
    <w:p w:rsidR="00AB591F" w:rsidRPr="00AB591F" w:rsidRDefault="00AB591F" w:rsidP="00AB591F">
      <w:pPr>
        <w:jc w:val="center"/>
        <w:rPr>
          <w:b/>
          <w:bCs/>
        </w:rPr>
      </w:pPr>
      <w:r w:rsidRPr="00AB591F">
        <w:rPr>
          <w:b/>
          <w:bCs/>
        </w:rPr>
        <w:t>ДУМА</w:t>
      </w:r>
    </w:p>
    <w:p w:rsidR="00AB591F" w:rsidRPr="00AB591F" w:rsidRDefault="00AB591F" w:rsidP="00AB591F">
      <w:pPr>
        <w:jc w:val="center"/>
        <w:rPr>
          <w:b/>
          <w:bCs/>
        </w:rPr>
      </w:pPr>
      <w:r w:rsidRPr="00AB591F">
        <w:rPr>
          <w:b/>
          <w:bCs/>
        </w:rPr>
        <w:t>ПЯТОГО СОЗЫВА</w:t>
      </w:r>
    </w:p>
    <w:p w:rsidR="00AB591F" w:rsidRPr="00AB591F" w:rsidRDefault="00AB591F" w:rsidP="00AB591F">
      <w:pPr>
        <w:jc w:val="center"/>
        <w:rPr>
          <w:b/>
          <w:bCs/>
        </w:rPr>
      </w:pPr>
      <w:r w:rsidRPr="00AB591F">
        <w:rPr>
          <w:b/>
          <w:bCs/>
        </w:rPr>
        <w:t>РЕШЕНИЕ</w:t>
      </w:r>
    </w:p>
    <w:p w:rsidR="00AB591F" w:rsidRPr="00AB591F" w:rsidRDefault="00AB591F" w:rsidP="00AB591F">
      <w:pPr>
        <w:jc w:val="center"/>
        <w:rPr>
          <w:b/>
          <w:bCs/>
        </w:rPr>
      </w:pPr>
      <w:r w:rsidRPr="00AB591F">
        <w:rPr>
          <w:b/>
          <w:bCs/>
        </w:rPr>
        <w:t>«О ВНЕСЕНИИ ИЗМЕНЕНИЙ В РЕШЕНИЕ ДУМЫ ЛУГОВСКОГО ГОРОДСКОГО ПОСЕЛЕНИЯ ОТ 24.12.2021 г.</w:t>
      </w:r>
    </w:p>
    <w:p w:rsidR="00AB591F" w:rsidRPr="00AB591F" w:rsidRDefault="00AB591F" w:rsidP="00AB591F">
      <w:pPr>
        <w:jc w:val="center"/>
        <w:rPr>
          <w:b/>
          <w:bCs/>
        </w:rPr>
      </w:pPr>
      <w:r w:rsidRPr="00AB591F">
        <w:rPr>
          <w:b/>
          <w:bCs/>
        </w:rPr>
        <w:t xml:space="preserve"> № 69 «О БЮДЖЕТЕ ЛУГОВСКОГО ГОРОДСКОГО ПОСЕЛЕНИЯ  НА 2022 ГОД И ПЛАНОВЫЙ ПЕРИОД 2023 -2024 годы»</w:t>
      </w:r>
    </w:p>
    <w:p w:rsidR="00AB591F" w:rsidRPr="00AB591F" w:rsidRDefault="00AB591F" w:rsidP="00AB591F"/>
    <w:p w:rsidR="00AB591F" w:rsidRPr="00AB591F" w:rsidRDefault="00AB591F" w:rsidP="00AB591F">
      <w:pPr>
        <w:jc w:val="both"/>
      </w:pPr>
      <w:r w:rsidRPr="00AB591F">
        <w:t xml:space="preserve">          Рассмотрев проект бюджета  Луговского городского поселения «О внесении изменений в решение Думы Луговского городского поселения от 24.12.2021 г. № 69 «О бюджете Луговского городского поселения на 2022 год и плановый период 2023- 2024 годы» Дума Луговского городского поселения</w:t>
      </w:r>
    </w:p>
    <w:p w:rsidR="00AB591F" w:rsidRPr="00AB591F" w:rsidRDefault="00AB591F" w:rsidP="00AB591F">
      <w:pPr>
        <w:jc w:val="both"/>
      </w:pPr>
    </w:p>
    <w:p w:rsidR="00AB591F" w:rsidRPr="00AB591F" w:rsidRDefault="00AB591F" w:rsidP="00AB591F">
      <w:pPr>
        <w:jc w:val="center"/>
        <w:rPr>
          <w:b/>
        </w:rPr>
      </w:pPr>
      <w:r w:rsidRPr="00AB591F">
        <w:rPr>
          <w:b/>
        </w:rPr>
        <w:t>РЕШИЛА:</w:t>
      </w:r>
    </w:p>
    <w:p w:rsidR="00AB591F" w:rsidRPr="00AB591F" w:rsidRDefault="00AB591F" w:rsidP="00AB591F">
      <w:r w:rsidRPr="00AB591F">
        <w:t>1. Пункт 1 изложить в новой редакции:</w:t>
      </w:r>
    </w:p>
    <w:p w:rsidR="00AB591F" w:rsidRPr="00AB591F" w:rsidRDefault="00AB591F" w:rsidP="00AB591F">
      <w:pPr>
        <w:pStyle w:val="23"/>
        <w:jc w:val="both"/>
      </w:pPr>
      <w:r w:rsidRPr="00AB591F">
        <w:t>«1.Утвердить бюджет  Луговского городского поселения (далее - бюджет поселения)  на  2022 год:</w:t>
      </w:r>
    </w:p>
    <w:p w:rsidR="00AB591F" w:rsidRPr="00AB591F" w:rsidRDefault="00AB591F" w:rsidP="00AB591F">
      <w:pPr>
        <w:pStyle w:val="ConsNormal"/>
        <w:ind w:firstLine="540"/>
        <w:jc w:val="both"/>
        <w:rPr>
          <w:rFonts w:ascii="Times New Roman" w:hAnsi="Times New Roman" w:cs="Times New Roman"/>
          <w:color w:val="FF0000"/>
          <w:sz w:val="24"/>
          <w:szCs w:val="24"/>
        </w:rPr>
      </w:pPr>
      <w:r w:rsidRPr="00AB591F">
        <w:rPr>
          <w:rFonts w:ascii="Times New Roman" w:hAnsi="Times New Roman" w:cs="Times New Roman"/>
          <w:sz w:val="24"/>
          <w:szCs w:val="24"/>
        </w:rPr>
        <w:t>общий объем доходов бюджета поселения в</w:t>
      </w:r>
      <w:r w:rsidRPr="00AB591F">
        <w:rPr>
          <w:rFonts w:ascii="Times New Roman" w:hAnsi="Times New Roman" w:cs="Times New Roman"/>
          <w:b/>
          <w:sz w:val="24"/>
          <w:szCs w:val="24"/>
        </w:rPr>
        <w:t xml:space="preserve"> </w:t>
      </w:r>
      <w:r w:rsidRPr="00AB591F">
        <w:rPr>
          <w:rFonts w:ascii="Times New Roman" w:hAnsi="Times New Roman" w:cs="Times New Roman"/>
          <w:sz w:val="24"/>
          <w:szCs w:val="24"/>
        </w:rPr>
        <w:t>сумме 26946,0 тыс.рублей, в том числе по межбюджетным трансфертам из бюджетов других уровней в сумме 25422,3 тыс.рублей;</w:t>
      </w:r>
    </w:p>
    <w:p w:rsidR="00AB591F" w:rsidRPr="00AB591F" w:rsidRDefault="00AB591F" w:rsidP="00AB591F">
      <w:pPr>
        <w:jc w:val="both"/>
      </w:pPr>
      <w:r w:rsidRPr="00AB591F">
        <w:t xml:space="preserve">       </w:t>
      </w:r>
      <w:r w:rsidRPr="00AB591F">
        <w:rPr>
          <w:b/>
        </w:rPr>
        <w:t xml:space="preserve"> </w:t>
      </w:r>
      <w:r w:rsidRPr="00AB591F">
        <w:t xml:space="preserve">общий объем расходов бюджета поселения в сумме </w:t>
      </w:r>
      <w:r w:rsidRPr="00AB591F">
        <w:rPr>
          <w:rFonts w:eastAsia="Arial Unicode MS"/>
        </w:rPr>
        <w:t xml:space="preserve">30917,7 </w:t>
      </w:r>
      <w:r w:rsidRPr="00AB591F">
        <w:t>тыс.рублей.</w:t>
      </w:r>
    </w:p>
    <w:p w:rsidR="00AB591F" w:rsidRPr="00AB591F" w:rsidRDefault="00AB591F" w:rsidP="00AB591F">
      <w:pPr>
        <w:jc w:val="both"/>
      </w:pPr>
      <w:r w:rsidRPr="00AB591F">
        <w:t>Дефицит бюджета поселения на 2022 год 3971,7 тыс.рублей (3971,7 тыс.рублей остатки средств на счетах на начало 2022 года) или 0%</w:t>
      </w:r>
    </w:p>
    <w:p w:rsidR="00AB591F" w:rsidRPr="00AB591F" w:rsidRDefault="00AB591F" w:rsidP="00AB591F">
      <w:pPr>
        <w:jc w:val="both"/>
      </w:pPr>
      <w:r w:rsidRPr="00AB591F">
        <w:t>2. Приложения № 2,4,6,8,11 к решению Думы Луговского городского поселения от 24.12.2021 г. № 69 «О бюджете Луговского городского поселения на 2022 год и плановый период 2023-2024 годы» изложить в новой редакции согласно Приложениям 1,2,3,4,5 к настоящему Решению (прилагаются).</w:t>
      </w:r>
    </w:p>
    <w:p w:rsidR="00AB591F" w:rsidRPr="00AB591F" w:rsidRDefault="00AB591F" w:rsidP="00AB591F">
      <w:pPr>
        <w:jc w:val="both"/>
      </w:pPr>
      <w:r w:rsidRPr="00AB591F">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AB591F">
        <w:rPr>
          <w:lang w:val="en-US"/>
        </w:rPr>
        <w:t>lugovka</w:t>
      </w:r>
      <w:r w:rsidRPr="00AB591F">
        <w:t>.</w:t>
      </w:r>
      <w:r w:rsidRPr="00AB591F">
        <w:rPr>
          <w:lang w:val="en-US"/>
        </w:rPr>
        <w:t>irkmo</w:t>
      </w:r>
      <w:r w:rsidRPr="00AB591F">
        <w:t>.</w:t>
      </w:r>
      <w:r w:rsidRPr="00AB591F">
        <w:rPr>
          <w:lang w:val="en-US"/>
        </w:rPr>
        <w:t>ru</w:t>
      </w:r>
    </w:p>
    <w:p w:rsidR="00AB591F" w:rsidRPr="00AB591F" w:rsidRDefault="00AB591F" w:rsidP="00AB591F">
      <w:pPr>
        <w:jc w:val="both"/>
      </w:pPr>
      <w:r w:rsidRPr="00AB591F">
        <w:t>4. Настоящее Решение вступает в силу со дня официального опубликования.</w:t>
      </w:r>
    </w:p>
    <w:p w:rsidR="00AB591F" w:rsidRPr="00AB591F" w:rsidRDefault="00AB591F" w:rsidP="00AB591F"/>
    <w:p w:rsidR="00AB591F" w:rsidRDefault="00AB591F" w:rsidP="00AB591F">
      <w:r w:rsidRPr="00AB591F">
        <w:t>Председатель Думы   Луговского городского поселен</w:t>
      </w:r>
      <w:r>
        <w:t xml:space="preserve">ия                           </w:t>
      </w:r>
      <w:r w:rsidRPr="00AB591F">
        <w:t xml:space="preserve">  И. А. Барсукова</w:t>
      </w:r>
    </w:p>
    <w:p w:rsidR="00AB591F" w:rsidRPr="00AB591F" w:rsidRDefault="00AB591F" w:rsidP="00AB591F">
      <w:r w:rsidRPr="00AB591F">
        <w:t>Глава Луговского городского поселения                                     А. А. Попов</w:t>
      </w:r>
    </w:p>
    <w:p w:rsidR="00AB591F" w:rsidRPr="00AB591F" w:rsidRDefault="00AB591F" w:rsidP="00AB591F">
      <w:pPr>
        <w:jc w:val="both"/>
      </w:pPr>
    </w:p>
    <w:tbl>
      <w:tblPr>
        <w:tblW w:w="10754" w:type="dxa"/>
        <w:tblInd w:w="78" w:type="dxa"/>
        <w:tblLayout w:type="fixed"/>
        <w:tblLook w:val="0000"/>
      </w:tblPr>
      <w:tblGrid>
        <w:gridCol w:w="6214"/>
        <w:gridCol w:w="3295"/>
        <w:gridCol w:w="1245"/>
      </w:tblGrid>
      <w:tr w:rsidR="00974149" w:rsidRPr="00974149" w:rsidTr="00974149">
        <w:tblPrEx>
          <w:tblCellMar>
            <w:top w:w="0" w:type="dxa"/>
            <w:bottom w:w="0" w:type="dxa"/>
          </w:tblCellMar>
        </w:tblPrEx>
        <w:trPr>
          <w:trHeight w:val="1702"/>
        </w:trPr>
        <w:tc>
          <w:tcPr>
            <w:tcW w:w="10754" w:type="dxa"/>
            <w:gridSpan w:val="3"/>
            <w:tcBorders>
              <w:top w:val="nil"/>
            </w:tcBorders>
          </w:tcPr>
          <w:p w:rsidR="00974149" w:rsidRPr="00974149" w:rsidRDefault="00974149" w:rsidP="00974149">
            <w:pPr>
              <w:autoSpaceDE w:val="0"/>
              <w:autoSpaceDN w:val="0"/>
              <w:adjustRightInd w:val="0"/>
              <w:jc w:val="right"/>
              <w:rPr>
                <w:rFonts w:eastAsiaTheme="minorHAnsi"/>
                <w:color w:val="000000"/>
                <w:sz w:val="22"/>
                <w:szCs w:val="22"/>
                <w:lang w:eastAsia="en-US"/>
              </w:rPr>
            </w:pPr>
            <w:r w:rsidRPr="00974149">
              <w:rPr>
                <w:rFonts w:eastAsiaTheme="minorHAnsi"/>
                <w:color w:val="000000"/>
                <w:sz w:val="22"/>
                <w:szCs w:val="22"/>
                <w:lang w:eastAsia="en-US"/>
              </w:rPr>
              <w:lastRenderedPageBreak/>
              <w:t>Приложение 1</w:t>
            </w:r>
          </w:p>
          <w:p w:rsidR="00974149" w:rsidRPr="00974149" w:rsidRDefault="00974149" w:rsidP="00974149">
            <w:pPr>
              <w:autoSpaceDE w:val="0"/>
              <w:autoSpaceDN w:val="0"/>
              <w:adjustRightInd w:val="0"/>
              <w:jc w:val="right"/>
              <w:rPr>
                <w:rFonts w:eastAsiaTheme="minorHAnsi"/>
                <w:color w:val="000000"/>
                <w:sz w:val="22"/>
                <w:szCs w:val="22"/>
                <w:lang w:eastAsia="en-US"/>
              </w:rPr>
            </w:pPr>
            <w:r w:rsidRPr="00974149">
              <w:rPr>
                <w:rFonts w:eastAsiaTheme="minorHAnsi"/>
                <w:color w:val="000000"/>
                <w:sz w:val="22"/>
                <w:szCs w:val="22"/>
                <w:lang w:eastAsia="en-US"/>
              </w:rPr>
              <w:t>к решению Думы Луговского городского поселения</w:t>
            </w:r>
          </w:p>
          <w:p w:rsidR="00974149" w:rsidRDefault="00974149" w:rsidP="00974149">
            <w:pPr>
              <w:autoSpaceDE w:val="0"/>
              <w:autoSpaceDN w:val="0"/>
              <w:adjustRightInd w:val="0"/>
              <w:jc w:val="right"/>
              <w:rPr>
                <w:rFonts w:eastAsiaTheme="minorHAnsi"/>
                <w:color w:val="000000"/>
                <w:sz w:val="22"/>
                <w:szCs w:val="22"/>
                <w:lang w:eastAsia="en-US"/>
              </w:rPr>
            </w:pPr>
            <w:r w:rsidRPr="00974149">
              <w:rPr>
                <w:rFonts w:eastAsiaTheme="minorHAnsi"/>
                <w:color w:val="000000"/>
                <w:sz w:val="22"/>
                <w:szCs w:val="22"/>
                <w:lang w:eastAsia="en-US"/>
              </w:rPr>
              <w:t>от 22.12.2022 г. № 84</w:t>
            </w:r>
          </w:p>
          <w:p w:rsidR="00974149" w:rsidRPr="00974149" w:rsidRDefault="00974149" w:rsidP="00974149">
            <w:pPr>
              <w:autoSpaceDE w:val="0"/>
              <w:autoSpaceDN w:val="0"/>
              <w:adjustRightInd w:val="0"/>
              <w:jc w:val="right"/>
              <w:rPr>
                <w:rFonts w:eastAsiaTheme="minorHAnsi"/>
                <w:color w:val="000000"/>
                <w:sz w:val="22"/>
                <w:szCs w:val="22"/>
                <w:lang w:eastAsia="en-US"/>
              </w:rPr>
            </w:pPr>
          </w:p>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ПРОГНОЗИРУЕМЫЕ ДОХОДЫ БЮДЖЕТА ПОСЕЛЕНИЯ</w:t>
            </w:r>
          </w:p>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b/>
                <w:bCs/>
                <w:color w:val="000000"/>
                <w:lang w:eastAsia="en-US"/>
              </w:rPr>
              <w:t>НА  2022 ГОД</w:t>
            </w:r>
          </w:p>
        </w:tc>
      </w:tr>
      <w:tr w:rsidR="00974149" w:rsidRPr="00974149" w:rsidTr="00974149">
        <w:tblPrEx>
          <w:tblCellMar>
            <w:top w:w="0" w:type="dxa"/>
            <w:bottom w:w="0" w:type="dxa"/>
          </w:tblCellMar>
        </w:tblPrEx>
        <w:trPr>
          <w:trHeight w:val="290"/>
        </w:trPr>
        <w:tc>
          <w:tcPr>
            <w:tcW w:w="6214" w:type="dxa"/>
            <w:tcBorders>
              <w:top w:val="single" w:sz="2" w:space="0" w:color="000000"/>
              <w:left w:val="single" w:sz="2" w:space="0" w:color="000000"/>
              <w:bottom w:val="single" w:sz="6" w:space="0" w:color="auto"/>
              <w:right w:val="single" w:sz="2" w:space="0" w:color="000000"/>
            </w:tcBorders>
          </w:tcPr>
          <w:p w:rsidR="00974149" w:rsidRPr="00974149" w:rsidRDefault="00974149" w:rsidP="00974149">
            <w:pPr>
              <w:autoSpaceDE w:val="0"/>
              <w:autoSpaceDN w:val="0"/>
              <w:adjustRightInd w:val="0"/>
              <w:jc w:val="right"/>
              <w:rPr>
                <w:rFonts w:eastAsiaTheme="minorHAnsi"/>
                <w:color w:val="000000"/>
                <w:sz w:val="20"/>
                <w:szCs w:val="20"/>
                <w:lang w:eastAsia="en-US"/>
              </w:rPr>
            </w:pPr>
          </w:p>
        </w:tc>
        <w:tc>
          <w:tcPr>
            <w:tcW w:w="3295" w:type="dxa"/>
            <w:tcBorders>
              <w:top w:val="single" w:sz="2" w:space="0" w:color="000000"/>
              <w:left w:val="single" w:sz="2" w:space="0" w:color="000000"/>
              <w:bottom w:val="single" w:sz="6" w:space="0" w:color="auto"/>
              <w:right w:val="single" w:sz="2" w:space="0" w:color="000000"/>
            </w:tcBorders>
          </w:tcPr>
          <w:p w:rsidR="00974149" w:rsidRPr="00974149" w:rsidRDefault="00974149" w:rsidP="00974149">
            <w:pPr>
              <w:autoSpaceDE w:val="0"/>
              <w:autoSpaceDN w:val="0"/>
              <w:adjustRightInd w:val="0"/>
              <w:jc w:val="center"/>
              <w:rPr>
                <w:rFonts w:eastAsiaTheme="minorHAnsi"/>
                <w:color w:val="000000"/>
                <w:sz w:val="20"/>
                <w:szCs w:val="20"/>
                <w:lang w:eastAsia="en-US"/>
              </w:rPr>
            </w:pPr>
          </w:p>
        </w:tc>
        <w:tc>
          <w:tcPr>
            <w:tcW w:w="1245" w:type="dxa"/>
            <w:tcBorders>
              <w:top w:val="single" w:sz="2" w:space="0" w:color="000000"/>
              <w:left w:val="single" w:sz="2" w:space="0" w:color="000000"/>
              <w:bottom w:val="single" w:sz="6" w:space="0" w:color="auto"/>
              <w:right w:val="single" w:sz="2" w:space="0" w:color="000000"/>
            </w:tcBorders>
          </w:tcPr>
          <w:p w:rsidR="00974149" w:rsidRPr="00974149" w:rsidRDefault="00974149" w:rsidP="00974149">
            <w:pPr>
              <w:autoSpaceDE w:val="0"/>
              <w:autoSpaceDN w:val="0"/>
              <w:adjustRightInd w:val="0"/>
              <w:jc w:val="right"/>
              <w:rPr>
                <w:rFonts w:eastAsiaTheme="minorHAnsi"/>
                <w:color w:val="000000"/>
                <w:sz w:val="22"/>
                <w:szCs w:val="22"/>
                <w:lang w:eastAsia="en-US"/>
              </w:rPr>
            </w:pPr>
            <w:r w:rsidRPr="00974149">
              <w:rPr>
                <w:rFonts w:eastAsiaTheme="minorHAnsi"/>
                <w:color w:val="000000"/>
                <w:sz w:val="22"/>
                <w:szCs w:val="22"/>
                <w:lang w:eastAsia="en-US"/>
              </w:rPr>
              <w:t>(тыс.руб)</w:t>
            </w:r>
          </w:p>
        </w:tc>
      </w:tr>
      <w:tr w:rsidR="00974149" w:rsidRPr="00974149" w:rsidTr="00974149">
        <w:tblPrEx>
          <w:tblCellMar>
            <w:top w:w="0" w:type="dxa"/>
            <w:bottom w:w="0" w:type="dxa"/>
          </w:tblCellMar>
        </w:tblPrEx>
        <w:trPr>
          <w:trHeight w:val="247"/>
        </w:trPr>
        <w:tc>
          <w:tcPr>
            <w:tcW w:w="6214" w:type="dxa"/>
            <w:tcBorders>
              <w:top w:val="single" w:sz="6" w:space="0" w:color="auto"/>
              <w:left w:val="single" w:sz="6" w:space="0" w:color="auto"/>
              <w:bottom w:val="nil"/>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 xml:space="preserve">Наименование </w:t>
            </w:r>
          </w:p>
        </w:tc>
        <w:tc>
          <w:tcPr>
            <w:tcW w:w="3295" w:type="dxa"/>
            <w:tcBorders>
              <w:top w:val="single" w:sz="6" w:space="0" w:color="auto"/>
              <w:left w:val="single" w:sz="6" w:space="0" w:color="auto"/>
              <w:bottom w:val="nil"/>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Код доходов</w:t>
            </w:r>
          </w:p>
        </w:tc>
        <w:tc>
          <w:tcPr>
            <w:tcW w:w="1245" w:type="dxa"/>
            <w:tcBorders>
              <w:top w:val="single" w:sz="6" w:space="0" w:color="auto"/>
              <w:left w:val="single" w:sz="6" w:space="0" w:color="auto"/>
              <w:bottom w:val="nil"/>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Сумма</w:t>
            </w:r>
          </w:p>
        </w:tc>
      </w:tr>
      <w:tr w:rsidR="00974149" w:rsidRPr="00974149" w:rsidTr="00974149">
        <w:tblPrEx>
          <w:tblCellMar>
            <w:top w:w="0" w:type="dxa"/>
            <w:bottom w:w="0" w:type="dxa"/>
          </w:tblCellMar>
        </w:tblPrEx>
        <w:trPr>
          <w:trHeight w:val="218"/>
        </w:trPr>
        <w:tc>
          <w:tcPr>
            <w:tcW w:w="6214" w:type="dxa"/>
            <w:tcBorders>
              <w:top w:val="nil"/>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p>
        </w:tc>
        <w:tc>
          <w:tcPr>
            <w:tcW w:w="3295" w:type="dxa"/>
            <w:tcBorders>
              <w:top w:val="nil"/>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p>
        </w:tc>
        <w:tc>
          <w:tcPr>
            <w:tcW w:w="1245" w:type="dxa"/>
            <w:tcBorders>
              <w:top w:val="nil"/>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p>
        </w:tc>
      </w:tr>
      <w:tr w:rsidR="00974149" w:rsidRPr="00974149" w:rsidTr="00974149">
        <w:tblPrEx>
          <w:tblCellMar>
            <w:top w:w="0" w:type="dxa"/>
            <w:bottom w:w="0" w:type="dxa"/>
          </w:tblCellMar>
        </w:tblPrEx>
        <w:trPr>
          <w:trHeight w:val="305"/>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1. НАЛОГОВЫЕ ДОХОДЫ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000 1 00 00000 00 0000 000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535,7</w:t>
            </w:r>
          </w:p>
        </w:tc>
      </w:tr>
      <w:tr w:rsidR="00974149" w:rsidRPr="00974149" w:rsidTr="00974149">
        <w:tblPrEx>
          <w:tblCellMar>
            <w:top w:w="0" w:type="dxa"/>
            <w:bottom w:w="0" w:type="dxa"/>
          </w:tblCellMar>
        </w:tblPrEx>
        <w:trPr>
          <w:trHeight w:val="290"/>
        </w:trPr>
        <w:tc>
          <w:tcPr>
            <w:tcW w:w="6214" w:type="dxa"/>
            <w:tcBorders>
              <w:top w:val="single" w:sz="6" w:space="0" w:color="auto"/>
              <w:left w:val="single" w:sz="12" w:space="0" w:color="auto"/>
              <w:bottom w:val="single" w:sz="12" w:space="0" w:color="auto"/>
              <w:right w:val="single" w:sz="12" w:space="0" w:color="auto"/>
            </w:tcBorders>
          </w:tcPr>
          <w:p w:rsidR="00974149" w:rsidRPr="00974149" w:rsidRDefault="00974149" w:rsidP="00974149">
            <w:pPr>
              <w:autoSpaceDE w:val="0"/>
              <w:autoSpaceDN w:val="0"/>
              <w:adjustRightInd w:val="0"/>
              <w:rPr>
                <w:rFonts w:eastAsiaTheme="minorHAnsi"/>
                <w:b/>
                <w:bCs/>
                <w:color w:val="000000"/>
                <w:sz w:val="18"/>
                <w:szCs w:val="18"/>
                <w:lang w:eastAsia="en-US"/>
              </w:rPr>
            </w:pPr>
            <w:r w:rsidRPr="00974149">
              <w:rPr>
                <w:rFonts w:eastAsiaTheme="minorHAnsi"/>
                <w:b/>
                <w:bCs/>
                <w:color w:val="000000"/>
                <w:sz w:val="18"/>
                <w:szCs w:val="18"/>
                <w:lang w:eastAsia="en-US"/>
              </w:rPr>
              <w:t>НАЛОГИ НА ПРИБЫЛЬ, ДОХОДЫ</w:t>
            </w:r>
          </w:p>
        </w:tc>
        <w:tc>
          <w:tcPr>
            <w:tcW w:w="3295" w:type="dxa"/>
            <w:tcBorders>
              <w:top w:val="single" w:sz="6" w:space="0" w:color="auto"/>
              <w:left w:val="single" w:sz="12"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000 1 00 00000 00 0000 110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380,0</w:t>
            </w:r>
          </w:p>
        </w:tc>
      </w:tr>
      <w:tr w:rsidR="00974149" w:rsidRPr="00974149" w:rsidTr="00974149">
        <w:tblPrEx>
          <w:tblCellMar>
            <w:top w:w="0" w:type="dxa"/>
            <w:bottom w:w="0" w:type="dxa"/>
          </w:tblCellMar>
        </w:tblPrEx>
        <w:trPr>
          <w:trHeight w:val="276"/>
        </w:trPr>
        <w:tc>
          <w:tcPr>
            <w:tcW w:w="6214" w:type="dxa"/>
            <w:tcBorders>
              <w:top w:val="single" w:sz="12" w:space="0" w:color="auto"/>
              <w:left w:val="single" w:sz="2" w:space="0" w:color="000000"/>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НАЛОГ НА ДОХОДЫ ФИЗИЧЕСКИХ ЛИЦ</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18210102000010000110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380,0</w:t>
            </w:r>
          </w:p>
        </w:tc>
      </w:tr>
      <w:tr w:rsidR="00974149" w:rsidRPr="00974149" w:rsidTr="00974149">
        <w:tblPrEx>
          <w:tblCellMar>
            <w:top w:w="0" w:type="dxa"/>
            <w:bottom w:w="0" w:type="dxa"/>
          </w:tblCellMar>
        </w:tblPrEx>
        <w:trPr>
          <w:trHeight w:val="1211"/>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 227.1 и 228 Налогового кодекса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182 1 01 02010 01 0000 110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380,0</w:t>
            </w:r>
          </w:p>
        </w:tc>
      </w:tr>
      <w:tr w:rsidR="00974149" w:rsidRPr="00974149" w:rsidTr="00974149">
        <w:tblPrEx>
          <w:tblCellMar>
            <w:top w:w="0" w:type="dxa"/>
            <w:bottom w:w="0" w:type="dxa"/>
          </w:tblCellMar>
        </w:tblPrEx>
        <w:trPr>
          <w:trHeight w:val="1782"/>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w:t>
            </w:r>
            <w:r w:rsidR="005D64FE">
              <w:rPr>
                <w:rFonts w:eastAsiaTheme="minorHAnsi"/>
                <w:color w:val="000000"/>
                <w:sz w:val="22"/>
                <w:szCs w:val="22"/>
                <w:lang w:eastAsia="en-US"/>
              </w:rPr>
              <w:t xml:space="preserve"> </w:t>
            </w:r>
            <w:r w:rsidRPr="00974149">
              <w:rPr>
                <w:rFonts w:eastAsiaTheme="minorHAnsi"/>
                <w:color w:val="000000"/>
                <w:sz w:val="22"/>
                <w:szCs w:val="22"/>
                <w:lang w:eastAsia="en-US"/>
              </w:rPr>
              <w:t>зарегистрированными в качестве индивидуальных предпринимателей,  нотариусов ,занимающихся частной практикой,</w:t>
            </w:r>
            <w:r w:rsidR="005D64FE">
              <w:rPr>
                <w:rFonts w:eastAsiaTheme="minorHAnsi"/>
                <w:color w:val="000000"/>
                <w:sz w:val="22"/>
                <w:szCs w:val="22"/>
                <w:lang w:eastAsia="en-US"/>
              </w:rPr>
              <w:t xml:space="preserve"> </w:t>
            </w:r>
            <w:r w:rsidRPr="00974149">
              <w:rPr>
                <w:rFonts w:eastAsiaTheme="minorHAnsi"/>
                <w:color w:val="000000"/>
                <w:sz w:val="22"/>
                <w:szCs w:val="22"/>
                <w:lang w:eastAsia="en-US"/>
              </w:rPr>
              <w:t>адвокатов,</w:t>
            </w:r>
            <w:r w:rsidR="005D64FE">
              <w:rPr>
                <w:rFonts w:eastAsiaTheme="minorHAnsi"/>
                <w:color w:val="000000"/>
                <w:sz w:val="22"/>
                <w:szCs w:val="22"/>
                <w:lang w:eastAsia="en-US"/>
              </w:rPr>
              <w:t xml:space="preserve"> </w:t>
            </w:r>
            <w:r w:rsidRPr="00974149">
              <w:rPr>
                <w:rFonts w:eastAsiaTheme="minorHAnsi"/>
                <w:color w:val="000000"/>
                <w:sz w:val="22"/>
                <w:szCs w:val="22"/>
                <w:lang w:eastAsia="en-US"/>
              </w:rPr>
              <w:t>учредивших адвокатские кабинеты и других лиц, занимающихся частной практикой в соответствии со ст.227  НК РФ</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182 1 01 02020 01 0000 110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w:t>
            </w:r>
          </w:p>
        </w:tc>
      </w:tr>
      <w:tr w:rsidR="00974149" w:rsidRPr="00974149" w:rsidTr="00974149">
        <w:tblPrEx>
          <w:tblCellMar>
            <w:top w:w="0" w:type="dxa"/>
            <w:bottom w:w="0" w:type="dxa"/>
          </w:tblCellMar>
        </w:tblPrEx>
        <w:trPr>
          <w:trHeight w:val="68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182 1 01 02030 01 0000 110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w:t>
            </w:r>
          </w:p>
        </w:tc>
      </w:tr>
      <w:tr w:rsidR="00974149" w:rsidRPr="00974149" w:rsidTr="00974149">
        <w:tblPrEx>
          <w:tblCellMar>
            <w:top w:w="0" w:type="dxa"/>
            <w:bottom w:w="0" w:type="dxa"/>
          </w:tblCellMar>
        </w:tblPrEx>
        <w:trPr>
          <w:trHeight w:val="276"/>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НАЛОГИ НА ИМУЩЕСТВО</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000 1 06 00000 00 0000 000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w:t>
            </w:r>
          </w:p>
        </w:tc>
      </w:tr>
      <w:tr w:rsidR="00974149" w:rsidRPr="00974149" w:rsidTr="00974149">
        <w:tblPrEx>
          <w:tblCellMar>
            <w:top w:w="0" w:type="dxa"/>
            <w:bottom w:w="0" w:type="dxa"/>
          </w:tblCellMar>
        </w:tblPrEx>
        <w:trPr>
          <w:trHeight w:val="871"/>
        </w:trPr>
        <w:tc>
          <w:tcPr>
            <w:tcW w:w="6214" w:type="dxa"/>
            <w:tcBorders>
              <w:top w:val="single" w:sz="6" w:space="0" w:color="auto"/>
              <w:left w:val="single" w:sz="2" w:space="0" w:color="000000"/>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 xml:space="preserve"> 182 1 06 01030 13 0000 110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0,0</w:t>
            </w:r>
          </w:p>
        </w:tc>
      </w:tr>
      <w:tr w:rsidR="00974149" w:rsidRPr="00974149" w:rsidTr="00974149">
        <w:tblPrEx>
          <w:tblCellMar>
            <w:top w:w="0" w:type="dxa"/>
            <w:bottom w:w="0" w:type="dxa"/>
          </w:tblCellMar>
        </w:tblPrEx>
        <w:trPr>
          <w:trHeight w:val="566"/>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182 1 06 06033 13 0000 110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0,0</w:t>
            </w:r>
          </w:p>
        </w:tc>
      </w:tr>
      <w:tr w:rsidR="00974149" w:rsidRPr="00974149" w:rsidTr="00974149">
        <w:tblPrEx>
          <w:tblCellMar>
            <w:top w:w="0" w:type="dxa"/>
            <w:bottom w:w="0" w:type="dxa"/>
          </w:tblCellMar>
        </w:tblPrEx>
        <w:trPr>
          <w:trHeight w:val="552"/>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182 1 06 06043 13 0000 110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0,0</w:t>
            </w:r>
          </w:p>
        </w:tc>
      </w:tr>
      <w:tr w:rsidR="00974149" w:rsidRPr="00974149" w:rsidTr="00974149">
        <w:tblPrEx>
          <w:tblCellMar>
            <w:top w:w="0" w:type="dxa"/>
            <w:bottom w:w="0" w:type="dxa"/>
          </w:tblCellMar>
        </w:tblPrEx>
        <w:trPr>
          <w:trHeight w:val="82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000 1 013 00000 00 0000 000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155,7</w:t>
            </w:r>
          </w:p>
        </w:tc>
      </w:tr>
      <w:tr w:rsidR="00974149" w:rsidRPr="00974149" w:rsidTr="00974149">
        <w:tblPrEx>
          <w:tblCellMar>
            <w:top w:w="0" w:type="dxa"/>
            <w:bottom w:w="0" w:type="dxa"/>
          </w:tblCellMar>
        </w:tblPrEx>
        <w:trPr>
          <w:trHeight w:val="1141"/>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100 1 03 02231 01 0000 110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70,4</w:t>
            </w:r>
          </w:p>
        </w:tc>
      </w:tr>
      <w:tr w:rsidR="00974149" w:rsidRPr="00974149" w:rsidTr="00974149">
        <w:tblPrEx>
          <w:tblCellMar>
            <w:top w:w="0" w:type="dxa"/>
            <w:bottom w:w="0" w:type="dxa"/>
          </w:tblCellMar>
        </w:tblPrEx>
        <w:trPr>
          <w:trHeight w:val="142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100 1 03 02241 01 0000 110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0,4</w:t>
            </w:r>
          </w:p>
        </w:tc>
      </w:tr>
      <w:tr w:rsidR="00974149" w:rsidRPr="00974149" w:rsidTr="00974149">
        <w:tblPrEx>
          <w:tblCellMar>
            <w:top w:w="0" w:type="dxa"/>
            <w:bottom w:w="0" w:type="dxa"/>
          </w:tblCellMar>
        </w:tblPrEx>
        <w:trPr>
          <w:trHeight w:val="1167"/>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100 1 03 02251 01 0000 110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93,7</w:t>
            </w:r>
          </w:p>
        </w:tc>
      </w:tr>
      <w:tr w:rsidR="00974149" w:rsidRPr="00974149" w:rsidTr="005D64FE">
        <w:tblPrEx>
          <w:tblCellMar>
            <w:top w:w="0" w:type="dxa"/>
            <w:bottom w:w="0" w:type="dxa"/>
          </w:tblCellMar>
        </w:tblPrEx>
        <w:trPr>
          <w:trHeight w:val="1261"/>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100 1 03 02261 01 0000 110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(-8,82)</w:t>
            </w:r>
          </w:p>
        </w:tc>
      </w:tr>
      <w:tr w:rsidR="00974149" w:rsidRPr="00974149" w:rsidTr="00974149">
        <w:tblPrEx>
          <w:tblCellMar>
            <w:top w:w="0" w:type="dxa"/>
            <w:bottom w:w="0" w:type="dxa"/>
          </w:tblCellMar>
        </w:tblPrEx>
        <w:trPr>
          <w:trHeight w:val="290"/>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lastRenderedPageBreak/>
              <w:t>2. НЕНАЛОГОВЫЕ ДОХОДЫ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988,0</w:t>
            </w:r>
          </w:p>
        </w:tc>
      </w:tr>
      <w:tr w:rsidR="00974149" w:rsidRPr="00974149" w:rsidTr="00974149">
        <w:tblPrEx>
          <w:tblCellMar>
            <w:top w:w="0" w:type="dxa"/>
            <w:bottom w:w="0" w:type="dxa"/>
          </w:tblCellMar>
        </w:tblPrEx>
        <w:trPr>
          <w:trHeight w:val="82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000 1 11 00000 00 0000 000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987,5</w:t>
            </w:r>
          </w:p>
        </w:tc>
      </w:tr>
      <w:tr w:rsidR="00974149" w:rsidRPr="00974149" w:rsidTr="00974149">
        <w:tblPrEx>
          <w:tblCellMar>
            <w:top w:w="0" w:type="dxa"/>
            <w:bottom w:w="0" w:type="dxa"/>
          </w:tblCellMar>
        </w:tblPrEx>
        <w:trPr>
          <w:trHeight w:val="1235"/>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907 1 11 05013 13 0000 120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1,0</w:t>
            </w:r>
          </w:p>
        </w:tc>
      </w:tr>
      <w:tr w:rsidR="00974149" w:rsidRPr="00974149" w:rsidTr="00974149">
        <w:tblPrEx>
          <w:tblCellMar>
            <w:top w:w="0" w:type="dxa"/>
            <w:bottom w:w="0" w:type="dxa"/>
          </w:tblCellMar>
        </w:tblPrEx>
        <w:trPr>
          <w:trHeight w:val="1239"/>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907 1 11 05035 13 0000 120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986,5</w:t>
            </w:r>
          </w:p>
        </w:tc>
      </w:tr>
      <w:tr w:rsidR="00974149" w:rsidRPr="00974149" w:rsidTr="00974149">
        <w:tblPrEx>
          <w:tblCellMar>
            <w:top w:w="0" w:type="dxa"/>
            <w:bottom w:w="0" w:type="dxa"/>
          </w:tblCellMar>
        </w:tblPrEx>
        <w:trPr>
          <w:trHeight w:val="305"/>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Прочие неналоговые доходы бюджетов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907 1 17 05050 13 0000 180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0,5</w:t>
            </w:r>
          </w:p>
        </w:tc>
      </w:tr>
      <w:tr w:rsidR="00974149" w:rsidRPr="00974149" w:rsidTr="00974149">
        <w:tblPrEx>
          <w:tblCellMar>
            <w:top w:w="0" w:type="dxa"/>
            <w:bottom w:w="0" w:type="dxa"/>
          </w:tblCellMar>
        </w:tblPrEx>
        <w:trPr>
          <w:trHeight w:val="199"/>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ИТОГО НАЛОГОВЫХ И НЕНАЛОГОВЫХ ДОХОДОВ</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1523,7</w:t>
            </w:r>
          </w:p>
        </w:tc>
      </w:tr>
      <w:tr w:rsidR="00974149" w:rsidRPr="00974149" w:rsidTr="00974149">
        <w:tblPrEx>
          <w:tblCellMar>
            <w:top w:w="0" w:type="dxa"/>
            <w:bottom w:w="0" w:type="dxa"/>
          </w:tblCellMar>
        </w:tblPrEx>
        <w:trPr>
          <w:trHeight w:val="552"/>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3. БЕЗВОЗМЕЗДНЫЕ ПОСТУПЛЕНИЯ ИЗ     БЮДЖЕТОВ ДРУГИХ УРОВНЕЙ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00020000000000000000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b/>
                <w:bCs/>
                <w:color w:val="000000"/>
                <w:sz w:val="22"/>
                <w:szCs w:val="22"/>
                <w:lang w:eastAsia="en-US"/>
              </w:rPr>
            </w:pPr>
            <w:r w:rsidRPr="00974149">
              <w:rPr>
                <w:rFonts w:eastAsiaTheme="minorHAnsi"/>
                <w:b/>
                <w:bCs/>
                <w:color w:val="000000"/>
                <w:sz w:val="22"/>
                <w:szCs w:val="22"/>
                <w:lang w:eastAsia="en-US"/>
              </w:rPr>
              <w:t>25422,3</w:t>
            </w:r>
          </w:p>
        </w:tc>
      </w:tr>
      <w:tr w:rsidR="00974149" w:rsidRPr="00974149" w:rsidTr="00974149">
        <w:tblPrEx>
          <w:tblCellMar>
            <w:top w:w="0" w:type="dxa"/>
            <w:bottom w:w="0" w:type="dxa"/>
          </w:tblCellMar>
        </w:tblPrEx>
        <w:trPr>
          <w:trHeight w:val="53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906 2 02 15001 13 0000 150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0,0</w:t>
            </w:r>
          </w:p>
        </w:tc>
      </w:tr>
      <w:tr w:rsidR="00974149" w:rsidRPr="00974149" w:rsidTr="00974149">
        <w:tblPrEx>
          <w:tblCellMar>
            <w:top w:w="0" w:type="dxa"/>
            <w:bottom w:w="0" w:type="dxa"/>
          </w:tblCellMar>
        </w:tblPrEx>
        <w:trPr>
          <w:trHeight w:val="566"/>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907 2 02 16001 13 0000 150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15709,7</w:t>
            </w:r>
          </w:p>
        </w:tc>
      </w:tr>
      <w:tr w:rsidR="00974149" w:rsidRPr="00974149" w:rsidTr="00974149">
        <w:tblPrEx>
          <w:tblCellMar>
            <w:top w:w="0" w:type="dxa"/>
            <w:bottom w:w="0" w:type="dxa"/>
          </w:tblCellMar>
        </w:tblPrEx>
        <w:trPr>
          <w:trHeight w:val="842"/>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907 2 02 35118 13 0000 150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208,6</w:t>
            </w:r>
          </w:p>
        </w:tc>
      </w:tr>
      <w:tr w:rsidR="00974149" w:rsidRPr="00974149" w:rsidTr="005D64FE">
        <w:tblPrEx>
          <w:tblCellMar>
            <w:top w:w="0" w:type="dxa"/>
            <w:bottom w:w="0" w:type="dxa"/>
          </w:tblCellMar>
        </w:tblPrEx>
        <w:trPr>
          <w:trHeight w:val="353"/>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Субсидия на реализацию мероприятий перечня проектов народных инициатив</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907 2 02 29999 13 0000 150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300,0</w:t>
            </w:r>
          </w:p>
        </w:tc>
      </w:tr>
      <w:tr w:rsidR="00974149" w:rsidRPr="00974149" w:rsidTr="00974149">
        <w:tblPrEx>
          <w:tblCellMar>
            <w:top w:w="0" w:type="dxa"/>
            <w:bottom w:w="0" w:type="dxa"/>
          </w:tblCellMar>
        </w:tblPrEx>
        <w:trPr>
          <w:trHeight w:val="1481"/>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907 2 02 30024 13 0000 150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0,7</w:t>
            </w:r>
          </w:p>
        </w:tc>
      </w:tr>
      <w:tr w:rsidR="00974149" w:rsidRPr="00974149" w:rsidTr="00974149">
        <w:tblPrEx>
          <w:tblCellMar>
            <w:top w:w="0" w:type="dxa"/>
            <w:bottom w:w="0" w:type="dxa"/>
          </w:tblCellMar>
        </w:tblPrEx>
        <w:trPr>
          <w:trHeight w:val="1644"/>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907 2 02 29999 13 0000 150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9131,7</w:t>
            </w:r>
          </w:p>
        </w:tc>
      </w:tr>
      <w:tr w:rsidR="00974149" w:rsidRPr="00974149" w:rsidTr="00974149">
        <w:tblPrEx>
          <w:tblCellMar>
            <w:top w:w="0" w:type="dxa"/>
            <w:bottom w:w="0" w:type="dxa"/>
          </w:tblCellMar>
        </w:tblPrEx>
        <w:trPr>
          <w:trHeight w:val="705"/>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Субсидия бюджетам городских поселений на софинансирование капитальных вложений в объекты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907 2 02 20077 13 0000 150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w:t>
            </w:r>
          </w:p>
        </w:tc>
      </w:tr>
      <w:tr w:rsidR="00974149" w:rsidRPr="00974149" w:rsidTr="00974149">
        <w:tblPrEx>
          <w:tblCellMar>
            <w:top w:w="0" w:type="dxa"/>
            <w:bottom w:w="0" w:type="dxa"/>
          </w:tblCellMar>
        </w:tblPrEx>
        <w:trPr>
          <w:trHeight w:val="290"/>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Прочие межбджетные трансферты</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907 2 02 49999 13 0000 150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71,6</w:t>
            </w:r>
          </w:p>
        </w:tc>
      </w:tr>
      <w:tr w:rsidR="00974149" w:rsidRPr="00974149" w:rsidTr="00974149">
        <w:tblPrEx>
          <w:tblCellMar>
            <w:top w:w="0" w:type="dxa"/>
            <w:bottom w:w="0" w:type="dxa"/>
          </w:tblCellMar>
        </w:tblPrEx>
        <w:trPr>
          <w:trHeight w:val="538"/>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color w:val="000000"/>
                <w:sz w:val="22"/>
                <w:szCs w:val="22"/>
                <w:lang w:eastAsia="en-US"/>
              </w:rPr>
            </w:pPr>
            <w:r w:rsidRPr="00974149">
              <w:rPr>
                <w:rFonts w:eastAsiaTheme="minorHAnsi"/>
                <w:color w:val="000000"/>
                <w:sz w:val="22"/>
                <w:szCs w:val="22"/>
                <w:lang w:eastAsia="en-US"/>
              </w:rPr>
              <w:t>Невыясненные поступлени, зачисляемые в бюджеты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907 1 17  01050 13 0000 150</w:t>
            </w: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r w:rsidRPr="00974149">
              <w:rPr>
                <w:rFonts w:eastAsiaTheme="minorHAnsi"/>
                <w:color w:val="000000"/>
                <w:sz w:val="22"/>
                <w:szCs w:val="22"/>
                <w:lang w:eastAsia="en-US"/>
              </w:rPr>
              <w:t>0</w:t>
            </w:r>
          </w:p>
        </w:tc>
      </w:tr>
      <w:tr w:rsidR="00974149" w:rsidRPr="00974149" w:rsidTr="00974149">
        <w:tblPrEx>
          <w:tblCellMar>
            <w:top w:w="0" w:type="dxa"/>
            <w:bottom w:w="0" w:type="dxa"/>
          </w:tblCellMar>
        </w:tblPrEx>
        <w:trPr>
          <w:trHeight w:val="290"/>
        </w:trPr>
        <w:tc>
          <w:tcPr>
            <w:tcW w:w="6214"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rPr>
                <w:rFonts w:eastAsiaTheme="minorHAnsi"/>
                <w:b/>
                <w:bCs/>
                <w:color w:val="000000"/>
                <w:sz w:val="22"/>
                <w:szCs w:val="22"/>
                <w:lang w:eastAsia="en-US"/>
              </w:rPr>
            </w:pPr>
            <w:r w:rsidRPr="00974149">
              <w:rPr>
                <w:rFonts w:eastAsiaTheme="minorHAnsi"/>
                <w:b/>
                <w:bCs/>
                <w:color w:val="000000"/>
                <w:sz w:val="22"/>
                <w:szCs w:val="22"/>
                <w:lang w:eastAsia="en-US"/>
              </w:rPr>
              <w:t>ИТОГО ДОХОДОВ</w:t>
            </w:r>
          </w:p>
        </w:tc>
        <w:tc>
          <w:tcPr>
            <w:tcW w:w="329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center"/>
              <w:rPr>
                <w:rFonts w:eastAsiaTheme="minorHAnsi"/>
                <w:color w:val="000000"/>
                <w:sz w:val="22"/>
                <w:szCs w:val="22"/>
                <w:lang w:eastAsia="en-US"/>
              </w:rPr>
            </w:pPr>
          </w:p>
        </w:tc>
        <w:tc>
          <w:tcPr>
            <w:tcW w:w="1245" w:type="dxa"/>
            <w:tcBorders>
              <w:top w:val="single" w:sz="6" w:space="0" w:color="auto"/>
              <w:left w:val="single" w:sz="6" w:space="0" w:color="auto"/>
              <w:bottom w:val="single" w:sz="6" w:space="0" w:color="auto"/>
              <w:right w:val="single" w:sz="6" w:space="0" w:color="auto"/>
            </w:tcBorders>
          </w:tcPr>
          <w:p w:rsidR="00974149" w:rsidRPr="00974149" w:rsidRDefault="00974149" w:rsidP="00974149">
            <w:pPr>
              <w:autoSpaceDE w:val="0"/>
              <w:autoSpaceDN w:val="0"/>
              <w:adjustRightInd w:val="0"/>
              <w:jc w:val="right"/>
              <w:rPr>
                <w:rFonts w:eastAsiaTheme="minorHAnsi"/>
                <w:b/>
                <w:bCs/>
                <w:color w:val="000000"/>
                <w:sz w:val="22"/>
                <w:szCs w:val="22"/>
                <w:lang w:eastAsia="en-US"/>
              </w:rPr>
            </w:pPr>
            <w:r w:rsidRPr="00974149">
              <w:rPr>
                <w:rFonts w:eastAsiaTheme="minorHAnsi"/>
                <w:b/>
                <w:bCs/>
                <w:color w:val="000000"/>
                <w:sz w:val="22"/>
                <w:szCs w:val="22"/>
                <w:lang w:eastAsia="en-US"/>
              </w:rPr>
              <w:t>26946,0</w:t>
            </w:r>
          </w:p>
        </w:tc>
      </w:tr>
    </w:tbl>
    <w:p w:rsidR="00AB591F" w:rsidRPr="00AB591F" w:rsidRDefault="00AB591F" w:rsidP="00AB591F"/>
    <w:tbl>
      <w:tblPr>
        <w:tblW w:w="10420" w:type="dxa"/>
        <w:tblInd w:w="93" w:type="dxa"/>
        <w:tblLook w:val="04A0"/>
      </w:tblPr>
      <w:tblGrid>
        <w:gridCol w:w="7860"/>
        <w:gridCol w:w="1380"/>
        <w:gridCol w:w="1180"/>
      </w:tblGrid>
      <w:tr w:rsidR="00974149" w:rsidRPr="00974149" w:rsidTr="00974149">
        <w:trPr>
          <w:trHeight w:val="300"/>
        </w:trPr>
        <w:tc>
          <w:tcPr>
            <w:tcW w:w="10420" w:type="dxa"/>
            <w:gridSpan w:val="3"/>
            <w:tcBorders>
              <w:top w:val="nil"/>
              <w:left w:val="nil"/>
              <w:bottom w:val="nil"/>
              <w:right w:val="nil"/>
            </w:tcBorders>
            <w:shd w:val="clear" w:color="auto" w:fill="auto"/>
            <w:noWrap/>
            <w:vAlign w:val="center"/>
            <w:hideMark/>
          </w:tcPr>
          <w:p w:rsidR="00974149" w:rsidRPr="00974149" w:rsidRDefault="00974149">
            <w:pPr>
              <w:jc w:val="right"/>
            </w:pPr>
            <w:r w:rsidRPr="00974149">
              <w:t>Приложение 2</w:t>
            </w:r>
          </w:p>
        </w:tc>
      </w:tr>
      <w:tr w:rsidR="00974149" w:rsidRPr="00974149" w:rsidTr="00974149">
        <w:trPr>
          <w:trHeight w:val="300"/>
        </w:trPr>
        <w:tc>
          <w:tcPr>
            <w:tcW w:w="10420" w:type="dxa"/>
            <w:gridSpan w:val="3"/>
            <w:tcBorders>
              <w:top w:val="nil"/>
              <w:left w:val="nil"/>
              <w:bottom w:val="nil"/>
              <w:right w:val="nil"/>
            </w:tcBorders>
            <w:shd w:val="clear" w:color="auto" w:fill="auto"/>
            <w:noWrap/>
            <w:vAlign w:val="center"/>
            <w:hideMark/>
          </w:tcPr>
          <w:p w:rsidR="00974149" w:rsidRPr="00974149" w:rsidRDefault="00974149">
            <w:pPr>
              <w:jc w:val="right"/>
            </w:pPr>
            <w:r w:rsidRPr="00974149">
              <w:t>к решению Думы Луговского городского поселения</w:t>
            </w:r>
          </w:p>
        </w:tc>
      </w:tr>
      <w:tr w:rsidR="00974149" w:rsidRPr="00974149" w:rsidTr="00974149">
        <w:trPr>
          <w:trHeight w:val="225"/>
        </w:trPr>
        <w:tc>
          <w:tcPr>
            <w:tcW w:w="10420" w:type="dxa"/>
            <w:gridSpan w:val="3"/>
            <w:tcBorders>
              <w:top w:val="nil"/>
              <w:left w:val="nil"/>
              <w:bottom w:val="nil"/>
              <w:right w:val="nil"/>
            </w:tcBorders>
            <w:shd w:val="clear" w:color="auto" w:fill="auto"/>
            <w:noWrap/>
            <w:vAlign w:val="center"/>
            <w:hideMark/>
          </w:tcPr>
          <w:p w:rsidR="00974149" w:rsidRPr="00974149" w:rsidRDefault="00974149">
            <w:pPr>
              <w:jc w:val="right"/>
            </w:pPr>
            <w:r w:rsidRPr="00974149">
              <w:t>от 22.12.2022 г. № 84</w:t>
            </w:r>
          </w:p>
        </w:tc>
      </w:tr>
      <w:tr w:rsidR="00974149" w:rsidRPr="00974149" w:rsidTr="00974149">
        <w:trPr>
          <w:trHeight w:val="330"/>
        </w:trPr>
        <w:tc>
          <w:tcPr>
            <w:tcW w:w="10420" w:type="dxa"/>
            <w:gridSpan w:val="3"/>
            <w:tcBorders>
              <w:top w:val="nil"/>
              <w:left w:val="nil"/>
              <w:bottom w:val="nil"/>
              <w:right w:val="nil"/>
            </w:tcBorders>
            <w:shd w:val="clear" w:color="auto" w:fill="auto"/>
            <w:noWrap/>
            <w:vAlign w:val="center"/>
            <w:hideMark/>
          </w:tcPr>
          <w:p w:rsidR="00974149" w:rsidRPr="00974149" w:rsidRDefault="00974149">
            <w:pPr>
              <w:jc w:val="right"/>
            </w:pPr>
          </w:p>
        </w:tc>
      </w:tr>
      <w:tr w:rsidR="00974149" w:rsidRPr="00974149" w:rsidTr="00974149">
        <w:trPr>
          <w:trHeight w:val="390"/>
        </w:trPr>
        <w:tc>
          <w:tcPr>
            <w:tcW w:w="10420" w:type="dxa"/>
            <w:gridSpan w:val="3"/>
            <w:tcBorders>
              <w:top w:val="nil"/>
              <w:left w:val="nil"/>
              <w:bottom w:val="nil"/>
              <w:right w:val="nil"/>
            </w:tcBorders>
            <w:shd w:val="clear" w:color="auto" w:fill="auto"/>
            <w:vAlign w:val="bottom"/>
            <w:hideMark/>
          </w:tcPr>
          <w:p w:rsidR="00974149" w:rsidRPr="00974149" w:rsidRDefault="00974149" w:rsidP="00974149">
            <w:pPr>
              <w:jc w:val="center"/>
              <w:rPr>
                <w:b/>
                <w:bCs/>
              </w:rPr>
            </w:pPr>
            <w:r w:rsidRPr="00974149">
              <w:rPr>
                <w:b/>
                <w:bCs/>
              </w:rPr>
              <w:t>РАСПРЕДЕЛЕНИЕ БЮДЖЕТНЫХ АССИГНОВАНИЙ</w:t>
            </w:r>
          </w:p>
        </w:tc>
      </w:tr>
      <w:tr w:rsidR="00974149" w:rsidRPr="00974149" w:rsidTr="00974149">
        <w:trPr>
          <w:trHeight w:val="360"/>
        </w:trPr>
        <w:tc>
          <w:tcPr>
            <w:tcW w:w="10420" w:type="dxa"/>
            <w:gridSpan w:val="3"/>
            <w:tcBorders>
              <w:top w:val="nil"/>
              <w:left w:val="nil"/>
              <w:bottom w:val="nil"/>
              <w:right w:val="nil"/>
            </w:tcBorders>
            <w:shd w:val="clear" w:color="auto" w:fill="auto"/>
            <w:vAlign w:val="bottom"/>
            <w:hideMark/>
          </w:tcPr>
          <w:p w:rsidR="00974149" w:rsidRPr="00974149" w:rsidRDefault="00974149" w:rsidP="00974149">
            <w:pPr>
              <w:jc w:val="center"/>
              <w:rPr>
                <w:b/>
                <w:bCs/>
              </w:rPr>
            </w:pPr>
            <w:r w:rsidRPr="00974149">
              <w:rPr>
                <w:b/>
                <w:bCs/>
              </w:rPr>
              <w:t>ПО РАЗДЕЛАМ И ПОДРАЗДЕЛАМ КЛАССИФИКАЦИИ</w:t>
            </w:r>
          </w:p>
        </w:tc>
      </w:tr>
      <w:tr w:rsidR="00974149" w:rsidRPr="00974149" w:rsidTr="00974149">
        <w:trPr>
          <w:trHeight w:val="345"/>
        </w:trPr>
        <w:tc>
          <w:tcPr>
            <w:tcW w:w="10420" w:type="dxa"/>
            <w:gridSpan w:val="3"/>
            <w:tcBorders>
              <w:top w:val="nil"/>
              <w:left w:val="nil"/>
              <w:bottom w:val="nil"/>
              <w:right w:val="nil"/>
            </w:tcBorders>
            <w:shd w:val="clear" w:color="auto" w:fill="auto"/>
            <w:vAlign w:val="bottom"/>
            <w:hideMark/>
          </w:tcPr>
          <w:p w:rsidR="00974149" w:rsidRPr="00974149" w:rsidRDefault="00974149" w:rsidP="00974149">
            <w:pPr>
              <w:jc w:val="center"/>
              <w:rPr>
                <w:b/>
                <w:bCs/>
              </w:rPr>
            </w:pPr>
            <w:r w:rsidRPr="00974149">
              <w:rPr>
                <w:b/>
                <w:bCs/>
              </w:rPr>
              <w:t>РАСХОДОВ БЮДЖЕТОВ НА 2022 ГОД</w:t>
            </w:r>
          </w:p>
        </w:tc>
      </w:tr>
      <w:tr w:rsidR="00974149" w:rsidRPr="00974149" w:rsidTr="00974149">
        <w:trPr>
          <w:trHeight w:val="345"/>
        </w:trPr>
        <w:tc>
          <w:tcPr>
            <w:tcW w:w="9240" w:type="dxa"/>
            <w:gridSpan w:val="2"/>
            <w:tcBorders>
              <w:top w:val="nil"/>
              <w:left w:val="nil"/>
              <w:bottom w:val="nil"/>
              <w:right w:val="nil"/>
            </w:tcBorders>
            <w:shd w:val="clear" w:color="auto" w:fill="auto"/>
            <w:noWrap/>
            <w:vAlign w:val="bottom"/>
            <w:hideMark/>
          </w:tcPr>
          <w:p w:rsidR="00974149" w:rsidRPr="00974149" w:rsidRDefault="00974149">
            <w:pPr>
              <w:jc w:val="center"/>
              <w:rPr>
                <w:b/>
                <w:bCs/>
              </w:rPr>
            </w:pPr>
          </w:p>
        </w:tc>
        <w:tc>
          <w:tcPr>
            <w:tcW w:w="1180" w:type="dxa"/>
            <w:tcBorders>
              <w:top w:val="nil"/>
              <w:left w:val="nil"/>
              <w:bottom w:val="nil"/>
              <w:right w:val="nil"/>
            </w:tcBorders>
            <w:shd w:val="clear" w:color="auto" w:fill="auto"/>
            <w:vAlign w:val="center"/>
            <w:hideMark/>
          </w:tcPr>
          <w:p w:rsidR="00974149" w:rsidRPr="00974149" w:rsidRDefault="00974149">
            <w:r w:rsidRPr="00974149">
              <w:t>тыс.руб.</w:t>
            </w:r>
          </w:p>
        </w:tc>
      </w:tr>
      <w:tr w:rsidR="00974149" w:rsidRPr="00974149" w:rsidTr="00974149">
        <w:trPr>
          <w:trHeight w:val="276"/>
        </w:trPr>
        <w:tc>
          <w:tcPr>
            <w:tcW w:w="7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49" w:rsidRPr="00974149" w:rsidRDefault="00974149">
            <w:pPr>
              <w:jc w:val="center"/>
              <w:rPr>
                <w:b/>
                <w:bCs/>
              </w:rPr>
            </w:pPr>
            <w:r w:rsidRPr="00974149">
              <w:rPr>
                <w:b/>
                <w:bCs/>
              </w:rPr>
              <w:t>Наименование</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49" w:rsidRPr="00974149" w:rsidRDefault="00974149">
            <w:pPr>
              <w:jc w:val="center"/>
              <w:rPr>
                <w:b/>
                <w:bCs/>
              </w:rPr>
            </w:pPr>
            <w:r w:rsidRPr="00974149">
              <w:rPr>
                <w:b/>
                <w:bCs/>
              </w:rPr>
              <w:t>РзПР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49" w:rsidRPr="00974149" w:rsidRDefault="00974149">
            <w:pPr>
              <w:jc w:val="center"/>
              <w:rPr>
                <w:b/>
                <w:bCs/>
              </w:rPr>
            </w:pPr>
            <w:r w:rsidRPr="00974149">
              <w:rPr>
                <w:b/>
                <w:bCs/>
              </w:rPr>
              <w:t>Сумма</w:t>
            </w:r>
          </w:p>
        </w:tc>
      </w:tr>
      <w:tr w:rsidR="00974149" w:rsidRPr="00974149" w:rsidTr="00974149">
        <w:trPr>
          <w:trHeight w:val="276"/>
        </w:trPr>
        <w:tc>
          <w:tcPr>
            <w:tcW w:w="7860" w:type="dxa"/>
            <w:vMerge/>
            <w:tcBorders>
              <w:top w:val="single" w:sz="4" w:space="0" w:color="auto"/>
              <w:left w:val="single" w:sz="4" w:space="0" w:color="auto"/>
              <w:bottom w:val="single" w:sz="4" w:space="0" w:color="000000"/>
              <w:right w:val="single" w:sz="4" w:space="0" w:color="auto"/>
            </w:tcBorders>
            <w:vAlign w:val="center"/>
            <w:hideMark/>
          </w:tcPr>
          <w:p w:rsidR="00974149" w:rsidRPr="00974149" w:rsidRDefault="00974149">
            <w:pPr>
              <w:rPr>
                <w:b/>
                <w:bCs/>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974149" w:rsidRPr="00974149" w:rsidRDefault="00974149">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4149" w:rsidRPr="00974149" w:rsidRDefault="00974149">
            <w:pPr>
              <w:rPr>
                <w:b/>
                <w:bCs/>
              </w:rPr>
            </w:pPr>
          </w:p>
        </w:tc>
      </w:tr>
      <w:tr w:rsidR="00974149" w:rsidRPr="00974149" w:rsidTr="00974149">
        <w:trPr>
          <w:trHeight w:val="345"/>
        </w:trPr>
        <w:tc>
          <w:tcPr>
            <w:tcW w:w="786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rPr>
                <w:b/>
                <w:bCs/>
              </w:rPr>
            </w:pPr>
            <w:r w:rsidRPr="00974149">
              <w:rPr>
                <w:b/>
                <w:bCs/>
              </w:rPr>
              <w:t xml:space="preserve">  ОБЩЕГОСУДАРСТВЕННЫЕ ВОПРОСЫ</w:t>
            </w:r>
          </w:p>
        </w:tc>
        <w:tc>
          <w:tcPr>
            <w:tcW w:w="1380" w:type="dxa"/>
            <w:tcBorders>
              <w:top w:val="single" w:sz="4" w:space="0" w:color="auto"/>
              <w:left w:val="nil"/>
              <w:bottom w:val="single" w:sz="4" w:space="0" w:color="auto"/>
              <w:right w:val="single" w:sz="4" w:space="0" w:color="000000"/>
            </w:tcBorders>
            <w:shd w:val="clear" w:color="auto" w:fill="auto"/>
            <w:hideMark/>
          </w:tcPr>
          <w:p w:rsidR="00974149" w:rsidRPr="00974149" w:rsidRDefault="00974149">
            <w:pPr>
              <w:jc w:val="center"/>
              <w:rPr>
                <w:b/>
                <w:bCs/>
              </w:rPr>
            </w:pPr>
            <w:r w:rsidRPr="00974149">
              <w:rPr>
                <w:b/>
                <w:bCs/>
              </w:rPr>
              <w:t>0100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10961,9</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Функционирование высшего должностного лица органа мсу</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0102</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1336,6</w:t>
            </w:r>
          </w:p>
        </w:tc>
      </w:tr>
      <w:tr w:rsidR="00974149" w:rsidRPr="00974149" w:rsidTr="00974149">
        <w:trPr>
          <w:trHeight w:val="5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Функционирование представительных органов муниципального образования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0103</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0,0</w:t>
            </w:r>
          </w:p>
        </w:tc>
      </w:tr>
      <w:tr w:rsidR="00974149" w:rsidRPr="00974149" w:rsidTr="00974149">
        <w:trPr>
          <w:trHeight w:val="8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jc w:val="both"/>
              <w:rPr>
                <w:color w:val="000000"/>
              </w:rPr>
            </w:pPr>
            <w:r w:rsidRPr="0097414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0104</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9624,6</w:t>
            </w:r>
          </w:p>
        </w:tc>
      </w:tr>
      <w:tr w:rsidR="00974149" w:rsidRPr="00974149" w:rsidTr="00974149">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Проведения и обеспечение выборов и референдумов</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0107</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0,0</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Резервные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0111</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0,0</w:t>
            </w:r>
          </w:p>
        </w:tc>
      </w:tr>
      <w:tr w:rsidR="00974149" w:rsidRPr="00974149" w:rsidTr="005D64FE">
        <w:trPr>
          <w:trHeight w:val="313"/>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Государственное полномочие по работе административных комиссий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0113</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0,7</w:t>
            </w:r>
          </w:p>
        </w:tc>
      </w:tr>
      <w:tr w:rsidR="00974149" w:rsidRPr="00974149" w:rsidTr="00974149">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 xml:space="preserve"> НАЦИОНАЛЬНАЯ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0200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208,6</w:t>
            </w:r>
          </w:p>
        </w:tc>
      </w:tr>
      <w:tr w:rsidR="00974149" w:rsidRPr="00974149" w:rsidTr="00974149">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Мобилизационная и вневойсковая подготовка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0203</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208,6</w:t>
            </w:r>
          </w:p>
        </w:tc>
      </w:tr>
      <w:tr w:rsidR="00974149" w:rsidRPr="00974149" w:rsidTr="00974149">
        <w:trPr>
          <w:trHeight w:val="5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НАЦИОНАЛЬНАЯ БЕЗОПАСНОСТЬ И ПРАВООХРАНИТЕЛЬНАЯ ДЕЯТЕЛЬНОСТЬ</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0300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143,0</w:t>
            </w:r>
          </w:p>
        </w:tc>
      </w:tr>
      <w:tr w:rsidR="00974149" w:rsidRPr="00974149" w:rsidTr="00974149">
        <w:trPr>
          <w:trHeight w:val="5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Защита населения  и территории от чрезвычайных ситуаций природного и техногенного характера, гражданская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0309</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34,8</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Обеспечение пожарной безопасности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0310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108,2</w:t>
            </w:r>
          </w:p>
        </w:tc>
      </w:tr>
      <w:tr w:rsidR="00974149" w:rsidRPr="00974149" w:rsidTr="00974149">
        <w:trPr>
          <w:trHeight w:val="36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НАЦИОНАЛЬНАЯ ЭКОНОМИКА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0400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734,4</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Дорожное хозяйство(дорожные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0409</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700,3</w:t>
            </w:r>
          </w:p>
        </w:tc>
      </w:tr>
      <w:tr w:rsidR="00974149" w:rsidRPr="00974149" w:rsidTr="00974149">
        <w:trPr>
          <w:trHeight w:val="3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Другие вопросы в области национальной экономики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0412</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34,1</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ЖИЛИЩНО-КОММУНАЛЬНОЕ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0500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17912,5</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Жилищное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0501</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7500,8</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0502</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9938,0</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Благоустройство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0503</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473,7</w:t>
            </w:r>
          </w:p>
        </w:tc>
      </w:tr>
      <w:tr w:rsidR="00974149" w:rsidRPr="00974149" w:rsidTr="00974149">
        <w:trPr>
          <w:trHeight w:val="3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0800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143,2</w:t>
            </w:r>
          </w:p>
        </w:tc>
      </w:tr>
      <w:tr w:rsidR="00974149" w:rsidRPr="00974149" w:rsidTr="00974149">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0801</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143,2</w:t>
            </w:r>
          </w:p>
        </w:tc>
      </w:tr>
      <w:tr w:rsidR="00974149" w:rsidRPr="00974149" w:rsidTr="00974149">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1100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107,6</w:t>
            </w:r>
          </w:p>
        </w:tc>
      </w:tr>
      <w:tr w:rsidR="00974149" w:rsidRPr="00974149" w:rsidTr="00974149">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r w:rsidRPr="00974149">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1101</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107,6</w:t>
            </w:r>
          </w:p>
        </w:tc>
      </w:tr>
      <w:tr w:rsidR="00974149" w:rsidRPr="00974149" w:rsidTr="00974149">
        <w:trPr>
          <w:trHeight w:val="330"/>
        </w:trPr>
        <w:tc>
          <w:tcPr>
            <w:tcW w:w="786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rPr>
                <w:b/>
                <w:bCs/>
              </w:rPr>
            </w:pPr>
            <w:r w:rsidRPr="00974149">
              <w:rPr>
                <w:b/>
                <w:bCs/>
              </w:rPr>
              <w:t>МЕЖБЮДЖЕТНЫЕ ТРАНСФЕРТЫ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rPr>
                <w:b/>
                <w:bCs/>
              </w:rPr>
            </w:pPr>
            <w:r w:rsidRPr="00974149">
              <w:rPr>
                <w:b/>
                <w:bCs/>
              </w:rPr>
              <w:t>1400</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rPr>
                <w:b/>
                <w:bCs/>
              </w:rPr>
            </w:pPr>
            <w:r w:rsidRPr="00974149">
              <w:rPr>
                <w:b/>
                <w:bCs/>
              </w:rPr>
              <w:t>706,5</w:t>
            </w:r>
          </w:p>
        </w:tc>
      </w:tr>
      <w:tr w:rsidR="00974149" w:rsidRPr="00974149" w:rsidTr="00974149">
        <w:trPr>
          <w:trHeight w:val="900"/>
        </w:trPr>
        <w:tc>
          <w:tcPr>
            <w:tcW w:w="786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r w:rsidRPr="00974149">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1403</w:t>
            </w:r>
          </w:p>
        </w:tc>
        <w:tc>
          <w:tcPr>
            <w:tcW w:w="1180" w:type="dxa"/>
            <w:tcBorders>
              <w:top w:val="nil"/>
              <w:left w:val="nil"/>
              <w:bottom w:val="single" w:sz="4" w:space="0" w:color="auto"/>
              <w:right w:val="single" w:sz="4" w:space="0" w:color="auto"/>
            </w:tcBorders>
            <w:shd w:val="clear" w:color="auto" w:fill="auto"/>
            <w:vAlign w:val="center"/>
            <w:hideMark/>
          </w:tcPr>
          <w:p w:rsidR="00974149" w:rsidRPr="00974149" w:rsidRDefault="00974149">
            <w:pPr>
              <w:jc w:val="center"/>
            </w:pPr>
            <w:r w:rsidRPr="00974149">
              <w:t>706,5</w:t>
            </w:r>
          </w:p>
        </w:tc>
      </w:tr>
      <w:tr w:rsidR="00974149" w:rsidRPr="00974149" w:rsidTr="00974149">
        <w:trPr>
          <w:trHeight w:val="2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974149" w:rsidRPr="00974149" w:rsidRDefault="00974149">
            <w:pPr>
              <w:rPr>
                <w:b/>
                <w:bCs/>
              </w:rPr>
            </w:pPr>
            <w:r w:rsidRPr="00974149">
              <w:rPr>
                <w:b/>
                <w:bCs/>
              </w:rPr>
              <w:t>ИТОГО: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974149" w:rsidRPr="00974149" w:rsidRDefault="00974149">
            <w:pPr>
              <w:jc w:val="center"/>
            </w:pPr>
            <w:r w:rsidRPr="00974149">
              <w:t> </w:t>
            </w:r>
          </w:p>
        </w:tc>
        <w:tc>
          <w:tcPr>
            <w:tcW w:w="1180" w:type="dxa"/>
            <w:tcBorders>
              <w:top w:val="nil"/>
              <w:left w:val="nil"/>
              <w:bottom w:val="single" w:sz="4" w:space="0" w:color="auto"/>
              <w:right w:val="single" w:sz="4" w:space="0" w:color="auto"/>
            </w:tcBorders>
            <w:shd w:val="clear" w:color="auto" w:fill="auto"/>
            <w:noWrap/>
            <w:vAlign w:val="bottom"/>
            <w:hideMark/>
          </w:tcPr>
          <w:p w:rsidR="00974149" w:rsidRPr="00974149" w:rsidRDefault="00974149">
            <w:pPr>
              <w:jc w:val="center"/>
              <w:rPr>
                <w:b/>
                <w:bCs/>
              </w:rPr>
            </w:pPr>
            <w:r w:rsidRPr="00974149">
              <w:rPr>
                <w:b/>
                <w:bCs/>
              </w:rPr>
              <w:t>30917,7</w:t>
            </w:r>
          </w:p>
        </w:tc>
      </w:tr>
    </w:tbl>
    <w:p w:rsidR="00AB591F" w:rsidRDefault="00AB591F" w:rsidP="00F92B2F">
      <w:pPr>
        <w:pStyle w:val="a3"/>
        <w:rPr>
          <w:sz w:val="24"/>
          <w:szCs w:val="24"/>
        </w:rPr>
      </w:pPr>
    </w:p>
    <w:tbl>
      <w:tblPr>
        <w:tblW w:w="10120" w:type="dxa"/>
        <w:tblInd w:w="93" w:type="dxa"/>
        <w:tblLook w:val="04A0"/>
      </w:tblPr>
      <w:tblGrid>
        <w:gridCol w:w="5440"/>
        <w:gridCol w:w="760"/>
        <w:gridCol w:w="1860"/>
        <w:gridCol w:w="940"/>
        <w:gridCol w:w="1120"/>
      </w:tblGrid>
      <w:tr w:rsidR="00974149" w:rsidRPr="00974149" w:rsidTr="00974149">
        <w:trPr>
          <w:trHeight w:val="255"/>
        </w:trPr>
        <w:tc>
          <w:tcPr>
            <w:tcW w:w="5440" w:type="dxa"/>
            <w:tcBorders>
              <w:top w:val="nil"/>
              <w:left w:val="nil"/>
              <w:bottom w:val="nil"/>
              <w:right w:val="nil"/>
            </w:tcBorders>
            <w:shd w:val="clear" w:color="auto" w:fill="auto"/>
            <w:noWrap/>
            <w:vAlign w:val="bottom"/>
            <w:hideMark/>
          </w:tcPr>
          <w:p w:rsidR="00974149" w:rsidRPr="00974149" w:rsidRDefault="00974149"/>
        </w:tc>
        <w:tc>
          <w:tcPr>
            <w:tcW w:w="4680" w:type="dxa"/>
            <w:gridSpan w:val="4"/>
            <w:tcBorders>
              <w:top w:val="nil"/>
              <w:left w:val="nil"/>
              <w:bottom w:val="nil"/>
              <w:right w:val="nil"/>
            </w:tcBorders>
            <w:shd w:val="clear" w:color="auto" w:fill="auto"/>
            <w:vAlign w:val="bottom"/>
            <w:hideMark/>
          </w:tcPr>
          <w:p w:rsidR="00974149" w:rsidRPr="00974149" w:rsidRDefault="00974149">
            <w:pPr>
              <w:jc w:val="right"/>
            </w:pPr>
            <w:r w:rsidRPr="00974149">
              <w:t>Приложение 3 к решению</w:t>
            </w:r>
          </w:p>
        </w:tc>
      </w:tr>
      <w:tr w:rsidR="00974149" w:rsidRPr="00974149" w:rsidTr="00974149">
        <w:trPr>
          <w:trHeight w:val="300"/>
        </w:trPr>
        <w:tc>
          <w:tcPr>
            <w:tcW w:w="10120" w:type="dxa"/>
            <w:gridSpan w:val="5"/>
            <w:tcBorders>
              <w:top w:val="nil"/>
              <w:left w:val="nil"/>
              <w:bottom w:val="nil"/>
              <w:right w:val="nil"/>
            </w:tcBorders>
            <w:shd w:val="clear" w:color="auto" w:fill="auto"/>
            <w:noWrap/>
            <w:vAlign w:val="bottom"/>
            <w:hideMark/>
          </w:tcPr>
          <w:p w:rsidR="00974149" w:rsidRPr="00974149" w:rsidRDefault="00974149">
            <w:pPr>
              <w:jc w:val="right"/>
            </w:pPr>
            <w:r w:rsidRPr="00974149">
              <w:t>Думы Луговского городского поселения</w:t>
            </w:r>
          </w:p>
        </w:tc>
      </w:tr>
      <w:tr w:rsidR="00974149" w:rsidRPr="00974149" w:rsidTr="00974149">
        <w:trPr>
          <w:trHeight w:val="300"/>
        </w:trPr>
        <w:tc>
          <w:tcPr>
            <w:tcW w:w="5440" w:type="dxa"/>
            <w:tcBorders>
              <w:top w:val="nil"/>
              <w:left w:val="nil"/>
              <w:bottom w:val="nil"/>
              <w:right w:val="nil"/>
            </w:tcBorders>
            <w:shd w:val="clear" w:color="auto" w:fill="auto"/>
            <w:noWrap/>
            <w:vAlign w:val="bottom"/>
            <w:hideMark/>
          </w:tcPr>
          <w:p w:rsidR="00974149" w:rsidRPr="00974149" w:rsidRDefault="00974149">
            <w:pPr>
              <w:jc w:val="right"/>
            </w:pPr>
          </w:p>
        </w:tc>
        <w:tc>
          <w:tcPr>
            <w:tcW w:w="4680" w:type="dxa"/>
            <w:gridSpan w:val="4"/>
            <w:tcBorders>
              <w:top w:val="nil"/>
              <w:left w:val="nil"/>
              <w:bottom w:val="nil"/>
              <w:right w:val="nil"/>
            </w:tcBorders>
            <w:shd w:val="clear" w:color="auto" w:fill="auto"/>
            <w:noWrap/>
            <w:vAlign w:val="bottom"/>
            <w:hideMark/>
          </w:tcPr>
          <w:p w:rsidR="00974149" w:rsidRPr="00974149" w:rsidRDefault="00974149">
            <w:pPr>
              <w:jc w:val="right"/>
            </w:pPr>
            <w:r w:rsidRPr="00974149">
              <w:t xml:space="preserve">   от 22.12.2022 г. №  84</w:t>
            </w:r>
          </w:p>
        </w:tc>
      </w:tr>
      <w:tr w:rsidR="00974149" w:rsidRPr="00974149" w:rsidTr="00974149">
        <w:trPr>
          <w:trHeight w:val="405"/>
        </w:trPr>
        <w:tc>
          <w:tcPr>
            <w:tcW w:w="10120" w:type="dxa"/>
            <w:gridSpan w:val="5"/>
            <w:tcBorders>
              <w:top w:val="nil"/>
              <w:left w:val="nil"/>
              <w:bottom w:val="nil"/>
              <w:right w:val="nil"/>
            </w:tcBorders>
            <w:shd w:val="clear" w:color="auto" w:fill="auto"/>
            <w:noWrap/>
            <w:vAlign w:val="bottom"/>
            <w:hideMark/>
          </w:tcPr>
          <w:p w:rsidR="00974149" w:rsidRPr="00974149" w:rsidRDefault="00974149">
            <w:pPr>
              <w:jc w:val="center"/>
              <w:rPr>
                <w:b/>
                <w:bCs/>
              </w:rPr>
            </w:pPr>
            <w:r w:rsidRPr="00974149">
              <w:rPr>
                <w:b/>
                <w:bCs/>
              </w:rPr>
              <w:t>РАСПРЕДЕЛЕНИЕ БЮДЖЕТНЫХ АССИГНОВАНИЙ ПО ЦЕЛЕВЫМ СТАТЬЯМ</w:t>
            </w:r>
          </w:p>
        </w:tc>
      </w:tr>
      <w:tr w:rsidR="00974149" w:rsidRPr="00974149" w:rsidTr="00974149">
        <w:trPr>
          <w:trHeight w:val="375"/>
        </w:trPr>
        <w:tc>
          <w:tcPr>
            <w:tcW w:w="10120" w:type="dxa"/>
            <w:gridSpan w:val="5"/>
            <w:tcBorders>
              <w:top w:val="nil"/>
              <w:left w:val="nil"/>
              <w:bottom w:val="nil"/>
              <w:right w:val="nil"/>
            </w:tcBorders>
            <w:shd w:val="clear" w:color="auto" w:fill="auto"/>
            <w:noWrap/>
            <w:vAlign w:val="bottom"/>
            <w:hideMark/>
          </w:tcPr>
          <w:p w:rsidR="00974149" w:rsidRPr="00974149" w:rsidRDefault="00974149">
            <w:pPr>
              <w:jc w:val="center"/>
              <w:rPr>
                <w:b/>
                <w:bCs/>
              </w:rPr>
            </w:pPr>
            <w:r w:rsidRPr="00974149">
              <w:rPr>
                <w:b/>
                <w:bCs/>
              </w:rPr>
              <w:t xml:space="preserve">(МУНИЦИПАЛЬНЫМ ПРОГРАММАМ И НЕПРОГРАММНЫМ НАПРАВЛЕНИЯМ </w:t>
            </w:r>
          </w:p>
        </w:tc>
      </w:tr>
      <w:tr w:rsidR="00974149" w:rsidRPr="00974149" w:rsidTr="00974149">
        <w:trPr>
          <w:trHeight w:val="375"/>
        </w:trPr>
        <w:tc>
          <w:tcPr>
            <w:tcW w:w="10120" w:type="dxa"/>
            <w:gridSpan w:val="5"/>
            <w:tcBorders>
              <w:top w:val="nil"/>
              <w:left w:val="nil"/>
              <w:bottom w:val="nil"/>
              <w:right w:val="nil"/>
            </w:tcBorders>
            <w:shd w:val="clear" w:color="auto" w:fill="auto"/>
            <w:noWrap/>
            <w:vAlign w:val="bottom"/>
            <w:hideMark/>
          </w:tcPr>
          <w:p w:rsidR="00974149" w:rsidRPr="00974149" w:rsidRDefault="00974149">
            <w:pPr>
              <w:jc w:val="center"/>
              <w:rPr>
                <w:b/>
                <w:bCs/>
              </w:rPr>
            </w:pPr>
            <w:r w:rsidRPr="00974149">
              <w:rPr>
                <w:b/>
                <w:bCs/>
              </w:rPr>
              <w:t>ДЕЯТЕЛЬНОСТИ),ГРУППАМ ВИДОВ РАСХОДОВ КЛАССИФИКАЦИИ РАСХОДОВ</w:t>
            </w:r>
          </w:p>
        </w:tc>
      </w:tr>
      <w:tr w:rsidR="00974149" w:rsidRPr="00974149" w:rsidTr="00974149">
        <w:trPr>
          <w:trHeight w:val="375"/>
        </w:trPr>
        <w:tc>
          <w:tcPr>
            <w:tcW w:w="10120" w:type="dxa"/>
            <w:gridSpan w:val="5"/>
            <w:tcBorders>
              <w:top w:val="nil"/>
              <w:left w:val="nil"/>
              <w:bottom w:val="nil"/>
              <w:right w:val="nil"/>
            </w:tcBorders>
            <w:shd w:val="clear" w:color="auto" w:fill="auto"/>
            <w:noWrap/>
            <w:vAlign w:val="bottom"/>
            <w:hideMark/>
          </w:tcPr>
          <w:p w:rsidR="00974149" w:rsidRPr="00974149" w:rsidRDefault="00974149">
            <w:pPr>
              <w:jc w:val="center"/>
              <w:rPr>
                <w:b/>
                <w:bCs/>
              </w:rPr>
            </w:pPr>
            <w:r w:rsidRPr="00974149">
              <w:rPr>
                <w:b/>
                <w:bCs/>
              </w:rPr>
              <w:t>БЮДЖЕТОВ НА 2022 год</w:t>
            </w:r>
          </w:p>
        </w:tc>
      </w:tr>
      <w:tr w:rsidR="00974149" w:rsidRPr="00974149" w:rsidTr="00974149">
        <w:trPr>
          <w:trHeight w:val="315"/>
        </w:trPr>
        <w:tc>
          <w:tcPr>
            <w:tcW w:w="5440" w:type="dxa"/>
            <w:tcBorders>
              <w:top w:val="nil"/>
              <w:left w:val="nil"/>
              <w:bottom w:val="nil"/>
              <w:right w:val="nil"/>
            </w:tcBorders>
            <w:shd w:val="clear" w:color="auto" w:fill="auto"/>
            <w:noWrap/>
            <w:vAlign w:val="bottom"/>
            <w:hideMark/>
          </w:tcPr>
          <w:p w:rsidR="00974149" w:rsidRPr="00974149" w:rsidRDefault="00974149">
            <w:pPr>
              <w:rPr>
                <w:b/>
                <w:bCs/>
              </w:rPr>
            </w:pPr>
          </w:p>
        </w:tc>
        <w:tc>
          <w:tcPr>
            <w:tcW w:w="760" w:type="dxa"/>
            <w:tcBorders>
              <w:top w:val="nil"/>
              <w:left w:val="nil"/>
              <w:bottom w:val="nil"/>
              <w:right w:val="nil"/>
            </w:tcBorders>
            <w:shd w:val="clear" w:color="auto" w:fill="auto"/>
            <w:noWrap/>
            <w:vAlign w:val="bottom"/>
            <w:hideMark/>
          </w:tcPr>
          <w:p w:rsidR="00974149" w:rsidRPr="00974149" w:rsidRDefault="00974149"/>
        </w:tc>
        <w:tc>
          <w:tcPr>
            <w:tcW w:w="1860" w:type="dxa"/>
            <w:tcBorders>
              <w:top w:val="nil"/>
              <w:left w:val="nil"/>
              <w:bottom w:val="nil"/>
              <w:right w:val="nil"/>
            </w:tcBorders>
            <w:shd w:val="clear" w:color="auto" w:fill="auto"/>
            <w:noWrap/>
            <w:vAlign w:val="bottom"/>
            <w:hideMark/>
          </w:tcPr>
          <w:p w:rsidR="00974149" w:rsidRPr="00974149" w:rsidRDefault="00974149">
            <w:pPr>
              <w:jc w:val="center"/>
            </w:pPr>
          </w:p>
        </w:tc>
        <w:tc>
          <w:tcPr>
            <w:tcW w:w="940" w:type="dxa"/>
            <w:tcBorders>
              <w:top w:val="nil"/>
              <w:left w:val="nil"/>
              <w:bottom w:val="nil"/>
              <w:right w:val="nil"/>
            </w:tcBorders>
            <w:shd w:val="clear" w:color="auto" w:fill="auto"/>
            <w:noWrap/>
            <w:vAlign w:val="bottom"/>
            <w:hideMark/>
          </w:tcPr>
          <w:p w:rsidR="00974149" w:rsidRPr="00974149" w:rsidRDefault="00974149">
            <w:pPr>
              <w:jc w:val="center"/>
            </w:pPr>
          </w:p>
        </w:tc>
        <w:tc>
          <w:tcPr>
            <w:tcW w:w="1120" w:type="dxa"/>
            <w:tcBorders>
              <w:top w:val="nil"/>
              <w:left w:val="nil"/>
              <w:bottom w:val="nil"/>
              <w:right w:val="nil"/>
            </w:tcBorders>
            <w:shd w:val="clear" w:color="auto" w:fill="auto"/>
            <w:hideMark/>
          </w:tcPr>
          <w:p w:rsidR="00974149" w:rsidRPr="00974149" w:rsidRDefault="00974149">
            <w:pPr>
              <w:jc w:val="right"/>
              <w:rPr>
                <w:b/>
                <w:bCs/>
              </w:rPr>
            </w:pPr>
            <w:r w:rsidRPr="00974149">
              <w:rPr>
                <w:b/>
                <w:bCs/>
              </w:rPr>
              <w:t>тыс.руб</w:t>
            </w:r>
          </w:p>
        </w:tc>
      </w:tr>
      <w:tr w:rsidR="00974149" w:rsidRPr="00974149" w:rsidTr="00974149">
        <w:trPr>
          <w:trHeight w:val="276"/>
        </w:trPr>
        <w:tc>
          <w:tcPr>
            <w:tcW w:w="5440" w:type="dxa"/>
            <w:vMerge w:val="restart"/>
            <w:tcBorders>
              <w:top w:val="single" w:sz="4" w:space="0" w:color="auto"/>
              <w:left w:val="single" w:sz="4" w:space="0" w:color="auto"/>
              <w:bottom w:val="nil"/>
              <w:right w:val="single" w:sz="4" w:space="0" w:color="auto"/>
            </w:tcBorders>
            <w:shd w:val="clear" w:color="auto" w:fill="auto"/>
            <w:vAlign w:val="center"/>
            <w:hideMark/>
          </w:tcPr>
          <w:p w:rsidR="00974149" w:rsidRPr="00974149" w:rsidRDefault="00974149">
            <w:pPr>
              <w:jc w:val="center"/>
              <w:rPr>
                <w:b/>
                <w:bCs/>
                <w:color w:val="000000"/>
              </w:rPr>
            </w:pPr>
            <w:r w:rsidRPr="00974149">
              <w:rPr>
                <w:b/>
                <w:bCs/>
                <w:color w:val="000000"/>
              </w:rPr>
              <w:t>Наименование</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rsidR="00974149" w:rsidRPr="00974149" w:rsidRDefault="00974149">
            <w:pPr>
              <w:jc w:val="center"/>
              <w:rPr>
                <w:b/>
                <w:bCs/>
                <w:color w:val="000000"/>
              </w:rPr>
            </w:pPr>
            <w:r w:rsidRPr="00974149">
              <w:rPr>
                <w:b/>
                <w:bCs/>
                <w:color w:val="000000"/>
              </w:rPr>
              <w:t>РзПз</w:t>
            </w:r>
          </w:p>
        </w:tc>
        <w:tc>
          <w:tcPr>
            <w:tcW w:w="1860" w:type="dxa"/>
            <w:vMerge w:val="restart"/>
            <w:tcBorders>
              <w:top w:val="single" w:sz="4" w:space="0" w:color="auto"/>
              <w:left w:val="single" w:sz="4" w:space="0" w:color="auto"/>
              <w:bottom w:val="nil"/>
              <w:right w:val="single" w:sz="4" w:space="0" w:color="auto"/>
            </w:tcBorders>
            <w:shd w:val="clear" w:color="auto" w:fill="auto"/>
            <w:vAlign w:val="center"/>
            <w:hideMark/>
          </w:tcPr>
          <w:p w:rsidR="00974149" w:rsidRPr="00974149" w:rsidRDefault="00974149">
            <w:pPr>
              <w:jc w:val="center"/>
              <w:rPr>
                <w:b/>
                <w:bCs/>
                <w:color w:val="000000"/>
              </w:rPr>
            </w:pPr>
            <w:r w:rsidRPr="00974149">
              <w:rPr>
                <w:b/>
                <w:bCs/>
                <w:color w:val="000000"/>
              </w:rPr>
              <w:t>ЦСР</w:t>
            </w:r>
          </w:p>
        </w:tc>
        <w:tc>
          <w:tcPr>
            <w:tcW w:w="940" w:type="dxa"/>
            <w:vMerge w:val="restart"/>
            <w:tcBorders>
              <w:top w:val="single" w:sz="4" w:space="0" w:color="auto"/>
              <w:left w:val="single" w:sz="4" w:space="0" w:color="auto"/>
              <w:bottom w:val="nil"/>
              <w:right w:val="single" w:sz="4" w:space="0" w:color="auto"/>
            </w:tcBorders>
            <w:shd w:val="clear" w:color="auto" w:fill="auto"/>
            <w:vAlign w:val="center"/>
            <w:hideMark/>
          </w:tcPr>
          <w:p w:rsidR="00974149" w:rsidRPr="00974149" w:rsidRDefault="00974149">
            <w:pPr>
              <w:jc w:val="center"/>
              <w:rPr>
                <w:b/>
                <w:bCs/>
                <w:color w:val="000000"/>
              </w:rPr>
            </w:pPr>
            <w:r w:rsidRPr="00974149">
              <w:rPr>
                <w:b/>
                <w:bCs/>
                <w:color w:val="000000"/>
              </w:rPr>
              <w:t>ВР</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49" w:rsidRPr="00974149" w:rsidRDefault="00974149">
            <w:pPr>
              <w:jc w:val="right"/>
              <w:rPr>
                <w:b/>
                <w:bCs/>
                <w:color w:val="000000"/>
              </w:rPr>
            </w:pPr>
            <w:r w:rsidRPr="00974149">
              <w:rPr>
                <w:b/>
                <w:bCs/>
                <w:color w:val="000000"/>
              </w:rPr>
              <w:t>Сумма</w:t>
            </w:r>
          </w:p>
        </w:tc>
      </w:tr>
      <w:tr w:rsidR="00974149" w:rsidRPr="00974149" w:rsidTr="00974149">
        <w:trPr>
          <w:trHeight w:val="276"/>
        </w:trPr>
        <w:tc>
          <w:tcPr>
            <w:tcW w:w="5440" w:type="dxa"/>
            <w:vMerge/>
            <w:tcBorders>
              <w:top w:val="single" w:sz="4" w:space="0" w:color="auto"/>
              <w:left w:val="single" w:sz="4" w:space="0" w:color="auto"/>
              <w:bottom w:val="nil"/>
              <w:right w:val="single" w:sz="4" w:space="0" w:color="auto"/>
            </w:tcBorders>
            <w:vAlign w:val="center"/>
            <w:hideMark/>
          </w:tcPr>
          <w:p w:rsidR="00974149" w:rsidRPr="00974149" w:rsidRDefault="00974149">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rsidR="00974149" w:rsidRPr="00974149" w:rsidRDefault="00974149">
            <w:pPr>
              <w:rPr>
                <w:b/>
                <w:bCs/>
                <w:color w:val="000000"/>
              </w:rPr>
            </w:pPr>
          </w:p>
        </w:tc>
        <w:tc>
          <w:tcPr>
            <w:tcW w:w="1860" w:type="dxa"/>
            <w:vMerge/>
            <w:tcBorders>
              <w:top w:val="single" w:sz="4" w:space="0" w:color="auto"/>
              <w:left w:val="single" w:sz="4" w:space="0" w:color="auto"/>
              <w:bottom w:val="nil"/>
              <w:right w:val="single" w:sz="4" w:space="0" w:color="auto"/>
            </w:tcBorders>
            <w:vAlign w:val="center"/>
            <w:hideMark/>
          </w:tcPr>
          <w:p w:rsidR="00974149" w:rsidRPr="00974149" w:rsidRDefault="00974149">
            <w:pPr>
              <w:rPr>
                <w:b/>
                <w:bCs/>
                <w:color w:val="000000"/>
              </w:rPr>
            </w:pPr>
          </w:p>
        </w:tc>
        <w:tc>
          <w:tcPr>
            <w:tcW w:w="940" w:type="dxa"/>
            <w:vMerge/>
            <w:tcBorders>
              <w:top w:val="single" w:sz="4" w:space="0" w:color="auto"/>
              <w:left w:val="single" w:sz="4" w:space="0" w:color="auto"/>
              <w:bottom w:val="nil"/>
              <w:right w:val="single" w:sz="4" w:space="0" w:color="auto"/>
            </w:tcBorders>
            <w:vAlign w:val="center"/>
            <w:hideMark/>
          </w:tcPr>
          <w:p w:rsidR="00974149" w:rsidRPr="00974149" w:rsidRDefault="00974149">
            <w:pPr>
              <w:rPr>
                <w:b/>
                <w:bCs/>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74149" w:rsidRPr="00974149" w:rsidRDefault="00974149">
            <w:pPr>
              <w:rPr>
                <w:b/>
                <w:bCs/>
                <w:color w:val="000000"/>
              </w:rPr>
            </w:pPr>
          </w:p>
        </w:tc>
      </w:tr>
      <w:tr w:rsidR="00974149" w:rsidRPr="00974149" w:rsidTr="00974149">
        <w:trPr>
          <w:trHeight w:val="315"/>
        </w:trPr>
        <w:tc>
          <w:tcPr>
            <w:tcW w:w="544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jc w:val="both"/>
              <w:rPr>
                <w:b/>
                <w:bCs/>
              </w:rPr>
            </w:pPr>
            <w:r w:rsidRPr="00974149">
              <w:rPr>
                <w:b/>
                <w:bCs/>
              </w:rPr>
              <w:t>ИТОГО: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30917,7</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Администрация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30917,7</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10961,9</w:t>
            </w:r>
          </w:p>
        </w:tc>
      </w:tr>
      <w:tr w:rsidR="00974149" w:rsidRPr="00974149" w:rsidTr="00974149">
        <w:trPr>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lastRenderedPageBreak/>
              <w:t>Муниципальная программа "Социально - экономическое развитие Луговского мо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51 0 00 00000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10961,9</w:t>
            </w:r>
          </w:p>
        </w:tc>
      </w:tr>
      <w:tr w:rsidR="00974149" w:rsidRPr="00974149" w:rsidTr="00974149">
        <w:trPr>
          <w:trHeight w:val="70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Подпрограмма"Совершенствование механизмов управления Луговского МО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51 1 00 00000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10961,9</w:t>
            </w:r>
          </w:p>
        </w:tc>
      </w:tr>
      <w:tr w:rsidR="00974149" w:rsidRPr="00974149" w:rsidTr="00974149">
        <w:trPr>
          <w:trHeight w:val="8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Основное мероприятие "Функционирование высшего должностного лица органа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51 1 01 00000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120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1336,6</w:t>
            </w:r>
          </w:p>
        </w:tc>
      </w:tr>
      <w:tr w:rsidR="00974149" w:rsidRPr="00974149" w:rsidTr="00974149">
        <w:trPr>
          <w:trHeight w:val="7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выплаты по оплате труда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51 1 01 10110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121</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1003,1</w:t>
            </w:r>
          </w:p>
        </w:tc>
      </w:tr>
      <w:tr w:rsidR="00974149" w:rsidRPr="00974149" w:rsidTr="00974149">
        <w:trPr>
          <w:trHeight w:val="8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Другие вопросы на обеспечение  функций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51 1 01 10110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129</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333,5</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Функционирование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Непрограммные расходы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89 0 00 00000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Функционирование Думы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89 1 00 00000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Обеспечение деятельности Думы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89 1 81 00000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69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обесп</w:t>
            </w:r>
            <w:r>
              <w:t>ечение функций Думы Луговского Л</w:t>
            </w:r>
            <w:r w:rsidRPr="00974149">
              <w:t xml:space="preserve">уговского муниципального образования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89 1 81 10120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8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9624,6</w:t>
            </w:r>
          </w:p>
        </w:tc>
      </w:tr>
      <w:tr w:rsidR="00974149" w:rsidRPr="00974149" w:rsidTr="00974149">
        <w:trPr>
          <w:trHeight w:val="61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Основное мероприятие"Осуществление функций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51 1 02 00000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7196,2</w:t>
            </w:r>
          </w:p>
        </w:tc>
      </w:tr>
      <w:tr w:rsidR="00974149" w:rsidRPr="00974149" w:rsidTr="0097414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Расходы по оплате труда работников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120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5651,2</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Другие вопросы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129</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1495,0</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за нарушение не исполнение подписания соглашений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50,0</w:t>
            </w:r>
          </w:p>
        </w:tc>
      </w:tr>
      <w:tr w:rsidR="00974149" w:rsidRPr="00974149" w:rsidTr="00974149">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Расходы на содержание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2428,4</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обеспечение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21,8</w:t>
            </w:r>
          </w:p>
        </w:tc>
      </w:tr>
      <w:tr w:rsidR="00974149" w:rsidRPr="00974149" w:rsidTr="00974149">
        <w:trPr>
          <w:trHeight w:val="43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242</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21,8</w:t>
            </w:r>
          </w:p>
        </w:tc>
      </w:tr>
      <w:tr w:rsidR="00974149" w:rsidRPr="00974149" w:rsidTr="00974149">
        <w:trPr>
          <w:trHeight w:val="58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содержание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содержание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2392,9</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247</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2392,9</w:t>
            </w:r>
          </w:p>
        </w:tc>
      </w:tr>
      <w:tr w:rsidR="00974149" w:rsidRPr="00974149" w:rsidTr="00974149">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Подготовка и повышение квалификации муниципальных служащих</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51 1 02 10130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51 1 02 10130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13,7</w:t>
            </w:r>
          </w:p>
        </w:tc>
      </w:tr>
      <w:tr w:rsidR="00974149" w:rsidRPr="00974149" w:rsidTr="005D64FE">
        <w:trPr>
          <w:trHeight w:val="67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исполнение налоговых обязательств органов местного самоуправления уплата налогов, сборов и других платежей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0104</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51 1 02 10120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13,7</w:t>
            </w:r>
          </w:p>
        </w:tc>
      </w:tr>
      <w:tr w:rsidR="00974149" w:rsidRPr="00974149" w:rsidTr="00974149">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Резервные фонды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0111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89 0 00 00000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Прочие Непрограммные расходы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89 2 00 00000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2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Резервные фонды органов самоуправления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89 2 82 10900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48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Обеспечение реализации мероприятий резервного фонда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89 2 82 10900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870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Другие общегосударственные расходы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0113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89 0 00 00000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0,7</w:t>
            </w:r>
          </w:p>
        </w:tc>
      </w:tr>
      <w:tr w:rsidR="00974149" w:rsidRPr="00974149" w:rsidTr="0097414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89 3 00 00000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0,7</w:t>
            </w:r>
          </w:p>
        </w:tc>
      </w:tr>
      <w:tr w:rsidR="00974149" w:rsidRPr="00974149" w:rsidTr="00974149">
        <w:trPr>
          <w:trHeight w:val="20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89 3 83 73150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0,7</w:t>
            </w:r>
          </w:p>
        </w:tc>
      </w:tr>
      <w:tr w:rsidR="00974149" w:rsidRPr="00974149" w:rsidTr="0097414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0113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89 3 83 73150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0,7</w:t>
            </w:r>
          </w:p>
        </w:tc>
      </w:tr>
      <w:tr w:rsidR="00974149" w:rsidRPr="00974149" w:rsidTr="00974149">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0200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208,6</w:t>
            </w:r>
          </w:p>
        </w:tc>
      </w:tr>
      <w:tr w:rsidR="00974149" w:rsidRPr="00974149" w:rsidTr="00974149">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208,6</w:t>
            </w:r>
          </w:p>
        </w:tc>
      </w:tr>
      <w:tr w:rsidR="00974149" w:rsidRPr="00974149" w:rsidTr="00974149">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Руководство и управление в сфере установленных функций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208,6</w:t>
            </w:r>
          </w:p>
        </w:tc>
      </w:tr>
      <w:tr w:rsidR="00974149" w:rsidRPr="00974149" w:rsidTr="00974149">
        <w:trPr>
          <w:trHeight w:val="76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208,6</w:t>
            </w:r>
          </w:p>
        </w:tc>
      </w:tr>
      <w:tr w:rsidR="00974149" w:rsidRPr="00974149" w:rsidTr="00974149">
        <w:trPr>
          <w:trHeight w:val="11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100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146,7</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Другие вопросы на обеспечение  функций воинского учета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100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44,3</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242</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0,8</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0203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16,8</w:t>
            </w:r>
          </w:p>
        </w:tc>
      </w:tr>
      <w:tr w:rsidR="00974149" w:rsidRPr="00974149" w:rsidTr="00974149">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0300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143,0</w:t>
            </w:r>
          </w:p>
        </w:tc>
      </w:tr>
      <w:tr w:rsidR="00974149" w:rsidRPr="00974149" w:rsidTr="005D64FE">
        <w:trPr>
          <w:trHeight w:val="68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Защита </w:t>
            </w:r>
            <w:r w:rsidR="005D64FE">
              <w:rPr>
                <w:b/>
                <w:bCs/>
              </w:rPr>
              <w:t>населения  и территории от чрез</w:t>
            </w:r>
            <w:r w:rsidRPr="00974149">
              <w:rPr>
                <w:b/>
                <w:bCs/>
              </w:rPr>
              <w:t>в</w:t>
            </w:r>
            <w:r w:rsidR="005D64FE">
              <w:rPr>
                <w:b/>
                <w:bCs/>
              </w:rPr>
              <w:t>ы</w:t>
            </w:r>
            <w:r w:rsidRPr="00974149">
              <w:rPr>
                <w:b/>
                <w:bCs/>
              </w:rPr>
              <w:t>чайных ситуаций природного и техногенного характера,гражданская оборона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52 2 00 00000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34,8</w:t>
            </w:r>
          </w:p>
        </w:tc>
      </w:tr>
      <w:tr w:rsidR="00974149" w:rsidRPr="00974149" w:rsidTr="00974149">
        <w:trPr>
          <w:trHeight w:val="193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34,8</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Организационные  мероприятие по выполнению программы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52 2 05 00000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34,8</w:t>
            </w:r>
          </w:p>
        </w:tc>
      </w:tr>
      <w:tr w:rsidR="00974149" w:rsidRPr="00974149" w:rsidTr="00974149">
        <w:trPr>
          <w:trHeight w:val="12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lastRenderedPageBreak/>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05 10ЧС0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34,8</w:t>
            </w:r>
          </w:p>
        </w:tc>
      </w:tr>
      <w:tr w:rsidR="00974149" w:rsidRPr="00974149" w:rsidTr="00974149">
        <w:trPr>
          <w:trHeight w:val="49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05 10ЧС0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242</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34,8</w:t>
            </w:r>
          </w:p>
        </w:tc>
      </w:tr>
      <w:tr w:rsidR="00974149" w:rsidRPr="00974149" w:rsidTr="00974149">
        <w:trPr>
          <w:trHeight w:val="11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05 10ЧС0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45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05 10ЧС0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11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Муниципальная программа "Обеспечение первичных мер пожарной безопасности в Луговском муниципальном образовании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0310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108,2</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Организационные  мероприятие по выполнению программы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0310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52 2 06 00000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108,2</w:t>
            </w:r>
          </w:p>
        </w:tc>
      </w:tr>
      <w:tr w:rsidR="00974149" w:rsidRPr="00974149" w:rsidTr="00974149">
        <w:trPr>
          <w:trHeight w:val="11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0310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06 10ПБ0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108,2</w:t>
            </w:r>
          </w:p>
        </w:tc>
      </w:tr>
      <w:tr w:rsidR="00974149" w:rsidRPr="00974149" w:rsidTr="00974149">
        <w:trPr>
          <w:trHeight w:val="45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0310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52 2 06 10ПБ0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108,2</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734,4</w:t>
            </w:r>
          </w:p>
        </w:tc>
      </w:tr>
      <w:tr w:rsidR="00974149" w:rsidRPr="00974149" w:rsidTr="00974149">
        <w:trPr>
          <w:trHeight w:val="2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Общеэкономические вопросы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89 0 00 00000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734,4</w:t>
            </w:r>
          </w:p>
        </w:tc>
      </w:tr>
      <w:tr w:rsidR="00974149" w:rsidRPr="00974149" w:rsidTr="00974149">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89 4 00 00000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734,4</w:t>
            </w:r>
          </w:p>
        </w:tc>
      </w:tr>
      <w:tr w:rsidR="00974149" w:rsidRPr="00974149" w:rsidTr="00974149">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Дорожное хозяйство(дорожные фонды)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89 5 00 00000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700,3</w:t>
            </w:r>
          </w:p>
        </w:tc>
      </w:tr>
      <w:tr w:rsidR="00974149" w:rsidRPr="00974149" w:rsidTr="00974149">
        <w:trPr>
          <w:trHeight w:val="2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Поддержка дорожного хозяйства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0409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89 5 Д0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700,3</w:t>
            </w:r>
          </w:p>
        </w:tc>
      </w:tr>
      <w:tr w:rsidR="00974149" w:rsidRPr="00974149" w:rsidTr="00974149">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Мероприятия в области дорожного хозяйства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0409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700,3</w:t>
            </w:r>
          </w:p>
        </w:tc>
      </w:tr>
      <w:tr w:rsidR="00974149" w:rsidRPr="00974149" w:rsidTr="00974149">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0409</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700,3</w:t>
            </w:r>
          </w:p>
        </w:tc>
      </w:tr>
      <w:tr w:rsidR="00974149" w:rsidRPr="00974149" w:rsidTr="0097414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0412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89 6 М0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34,1</w:t>
            </w:r>
          </w:p>
        </w:tc>
      </w:tr>
      <w:tr w:rsidR="00974149" w:rsidRPr="00974149" w:rsidTr="00974149">
        <w:trPr>
          <w:trHeight w:val="11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Основное мероприятие "внесение изменений в генеральный план и правила землепользования и застройки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0412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89 6 М0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34,1</w:t>
            </w:r>
          </w:p>
        </w:tc>
      </w:tr>
      <w:tr w:rsidR="00974149" w:rsidRPr="00974149" w:rsidTr="00974149">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rPr>
                <w:b/>
                <w:bCs/>
              </w:rPr>
            </w:pPr>
            <w:r w:rsidRPr="00974149">
              <w:rPr>
                <w:b/>
                <w:bCs/>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500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53 0 00 00000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17912,5</w:t>
            </w:r>
          </w:p>
        </w:tc>
      </w:tr>
      <w:tr w:rsidR="00974149" w:rsidRPr="00974149" w:rsidTr="00974149">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ЖИЛИЩНОЕ ХОЗЯЙСТВО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7500,8</w:t>
            </w:r>
          </w:p>
        </w:tc>
      </w:tr>
      <w:tr w:rsidR="00974149" w:rsidRPr="00974149" w:rsidTr="00974149">
        <w:trPr>
          <w:trHeight w:val="971"/>
        </w:trPr>
        <w:tc>
          <w:tcPr>
            <w:tcW w:w="544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rPr>
                <w:b/>
                <w:bCs/>
              </w:rPr>
            </w:pPr>
            <w:r w:rsidRPr="00974149">
              <w:rPr>
                <w:b/>
                <w:bCs/>
              </w:rPr>
              <w:t>Муниципальная программа "Жилищное хозяйства на территории  Луговского муниципального образования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7500,8</w:t>
            </w:r>
          </w:p>
        </w:tc>
      </w:tr>
      <w:tr w:rsidR="00974149" w:rsidRPr="00974149" w:rsidTr="00974149">
        <w:trPr>
          <w:trHeight w:val="29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Мероприятие в области жилищного хозяйства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7500,8</w:t>
            </w:r>
          </w:p>
        </w:tc>
      </w:tr>
      <w:tr w:rsidR="00974149" w:rsidRPr="00974149" w:rsidTr="00974149">
        <w:trPr>
          <w:trHeight w:val="8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Оплата  тепловой энергии в горячей воде и теплоносителя для нужд пустующего муниципального  жилого фонда п.Луговский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53 3 07 10320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247</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6381,1</w:t>
            </w:r>
          </w:p>
        </w:tc>
      </w:tr>
      <w:tr w:rsidR="00974149" w:rsidRPr="00974149" w:rsidTr="00974149">
        <w:trPr>
          <w:trHeight w:val="64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Мероприятие Выполнение работ по ремонту и содержанию жилищного хозяйства п.Луговский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53 3 07 10320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1099,9</w:t>
            </w:r>
          </w:p>
        </w:tc>
      </w:tr>
      <w:tr w:rsidR="00974149" w:rsidRPr="00974149" w:rsidTr="00974149">
        <w:trPr>
          <w:trHeight w:val="48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53 3 07 10320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1099,9</w:t>
            </w:r>
          </w:p>
        </w:tc>
      </w:tr>
      <w:tr w:rsidR="00974149" w:rsidRPr="00974149" w:rsidTr="00974149">
        <w:trPr>
          <w:trHeight w:val="1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Мероприятие в области жилищного хозяйства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xml:space="preserve">53 3 07 </w:t>
            </w:r>
            <w:r w:rsidRPr="00974149">
              <w:rPr>
                <w:b/>
                <w:bCs/>
              </w:rPr>
              <w:t>10420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19,8</w:t>
            </w:r>
          </w:p>
        </w:tc>
      </w:tr>
      <w:tr w:rsidR="00974149" w:rsidRPr="00974149" w:rsidTr="00974149">
        <w:trPr>
          <w:trHeight w:val="529"/>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xml:space="preserve">53 3 07 </w:t>
            </w:r>
            <w:r w:rsidRPr="00974149">
              <w:rPr>
                <w:b/>
                <w:bCs/>
              </w:rPr>
              <w:t>10420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19,8</w:t>
            </w:r>
          </w:p>
        </w:tc>
      </w:tr>
      <w:tr w:rsidR="00974149" w:rsidRPr="00974149" w:rsidTr="00974149">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9938,0</w:t>
            </w:r>
          </w:p>
        </w:tc>
      </w:tr>
      <w:tr w:rsidR="00974149" w:rsidRPr="00974149" w:rsidTr="00974149">
        <w:trPr>
          <w:trHeight w:val="1185"/>
        </w:trPr>
        <w:tc>
          <w:tcPr>
            <w:tcW w:w="544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rPr>
                <w:b/>
                <w:bCs/>
              </w:rPr>
            </w:pPr>
            <w:r w:rsidRPr="00974149">
              <w:rPr>
                <w:b/>
                <w:bCs/>
              </w:rPr>
              <w:t>Муниципальная программа "Модернизация объектов коммунальной инфраструктуры Луговского муниципального образования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200</w:t>
            </w:r>
          </w:p>
        </w:tc>
        <w:tc>
          <w:tcPr>
            <w:tcW w:w="1120" w:type="dxa"/>
            <w:tcBorders>
              <w:top w:val="nil"/>
              <w:left w:val="nil"/>
              <w:bottom w:val="single" w:sz="4" w:space="0" w:color="auto"/>
              <w:right w:val="single" w:sz="4" w:space="0" w:color="auto"/>
            </w:tcBorders>
            <w:shd w:val="clear" w:color="auto" w:fill="auto"/>
            <w:vAlign w:val="bottom"/>
            <w:hideMark/>
          </w:tcPr>
          <w:p w:rsidR="00974149" w:rsidRPr="00974149" w:rsidRDefault="00974149">
            <w:pPr>
              <w:jc w:val="right"/>
            </w:pPr>
            <w:r w:rsidRPr="00974149">
              <w:t>9224,0</w:t>
            </w:r>
          </w:p>
        </w:tc>
      </w:tr>
      <w:tr w:rsidR="00974149" w:rsidRPr="00974149" w:rsidTr="00974149">
        <w:trPr>
          <w:trHeight w:val="76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Мероприятие"Модернизация объектов теплоснабжения и коммунальной инфраструктуры в Луговском МО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S2370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9224,0</w:t>
            </w:r>
          </w:p>
        </w:tc>
      </w:tr>
      <w:tr w:rsidR="00974149" w:rsidRPr="00974149" w:rsidTr="00974149">
        <w:trPr>
          <w:trHeight w:val="11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Софинансирование мероприятия Модернизация объектов теплоснабжения и коммунальной инфраструктуры в Луговском МО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9224,0</w:t>
            </w:r>
          </w:p>
        </w:tc>
      </w:tr>
      <w:tr w:rsidR="00974149" w:rsidRPr="00974149" w:rsidTr="00974149">
        <w:trPr>
          <w:trHeight w:val="722"/>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Закупка товаров, работ и услуг для обеспечения государственных (муниципальных) нужд(Автоматический угольный отопительный котел ТР-800)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6642,0</w:t>
            </w:r>
          </w:p>
        </w:tc>
      </w:tr>
      <w:tr w:rsidR="00974149" w:rsidRPr="00974149" w:rsidTr="005D64FE">
        <w:trPr>
          <w:trHeight w:val="1024"/>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 Мероприятие (капитальный ремонт тепловых сетей и водопровода  в Луговском МО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2582,0</w:t>
            </w:r>
          </w:p>
        </w:tc>
      </w:tr>
      <w:tr w:rsidR="00974149" w:rsidRPr="00974149" w:rsidTr="00974149">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Создание и содержание мест (площадок) накопления твердых коммунальных отходов</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5D64FE">
        <w:trPr>
          <w:trHeight w:val="28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410,8</w:t>
            </w:r>
          </w:p>
        </w:tc>
      </w:tr>
      <w:tr w:rsidR="00974149" w:rsidRPr="00974149" w:rsidTr="005D64FE">
        <w:trPr>
          <w:trHeight w:val="55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0502</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410,8</w:t>
            </w:r>
          </w:p>
        </w:tc>
      </w:tr>
      <w:tr w:rsidR="00974149" w:rsidRPr="00974149" w:rsidTr="00974149">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i/>
                <w:iCs/>
              </w:rPr>
            </w:pPr>
            <w:r w:rsidRPr="00974149">
              <w:rPr>
                <w:b/>
                <w:bCs/>
                <w:i/>
                <w:iCs/>
              </w:rPr>
              <w:t>Софинансирование мероприятий перечня проектов народных инициатив</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S2370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303,2</w:t>
            </w:r>
          </w:p>
        </w:tc>
      </w:tr>
      <w:tr w:rsidR="00974149" w:rsidRPr="00974149" w:rsidTr="005D64FE">
        <w:trPr>
          <w:trHeight w:val="547"/>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08 S2370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303,2</w:t>
            </w:r>
          </w:p>
        </w:tc>
      </w:tr>
      <w:tr w:rsidR="00974149" w:rsidRPr="00974149" w:rsidTr="005D64FE">
        <w:trPr>
          <w:trHeight w:val="14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БЛАГОУСТРОЙСТВО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473,7</w:t>
            </w:r>
          </w:p>
        </w:tc>
      </w:tr>
      <w:tr w:rsidR="00974149" w:rsidRPr="00974149" w:rsidTr="005D64FE">
        <w:trPr>
          <w:trHeight w:val="9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473,7</w:t>
            </w:r>
          </w:p>
        </w:tc>
      </w:tr>
      <w:tr w:rsidR="00974149" w:rsidRPr="00974149" w:rsidTr="00974149">
        <w:trPr>
          <w:trHeight w:val="46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Основное мероприятие "Уличное освещение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258,8</w:t>
            </w:r>
          </w:p>
        </w:tc>
      </w:tr>
      <w:tr w:rsidR="00974149" w:rsidRPr="00974149" w:rsidTr="00974149">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Мероприятие Оплата эл/энергии за уличное освещение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215,0</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247</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215,0</w:t>
            </w:r>
          </w:p>
        </w:tc>
      </w:tr>
      <w:tr w:rsidR="00974149" w:rsidRPr="00974149" w:rsidTr="005D64FE">
        <w:trPr>
          <w:trHeight w:val="24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Мероприятие в области уличного освещения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43,8</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43,8</w:t>
            </w:r>
          </w:p>
        </w:tc>
      </w:tr>
      <w:tr w:rsidR="00974149" w:rsidRPr="00974149" w:rsidTr="00974149">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Основное мероприятие "Содержание дорог  в Луговском мо"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53 3 10 00000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Реализация направления расходов по содержанию дорог в Луговском мо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Основное мероприятие "Организация и содержание мест захоронения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53 3 11 00000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0,0</w:t>
            </w:r>
          </w:p>
        </w:tc>
      </w:tr>
      <w:tr w:rsidR="00974149" w:rsidRPr="00974149" w:rsidTr="00974149">
        <w:trPr>
          <w:trHeight w:val="2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Организация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0,0</w:t>
            </w:r>
          </w:p>
        </w:tc>
      </w:tr>
      <w:tr w:rsidR="00974149" w:rsidRPr="00974149" w:rsidTr="00974149">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Основное мероприятие "Прочие благоустройства"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53 3 12 00000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214,9</w:t>
            </w:r>
          </w:p>
        </w:tc>
      </w:tr>
      <w:tr w:rsidR="00974149" w:rsidRPr="00974149" w:rsidTr="005D64FE">
        <w:trPr>
          <w:trHeight w:val="409"/>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Реализация направления расходов по содержанию в чистоте мест общего пользования Луговского мо</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214,9</w:t>
            </w:r>
          </w:p>
        </w:tc>
      </w:tr>
      <w:tr w:rsidR="00974149" w:rsidRPr="00974149" w:rsidTr="00974149">
        <w:trPr>
          <w:trHeight w:val="48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0503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214,9</w:t>
            </w:r>
          </w:p>
        </w:tc>
      </w:tr>
      <w:tr w:rsidR="00974149" w:rsidRPr="00974149" w:rsidTr="00974149">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КУЛЬТУРА</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0800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54 К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143,2</w:t>
            </w:r>
          </w:p>
        </w:tc>
      </w:tr>
      <w:tr w:rsidR="00974149" w:rsidRPr="00974149" w:rsidTr="00974149">
        <w:trPr>
          <w:trHeight w:val="8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Муниципальная программа "Развитие культуры на территории Луговского муниципального образования на 2022-2024 годы"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0801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54 К 13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143,2</w:t>
            </w:r>
          </w:p>
        </w:tc>
      </w:tr>
      <w:tr w:rsidR="00974149" w:rsidRPr="00974149" w:rsidTr="00974149">
        <w:trPr>
          <w:trHeight w:val="8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Основное мероприятие"Проведение культурно-массовых мероприятий на территории Луговского мо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0801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39,5</w:t>
            </w:r>
          </w:p>
        </w:tc>
      </w:tr>
      <w:tr w:rsidR="00974149" w:rsidRPr="00974149" w:rsidTr="005D64FE">
        <w:trPr>
          <w:trHeight w:val="40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0801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360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39,5</w:t>
            </w:r>
          </w:p>
        </w:tc>
      </w:tr>
      <w:tr w:rsidR="00974149" w:rsidRPr="00974149" w:rsidTr="00974149">
        <w:trPr>
          <w:trHeight w:val="8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Основное мероприятие"Проведение культурно-массовых мероприятий на территории Луговского мо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0801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103,7</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0801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103,7</w:t>
            </w:r>
          </w:p>
        </w:tc>
      </w:tr>
      <w:tr w:rsidR="00974149" w:rsidRPr="00974149" w:rsidTr="00974149">
        <w:trPr>
          <w:trHeight w:val="2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ФИЗИЧЕСКАЯ КУЛЬТУРА И СПОРТ</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1100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54 Ф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107,6</w:t>
            </w:r>
          </w:p>
        </w:tc>
      </w:tr>
      <w:tr w:rsidR="00974149" w:rsidRPr="00974149" w:rsidTr="00974149">
        <w:trPr>
          <w:trHeight w:val="11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54 Ф 14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107,6</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Основное мероприятие  "Организация и проведение спортивных мероприятий"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color w:val="000000"/>
              </w:rPr>
            </w:pPr>
            <w:r w:rsidRPr="00974149">
              <w:rPr>
                <w:b/>
                <w:bCs/>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45,0</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1101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360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45,0</w:t>
            </w:r>
          </w:p>
        </w:tc>
      </w:tr>
      <w:tr w:rsidR="00974149" w:rsidRPr="00974149" w:rsidTr="00974149">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 xml:space="preserve">Основное мероприятие  "Организация и проведение спортивных мероприятий"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1101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62,6</w:t>
            </w:r>
          </w:p>
        </w:tc>
      </w:tr>
      <w:tr w:rsidR="00974149" w:rsidRPr="00974149" w:rsidTr="00974149">
        <w:trPr>
          <w:trHeight w:val="76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1101</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244</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62,6</w:t>
            </w:r>
          </w:p>
        </w:tc>
      </w:tr>
      <w:tr w:rsidR="00974149" w:rsidRPr="00974149" w:rsidTr="00974149">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МЕЖБЮДЖЕТНЫЕ ТРАНСФЕРТЫ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rPr>
                <w:b/>
                <w:bCs/>
              </w:rPr>
            </w:pPr>
            <w:r w:rsidRPr="00974149">
              <w:rPr>
                <w:b/>
                <w:bCs/>
              </w:rPr>
              <w:t>1400</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rPr>
                <w:b/>
                <w:bCs/>
              </w:rPr>
            </w:pPr>
            <w:r w:rsidRPr="00974149">
              <w:rPr>
                <w:b/>
                <w:bCs/>
              </w:rPr>
              <w:t>90 5 00 00000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color w:val="000000"/>
              </w:rPr>
            </w:pPr>
            <w:r w:rsidRPr="00974149">
              <w:rPr>
                <w:color w:val="000000"/>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706,5</w:t>
            </w:r>
          </w:p>
        </w:tc>
      </w:tr>
      <w:tr w:rsidR="00974149" w:rsidRPr="00974149" w:rsidTr="005D64FE">
        <w:trPr>
          <w:trHeight w:val="1016"/>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Непрограммные расходы на осуществление переданных полномочий бюджетам муниципальных районов из бюджетов поселений</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rPr>
                <w:b/>
                <w:bCs/>
              </w:rPr>
            </w:pPr>
            <w:r w:rsidRPr="00974149">
              <w:rPr>
                <w:b/>
                <w:bCs/>
              </w:rPr>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rPr>
                <w:b/>
                <w:bCs/>
              </w:rPr>
            </w:pPr>
            <w:r w:rsidRPr="00974149">
              <w:rPr>
                <w:b/>
                <w:bCs/>
              </w:rPr>
              <w:t>90 5 00 10000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rPr>
                <w:b/>
                <w:bCs/>
              </w:rPr>
            </w:pPr>
            <w:r w:rsidRPr="00974149">
              <w:rPr>
                <w:b/>
                <w:bCs/>
              </w:rPr>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706,5</w:t>
            </w:r>
          </w:p>
        </w:tc>
      </w:tr>
      <w:tr w:rsidR="00974149" w:rsidRPr="00974149" w:rsidTr="00974149">
        <w:trPr>
          <w:trHeight w:val="276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974149">
              <w:rPr>
                <w:b/>
                <w:bCs/>
              </w:rPr>
              <w:t xml:space="preserve">я </w:t>
            </w:r>
            <w:r w:rsidRPr="00974149">
              <w:t>(</w:t>
            </w:r>
            <w:r w:rsidRPr="00974149">
              <w:rPr>
                <w:b/>
                <w:bCs/>
                <w:i/>
                <w:iCs/>
              </w:rPr>
              <w:t>Осуществление полномочия</w:t>
            </w:r>
            <w:r w:rsidRPr="00974149">
              <w:rPr>
                <w:i/>
                <w:iCs/>
              </w:rPr>
              <w:t xml:space="preserve"> </w:t>
            </w:r>
            <w:r w:rsidRPr="00974149">
              <w:rPr>
                <w:b/>
                <w:bCs/>
                <w:i/>
                <w:iCs/>
              </w:rPr>
              <w:t xml:space="preserve">по исполнению бюджета поселения, осуществлению контроля за его исполнением, составлению и утверждению отчета об исполнению бюджета поселения)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602,3</w:t>
            </w:r>
          </w:p>
        </w:tc>
      </w:tr>
      <w:tr w:rsidR="00974149" w:rsidRPr="00974149" w:rsidTr="00974149">
        <w:trPr>
          <w:trHeight w:val="11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498,1</w:t>
            </w:r>
          </w:p>
        </w:tc>
      </w:tr>
      <w:tr w:rsidR="00974149" w:rsidRPr="00974149" w:rsidTr="005D64FE">
        <w:trPr>
          <w:trHeight w:val="57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540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498,1</w:t>
            </w:r>
          </w:p>
        </w:tc>
      </w:tr>
      <w:tr w:rsidR="00974149" w:rsidRPr="00974149" w:rsidTr="005D64FE">
        <w:trPr>
          <w:trHeight w:val="84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pPr>
              <w:rPr>
                <w:b/>
                <w:bCs/>
              </w:rPr>
            </w:pPr>
            <w:r w:rsidRPr="00974149">
              <w:rPr>
                <w:b/>
                <w:bCs/>
              </w:rPr>
              <w:t xml:space="preserve"> </w:t>
            </w:r>
            <w:r w:rsidRPr="00974149">
              <w:rPr>
                <w:b/>
                <w:bCs/>
                <w:i/>
                <w:iCs/>
              </w:rPr>
              <w:t>Осуществление полномочия по внутреннему муниципальному финансовому контролю в финансово-бюджетной сфере закупок)</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104,2</w:t>
            </w:r>
          </w:p>
        </w:tc>
      </w:tr>
      <w:tr w:rsidR="00974149" w:rsidRPr="00974149" w:rsidTr="00974149">
        <w:trPr>
          <w:trHeight w:val="11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104,2</w:t>
            </w:r>
          </w:p>
        </w:tc>
      </w:tr>
      <w:tr w:rsidR="00974149" w:rsidRPr="00974149" w:rsidTr="005D64FE">
        <w:trPr>
          <w:trHeight w:val="47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90 5 00 10100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540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104,2</w:t>
            </w:r>
          </w:p>
        </w:tc>
      </w:tr>
      <w:tr w:rsidR="00974149" w:rsidRPr="00974149" w:rsidTr="005D64FE">
        <w:trPr>
          <w:trHeight w:val="176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w:t>
            </w:r>
            <w:r w:rsidRPr="00974149">
              <w:rPr>
                <w:i/>
                <w:iCs/>
              </w:rPr>
              <w:t>(</w:t>
            </w:r>
            <w:r w:rsidRPr="00974149">
              <w:rPr>
                <w:b/>
                <w:bCs/>
                <w:i/>
                <w:iCs/>
              </w:rPr>
              <w:t xml:space="preserve">по осуществлению внешнего муниципального финансового контроля) </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90 5 00 10300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40,1</w:t>
            </w:r>
          </w:p>
        </w:tc>
      </w:tr>
      <w:tr w:rsidR="00974149" w:rsidRPr="00974149" w:rsidTr="00974149">
        <w:trPr>
          <w:trHeight w:val="11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90 5 00 10300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40,1</w:t>
            </w:r>
          </w:p>
        </w:tc>
      </w:tr>
      <w:tr w:rsidR="00974149" w:rsidRPr="00974149" w:rsidTr="005D64FE">
        <w:trPr>
          <w:trHeight w:val="389"/>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90 5 00 10300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540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40,1</w:t>
            </w:r>
          </w:p>
        </w:tc>
      </w:tr>
      <w:tr w:rsidR="00974149" w:rsidRPr="00974149" w:rsidTr="00974149">
        <w:trPr>
          <w:trHeight w:val="3959"/>
        </w:trPr>
        <w:tc>
          <w:tcPr>
            <w:tcW w:w="5440" w:type="dxa"/>
            <w:tcBorders>
              <w:top w:val="nil"/>
              <w:left w:val="single" w:sz="4" w:space="0" w:color="auto"/>
              <w:bottom w:val="single" w:sz="4" w:space="0" w:color="auto"/>
              <w:right w:val="nil"/>
            </w:tcBorders>
            <w:shd w:val="clear" w:color="auto" w:fill="auto"/>
            <w:vAlign w:val="center"/>
            <w:hideMark/>
          </w:tcPr>
          <w:p w:rsidR="00974149" w:rsidRPr="00974149" w:rsidRDefault="00974149">
            <w:r w:rsidRPr="00974149">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974149">
              <w:rPr>
                <w:b/>
                <w:bCs/>
                <w:i/>
                <w:iCs/>
              </w:rPr>
              <w:t>Передача полномочий по организации холодного водоснабжения, в том числе принятие мер по организации холодного водоснабжения населения и (или)водоотведения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tc>
        <w:tc>
          <w:tcPr>
            <w:tcW w:w="760" w:type="dxa"/>
            <w:tcBorders>
              <w:top w:val="nil"/>
              <w:left w:val="single" w:sz="4" w:space="0" w:color="auto"/>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90 5 02 20400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 </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rPr>
                <w:b/>
                <w:bCs/>
              </w:rPr>
            </w:pPr>
            <w:r w:rsidRPr="00974149">
              <w:rPr>
                <w:b/>
                <w:bCs/>
              </w:rPr>
              <w:t>64,1</w:t>
            </w:r>
          </w:p>
        </w:tc>
      </w:tr>
      <w:tr w:rsidR="00974149" w:rsidRPr="00974149" w:rsidTr="00974149">
        <w:trPr>
          <w:trHeight w:val="11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90 5 02 20400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500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64,1</w:t>
            </w:r>
          </w:p>
        </w:tc>
      </w:tr>
      <w:tr w:rsidR="00974149" w:rsidRPr="00974149" w:rsidTr="005D64FE">
        <w:trPr>
          <w:trHeight w:val="41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974149" w:rsidRPr="00974149" w:rsidRDefault="00974149">
            <w:r w:rsidRPr="00974149">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1403</w:t>
            </w:r>
          </w:p>
        </w:tc>
        <w:tc>
          <w:tcPr>
            <w:tcW w:w="186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90 5 02 20400</w:t>
            </w:r>
          </w:p>
        </w:tc>
        <w:tc>
          <w:tcPr>
            <w:tcW w:w="940" w:type="dxa"/>
            <w:tcBorders>
              <w:top w:val="nil"/>
              <w:left w:val="nil"/>
              <w:bottom w:val="single" w:sz="4" w:space="0" w:color="auto"/>
              <w:right w:val="single" w:sz="4" w:space="0" w:color="auto"/>
            </w:tcBorders>
            <w:shd w:val="clear" w:color="auto" w:fill="auto"/>
            <w:hideMark/>
          </w:tcPr>
          <w:p w:rsidR="00974149" w:rsidRPr="00974149" w:rsidRDefault="00974149">
            <w:pPr>
              <w:jc w:val="center"/>
            </w:pPr>
            <w:r w:rsidRPr="00974149">
              <w:t>540</w:t>
            </w:r>
          </w:p>
        </w:tc>
        <w:tc>
          <w:tcPr>
            <w:tcW w:w="1120" w:type="dxa"/>
            <w:tcBorders>
              <w:top w:val="nil"/>
              <w:left w:val="nil"/>
              <w:bottom w:val="single" w:sz="4" w:space="0" w:color="auto"/>
              <w:right w:val="single" w:sz="4" w:space="0" w:color="auto"/>
            </w:tcBorders>
            <w:shd w:val="clear" w:color="auto" w:fill="auto"/>
            <w:hideMark/>
          </w:tcPr>
          <w:p w:rsidR="00974149" w:rsidRPr="00974149" w:rsidRDefault="00974149">
            <w:pPr>
              <w:jc w:val="right"/>
            </w:pPr>
            <w:r w:rsidRPr="00974149">
              <w:t>64,1</w:t>
            </w:r>
          </w:p>
        </w:tc>
      </w:tr>
    </w:tbl>
    <w:p w:rsidR="00974149" w:rsidRDefault="00974149" w:rsidP="00F92B2F">
      <w:pPr>
        <w:pStyle w:val="a3"/>
        <w:rPr>
          <w:sz w:val="24"/>
          <w:szCs w:val="24"/>
        </w:rPr>
      </w:pPr>
    </w:p>
    <w:tbl>
      <w:tblPr>
        <w:tblW w:w="10774" w:type="dxa"/>
        <w:tblInd w:w="-176" w:type="dxa"/>
        <w:tblLayout w:type="fixed"/>
        <w:tblLook w:val="0000"/>
      </w:tblPr>
      <w:tblGrid>
        <w:gridCol w:w="5995"/>
        <w:gridCol w:w="741"/>
        <w:gridCol w:w="536"/>
        <w:gridCol w:w="458"/>
        <w:gridCol w:w="1343"/>
        <w:gridCol w:w="567"/>
        <w:gridCol w:w="1134"/>
      </w:tblGrid>
      <w:tr w:rsidR="00974149" w:rsidRPr="00974149" w:rsidTr="005D64FE">
        <w:tblPrEx>
          <w:tblCellMar>
            <w:top w:w="0" w:type="dxa"/>
            <w:bottom w:w="0" w:type="dxa"/>
          </w:tblCellMar>
        </w:tblPrEx>
        <w:trPr>
          <w:trHeight w:val="2299"/>
        </w:trPr>
        <w:tc>
          <w:tcPr>
            <w:tcW w:w="10774" w:type="dxa"/>
            <w:gridSpan w:val="7"/>
            <w:tcBorders>
              <w:top w:val="nil"/>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Приложение 4</w:t>
            </w:r>
          </w:p>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К Решению Думы Луговского городского поселения</w:t>
            </w:r>
          </w:p>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 xml:space="preserve">   от 22.12. 2022г. № 84</w:t>
            </w:r>
          </w:p>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 xml:space="preserve">ВЕДОМСТВЕННАЯ СТРУКТУРА РАСХОДОВ БЮДЖЕТА ЛУГОВСКОГО ГОРОДСКОГО </w:t>
            </w:r>
          </w:p>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 xml:space="preserve">ПОСЕЛЕНИЯ НА 2022 ГОД ПО ГЛАВНЫМ РАСПОРЯДИТЕЛЯМ СРЕДСТВ МЕСТНОГО </w:t>
            </w:r>
          </w:p>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БЮДЖЕТА,РАЗДЕЛАМ,ПОДРАЗДЕЛАМ,ЦЕЛЕВЫМ СТАТЬЯМ (МУНИЦИПАЛЬНЫМ</w:t>
            </w:r>
          </w:p>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 xml:space="preserve">ПРОГРАММАМ И НЕПРОГРАММНЫМ НАПРАВЛЕНИЯМ ДЕЯТЕЛЬНОСТИ, ГРУППАМ ВИДОВ </w:t>
            </w:r>
          </w:p>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b/>
                <w:bCs/>
                <w:color w:val="000000"/>
                <w:lang w:eastAsia="en-US"/>
              </w:rPr>
              <w:t xml:space="preserve"> РАСХОДОВ КЛАССИФИКАЦИИ РАСХОДОВ БЮДЖЕТОВ РОССИЙСКОЙ ФЕДЕРАЦИИ</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тыс.руб</w:t>
            </w:r>
          </w:p>
        </w:tc>
      </w:tr>
      <w:tr w:rsidR="00974149" w:rsidRPr="00974149" w:rsidTr="005D64FE">
        <w:tblPrEx>
          <w:tblCellMar>
            <w:top w:w="0" w:type="dxa"/>
            <w:bottom w:w="0" w:type="dxa"/>
          </w:tblCellMar>
        </w:tblPrEx>
        <w:trPr>
          <w:trHeight w:val="247"/>
        </w:trPr>
        <w:tc>
          <w:tcPr>
            <w:tcW w:w="5995"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Наименование</w:t>
            </w:r>
          </w:p>
        </w:tc>
        <w:tc>
          <w:tcPr>
            <w:tcW w:w="741"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КВС</w:t>
            </w:r>
            <w:r w:rsidRPr="00974149">
              <w:rPr>
                <w:rFonts w:eastAsiaTheme="minorHAnsi"/>
                <w:b/>
                <w:bCs/>
                <w:color w:val="000000"/>
                <w:lang w:eastAsia="en-US"/>
              </w:rPr>
              <w:lastRenderedPageBreak/>
              <w:t>Р</w:t>
            </w:r>
          </w:p>
        </w:tc>
        <w:tc>
          <w:tcPr>
            <w:tcW w:w="536"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lastRenderedPageBreak/>
              <w:t>Рз</w:t>
            </w:r>
          </w:p>
        </w:tc>
        <w:tc>
          <w:tcPr>
            <w:tcW w:w="458"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П</w:t>
            </w:r>
            <w:r w:rsidRPr="00974149">
              <w:rPr>
                <w:rFonts w:eastAsiaTheme="minorHAnsi"/>
                <w:b/>
                <w:bCs/>
                <w:color w:val="000000"/>
                <w:lang w:eastAsia="en-US"/>
              </w:rPr>
              <w:lastRenderedPageBreak/>
              <w:t>Р</w:t>
            </w:r>
          </w:p>
        </w:tc>
        <w:tc>
          <w:tcPr>
            <w:tcW w:w="1343"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lastRenderedPageBreak/>
              <w:t>КЦСР</w:t>
            </w:r>
          </w:p>
        </w:tc>
        <w:tc>
          <w:tcPr>
            <w:tcW w:w="567"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КВ</w:t>
            </w:r>
            <w:r w:rsidRPr="00974149">
              <w:rPr>
                <w:rFonts w:eastAsiaTheme="minorHAnsi"/>
                <w:b/>
                <w:bCs/>
                <w:color w:val="000000"/>
                <w:lang w:eastAsia="en-US"/>
              </w:rPr>
              <w:lastRenderedPageBreak/>
              <w:t>Р</w:t>
            </w:r>
          </w:p>
        </w:tc>
        <w:tc>
          <w:tcPr>
            <w:tcW w:w="1134" w:type="dxa"/>
            <w:tcBorders>
              <w:top w:val="single" w:sz="2" w:space="0" w:color="000000"/>
              <w:left w:val="single" w:sz="2" w:space="0" w:color="000000"/>
              <w:bottom w:val="nil"/>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lastRenderedPageBreak/>
              <w:t>Сумма</w:t>
            </w:r>
          </w:p>
        </w:tc>
      </w:tr>
      <w:tr w:rsidR="00974149" w:rsidRPr="00974149" w:rsidTr="005D64FE">
        <w:tblPrEx>
          <w:tblCellMar>
            <w:top w:w="0" w:type="dxa"/>
            <w:bottom w:w="0" w:type="dxa"/>
          </w:tblCellMar>
        </w:tblPrEx>
        <w:trPr>
          <w:trHeight w:val="377"/>
        </w:trPr>
        <w:tc>
          <w:tcPr>
            <w:tcW w:w="5995"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741"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36"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458"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343"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ИТОГО: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30917,7</w:t>
            </w:r>
          </w:p>
        </w:tc>
      </w:tr>
      <w:tr w:rsidR="00974149" w:rsidRPr="00974149" w:rsidTr="005D64FE">
        <w:tblPrEx>
          <w:tblCellMar>
            <w:top w:w="0" w:type="dxa"/>
            <w:bottom w:w="0" w:type="dxa"/>
          </w:tblCellMar>
        </w:tblPrEx>
        <w:trPr>
          <w:trHeight w:val="227"/>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Администрация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30917,7</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ОБЩЕГОСУДАРСТВЕННЫЕ ВОПРОСЫ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10961,9</w:t>
            </w:r>
          </w:p>
        </w:tc>
      </w:tr>
      <w:tr w:rsidR="00974149" w:rsidRPr="00974149" w:rsidTr="005D64FE">
        <w:tblPrEx>
          <w:tblCellMar>
            <w:top w:w="0" w:type="dxa"/>
            <w:bottom w:w="0" w:type="dxa"/>
          </w:tblCellMar>
        </w:tblPrEx>
        <w:trPr>
          <w:trHeight w:val="84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Муниципальная программа "Социально - экономическое развитие Луговского мо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51 0 00 00000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10961,9</w:t>
            </w:r>
          </w:p>
        </w:tc>
      </w:tr>
      <w:tr w:rsidR="00974149" w:rsidRPr="00974149" w:rsidTr="005D64FE">
        <w:tblPrEx>
          <w:tblCellMar>
            <w:top w:w="0" w:type="dxa"/>
            <w:bottom w:w="0" w:type="dxa"/>
          </w:tblCellMar>
        </w:tblPrEx>
        <w:trPr>
          <w:trHeight w:val="55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Подпрограмма"Совершенствование механизмов управления Луговского МО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10961,9</w:t>
            </w:r>
          </w:p>
        </w:tc>
      </w:tr>
      <w:tr w:rsidR="00974149" w:rsidRPr="00974149" w:rsidTr="005D64FE">
        <w:tblPrEx>
          <w:tblCellMar>
            <w:top w:w="0" w:type="dxa"/>
            <w:bottom w:w="0" w:type="dxa"/>
          </w:tblCellMar>
        </w:tblPrEx>
        <w:trPr>
          <w:trHeight w:val="71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51 1 01 00000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1336,6</w:t>
            </w:r>
          </w:p>
        </w:tc>
      </w:tr>
      <w:tr w:rsidR="00974149" w:rsidRPr="00974149" w:rsidTr="005D64FE">
        <w:tblPrEx>
          <w:tblCellMar>
            <w:top w:w="0" w:type="dxa"/>
            <w:bottom w:w="0" w:type="dxa"/>
          </w:tblCellMar>
        </w:tblPrEx>
        <w:trPr>
          <w:trHeight w:val="59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Функционирование высшего должностного лица органа мсу</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51 1 01 10110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1003,1</w:t>
            </w:r>
          </w:p>
        </w:tc>
      </w:tr>
      <w:tr w:rsidR="00974149" w:rsidRPr="00974149" w:rsidTr="005D64FE">
        <w:tblPrEx>
          <w:tblCellMar>
            <w:top w:w="0" w:type="dxa"/>
            <w:bottom w:w="0" w:type="dxa"/>
          </w:tblCellMar>
        </w:tblPrEx>
        <w:trPr>
          <w:trHeight w:val="84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51 1 01 10110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1003,1</w:t>
            </w:r>
          </w:p>
        </w:tc>
      </w:tr>
      <w:tr w:rsidR="00974149" w:rsidRPr="00974149" w:rsidTr="005D64FE">
        <w:tblPrEx>
          <w:tblCellMar>
            <w:top w:w="0" w:type="dxa"/>
            <w:bottom w:w="0" w:type="dxa"/>
          </w:tblCellMar>
        </w:tblPrEx>
        <w:trPr>
          <w:trHeight w:val="68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51 1 01 10110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333,5</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Функционирование представительного органа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27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Непрограммные расходы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6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Функционирование Думы Луговского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89 1 00 00000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6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Обеспечение деятельности Думы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89 1 81 00000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49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обесп</w:t>
            </w:r>
            <w:r w:rsidR="005D64FE">
              <w:rPr>
                <w:rFonts w:eastAsiaTheme="minorHAnsi"/>
                <w:color w:val="000000"/>
                <w:lang w:eastAsia="en-US"/>
              </w:rPr>
              <w:t>ечение функций Думы Луговского Л</w:t>
            </w:r>
            <w:r w:rsidRPr="00974149">
              <w:rPr>
                <w:rFonts w:eastAsiaTheme="minorHAnsi"/>
                <w:color w:val="000000"/>
                <w:lang w:eastAsia="en-US"/>
              </w:rPr>
              <w:t xml:space="preserve">уговского муниципального образования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89 1 81 10120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1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89 1 81 10120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71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51 0 00 00000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9624,6</w:t>
            </w:r>
          </w:p>
        </w:tc>
      </w:tr>
      <w:tr w:rsidR="00974149" w:rsidRPr="00974149" w:rsidTr="005D64FE">
        <w:tblPrEx>
          <w:tblCellMar>
            <w:top w:w="0" w:type="dxa"/>
            <w:bottom w:w="0" w:type="dxa"/>
          </w:tblCellMar>
        </w:tblPrEx>
        <w:trPr>
          <w:trHeight w:val="50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51 1 02 00000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7196,2</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Расходы по оплате труда работников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5651,2</w:t>
            </w:r>
          </w:p>
        </w:tc>
      </w:tr>
      <w:tr w:rsidR="00974149" w:rsidRPr="00974149" w:rsidTr="005D64FE">
        <w:tblPrEx>
          <w:tblCellMar>
            <w:top w:w="0" w:type="dxa"/>
            <w:bottom w:w="0" w:type="dxa"/>
          </w:tblCellMar>
        </w:tblPrEx>
        <w:trPr>
          <w:trHeight w:val="53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Другие вопросы на обеспечение  функций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1495,0</w:t>
            </w:r>
          </w:p>
        </w:tc>
      </w:tr>
      <w:tr w:rsidR="00974149" w:rsidRPr="00974149" w:rsidTr="005D64FE">
        <w:tblPrEx>
          <w:tblCellMar>
            <w:top w:w="0" w:type="dxa"/>
            <w:bottom w:w="0" w:type="dxa"/>
          </w:tblCellMar>
        </w:tblPrEx>
        <w:trPr>
          <w:trHeight w:val="42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за нарушение не исполнение подписания соглашений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50,0</w:t>
            </w:r>
          </w:p>
        </w:tc>
      </w:tr>
      <w:tr w:rsidR="00974149" w:rsidRPr="00974149" w:rsidTr="005D64FE">
        <w:tblPrEx>
          <w:tblCellMar>
            <w:top w:w="0" w:type="dxa"/>
            <w:bottom w:w="0" w:type="dxa"/>
          </w:tblCellMar>
        </w:tblPrEx>
        <w:trPr>
          <w:trHeight w:val="42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Расходы на содержание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2428,4</w:t>
            </w:r>
          </w:p>
        </w:tc>
      </w:tr>
      <w:tr w:rsidR="00974149" w:rsidRPr="00974149" w:rsidTr="005D64FE">
        <w:tblPrEx>
          <w:tblCellMar>
            <w:top w:w="0" w:type="dxa"/>
            <w:bottom w:w="0" w:type="dxa"/>
          </w:tblCellMar>
        </w:tblPrEx>
        <w:trPr>
          <w:trHeight w:val="53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Расходы на обеспечение в сфере информационно-коммуникационных технологий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21,8</w:t>
            </w:r>
          </w:p>
        </w:tc>
      </w:tr>
      <w:tr w:rsidR="00974149" w:rsidRPr="00974149" w:rsidTr="005D64FE">
        <w:tblPrEx>
          <w:tblCellMar>
            <w:top w:w="0" w:type="dxa"/>
            <w:bottom w:w="0" w:type="dxa"/>
          </w:tblCellMar>
        </w:tblPrEx>
        <w:trPr>
          <w:trHeight w:val="49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21,8</w:t>
            </w:r>
          </w:p>
        </w:tc>
      </w:tr>
      <w:tr w:rsidR="00974149" w:rsidRPr="00974149" w:rsidTr="005D64FE">
        <w:tblPrEx>
          <w:tblCellMar>
            <w:top w:w="0" w:type="dxa"/>
            <w:bottom w:w="0" w:type="dxa"/>
          </w:tblCellMar>
        </w:tblPrEx>
        <w:trPr>
          <w:trHeight w:val="50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Расходы на содержание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44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47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2392,9</w:t>
            </w:r>
          </w:p>
        </w:tc>
      </w:tr>
      <w:tr w:rsidR="00974149" w:rsidRPr="00974149" w:rsidTr="005D64FE">
        <w:tblPrEx>
          <w:tblCellMar>
            <w:top w:w="0" w:type="dxa"/>
            <w:bottom w:w="0" w:type="dxa"/>
          </w:tblCellMar>
        </w:tblPrEx>
        <w:trPr>
          <w:trHeight w:val="53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lastRenderedPageBreak/>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247</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2392,9</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Подготовка и повышение квалификации муниципальных служащих</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51 1 02 10130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55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51 1 02 10130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13,7</w:t>
            </w:r>
          </w:p>
        </w:tc>
      </w:tr>
      <w:tr w:rsidR="00974149" w:rsidRPr="00974149" w:rsidTr="005D64FE">
        <w:tblPrEx>
          <w:tblCellMar>
            <w:top w:w="0" w:type="dxa"/>
            <w:bottom w:w="0" w:type="dxa"/>
          </w:tblCellMar>
        </w:tblPrEx>
        <w:trPr>
          <w:trHeight w:val="72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51 1 02 10120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13,7</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Резервные фонды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Прочие Непрограммные расходы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89 2 00 00000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Резервные фонды органов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89 2 82 10900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Обеспечение реализации мероприятий резервного фонда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89 2 82 10900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89 2 82 10900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Другие общегосударственные расходы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0,7</w:t>
            </w:r>
          </w:p>
        </w:tc>
      </w:tr>
      <w:tr w:rsidR="00974149" w:rsidRPr="00974149" w:rsidTr="005D64FE">
        <w:tblPrEx>
          <w:tblCellMar>
            <w:top w:w="0" w:type="dxa"/>
            <w:bottom w:w="0" w:type="dxa"/>
          </w:tblCellMar>
        </w:tblPrEx>
        <w:trPr>
          <w:trHeight w:val="62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89 3 00 00000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0,7</w:t>
            </w:r>
          </w:p>
        </w:tc>
      </w:tr>
      <w:tr w:rsidR="00974149" w:rsidRPr="00974149" w:rsidTr="005D64FE">
        <w:tblPrEx>
          <w:tblCellMar>
            <w:top w:w="0" w:type="dxa"/>
            <w:bottom w:w="0" w:type="dxa"/>
          </w:tblCellMar>
        </w:tblPrEx>
        <w:trPr>
          <w:trHeight w:val="185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89 3 83 73150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0,7</w:t>
            </w:r>
          </w:p>
        </w:tc>
      </w:tr>
      <w:tr w:rsidR="00974149" w:rsidRPr="00974149" w:rsidTr="005D64FE">
        <w:tblPrEx>
          <w:tblCellMar>
            <w:top w:w="0" w:type="dxa"/>
            <w:bottom w:w="0" w:type="dxa"/>
          </w:tblCellMar>
        </w:tblPrEx>
        <w:trPr>
          <w:trHeight w:val="44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89 3 83 73150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0,7</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НАЦИОНАЛЬНАЯ ОБОРОНА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208,6</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Мобилизационная и вневойсковая подготовка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208,6</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Руководство и управление в сфере установленных функций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208,6</w:t>
            </w:r>
          </w:p>
        </w:tc>
      </w:tr>
      <w:tr w:rsidR="00974149" w:rsidRPr="00974149" w:rsidTr="005D64FE">
        <w:tblPrEx>
          <w:tblCellMar>
            <w:top w:w="0" w:type="dxa"/>
            <w:bottom w:w="0" w:type="dxa"/>
          </w:tblCellMar>
        </w:tblPrEx>
        <w:trPr>
          <w:trHeight w:val="53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208,6</w:t>
            </w:r>
          </w:p>
        </w:tc>
      </w:tr>
      <w:tr w:rsidR="00974149" w:rsidRPr="00974149" w:rsidTr="005D64FE">
        <w:tblPrEx>
          <w:tblCellMar>
            <w:top w:w="0" w:type="dxa"/>
            <w:bottom w:w="0" w:type="dxa"/>
          </w:tblCellMar>
        </w:tblPrEx>
        <w:trPr>
          <w:trHeight w:val="103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Расходы по оплате труда работнику осуществления первичного воинского учета на территориях,</w:t>
            </w:r>
            <w:r w:rsidR="005D64FE">
              <w:rPr>
                <w:rFonts w:eastAsiaTheme="minorHAnsi"/>
                <w:b/>
                <w:bCs/>
                <w:color w:val="000000"/>
                <w:lang w:eastAsia="en-US"/>
              </w:rPr>
              <w:t xml:space="preserve"> </w:t>
            </w:r>
            <w:r w:rsidRPr="00974149">
              <w:rPr>
                <w:rFonts w:eastAsiaTheme="minorHAnsi"/>
                <w:b/>
                <w:bCs/>
                <w:color w:val="000000"/>
                <w:lang w:eastAsia="en-US"/>
              </w:rPr>
              <w:t>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146,7</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Другие вопросы на обеспечение  функций осуществления воинского учета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44,3</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16,6</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А 0151180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16,6</w:t>
            </w:r>
          </w:p>
        </w:tc>
      </w:tr>
      <w:tr w:rsidR="00974149" w:rsidRPr="00974149" w:rsidTr="005D64FE">
        <w:tblPrEx>
          <w:tblCellMar>
            <w:top w:w="0" w:type="dxa"/>
            <w:bottom w:w="0" w:type="dxa"/>
          </w:tblCellMar>
        </w:tblPrEx>
        <w:trPr>
          <w:trHeight w:val="56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lastRenderedPageBreak/>
              <w:t>НАЦИОНАЛЬНАЯ БЕЗОПАСНОСТЬ И ПРАВООХРАНИТЕЛЬНАЯ ДЕЯТЕЛЬНОСТЬ</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143,0</w:t>
            </w:r>
          </w:p>
        </w:tc>
      </w:tr>
      <w:tr w:rsidR="00974149" w:rsidRPr="00974149" w:rsidTr="005D64FE">
        <w:tblPrEx>
          <w:tblCellMar>
            <w:top w:w="0" w:type="dxa"/>
            <w:bottom w:w="0" w:type="dxa"/>
          </w:tblCellMar>
        </w:tblPrEx>
        <w:trPr>
          <w:trHeight w:val="84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52 2 00 00000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34,8</w:t>
            </w:r>
          </w:p>
        </w:tc>
      </w:tr>
      <w:tr w:rsidR="00974149" w:rsidRPr="00974149" w:rsidTr="005D64FE">
        <w:tblPrEx>
          <w:tblCellMar>
            <w:top w:w="0" w:type="dxa"/>
            <w:bottom w:w="0" w:type="dxa"/>
          </w:tblCellMar>
        </w:tblPrEx>
        <w:trPr>
          <w:trHeight w:val="156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52 2 00 00000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34,8</w:t>
            </w:r>
          </w:p>
        </w:tc>
      </w:tr>
      <w:tr w:rsidR="00974149" w:rsidRPr="00974149" w:rsidTr="005D64FE">
        <w:tblPrEx>
          <w:tblCellMar>
            <w:top w:w="0" w:type="dxa"/>
            <w:bottom w:w="0" w:type="dxa"/>
          </w:tblCellMar>
        </w:tblPrEx>
        <w:trPr>
          <w:trHeight w:val="48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Организационные  мероприятие по выполнению программы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52 2 05 00000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34,8</w:t>
            </w:r>
          </w:p>
        </w:tc>
      </w:tr>
      <w:tr w:rsidR="00974149" w:rsidRPr="00974149" w:rsidTr="005D64FE">
        <w:tblPrEx>
          <w:tblCellMar>
            <w:top w:w="0" w:type="dxa"/>
            <w:bottom w:w="0" w:type="dxa"/>
          </w:tblCellMar>
        </w:tblPrEx>
        <w:trPr>
          <w:trHeight w:val="80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05 10ЧС0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34,8</w:t>
            </w:r>
          </w:p>
        </w:tc>
      </w:tr>
      <w:tr w:rsidR="00974149" w:rsidRPr="00974149" w:rsidTr="005D64FE">
        <w:tblPrEx>
          <w:tblCellMar>
            <w:top w:w="0" w:type="dxa"/>
            <w:bottom w:w="0" w:type="dxa"/>
          </w:tblCellMar>
        </w:tblPrEx>
        <w:trPr>
          <w:trHeight w:val="61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05 10ЧС0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34,8</w:t>
            </w:r>
          </w:p>
        </w:tc>
      </w:tr>
      <w:tr w:rsidR="00974149" w:rsidRPr="00974149" w:rsidTr="005D64FE">
        <w:tblPrEx>
          <w:tblCellMar>
            <w:top w:w="0" w:type="dxa"/>
            <w:bottom w:w="0" w:type="dxa"/>
          </w:tblCellMar>
        </w:tblPrEx>
        <w:trPr>
          <w:trHeight w:val="50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05 10ЧС0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34,8</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05 10ЧС0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45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05 10ЧС0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106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108,2</w:t>
            </w:r>
          </w:p>
        </w:tc>
      </w:tr>
      <w:tr w:rsidR="00974149" w:rsidRPr="00974149" w:rsidTr="005D64FE">
        <w:tblPrEx>
          <w:tblCellMar>
            <w:top w:w="0" w:type="dxa"/>
            <w:bottom w:w="0" w:type="dxa"/>
          </w:tblCellMar>
        </w:tblPrEx>
        <w:trPr>
          <w:trHeight w:val="56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Основное мероприятие "Обеспечение пожарной безопасности в Луговском  мо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52 2 06 00000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108,2</w:t>
            </w:r>
          </w:p>
        </w:tc>
      </w:tr>
      <w:tr w:rsidR="00974149" w:rsidRPr="00974149" w:rsidTr="005D64FE">
        <w:tblPrEx>
          <w:tblCellMar>
            <w:top w:w="0" w:type="dxa"/>
            <w:bottom w:w="0" w:type="dxa"/>
          </w:tblCellMar>
        </w:tblPrEx>
        <w:trPr>
          <w:trHeight w:val="71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06 10ПБ0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108,2</w:t>
            </w:r>
          </w:p>
        </w:tc>
      </w:tr>
      <w:tr w:rsidR="00974149" w:rsidRPr="00974149" w:rsidTr="005D64FE">
        <w:tblPrEx>
          <w:tblCellMar>
            <w:top w:w="0" w:type="dxa"/>
            <w:bottom w:w="0" w:type="dxa"/>
          </w:tblCellMar>
        </w:tblPrEx>
        <w:trPr>
          <w:trHeight w:val="56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52 2 06 10ПБ0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108,2</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 НАЦИОНАЛЬНАЯ ЭКОНОМИКА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734,4</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Общеэкономические вопросы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734,4</w:t>
            </w:r>
          </w:p>
        </w:tc>
      </w:tr>
      <w:tr w:rsidR="00974149" w:rsidRPr="00974149" w:rsidTr="005D64FE">
        <w:tblPrEx>
          <w:tblCellMar>
            <w:top w:w="0" w:type="dxa"/>
            <w:bottom w:w="0" w:type="dxa"/>
          </w:tblCellMar>
        </w:tblPrEx>
        <w:trPr>
          <w:trHeight w:val="48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89 0 00 00000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700,3</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Дорожное хозяйство (дорожные фонды)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89 5 00 00000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700,3</w:t>
            </w:r>
          </w:p>
        </w:tc>
      </w:tr>
      <w:tr w:rsidR="00974149" w:rsidRPr="00974149" w:rsidTr="005D64FE">
        <w:tblPrEx>
          <w:tblCellMar>
            <w:top w:w="0" w:type="dxa"/>
            <w:bottom w:w="0" w:type="dxa"/>
          </w:tblCellMar>
        </w:tblPrEx>
        <w:trPr>
          <w:trHeight w:val="27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Поддержка дорожного хозяйства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89 5 Д0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700,3</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Мероприятия в области дорожного хозяйства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5 Д0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700,3</w:t>
            </w:r>
          </w:p>
        </w:tc>
      </w:tr>
      <w:tr w:rsidR="00974149" w:rsidRPr="00974149" w:rsidTr="005D64FE">
        <w:tblPrEx>
          <w:tblCellMar>
            <w:top w:w="0" w:type="dxa"/>
            <w:bottom w:w="0" w:type="dxa"/>
          </w:tblCellMar>
        </w:tblPrEx>
        <w:trPr>
          <w:trHeight w:val="43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09</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5 Д0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700,3</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Другие вопросы в области национальной экономики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6 М0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34,1</w:t>
            </w:r>
          </w:p>
        </w:tc>
      </w:tr>
      <w:tr w:rsidR="00974149" w:rsidRPr="00974149" w:rsidTr="005D64FE">
        <w:tblPrEx>
          <w:tblCellMar>
            <w:top w:w="0" w:type="dxa"/>
            <w:bottom w:w="0" w:type="dxa"/>
          </w:tblCellMar>
        </w:tblPrEx>
        <w:trPr>
          <w:trHeight w:val="88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Основное мероприятие "Выполнение работ по разработке ген.планов и правил землепользования и застройки"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89 6 М0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34,1</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ЖИЛИЩНО-КОММУНАЛЬНОЕ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17912,5</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7500,8</w:t>
            </w:r>
          </w:p>
        </w:tc>
      </w:tr>
      <w:tr w:rsidR="00974149" w:rsidRPr="00974149" w:rsidTr="005D64FE">
        <w:tblPrEx>
          <w:tblCellMar>
            <w:top w:w="0" w:type="dxa"/>
            <w:bottom w:w="0" w:type="dxa"/>
          </w:tblCellMar>
        </w:tblPrEx>
        <w:trPr>
          <w:trHeight w:val="74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lastRenderedPageBreak/>
              <w:t>Муниципальная программа "Жилищное хозяйства на территории  Луговского муниципального образования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53 3 07 00000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7500,8</w:t>
            </w:r>
          </w:p>
        </w:tc>
      </w:tr>
      <w:tr w:rsidR="00974149" w:rsidRPr="00974149" w:rsidTr="005D64FE">
        <w:tblPrEx>
          <w:tblCellMar>
            <w:top w:w="0" w:type="dxa"/>
            <w:bottom w:w="0" w:type="dxa"/>
          </w:tblCellMar>
        </w:tblPrEx>
        <w:trPr>
          <w:trHeight w:val="43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Мероприятие в области жилищного хозяйства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53 3 07 00000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7500,8</w:t>
            </w:r>
          </w:p>
        </w:tc>
      </w:tr>
      <w:tr w:rsidR="00974149" w:rsidRPr="00974149" w:rsidTr="005D64FE">
        <w:tblPrEx>
          <w:tblCellMar>
            <w:top w:w="0" w:type="dxa"/>
            <w:bottom w:w="0" w:type="dxa"/>
          </w:tblCellMar>
        </w:tblPrEx>
        <w:trPr>
          <w:trHeight w:val="71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i/>
                <w:iCs/>
                <w:color w:val="000000"/>
                <w:lang w:eastAsia="en-US"/>
              </w:rPr>
            </w:pPr>
            <w:r w:rsidRPr="00974149">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53 3 07 00000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6381,1</w:t>
            </w:r>
          </w:p>
        </w:tc>
      </w:tr>
      <w:tr w:rsidR="00974149" w:rsidRPr="00974149" w:rsidTr="005D64FE">
        <w:tblPrEx>
          <w:tblCellMar>
            <w:top w:w="0" w:type="dxa"/>
            <w:bottom w:w="0" w:type="dxa"/>
          </w:tblCellMar>
        </w:tblPrEx>
        <w:trPr>
          <w:trHeight w:val="48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Мероприятие Выполнение работ по ремонту и содержанию жилищного хозяйства рп.</w:t>
            </w:r>
            <w:r>
              <w:rPr>
                <w:rFonts w:eastAsiaTheme="minorHAnsi"/>
                <w:color w:val="000000"/>
                <w:lang w:eastAsia="en-US"/>
              </w:rPr>
              <w:t xml:space="preserve"> </w:t>
            </w:r>
            <w:r w:rsidRPr="00974149">
              <w:rPr>
                <w:rFonts w:eastAsiaTheme="minorHAnsi"/>
                <w:color w:val="000000"/>
                <w:lang w:eastAsia="en-US"/>
              </w:rPr>
              <w:t>Луговский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53 3 07 10320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1099,9</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53 3 07 10320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1099,9</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Мероприятие в области жилищного хозяйства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color w:val="000000"/>
                <w:lang w:eastAsia="en-US"/>
              </w:rPr>
              <w:t>53 3 07 10</w:t>
            </w:r>
            <w:r w:rsidRPr="00974149">
              <w:rPr>
                <w:rFonts w:eastAsiaTheme="minorHAnsi"/>
                <w:b/>
                <w:bCs/>
                <w:color w:val="000000"/>
                <w:lang w:eastAsia="en-US"/>
              </w:rPr>
              <w:t>420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19,8</w:t>
            </w:r>
          </w:p>
        </w:tc>
      </w:tr>
      <w:tr w:rsidR="00974149" w:rsidRPr="00974149" w:rsidTr="005D64FE">
        <w:tblPrEx>
          <w:tblCellMar>
            <w:top w:w="0" w:type="dxa"/>
            <w:bottom w:w="0" w:type="dxa"/>
          </w:tblCellMar>
        </w:tblPrEx>
        <w:trPr>
          <w:trHeight w:val="50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color w:val="000000"/>
                <w:lang w:eastAsia="en-US"/>
              </w:rPr>
              <w:t>53 3 07 10</w:t>
            </w:r>
            <w:r w:rsidRPr="00974149">
              <w:rPr>
                <w:rFonts w:eastAsiaTheme="minorHAnsi"/>
                <w:b/>
                <w:bCs/>
                <w:color w:val="000000"/>
                <w:lang w:eastAsia="en-US"/>
              </w:rPr>
              <w:t>420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19,8</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 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9938,0</w:t>
            </w:r>
          </w:p>
        </w:tc>
      </w:tr>
      <w:tr w:rsidR="00974149" w:rsidRPr="00974149" w:rsidTr="005D64FE">
        <w:tblPrEx>
          <w:tblCellMar>
            <w:top w:w="0" w:type="dxa"/>
            <w:bottom w:w="0" w:type="dxa"/>
          </w:tblCellMar>
        </w:tblPrEx>
        <w:trPr>
          <w:trHeight w:val="110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53 3 08 00000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9224,0</w:t>
            </w:r>
          </w:p>
        </w:tc>
      </w:tr>
      <w:tr w:rsidR="00974149" w:rsidRPr="00974149" w:rsidTr="005D64FE">
        <w:tblPrEx>
          <w:tblCellMar>
            <w:top w:w="0" w:type="dxa"/>
            <w:bottom w:w="0" w:type="dxa"/>
          </w:tblCellMar>
        </w:tblPrEx>
        <w:trPr>
          <w:trHeight w:val="112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Мероприятие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S2200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9224,0</w:t>
            </w:r>
          </w:p>
        </w:tc>
      </w:tr>
      <w:tr w:rsidR="00974149" w:rsidRPr="00974149" w:rsidTr="005D64FE">
        <w:tblPrEx>
          <w:tblCellMar>
            <w:top w:w="0" w:type="dxa"/>
            <w:bottom w:w="0" w:type="dxa"/>
          </w:tblCellMar>
        </w:tblPrEx>
        <w:trPr>
          <w:trHeight w:val="110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Софинансирование мероприятия Модернизация объектов теплоснабжения и коммунальной инфраструктуры в Луговском МО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S2200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9224,0</w:t>
            </w:r>
          </w:p>
        </w:tc>
      </w:tr>
      <w:tr w:rsidR="00974149" w:rsidRPr="00974149" w:rsidTr="005D64FE">
        <w:tblPrEx>
          <w:tblCellMar>
            <w:top w:w="0" w:type="dxa"/>
            <w:bottom w:w="0" w:type="dxa"/>
          </w:tblCellMar>
        </w:tblPrEx>
        <w:trPr>
          <w:trHeight w:val="110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Закупка товаров, работ и услуг для обеспечения государственных (муниципальных) нужд(Автоматический угольный отопительный котел ТР-800)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S2200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6642,0</w:t>
            </w:r>
          </w:p>
        </w:tc>
      </w:tr>
      <w:tr w:rsidR="00974149" w:rsidRPr="00974149" w:rsidTr="005D64FE">
        <w:tblPrEx>
          <w:tblCellMar>
            <w:top w:w="0" w:type="dxa"/>
            <w:bottom w:w="0" w:type="dxa"/>
          </w:tblCellMar>
        </w:tblPrEx>
        <w:trPr>
          <w:trHeight w:val="104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 Мероприятие (капитальный ремонт тепловых сетей и водопровода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S2200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2582,0</w:t>
            </w:r>
          </w:p>
        </w:tc>
      </w:tr>
      <w:tr w:rsidR="00974149" w:rsidRPr="00974149" w:rsidTr="005D64FE">
        <w:tblPrEx>
          <w:tblCellMar>
            <w:top w:w="0" w:type="dxa"/>
            <w:bottom w:w="0" w:type="dxa"/>
          </w:tblCellMar>
        </w:tblPrEx>
        <w:trPr>
          <w:trHeight w:val="52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Создание и содержание мест (площадок) накопления твердых коммунальных отходов</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53 3 08 10310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Реализация направления расходов на 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53 3 08 10310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410,8</w:t>
            </w:r>
          </w:p>
        </w:tc>
      </w:tr>
      <w:tr w:rsidR="00974149" w:rsidRPr="00974149" w:rsidTr="005D64FE">
        <w:tblPrEx>
          <w:tblCellMar>
            <w:top w:w="0" w:type="dxa"/>
            <w:bottom w:w="0" w:type="dxa"/>
          </w:tblCellMar>
        </w:tblPrEx>
        <w:trPr>
          <w:trHeight w:val="58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53 3 08 10310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410,8</w:t>
            </w:r>
          </w:p>
        </w:tc>
      </w:tr>
      <w:tr w:rsidR="00974149" w:rsidRPr="00974149" w:rsidTr="005D64FE">
        <w:tblPrEx>
          <w:tblCellMar>
            <w:top w:w="0" w:type="dxa"/>
            <w:bottom w:w="0" w:type="dxa"/>
          </w:tblCellMar>
        </w:tblPrEx>
        <w:trPr>
          <w:trHeight w:val="56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i/>
                <w:iCs/>
                <w:color w:val="000000"/>
                <w:lang w:eastAsia="en-US"/>
              </w:rPr>
            </w:pPr>
            <w:r w:rsidRPr="00974149">
              <w:rPr>
                <w:rFonts w:eastAsiaTheme="minorHAnsi"/>
                <w:b/>
                <w:bCs/>
                <w:i/>
                <w:iCs/>
                <w:color w:val="000000"/>
                <w:lang w:eastAsia="en-US"/>
              </w:rPr>
              <w:t>Софинансирование мероприятий перечня проектов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S2370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303,2</w:t>
            </w:r>
          </w:p>
        </w:tc>
      </w:tr>
      <w:tr w:rsidR="00974149" w:rsidRPr="00974149" w:rsidTr="005D64FE">
        <w:tblPrEx>
          <w:tblCellMar>
            <w:top w:w="0" w:type="dxa"/>
            <w:bottom w:w="0" w:type="dxa"/>
          </w:tblCellMar>
        </w:tblPrEx>
        <w:trPr>
          <w:trHeight w:val="45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02</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08 S2370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303,2</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 БЛАГОУСТРОЙСТВО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473,7</w:t>
            </w:r>
          </w:p>
        </w:tc>
      </w:tr>
      <w:tr w:rsidR="00974149" w:rsidRPr="00974149" w:rsidTr="005D64FE">
        <w:tblPrEx>
          <w:tblCellMar>
            <w:top w:w="0" w:type="dxa"/>
            <w:bottom w:w="0" w:type="dxa"/>
          </w:tblCellMar>
        </w:tblPrEx>
        <w:trPr>
          <w:trHeight w:val="1207"/>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53 3 09 00000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473,7</w:t>
            </w:r>
          </w:p>
        </w:tc>
      </w:tr>
      <w:tr w:rsidR="00974149" w:rsidRPr="00974149" w:rsidTr="005D64FE">
        <w:tblPrEx>
          <w:tblCellMar>
            <w:top w:w="0" w:type="dxa"/>
            <w:bottom w:w="0" w:type="dxa"/>
          </w:tblCellMar>
        </w:tblPrEx>
        <w:trPr>
          <w:trHeight w:val="59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Основное мероприятие  "Обеспечение бесперебойного освещения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53 3 09 00000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258,8</w:t>
            </w:r>
          </w:p>
        </w:tc>
      </w:tr>
      <w:tr w:rsidR="00974149" w:rsidRPr="00974149" w:rsidTr="005D64FE">
        <w:tblPrEx>
          <w:tblCellMar>
            <w:top w:w="0" w:type="dxa"/>
            <w:bottom w:w="0" w:type="dxa"/>
          </w:tblCellMar>
        </w:tblPrEx>
        <w:trPr>
          <w:trHeight w:val="49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lastRenderedPageBreak/>
              <w:t xml:space="preserve"> Мероприятие Оплата эл/энергии за уличное освещение на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53 3 09 10990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215,0</w:t>
            </w:r>
          </w:p>
        </w:tc>
      </w:tr>
      <w:tr w:rsidR="00974149" w:rsidRPr="00974149" w:rsidTr="005D64FE">
        <w:tblPrEx>
          <w:tblCellMar>
            <w:top w:w="0" w:type="dxa"/>
            <w:bottom w:w="0" w:type="dxa"/>
          </w:tblCellMar>
        </w:tblPrEx>
        <w:trPr>
          <w:trHeight w:val="49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53 3 09 10990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215,0</w:t>
            </w:r>
          </w:p>
        </w:tc>
      </w:tr>
      <w:tr w:rsidR="00974149" w:rsidRPr="00974149" w:rsidTr="005D64FE">
        <w:tblPrEx>
          <w:tblCellMar>
            <w:top w:w="0" w:type="dxa"/>
            <w:bottom w:w="0" w:type="dxa"/>
          </w:tblCellMar>
        </w:tblPrEx>
        <w:trPr>
          <w:trHeight w:val="53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 Мероприятие в области за уличного освещения на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53 3 09 10990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43,8</w:t>
            </w:r>
          </w:p>
        </w:tc>
      </w:tr>
      <w:tr w:rsidR="00974149" w:rsidRPr="00974149" w:rsidTr="005D64FE">
        <w:tblPrEx>
          <w:tblCellMar>
            <w:top w:w="0" w:type="dxa"/>
            <w:bottom w:w="0" w:type="dxa"/>
          </w:tblCellMar>
        </w:tblPrEx>
        <w:trPr>
          <w:trHeight w:val="58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53 3 09 10990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43,8</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Основное мероприятие "Содержание дорог  в Луговском мо"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53 3 10 10990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Реализация направления расходов по содержанию дорог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71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53 3 10 10990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5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Основное мероприятие "Организация и содержание мест захоронения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53 3 11 10990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0,0</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Организация и содержание мест захоронения</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53 3 11 10990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49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53 3 11 10990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0,0</w:t>
            </w:r>
          </w:p>
        </w:tc>
      </w:tr>
      <w:tr w:rsidR="00974149" w:rsidRPr="00974149" w:rsidTr="005D64FE">
        <w:tblPrEx>
          <w:tblCellMar>
            <w:top w:w="0" w:type="dxa"/>
            <w:bottom w:w="0" w:type="dxa"/>
          </w:tblCellMar>
        </w:tblPrEx>
        <w:trPr>
          <w:trHeight w:val="52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Основное мероприятие "Прочие благоустройства"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53 3 12 00000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214,9</w:t>
            </w:r>
          </w:p>
        </w:tc>
      </w:tr>
      <w:tr w:rsidR="00974149" w:rsidRPr="00974149" w:rsidTr="005D64FE">
        <w:tblPrEx>
          <w:tblCellMar>
            <w:top w:w="0" w:type="dxa"/>
            <w:bottom w:w="0" w:type="dxa"/>
          </w:tblCellMar>
        </w:tblPrEx>
        <w:trPr>
          <w:trHeight w:val="584"/>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53 3 12 10990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214,9</w:t>
            </w:r>
          </w:p>
        </w:tc>
      </w:tr>
      <w:tr w:rsidR="00974149" w:rsidRPr="00974149" w:rsidTr="005D64FE">
        <w:tblPrEx>
          <w:tblCellMar>
            <w:top w:w="0" w:type="dxa"/>
            <w:bottom w:w="0" w:type="dxa"/>
          </w:tblCellMar>
        </w:tblPrEx>
        <w:trPr>
          <w:trHeight w:val="77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53 3 12 10990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214,9</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КУЛЬТУРА</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54 К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143,2</w:t>
            </w:r>
          </w:p>
        </w:tc>
      </w:tr>
      <w:tr w:rsidR="00974149" w:rsidRPr="00974149" w:rsidTr="005D64FE">
        <w:tblPrEx>
          <w:tblCellMar>
            <w:top w:w="0" w:type="dxa"/>
            <w:bottom w:w="0" w:type="dxa"/>
          </w:tblCellMar>
        </w:tblPrEx>
        <w:trPr>
          <w:trHeight w:val="772"/>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54 К 13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143,2</w:t>
            </w:r>
          </w:p>
        </w:tc>
      </w:tr>
      <w:tr w:rsidR="00974149" w:rsidRPr="00974149" w:rsidTr="005D64FE">
        <w:tblPrEx>
          <w:tblCellMar>
            <w:top w:w="0" w:type="dxa"/>
            <w:bottom w:w="0" w:type="dxa"/>
          </w:tblCellMar>
        </w:tblPrEx>
        <w:trPr>
          <w:trHeight w:val="44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К 13 10185</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39,5</w:t>
            </w:r>
          </w:p>
        </w:tc>
      </w:tr>
      <w:tr w:rsidR="00974149" w:rsidRPr="00974149" w:rsidTr="005D64FE">
        <w:tblPrEx>
          <w:tblCellMar>
            <w:top w:w="0" w:type="dxa"/>
            <w:bottom w:w="0" w:type="dxa"/>
          </w:tblCellMar>
        </w:tblPrEx>
        <w:trPr>
          <w:trHeight w:val="53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К 13 10185</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360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39,5</w:t>
            </w:r>
          </w:p>
        </w:tc>
      </w:tr>
      <w:tr w:rsidR="00974149" w:rsidRPr="00974149" w:rsidTr="005D64FE">
        <w:tblPrEx>
          <w:tblCellMar>
            <w:top w:w="0" w:type="dxa"/>
            <w:bottom w:w="0" w:type="dxa"/>
          </w:tblCellMar>
        </w:tblPrEx>
        <w:trPr>
          <w:trHeight w:val="49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К 13 10185</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103,7</w:t>
            </w:r>
          </w:p>
        </w:tc>
      </w:tr>
      <w:tr w:rsidR="00974149" w:rsidRPr="00974149" w:rsidTr="005D64FE">
        <w:tblPrEx>
          <w:tblCellMar>
            <w:top w:w="0" w:type="dxa"/>
            <w:bottom w:w="0" w:type="dxa"/>
          </w:tblCellMar>
        </w:tblPrEx>
        <w:trPr>
          <w:trHeight w:val="56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К 13 10185</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103,7</w:t>
            </w:r>
          </w:p>
        </w:tc>
      </w:tr>
      <w:tr w:rsidR="00974149" w:rsidRPr="00974149" w:rsidTr="005D64FE">
        <w:tblPrEx>
          <w:tblCellMar>
            <w:top w:w="0" w:type="dxa"/>
            <w:bottom w:w="0" w:type="dxa"/>
          </w:tblCellMar>
        </w:tblPrEx>
        <w:trPr>
          <w:trHeight w:val="30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ФИЗИЧЕСКАЯ КУЛЬТУРА И СПОРТ</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107,6</w:t>
            </w:r>
          </w:p>
        </w:tc>
      </w:tr>
      <w:tr w:rsidR="00974149" w:rsidRPr="00974149" w:rsidTr="005D64FE">
        <w:tblPrEx>
          <w:tblCellMar>
            <w:top w:w="0" w:type="dxa"/>
            <w:bottom w:w="0" w:type="dxa"/>
          </w:tblCellMar>
        </w:tblPrEx>
        <w:trPr>
          <w:trHeight w:val="104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54 Ф 14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107,6</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Основное мероприятие  "Организация и проведение спортивных мероприятий"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54 Ф 14 10Ф10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45,0</w:t>
            </w:r>
          </w:p>
        </w:tc>
      </w:tr>
      <w:tr w:rsidR="00974149" w:rsidRPr="00974149" w:rsidTr="005D64FE">
        <w:tblPrEx>
          <w:tblCellMar>
            <w:top w:w="0" w:type="dxa"/>
            <w:bottom w:w="0" w:type="dxa"/>
          </w:tblCellMar>
        </w:tblPrEx>
        <w:trPr>
          <w:trHeight w:val="516"/>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Ф 14 10Ф10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360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45,0</w:t>
            </w:r>
          </w:p>
        </w:tc>
      </w:tr>
      <w:tr w:rsidR="00974149" w:rsidRPr="00974149" w:rsidTr="005D64FE">
        <w:tblPrEx>
          <w:tblCellMar>
            <w:top w:w="0" w:type="dxa"/>
            <w:bottom w:w="0" w:type="dxa"/>
          </w:tblCellMar>
        </w:tblPrEx>
        <w:trPr>
          <w:trHeight w:val="58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 xml:space="preserve">Основное мероприятие  "Организация и проведение спортивных мероприятий"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Ф 14 10Ф10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62,6</w:t>
            </w:r>
          </w:p>
        </w:tc>
      </w:tr>
      <w:tr w:rsidR="00974149" w:rsidRPr="00974149" w:rsidTr="005D64FE">
        <w:tblPrEx>
          <w:tblCellMar>
            <w:top w:w="0" w:type="dxa"/>
            <w:bottom w:w="0" w:type="dxa"/>
          </w:tblCellMar>
        </w:tblPrEx>
        <w:trPr>
          <w:trHeight w:val="563"/>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01</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 Ф 14 10Ф10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62,6</w:t>
            </w:r>
          </w:p>
        </w:tc>
      </w:tr>
      <w:tr w:rsidR="00974149" w:rsidRPr="00974149" w:rsidTr="005D64FE">
        <w:tblPrEx>
          <w:tblCellMar>
            <w:top w:w="0" w:type="dxa"/>
            <w:bottom w:w="0" w:type="dxa"/>
          </w:tblCellMar>
        </w:tblPrEx>
        <w:trPr>
          <w:trHeight w:val="2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 xml:space="preserve"> МЕЖБЮДЖЕТНЫЕ ТРАНСФЕРТЫ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00</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90 5 00 00000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706,5</w:t>
            </w:r>
          </w:p>
        </w:tc>
      </w:tr>
      <w:tr w:rsidR="00974149" w:rsidRPr="00974149" w:rsidTr="005D64FE">
        <w:tblPrEx>
          <w:tblCellMar>
            <w:top w:w="0" w:type="dxa"/>
            <w:bottom w:w="0" w:type="dxa"/>
          </w:tblCellMar>
        </w:tblPrEx>
        <w:trPr>
          <w:trHeight w:val="73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lastRenderedPageBreak/>
              <w:t>Непрограммные расходы на осуществление переданных полномочий бюджетам муниципальных районов из бюджетов поселений</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color w:val="000000"/>
                <w:lang w:eastAsia="en-US"/>
              </w:rPr>
            </w:pPr>
            <w:r w:rsidRPr="00974149">
              <w:rPr>
                <w:rFonts w:eastAsiaTheme="minorHAnsi"/>
                <w:b/>
                <w:bCs/>
                <w:color w:val="000000"/>
                <w:lang w:eastAsia="en-US"/>
              </w:rPr>
              <w:t>90 5 00 10000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b/>
                <w:bCs/>
                <w:color w:val="000000"/>
                <w:lang w:eastAsia="en-US"/>
              </w:rPr>
            </w:pPr>
            <w:r w:rsidRPr="00974149">
              <w:rPr>
                <w:rFonts w:eastAsiaTheme="minorHAnsi"/>
                <w:b/>
                <w:bCs/>
                <w:color w:val="000000"/>
                <w:lang w:eastAsia="en-US"/>
              </w:rPr>
              <w:t>500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706,5</w:t>
            </w:r>
          </w:p>
        </w:tc>
      </w:tr>
      <w:tr w:rsidR="00974149" w:rsidRPr="00974149" w:rsidTr="005D64FE">
        <w:tblPrEx>
          <w:tblCellMar>
            <w:top w:w="0" w:type="dxa"/>
            <w:bottom w:w="0" w:type="dxa"/>
          </w:tblCellMar>
        </w:tblPrEx>
        <w:trPr>
          <w:trHeight w:val="2455"/>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i/>
                <w:iCs/>
                <w:color w:val="000000"/>
                <w:lang w:eastAsia="en-US"/>
              </w:rPr>
            </w:pPr>
            <w:r w:rsidRPr="00974149">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974149">
              <w:rPr>
                <w:rFonts w:eastAsiaTheme="minorHAnsi"/>
                <w:b/>
                <w:bCs/>
                <w:color w:val="000000"/>
                <w:lang w:eastAsia="en-US"/>
              </w:rPr>
              <w:t xml:space="preserve">я </w:t>
            </w:r>
            <w:r w:rsidRPr="00974149">
              <w:rPr>
                <w:rFonts w:eastAsiaTheme="minorHAnsi"/>
                <w:color w:val="000000"/>
                <w:lang w:eastAsia="en-US"/>
              </w:rPr>
              <w:t>(</w:t>
            </w:r>
            <w:r w:rsidRPr="00974149">
              <w:rPr>
                <w:rFonts w:eastAsiaTheme="minorHAnsi"/>
                <w:b/>
                <w:bCs/>
                <w:i/>
                <w:iCs/>
                <w:color w:val="000000"/>
                <w:lang w:eastAsia="en-US"/>
              </w:rPr>
              <w:t>Осуществление полномочия</w:t>
            </w:r>
            <w:r w:rsidRPr="00974149">
              <w:rPr>
                <w:rFonts w:eastAsiaTheme="minorHAnsi"/>
                <w:i/>
                <w:iCs/>
                <w:color w:val="000000"/>
                <w:lang w:eastAsia="en-US"/>
              </w:rPr>
              <w:t xml:space="preserve"> </w:t>
            </w:r>
            <w:r w:rsidRPr="00974149">
              <w:rPr>
                <w:rFonts w:eastAsiaTheme="minorHAnsi"/>
                <w:b/>
                <w:bCs/>
                <w:i/>
                <w:iCs/>
                <w:color w:val="000000"/>
                <w:lang w:eastAsia="en-US"/>
              </w:rPr>
              <w:t xml:space="preserve">по исполнению бюджета поселения, осуществлению контроля за его исполнением, составлению и утверждению отчета об исполнении бюджета поселения)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498,1</w:t>
            </w:r>
          </w:p>
        </w:tc>
      </w:tr>
      <w:tr w:rsidR="00974149" w:rsidRPr="00974149" w:rsidTr="005D64FE">
        <w:tblPrEx>
          <w:tblCellMar>
            <w:top w:w="0" w:type="dxa"/>
            <w:bottom w:w="0" w:type="dxa"/>
          </w:tblCellMar>
        </w:tblPrEx>
        <w:trPr>
          <w:trHeight w:val="1118"/>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498,1</w:t>
            </w:r>
          </w:p>
        </w:tc>
      </w:tr>
      <w:tr w:rsidR="00974149" w:rsidRPr="00974149" w:rsidTr="005D64FE">
        <w:tblPrEx>
          <w:tblCellMar>
            <w:top w:w="0" w:type="dxa"/>
            <w:bottom w:w="0" w:type="dxa"/>
          </w:tblCellMar>
        </w:tblPrEx>
        <w:trPr>
          <w:trHeight w:val="561"/>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498,1</w:t>
            </w:r>
          </w:p>
        </w:tc>
      </w:tr>
      <w:tr w:rsidR="00974149" w:rsidRPr="00974149" w:rsidTr="005D64FE">
        <w:tblPrEx>
          <w:tblCellMar>
            <w:top w:w="0" w:type="dxa"/>
            <w:bottom w:w="0" w:type="dxa"/>
          </w:tblCellMar>
        </w:tblPrEx>
        <w:trPr>
          <w:trHeight w:val="79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i/>
                <w:iCs/>
                <w:color w:val="000000"/>
                <w:lang w:eastAsia="en-US"/>
              </w:rPr>
            </w:pPr>
            <w:r w:rsidRPr="00974149">
              <w:rPr>
                <w:rFonts w:eastAsiaTheme="minorHAnsi"/>
                <w:b/>
                <w:bCs/>
                <w:color w:val="000000"/>
                <w:lang w:eastAsia="en-US"/>
              </w:rPr>
              <w:t xml:space="preserve"> </w:t>
            </w:r>
            <w:r w:rsidRPr="00974149">
              <w:rPr>
                <w:rFonts w:eastAsiaTheme="minorHAnsi"/>
                <w:b/>
                <w:bCs/>
                <w:i/>
                <w:iCs/>
                <w:color w:val="000000"/>
                <w:lang w:eastAsia="en-US"/>
              </w:rPr>
              <w:t>Осуществление полномочия по внутреннему муниципальному финансовому контролю в финансово-бюджетной сфере закупок)</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104,2</w:t>
            </w:r>
          </w:p>
        </w:tc>
      </w:tr>
      <w:tr w:rsidR="00974149" w:rsidRPr="00974149" w:rsidTr="005D64FE">
        <w:tblPrEx>
          <w:tblCellMar>
            <w:top w:w="0" w:type="dxa"/>
            <w:bottom w:w="0" w:type="dxa"/>
          </w:tblCellMar>
        </w:tblPrEx>
        <w:trPr>
          <w:trHeight w:val="10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104,2</w:t>
            </w:r>
          </w:p>
        </w:tc>
      </w:tr>
      <w:tr w:rsidR="00974149" w:rsidRPr="00974149" w:rsidTr="005D64FE">
        <w:tblPrEx>
          <w:tblCellMar>
            <w:top w:w="0" w:type="dxa"/>
            <w:bottom w:w="0" w:type="dxa"/>
          </w:tblCellMar>
        </w:tblPrEx>
        <w:trPr>
          <w:trHeight w:val="52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90 5 00 10100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500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104,2</w:t>
            </w:r>
          </w:p>
        </w:tc>
      </w:tr>
      <w:tr w:rsidR="00974149" w:rsidRPr="00974149" w:rsidTr="005D64FE">
        <w:tblPrEx>
          <w:tblCellMar>
            <w:top w:w="0" w:type="dxa"/>
            <w:bottom w:w="0" w:type="dxa"/>
          </w:tblCellMar>
        </w:tblPrEx>
        <w:trPr>
          <w:trHeight w:val="163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i/>
                <w:iCs/>
                <w:color w:val="000000"/>
                <w:lang w:eastAsia="en-US"/>
              </w:rPr>
            </w:pPr>
            <w:r w:rsidRPr="00974149">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w:t>
            </w:r>
            <w:r w:rsidRPr="00974149">
              <w:rPr>
                <w:rFonts w:eastAsiaTheme="minorHAnsi"/>
                <w:i/>
                <w:iCs/>
                <w:color w:val="000000"/>
                <w:lang w:eastAsia="en-US"/>
              </w:rPr>
              <w:t>(</w:t>
            </w:r>
            <w:r w:rsidRPr="00974149">
              <w:rPr>
                <w:rFonts w:eastAsiaTheme="minorHAnsi"/>
                <w:b/>
                <w:bCs/>
                <w:i/>
                <w:iCs/>
                <w:color w:val="000000"/>
                <w:lang w:eastAsia="en-US"/>
              </w:rPr>
              <w:t xml:space="preserve">по осуществлению внешнего муниципального финансового контроля) </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90 5 00 10300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40,1</w:t>
            </w:r>
          </w:p>
        </w:tc>
      </w:tr>
      <w:tr w:rsidR="00974149" w:rsidRPr="00974149" w:rsidTr="005D64FE">
        <w:tblPrEx>
          <w:tblCellMar>
            <w:top w:w="0" w:type="dxa"/>
            <w:bottom w:w="0" w:type="dxa"/>
          </w:tblCellMar>
        </w:tblPrEx>
        <w:trPr>
          <w:trHeight w:val="10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90 5 00 10300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p>
        </w:tc>
      </w:tr>
      <w:tr w:rsidR="00974149" w:rsidRPr="00974149" w:rsidTr="005D64FE">
        <w:tblPrEx>
          <w:tblCellMar>
            <w:top w:w="0" w:type="dxa"/>
            <w:bottom w:w="0" w:type="dxa"/>
          </w:tblCellMar>
        </w:tblPrEx>
        <w:trPr>
          <w:trHeight w:val="55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90 5 00 10300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40,1</w:t>
            </w:r>
          </w:p>
        </w:tc>
      </w:tr>
      <w:tr w:rsidR="00974149" w:rsidRPr="00974149" w:rsidTr="005D64FE">
        <w:tblPrEx>
          <w:tblCellMar>
            <w:top w:w="0" w:type="dxa"/>
            <w:bottom w:w="0" w:type="dxa"/>
          </w:tblCellMar>
        </w:tblPrEx>
        <w:trPr>
          <w:trHeight w:val="3539"/>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b/>
                <w:bCs/>
                <w:i/>
                <w:iCs/>
                <w:color w:val="000000"/>
                <w:lang w:eastAsia="en-US"/>
              </w:rPr>
            </w:pPr>
            <w:r w:rsidRPr="00974149">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974149">
              <w:rPr>
                <w:rFonts w:eastAsiaTheme="minorHAnsi"/>
                <w:b/>
                <w:bCs/>
                <w:i/>
                <w:iCs/>
                <w:color w:val="000000"/>
                <w:lang w:eastAsia="en-US"/>
              </w:rPr>
              <w:t>Передача полномочий по организации холодного водоснабжения, в том числе принятие мер по организации холодного водоснабжения населения и (или)водоотведения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90 5 02 20400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b/>
                <w:bCs/>
                <w:color w:val="000000"/>
                <w:lang w:eastAsia="en-US"/>
              </w:rPr>
            </w:pPr>
            <w:r w:rsidRPr="00974149">
              <w:rPr>
                <w:rFonts w:eastAsiaTheme="minorHAnsi"/>
                <w:b/>
                <w:bCs/>
                <w:color w:val="000000"/>
                <w:lang w:eastAsia="en-US"/>
              </w:rPr>
              <w:t>64,1</w:t>
            </w:r>
          </w:p>
        </w:tc>
      </w:tr>
      <w:tr w:rsidR="00974149" w:rsidRPr="00974149" w:rsidTr="005D64FE">
        <w:tblPrEx>
          <w:tblCellMar>
            <w:top w:w="0" w:type="dxa"/>
            <w:bottom w:w="0" w:type="dxa"/>
          </w:tblCellMar>
        </w:tblPrEx>
        <w:trPr>
          <w:trHeight w:val="109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90 5 02 20400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64,1</w:t>
            </w:r>
          </w:p>
        </w:tc>
      </w:tr>
      <w:tr w:rsidR="00974149" w:rsidRPr="00974149" w:rsidTr="005D64FE">
        <w:tblPrEx>
          <w:tblCellMar>
            <w:top w:w="0" w:type="dxa"/>
            <w:bottom w:w="0" w:type="dxa"/>
          </w:tblCellMar>
        </w:tblPrEx>
        <w:trPr>
          <w:trHeight w:val="770"/>
        </w:trPr>
        <w:tc>
          <w:tcPr>
            <w:tcW w:w="5995"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rPr>
                <w:rFonts w:eastAsiaTheme="minorHAnsi"/>
                <w:color w:val="000000"/>
                <w:lang w:eastAsia="en-US"/>
              </w:rPr>
            </w:pPr>
            <w:r w:rsidRPr="00974149">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907</w:t>
            </w:r>
          </w:p>
        </w:tc>
        <w:tc>
          <w:tcPr>
            <w:tcW w:w="536"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03</w:t>
            </w:r>
          </w:p>
        </w:tc>
        <w:tc>
          <w:tcPr>
            <w:tcW w:w="1343"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90 5 02 20400</w:t>
            </w:r>
          </w:p>
        </w:tc>
        <w:tc>
          <w:tcPr>
            <w:tcW w:w="567"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center"/>
              <w:rPr>
                <w:rFonts w:eastAsiaTheme="minorHAnsi"/>
                <w:color w:val="000000"/>
                <w:lang w:eastAsia="en-US"/>
              </w:rPr>
            </w:pPr>
            <w:r w:rsidRPr="00974149">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974149" w:rsidRPr="00974149" w:rsidRDefault="00974149" w:rsidP="00974149">
            <w:pPr>
              <w:autoSpaceDE w:val="0"/>
              <w:autoSpaceDN w:val="0"/>
              <w:adjustRightInd w:val="0"/>
              <w:jc w:val="right"/>
              <w:rPr>
                <w:rFonts w:eastAsiaTheme="minorHAnsi"/>
                <w:color w:val="000000"/>
                <w:lang w:eastAsia="en-US"/>
              </w:rPr>
            </w:pPr>
            <w:r w:rsidRPr="00974149">
              <w:rPr>
                <w:rFonts w:eastAsiaTheme="minorHAnsi"/>
                <w:color w:val="000000"/>
                <w:lang w:eastAsia="en-US"/>
              </w:rPr>
              <w:t>64,1</w:t>
            </w:r>
          </w:p>
        </w:tc>
      </w:tr>
    </w:tbl>
    <w:p w:rsidR="00974149" w:rsidRDefault="00974149" w:rsidP="00F92B2F">
      <w:pPr>
        <w:pStyle w:val="a3"/>
        <w:rPr>
          <w:sz w:val="24"/>
          <w:szCs w:val="24"/>
        </w:rPr>
      </w:pPr>
    </w:p>
    <w:p w:rsidR="005D64FE" w:rsidRDefault="005D64FE" w:rsidP="00F92B2F">
      <w:pPr>
        <w:pStyle w:val="a3"/>
        <w:rPr>
          <w:sz w:val="24"/>
          <w:szCs w:val="24"/>
        </w:rPr>
      </w:pPr>
      <w:r>
        <w:rPr>
          <w:sz w:val="24"/>
          <w:szCs w:val="24"/>
        </w:rPr>
        <w:t xml:space="preserve">Продолжение в следующем номере </w:t>
      </w:r>
    </w:p>
    <w:p w:rsidR="005D64FE" w:rsidRDefault="005D64FE" w:rsidP="00F92B2F">
      <w:pPr>
        <w:pStyle w:val="a3"/>
        <w:rPr>
          <w:sz w:val="24"/>
          <w:szCs w:val="24"/>
        </w:rPr>
      </w:pPr>
    </w:p>
    <w:p w:rsidR="005D64FE" w:rsidRDefault="005D64FE" w:rsidP="00F92B2F">
      <w:pPr>
        <w:pStyle w:val="a3"/>
        <w:rPr>
          <w:sz w:val="24"/>
          <w:szCs w:val="24"/>
        </w:rPr>
      </w:pPr>
    </w:p>
    <w:p w:rsidR="005D64FE" w:rsidRPr="00974149" w:rsidRDefault="005D64FE" w:rsidP="00F92B2F">
      <w:pPr>
        <w:pStyle w:val="a3"/>
        <w:rPr>
          <w:sz w:val="24"/>
          <w:szCs w:val="24"/>
        </w:rPr>
      </w:pPr>
    </w:p>
    <w:p w:rsidR="00500568" w:rsidRPr="00974149" w:rsidRDefault="00500568" w:rsidP="00500568">
      <w:pPr>
        <w:pStyle w:val="a3"/>
        <w:rPr>
          <w:sz w:val="24"/>
          <w:szCs w:val="24"/>
        </w:rPr>
      </w:pPr>
      <w:r w:rsidRPr="00974149">
        <w:rPr>
          <w:sz w:val="24"/>
          <w:szCs w:val="24"/>
        </w:rPr>
        <w:t>Администрация                                                бесплатно</w:t>
      </w:r>
    </w:p>
    <w:p w:rsidR="00500568" w:rsidRPr="00974149" w:rsidRDefault="00500568" w:rsidP="00500568">
      <w:pPr>
        <w:ind w:left="284"/>
        <w:jc w:val="both"/>
      </w:pPr>
      <w:r w:rsidRPr="00974149">
        <w:t xml:space="preserve">Луговского городского                                   </w:t>
      </w:r>
      <w:r w:rsidRPr="00974149">
        <w:rPr>
          <w:u w:val="single"/>
        </w:rPr>
        <w:t>Тираж:</w:t>
      </w:r>
      <w:r w:rsidRPr="00974149">
        <w:t xml:space="preserve"> 10 экз.</w:t>
      </w:r>
    </w:p>
    <w:p w:rsidR="00500568" w:rsidRPr="00974149" w:rsidRDefault="00500568" w:rsidP="00500568">
      <w:pPr>
        <w:ind w:left="284"/>
        <w:jc w:val="both"/>
      </w:pPr>
      <w:r w:rsidRPr="00974149">
        <w:t xml:space="preserve">поселения                                                          Газета выходит по </w:t>
      </w:r>
    </w:p>
    <w:p w:rsidR="00500568" w:rsidRPr="00974149" w:rsidRDefault="00500568" w:rsidP="00500568">
      <w:pPr>
        <w:ind w:left="284"/>
        <w:jc w:val="both"/>
      </w:pPr>
      <w:r w:rsidRPr="00974149">
        <w:t>Ответственный редактор:                                мере накопления материала</w:t>
      </w:r>
    </w:p>
    <w:p w:rsidR="00500568" w:rsidRPr="00974149" w:rsidRDefault="00500568" w:rsidP="00500568">
      <w:pPr>
        <w:ind w:left="284"/>
        <w:jc w:val="both"/>
      </w:pPr>
      <w:r w:rsidRPr="00974149">
        <w:t xml:space="preserve">Герасимова А.С.                                                             </w:t>
      </w:r>
    </w:p>
    <w:p w:rsidR="00500568" w:rsidRPr="00974149" w:rsidRDefault="00500568" w:rsidP="00500568">
      <w:pPr>
        <w:ind w:left="284"/>
        <w:jc w:val="both"/>
      </w:pPr>
      <w:r w:rsidRPr="00974149">
        <w:rPr>
          <w:u w:val="single"/>
        </w:rPr>
        <w:t xml:space="preserve">Адрес: </w:t>
      </w:r>
      <w:r w:rsidRPr="00974149">
        <w:t>666801</w:t>
      </w:r>
    </w:p>
    <w:p w:rsidR="00500568" w:rsidRPr="00974149" w:rsidRDefault="00500568" w:rsidP="00500568">
      <w:pPr>
        <w:ind w:left="284"/>
        <w:jc w:val="both"/>
      </w:pPr>
      <w:r w:rsidRPr="00974149">
        <w:t>п. Луговский,</w:t>
      </w:r>
    </w:p>
    <w:p w:rsidR="00500568" w:rsidRPr="00974149" w:rsidRDefault="00500568" w:rsidP="00500568">
      <w:pPr>
        <w:ind w:left="284"/>
      </w:pPr>
      <w:r w:rsidRPr="00974149">
        <w:t>ул.Школьная,д.11</w:t>
      </w:r>
    </w:p>
    <w:p w:rsidR="00F34E0C" w:rsidRPr="00974149" w:rsidRDefault="00F34E0C" w:rsidP="00F92B2F">
      <w:pPr>
        <w:pStyle w:val="a3"/>
        <w:rPr>
          <w:sz w:val="24"/>
          <w:szCs w:val="24"/>
        </w:rPr>
      </w:pPr>
    </w:p>
    <w:sectPr w:rsidR="00F34E0C" w:rsidRPr="00974149" w:rsidSect="005D64FE">
      <w:footerReference w:type="even" r:id="rId10"/>
      <w:footerReference w:type="default" r:id="rId11"/>
      <w:pgSz w:w="11900" w:h="16800"/>
      <w:pgMar w:top="0" w:right="567" w:bottom="851"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43" w:rsidRDefault="00775743" w:rsidP="006D2B78">
      <w:r>
        <w:separator/>
      </w:r>
    </w:p>
  </w:endnote>
  <w:endnote w:type="continuationSeparator" w:id="0">
    <w:p w:rsidR="00775743" w:rsidRDefault="00775743"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9" w:rsidRDefault="00974149"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74149" w:rsidRDefault="00974149"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9" w:rsidRDefault="00974149"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43" w:rsidRDefault="00775743" w:rsidP="006D2B78">
      <w:r>
        <w:separator/>
      </w:r>
    </w:p>
  </w:footnote>
  <w:footnote w:type="continuationSeparator" w:id="0">
    <w:p w:rsidR="00775743" w:rsidRDefault="00775743"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3">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6">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19">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0">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3">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5"/>
  </w:num>
  <w:num w:numId="12">
    <w:abstractNumId w:val="33"/>
  </w:num>
  <w:num w:numId="13">
    <w:abstractNumId w:val="19"/>
  </w:num>
  <w:num w:numId="14">
    <w:abstractNumId w:val="37"/>
  </w:num>
  <w:num w:numId="15">
    <w:abstractNumId w:val="22"/>
  </w:num>
  <w:num w:numId="16">
    <w:abstractNumId w:val="16"/>
  </w:num>
  <w:num w:numId="17">
    <w:abstractNumId w:val="27"/>
  </w:num>
  <w:num w:numId="18">
    <w:abstractNumId w:val="28"/>
  </w:num>
  <w:num w:numId="19">
    <w:abstractNumId w:val="17"/>
  </w:num>
  <w:num w:numId="20">
    <w:abstractNumId w:val="13"/>
  </w:num>
  <w:num w:numId="21">
    <w:abstractNumId w:val="29"/>
  </w:num>
  <w:num w:numId="22">
    <w:abstractNumId w:val="10"/>
  </w:num>
  <w:num w:numId="23">
    <w:abstractNumId w:val="21"/>
  </w:num>
  <w:num w:numId="24">
    <w:abstractNumId w:val="0"/>
  </w:num>
  <w:num w:numId="25">
    <w:abstractNumId w:val="4"/>
  </w:num>
  <w:num w:numId="26">
    <w:abstractNumId w:val="31"/>
  </w:num>
  <w:num w:numId="27">
    <w:abstractNumId w:val="35"/>
  </w:num>
  <w:num w:numId="28">
    <w:abstractNumId w:val="23"/>
  </w:num>
  <w:num w:numId="29">
    <w:abstractNumId w:val="1"/>
  </w:num>
  <w:num w:numId="30">
    <w:abstractNumId w:val="20"/>
  </w:num>
  <w:num w:numId="31">
    <w:abstractNumId w:val="24"/>
  </w:num>
  <w:num w:numId="32">
    <w:abstractNumId w:val="12"/>
  </w:num>
  <w:num w:numId="33">
    <w:abstractNumId w:val="8"/>
  </w:num>
  <w:num w:numId="34">
    <w:abstractNumId w:val="25"/>
  </w:num>
  <w:num w:numId="35">
    <w:abstractNumId w:val="3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A0D01"/>
    <w:rsid w:val="001A2AC2"/>
    <w:rsid w:val="001A4F68"/>
    <w:rsid w:val="001A7C07"/>
    <w:rsid w:val="001B0861"/>
    <w:rsid w:val="001D4010"/>
    <w:rsid w:val="001D4744"/>
    <w:rsid w:val="001D4D26"/>
    <w:rsid w:val="001D7D07"/>
    <w:rsid w:val="001E59FD"/>
    <w:rsid w:val="001E777A"/>
    <w:rsid w:val="001F4172"/>
    <w:rsid w:val="001F60B2"/>
    <w:rsid w:val="00215B01"/>
    <w:rsid w:val="00233F3C"/>
    <w:rsid w:val="0024443B"/>
    <w:rsid w:val="002550D7"/>
    <w:rsid w:val="00264B05"/>
    <w:rsid w:val="002669C0"/>
    <w:rsid w:val="002709F3"/>
    <w:rsid w:val="0027389B"/>
    <w:rsid w:val="00290B3E"/>
    <w:rsid w:val="002A18F0"/>
    <w:rsid w:val="002A5D61"/>
    <w:rsid w:val="002A69B7"/>
    <w:rsid w:val="002B05B5"/>
    <w:rsid w:val="002B1308"/>
    <w:rsid w:val="002B71E7"/>
    <w:rsid w:val="00304479"/>
    <w:rsid w:val="00335A14"/>
    <w:rsid w:val="00341A81"/>
    <w:rsid w:val="0034543E"/>
    <w:rsid w:val="003554B8"/>
    <w:rsid w:val="00357C7B"/>
    <w:rsid w:val="003716BE"/>
    <w:rsid w:val="00374275"/>
    <w:rsid w:val="00386174"/>
    <w:rsid w:val="003906C5"/>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056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64FE"/>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701DC9"/>
    <w:rsid w:val="00703225"/>
    <w:rsid w:val="00705484"/>
    <w:rsid w:val="007561E2"/>
    <w:rsid w:val="00773BD6"/>
    <w:rsid w:val="00775743"/>
    <w:rsid w:val="00776F86"/>
    <w:rsid w:val="00781B40"/>
    <w:rsid w:val="007865DB"/>
    <w:rsid w:val="00791748"/>
    <w:rsid w:val="007948DC"/>
    <w:rsid w:val="007A6D57"/>
    <w:rsid w:val="007C0889"/>
    <w:rsid w:val="007C4ABD"/>
    <w:rsid w:val="00801308"/>
    <w:rsid w:val="00827F35"/>
    <w:rsid w:val="0083257D"/>
    <w:rsid w:val="00834280"/>
    <w:rsid w:val="00835A34"/>
    <w:rsid w:val="008411F0"/>
    <w:rsid w:val="0084157F"/>
    <w:rsid w:val="008417A0"/>
    <w:rsid w:val="00841FEB"/>
    <w:rsid w:val="00865642"/>
    <w:rsid w:val="00873A74"/>
    <w:rsid w:val="00890E8B"/>
    <w:rsid w:val="008A0F27"/>
    <w:rsid w:val="008B2B98"/>
    <w:rsid w:val="008B57CC"/>
    <w:rsid w:val="008C7A83"/>
    <w:rsid w:val="008D08F1"/>
    <w:rsid w:val="008E643B"/>
    <w:rsid w:val="008E6852"/>
    <w:rsid w:val="008F27D0"/>
    <w:rsid w:val="008F46A8"/>
    <w:rsid w:val="008F516A"/>
    <w:rsid w:val="00900289"/>
    <w:rsid w:val="00911EB4"/>
    <w:rsid w:val="009178C8"/>
    <w:rsid w:val="00932BEE"/>
    <w:rsid w:val="00933A1C"/>
    <w:rsid w:val="00934787"/>
    <w:rsid w:val="009436E1"/>
    <w:rsid w:val="00945270"/>
    <w:rsid w:val="00945389"/>
    <w:rsid w:val="00947521"/>
    <w:rsid w:val="00950003"/>
    <w:rsid w:val="00951F8F"/>
    <w:rsid w:val="00966F4D"/>
    <w:rsid w:val="00974149"/>
    <w:rsid w:val="00980CE0"/>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4880"/>
    <w:rsid w:val="00AB32AB"/>
    <w:rsid w:val="00AB591F"/>
    <w:rsid w:val="00AC4BF9"/>
    <w:rsid w:val="00AD1B54"/>
    <w:rsid w:val="00AE49AF"/>
    <w:rsid w:val="00AF06D3"/>
    <w:rsid w:val="00AF1B54"/>
    <w:rsid w:val="00AF2E0A"/>
    <w:rsid w:val="00B035DE"/>
    <w:rsid w:val="00B05EAC"/>
    <w:rsid w:val="00B20E3C"/>
    <w:rsid w:val="00B259E8"/>
    <w:rsid w:val="00B32D04"/>
    <w:rsid w:val="00B34533"/>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6E34"/>
    <w:rsid w:val="00D47DEB"/>
    <w:rsid w:val="00D60AE1"/>
    <w:rsid w:val="00D800A2"/>
    <w:rsid w:val="00D8280C"/>
    <w:rsid w:val="00D871CC"/>
    <w:rsid w:val="00D93C31"/>
    <w:rsid w:val="00DB255C"/>
    <w:rsid w:val="00DB2A08"/>
    <w:rsid w:val="00DB41CF"/>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3CAC"/>
    <w:rsid w:val="00E90985"/>
    <w:rsid w:val="00EA247D"/>
    <w:rsid w:val="00EB2073"/>
    <w:rsid w:val="00EC0E79"/>
    <w:rsid w:val="00EC5EC6"/>
    <w:rsid w:val="00ED5A2A"/>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60285"/>
    <w:rsid w:val="00F641FF"/>
    <w:rsid w:val="00F71845"/>
    <w:rsid w:val="00F80951"/>
    <w:rsid w:val="00F84B08"/>
    <w:rsid w:val="00F90A2C"/>
    <w:rsid w:val="00F90F7C"/>
    <w:rsid w:val="00F92B2F"/>
    <w:rsid w:val="00FB2A6C"/>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paragraph" w:customStyle="1" w:styleId="xl145">
    <w:name w:val="xl145"/>
    <w:basedOn w:val="a"/>
    <w:rsid w:val="00500568"/>
    <w:pPr>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46">
    <w:name w:val="xl146"/>
    <w:basedOn w:val="a"/>
    <w:rsid w:val="005005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50056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500568"/>
    <w:pPr>
      <w:pBdr>
        <w:bottom w:val="single" w:sz="4" w:space="0" w:color="auto"/>
      </w:pBdr>
      <w:spacing w:before="100" w:beforeAutospacing="1" w:after="100" w:afterAutospacing="1"/>
    </w:pPr>
    <w:rPr>
      <w:b/>
      <w:bCs/>
    </w:rPr>
  </w:style>
  <w:style w:type="paragraph" w:customStyle="1" w:styleId="xl149">
    <w:name w:val="xl149"/>
    <w:basedOn w:val="a"/>
    <w:rsid w:val="00500568"/>
    <w:pPr>
      <w:spacing w:before="100" w:beforeAutospacing="1" w:after="100" w:afterAutospacing="1"/>
      <w:jc w:val="center"/>
    </w:pPr>
    <w:rPr>
      <w:b/>
      <w:bCs/>
    </w:rPr>
  </w:style>
  <w:style w:type="paragraph" w:customStyle="1" w:styleId="xl150">
    <w:name w:val="xl150"/>
    <w:basedOn w:val="a"/>
    <w:rsid w:val="00500568"/>
    <w:pPr>
      <w:spacing w:before="100" w:beforeAutospacing="1" w:after="100" w:afterAutospacing="1"/>
      <w:jc w:val="center"/>
    </w:pPr>
  </w:style>
  <w:style w:type="paragraph" w:customStyle="1" w:styleId="xl151">
    <w:name w:val="xl151"/>
    <w:basedOn w:val="a"/>
    <w:rsid w:val="0050056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500568"/>
    <w:pPr>
      <w:spacing w:before="100" w:beforeAutospacing="1" w:after="100" w:afterAutospacing="1"/>
      <w:jc w:val="center"/>
      <w:textAlignment w:val="top"/>
    </w:pPr>
    <w:rPr>
      <w:b/>
      <w:bCs/>
    </w:rPr>
  </w:style>
  <w:style w:type="paragraph" w:customStyle="1" w:styleId="xl153">
    <w:name w:val="xl153"/>
    <w:basedOn w:val="a"/>
    <w:rsid w:val="00500568"/>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00568"/>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55">
    <w:name w:val="xl155"/>
    <w:basedOn w:val="a"/>
    <w:rsid w:val="00500568"/>
    <w:pPr>
      <w:spacing w:before="100" w:beforeAutospacing="1" w:after="100" w:afterAutospacing="1"/>
      <w:jc w:val="center"/>
      <w:textAlignment w:val="center"/>
    </w:pPr>
    <w:rPr>
      <w:b/>
      <w:bCs/>
      <w:color w:val="000000"/>
    </w:rPr>
  </w:style>
</w:styles>
</file>

<file path=word/webSettings.xml><?xml version="1.0" encoding="utf-8"?>
<w:webSettings xmlns:r="http://schemas.openxmlformats.org/officeDocument/2006/relationships" xmlns:w="http://schemas.openxmlformats.org/wordprocessingml/2006/main">
  <w:divs>
    <w:div w:id="7101806">
      <w:bodyDiv w:val="1"/>
      <w:marLeft w:val="0"/>
      <w:marRight w:val="0"/>
      <w:marTop w:val="0"/>
      <w:marBottom w:val="0"/>
      <w:divBdr>
        <w:top w:val="none" w:sz="0" w:space="0" w:color="auto"/>
        <w:left w:val="none" w:sz="0" w:space="0" w:color="auto"/>
        <w:bottom w:val="none" w:sz="0" w:space="0" w:color="auto"/>
        <w:right w:val="none" w:sz="0" w:space="0" w:color="auto"/>
      </w:divBdr>
    </w:div>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0811432">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9924155">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14913997">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9272785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36873854">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88013751">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25318432">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106208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7397-7E30-4A19-8D93-17AFF7A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21</Pages>
  <Words>7214</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119</cp:revision>
  <cp:lastPrinted>2022-08-10T05:46:00Z</cp:lastPrinted>
  <dcterms:created xsi:type="dcterms:W3CDTF">2019-07-11T06:17:00Z</dcterms:created>
  <dcterms:modified xsi:type="dcterms:W3CDTF">2023-01-11T03:38:00Z</dcterms:modified>
</cp:coreProperties>
</file>