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43272B" w:rsidRPr="00F64BAD" w:rsidTr="001F1F15">
        <w:trPr>
          <w:trHeight w:val="4530"/>
        </w:trPr>
        <w:tc>
          <w:tcPr>
            <w:tcW w:w="1384" w:type="dxa"/>
          </w:tcPr>
          <w:p w:rsidR="0043272B" w:rsidRPr="00122ECF" w:rsidRDefault="006674A9" w:rsidP="00010413">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60288"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43272B" w:rsidRPr="00F64BAD">
              <w:rPr>
                <w:color w:val="FF0000"/>
              </w:rPr>
              <w:t xml:space="preserve">                                                                    </w:t>
            </w:r>
            <w:r w:rsidR="00495684">
              <w:rPr>
                <w:sz w:val="32"/>
                <w:szCs w:val="32"/>
              </w:rPr>
              <w:t>24</w:t>
            </w:r>
            <w:r w:rsidR="009B6DDC">
              <w:rPr>
                <w:sz w:val="32"/>
                <w:szCs w:val="32"/>
              </w:rPr>
              <w:t>.</w:t>
            </w:r>
            <w:r w:rsidR="00A971E8">
              <w:rPr>
                <w:sz w:val="32"/>
                <w:szCs w:val="32"/>
              </w:rPr>
              <w:t>1</w:t>
            </w:r>
            <w:r w:rsidR="002738D2">
              <w:rPr>
                <w:sz w:val="32"/>
                <w:szCs w:val="32"/>
              </w:rPr>
              <w:t>2</w:t>
            </w:r>
            <w:r w:rsidR="0043272B" w:rsidRPr="00122ECF">
              <w:rPr>
                <w:color w:val="000000"/>
                <w:sz w:val="32"/>
              </w:rPr>
              <w:t>.</w:t>
            </w:r>
          </w:p>
          <w:p w:rsidR="0043272B" w:rsidRPr="00F64BAD" w:rsidRDefault="0043272B" w:rsidP="00010413">
            <w:pPr>
              <w:ind w:left="142" w:right="-130"/>
              <w:rPr>
                <w:b/>
                <w:color w:val="000000"/>
                <w:sz w:val="32"/>
              </w:rPr>
            </w:pPr>
            <w:r>
              <w:rPr>
                <w:b/>
                <w:color w:val="000000"/>
                <w:sz w:val="32"/>
              </w:rPr>
              <w:t xml:space="preserve">    2021</w:t>
            </w:r>
          </w:p>
          <w:p w:rsidR="0043272B" w:rsidRDefault="0043272B" w:rsidP="00010413">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Pr>
                <w:b/>
                <w:color w:val="000000"/>
                <w:sz w:val="32"/>
              </w:rPr>
              <w:t xml:space="preserve"> </w:t>
            </w:r>
            <w:r w:rsidR="000A1A9D">
              <w:rPr>
                <w:b/>
                <w:color w:val="000000"/>
                <w:sz w:val="32"/>
              </w:rPr>
              <w:t>1</w:t>
            </w:r>
            <w:r w:rsidR="00C31D15">
              <w:rPr>
                <w:b/>
                <w:color w:val="000000"/>
                <w:sz w:val="32"/>
              </w:rPr>
              <w:t>9</w:t>
            </w:r>
          </w:p>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Pr="006E4D4D" w:rsidRDefault="0043272B" w:rsidP="00010413"/>
          <w:p w:rsidR="0043272B" w:rsidRDefault="0043272B" w:rsidP="00010413"/>
          <w:p w:rsidR="0043272B" w:rsidRDefault="0043272B" w:rsidP="00010413"/>
          <w:p w:rsidR="0043272B" w:rsidRDefault="0043272B" w:rsidP="00010413"/>
          <w:p w:rsidR="0043272B" w:rsidRPr="002C6F27" w:rsidRDefault="0043272B" w:rsidP="00010413"/>
          <w:p w:rsidR="0043272B" w:rsidRPr="002C6F27" w:rsidRDefault="0043272B" w:rsidP="00010413"/>
        </w:tc>
        <w:tc>
          <w:tcPr>
            <w:tcW w:w="5268" w:type="dxa"/>
            <w:tcBorders>
              <w:bottom w:val="nil"/>
            </w:tcBorders>
          </w:tcPr>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ind w:right="72"/>
              <w:rPr>
                <w:rFonts w:ascii="Monotype Corsiva" w:hAnsi="Monotype Corsiva"/>
                <w:b/>
                <w:i/>
                <w:color w:val="000000" w:themeColor="text1"/>
                <w:sz w:val="28"/>
              </w:rPr>
            </w:pPr>
          </w:p>
          <w:p w:rsidR="0043272B" w:rsidRPr="00BE49C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Default="0043272B" w:rsidP="00010413">
            <w:pPr>
              <w:rPr>
                <w:rFonts w:ascii="Lucida Sans Unicode" w:hAnsi="Lucida Sans Unicode"/>
                <w:b/>
                <w:color w:val="000000" w:themeColor="text1"/>
              </w:rPr>
            </w:pPr>
          </w:p>
          <w:p w:rsidR="0043272B" w:rsidRPr="00BE49CB" w:rsidRDefault="0043272B" w:rsidP="00010413">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43272B" w:rsidRPr="00BE49CB" w:rsidRDefault="0043272B" w:rsidP="00010413">
            <w:pPr>
              <w:rPr>
                <w:rFonts w:ascii="Lucida Sans Unicode" w:hAnsi="Lucida Sans Unicode"/>
                <w:color w:val="000000" w:themeColor="text1"/>
              </w:rPr>
            </w:pPr>
          </w:p>
          <w:p w:rsidR="00306111" w:rsidRDefault="00306111" w:rsidP="00010413">
            <w:pPr>
              <w:rPr>
                <w:rFonts w:ascii="Lucida Sans Unicode" w:hAnsi="Lucida Sans Unicode"/>
                <w:color w:val="000000" w:themeColor="text1"/>
              </w:rPr>
            </w:pPr>
          </w:p>
          <w:p w:rsidR="00306111" w:rsidRDefault="00306111" w:rsidP="00306111">
            <w:pPr>
              <w:rPr>
                <w:rFonts w:ascii="Lucida Sans Unicode" w:hAnsi="Lucida Sans Unicode"/>
              </w:rPr>
            </w:pPr>
          </w:p>
          <w:p w:rsidR="00583C7D" w:rsidRDefault="00583C7D" w:rsidP="00306111">
            <w:pPr>
              <w:tabs>
                <w:tab w:val="left" w:pos="3675"/>
              </w:tabs>
              <w:rPr>
                <w:rFonts w:ascii="Lucida Sans Unicode" w:hAnsi="Lucida Sans Unicode"/>
              </w:rPr>
            </w:pPr>
          </w:p>
          <w:p w:rsidR="0043272B" w:rsidRDefault="0043272B" w:rsidP="001F1F15">
            <w:pPr>
              <w:tabs>
                <w:tab w:val="left" w:pos="3675"/>
              </w:tabs>
              <w:rPr>
                <w:rFonts w:ascii="Lucida Sans Unicode" w:hAnsi="Lucida Sans Unicode"/>
              </w:rPr>
            </w:pPr>
          </w:p>
          <w:p w:rsidR="001F1F15" w:rsidRPr="001F1F15" w:rsidRDefault="001F1F15" w:rsidP="001F1F15">
            <w:pPr>
              <w:tabs>
                <w:tab w:val="left" w:pos="3675"/>
              </w:tabs>
            </w:pPr>
            <w:r w:rsidRPr="001F1F15">
              <w:t>Продолжение  начало в газете № 17 от 07.12.2021года</w:t>
            </w:r>
          </w:p>
          <w:p w:rsidR="001F1F15" w:rsidRPr="00306111" w:rsidRDefault="001F1F15" w:rsidP="001F1F15">
            <w:pPr>
              <w:tabs>
                <w:tab w:val="left" w:pos="3675"/>
              </w:tabs>
              <w:rPr>
                <w:rFonts w:ascii="Lucida Sans Unicode" w:hAnsi="Lucida Sans Unicode"/>
              </w:rPr>
            </w:pPr>
          </w:p>
        </w:tc>
        <w:tc>
          <w:tcPr>
            <w:tcW w:w="6002" w:type="dxa"/>
            <w:tcBorders>
              <w:bottom w:val="nil"/>
            </w:tcBorders>
          </w:tcPr>
          <w:p w:rsidR="0043272B" w:rsidRPr="00BE49CB" w:rsidRDefault="0043272B" w:rsidP="00010413">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tbl>
      <w:tblPr>
        <w:tblW w:w="10207" w:type="dxa"/>
        <w:tblInd w:w="-318" w:type="dxa"/>
        <w:tblLayout w:type="fixed"/>
        <w:tblLook w:val="0000"/>
      </w:tblPr>
      <w:tblGrid>
        <w:gridCol w:w="2225"/>
        <w:gridCol w:w="3643"/>
        <w:gridCol w:w="4339"/>
      </w:tblGrid>
      <w:tr w:rsidR="001F1F15" w:rsidRPr="001F1F15" w:rsidTr="001F1F15">
        <w:trPr>
          <w:trHeight w:val="2414"/>
        </w:trPr>
        <w:tc>
          <w:tcPr>
            <w:tcW w:w="10207" w:type="dxa"/>
            <w:gridSpan w:val="3"/>
            <w:tcBorders>
              <w:top w:val="single" w:sz="2" w:space="0" w:color="000000"/>
            </w:tcBorders>
          </w:tcPr>
          <w:p w:rsidR="001F1F15" w:rsidRDefault="001F1F15" w:rsidP="001F1F15">
            <w:pPr>
              <w:autoSpaceDE w:val="0"/>
              <w:autoSpaceDN w:val="0"/>
              <w:adjustRightInd w:val="0"/>
              <w:jc w:val="right"/>
              <w:rPr>
                <w:rFonts w:eastAsiaTheme="minorHAnsi"/>
                <w:color w:val="000000"/>
                <w:lang w:eastAsia="en-US"/>
              </w:rPr>
            </w:pPr>
            <w:bookmarkStart w:id="0" w:name="Par1002"/>
            <w:bookmarkStart w:id="1" w:name="Par1082"/>
            <w:bookmarkStart w:id="2" w:name="Par1262"/>
            <w:bookmarkEnd w:id="0"/>
            <w:bookmarkEnd w:id="1"/>
            <w:bookmarkEnd w:id="2"/>
          </w:p>
          <w:p w:rsidR="001F1F15" w:rsidRPr="001F1F15" w:rsidRDefault="001F1F15" w:rsidP="001F1F15">
            <w:pPr>
              <w:autoSpaceDE w:val="0"/>
              <w:autoSpaceDN w:val="0"/>
              <w:adjustRightInd w:val="0"/>
              <w:jc w:val="right"/>
              <w:rPr>
                <w:rFonts w:eastAsiaTheme="minorHAnsi"/>
                <w:color w:val="000000"/>
                <w:lang w:eastAsia="en-US"/>
              </w:rPr>
            </w:pPr>
            <w:r w:rsidRPr="001F1F15">
              <w:rPr>
                <w:rFonts w:eastAsiaTheme="minorHAnsi"/>
                <w:color w:val="000000"/>
                <w:lang w:eastAsia="en-US"/>
              </w:rPr>
              <w:t>Приложение 5 (10)</w:t>
            </w:r>
          </w:p>
          <w:p w:rsidR="001F1F15" w:rsidRPr="001F1F15" w:rsidRDefault="001F1F15" w:rsidP="001F1F15">
            <w:pPr>
              <w:autoSpaceDE w:val="0"/>
              <w:autoSpaceDN w:val="0"/>
              <w:adjustRightInd w:val="0"/>
              <w:jc w:val="right"/>
              <w:rPr>
                <w:rFonts w:eastAsiaTheme="minorHAnsi"/>
                <w:color w:val="000000"/>
                <w:lang w:eastAsia="en-US"/>
              </w:rPr>
            </w:pPr>
            <w:r w:rsidRPr="001F1F15">
              <w:rPr>
                <w:rFonts w:eastAsiaTheme="minorHAnsi"/>
                <w:color w:val="000000"/>
                <w:lang w:eastAsia="en-US"/>
              </w:rPr>
              <w:t xml:space="preserve">к решению Думы Луговского городского поселения </w:t>
            </w:r>
          </w:p>
          <w:p w:rsidR="001F1F15" w:rsidRPr="001F1F15" w:rsidRDefault="001F1F15" w:rsidP="001F1F15">
            <w:pPr>
              <w:autoSpaceDE w:val="0"/>
              <w:autoSpaceDN w:val="0"/>
              <w:adjustRightInd w:val="0"/>
              <w:jc w:val="right"/>
              <w:rPr>
                <w:rFonts w:eastAsiaTheme="minorHAnsi"/>
                <w:color w:val="000000"/>
                <w:lang w:eastAsia="en-US"/>
              </w:rPr>
            </w:pPr>
            <w:r w:rsidRPr="001F1F15">
              <w:rPr>
                <w:rFonts w:eastAsiaTheme="minorHAnsi"/>
                <w:color w:val="000000"/>
                <w:lang w:eastAsia="en-US"/>
              </w:rPr>
              <w:t>от 06.12.2021 г. № 65</w:t>
            </w:r>
          </w:p>
          <w:p w:rsidR="001F1F15" w:rsidRDefault="001F1F15" w:rsidP="001F1F15">
            <w:pPr>
              <w:autoSpaceDE w:val="0"/>
              <w:autoSpaceDN w:val="0"/>
              <w:adjustRightInd w:val="0"/>
              <w:jc w:val="center"/>
              <w:rPr>
                <w:rFonts w:eastAsiaTheme="minorHAnsi"/>
                <w:b/>
                <w:bCs/>
                <w:color w:val="000000"/>
                <w:lang w:eastAsia="en-US"/>
              </w:rPr>
            </w:pPr>
          </w:p>
          <w:p w:rsidR="001F1F15" w:rsidRPr="001F1F15" w:rsidRDefault="001F1F15" w:rsidP="001F1F15">
            <w:pPr>
              <w:autoSpaceDE w:val="0"/>
              <w:autoSpaceDN w:val="0"/>
              <w:adjustRightInd w:val="0"/>
              <w:jc w:val="center"/>
              <w:rPr>
                <w:rFonts w:eastAsiaTheme="minorHAnsi"/>
                <w:b/>
                <w:bCs/>
                <w:color w:val="000000"/>
                <w:lang w:eastAsia="en-US"/>
              </w:rPr>
            </w:pPr>
            <w:r w:rsidRPr="001F1F15">
              <w:rPr>
                <w:rFonts w:eastAsiaTheme="minorHAnsi"/>
                <w:b/>
                <w:bCs/>
                <w:color w:val="000000"/>
                <w:lang w:eastAsia="en-US"/>
              </w:rPr>
              <w:t xml:space="preserve">ПЕРЕЧЕНЬ ГЛАВНЫХ АДМИНИСТРАТОРОВ  ДОХОДОВ БЮДЖЕТА  </w:t>
            </w:r>
          </w:p>
          <w:p w:rsidR="001F1F15" w:rsidRPr="001F1F15" w:rsidRDefault="001F1F15" w:rsidP="001F1F15">
            <w:pPr>
              <w:autoSpaceDE w:val="0"/>
              <w:autoSpaceDN w:val="0"/>
              <w:adjustRightInd w:val="0"/>
              <w:jc w:val="center"/>
              <w:rPr>
                <w:rFonts w:eastAsiaTheme="minorHAnsi"/>
                <w:b/>
                <w:bCs/>
                <w:color w:val="000000"/>
                <w:lang w:eastAsia="en-US"/>
              </w:rPr>
            </w:pPr>
            <w:r w:rsidRPr="001F1F15">
              <w:rPr>
                <w:rFonts w:eastAsiaTheme="minorHAnsi"/>
                <w:b/>
                <w:bCs/>
                <w:color w:val="000000"/>
                <w:lang w:eastAsia="en-US"/>
              </w:rPr>
              <w:t xml:space="preserve"> ЛУГОВСКОГО ГОРОДСКОГО ПОСЕЛЕНИЯ</w:t>
            </w:r>
          </w:p>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b/>
                <w:bCs/>
                <w:color w:val="000000"/>
                <w:lang w:eastAsia="en-US"/>
              </w:rPr>
              <w:t xml:space="preserve"> НА 2021 ГОД И ПЛАНОВЫЙ ПЕРИОД 2022-2023 гг.</w:t>
            </w:r>
          </w:p>
        </w:tc>
      </w:tr>
      <w:tr w:rsidR="001F1F15" w:rsidRPr="001F1F15" w:rsidTr="001F1F15">
        <w:trPr>
          <w:trHeight w:val="247"/>
        </w:trPr>
        <w:tc>
          <w:tcPr>
            <w:tcW w:w="2225" w:type="dxa"/>
            <w:tcBorders>
              <w:top w:val="single" w:sz="6" w:space="0" w:color="auto"/>
              <w:left w:val="single" w:sz="6" w:space="0" w:color="auto"/>
              <w:bottom w:val="nil"/>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r w:rsidRPr="001F1F15">
              <w:rPr>
                <w:rFonts w:eastAsiaTheme="minorHAnsi"/>
                <w:b/>
                <w:bCs/>
                <w:color w:val="000000"/>
                <w:lang w:eastAsia="en-US"/>
              </w:rPr>
              <w:t>Код администратора</w:t>
            </w:r>
          </w:p>
        </w:tc>
        <w:tc>
          <w:tcPr>
            <w:tcW w:w="3643" w:type="dxa"/>
            <w:tcBorders>
              <w:top w:val="single" w:sz="6" w:space="0" w:color="auto"/>
              <w:left w:val="single" w:sz="6" w:space="0" w:color="auto"/>
              <w:bottom w:val="nil"/>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r w:rsidRPr="001F1F15">
              <w:rPr>
                <w:rFonts w:eastAsiaTheme="minorHAnsi"/>
                <w:b/>
                <w:bCs/>
                <w:color w:val="000000"/>
                <w:lang w:eastAsia="en-US"/>
              </w:rPr>
              <w:t>Код доходов</w:t>
            </w:r>
          </w:p>
        </w:tc>
        <w:tc>
          <w:tcPr>
            <w:tcW w:w="4339" w:type="dxa"/>
            <w:tcBorders>
              <w:top w:val="single" w:sz="6" w:space="0" w:color="auto"/>
              <w:left w:val="single" w:sz="6" w:space="0" w:color="auto"/>
              <w:bottom w:val="nil"/>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r w:rsidRPr="001F1F15">
              <w:rPr>
                <w:rFonts w:eastAsiaTheme="minorHAnsi"/>
                <w:b/>
                <w:bCs/>
                <w:color w:val="000000"/>
                <w:lang w:eastAsia="en-US"/>
              </w:rPr>
              <w:t>Наименование дохода</w:t>
            </w:r>
          </w:p>
        </w:tc>
      </w:tr>
      <w:tr w:rsidR="001F1F15" w:rsidRPr="001F1F15" w:rsidTr="00C31D15">
        <w:trPr>
          <w:trHeight w:val="80"/>
        </w:trPr>
        <w:tc>
          <w:tcPr>
            <w:tcW w:w="2225" w:type="dxa"/>
            <w:tcBorders>
              <w:top w:val="nil"/>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p>
        </w:tc>
        <w:tc>
          <w:tcPr>
            <w:tcW w:w="3643" w:type="dxa"/>
            <w:tcBorders>
              <w:top w:val="nil"/>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p>
        </w:tc>
        <w:tc>
          <w:tcPr>
            <w:tcW w:w="4339" w:type="dxa"/>
            <w:tcBorders>
              <w:top w:val="nil"/>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p>
        </w:tc>
      </w:tr>
      <w:tr w:rsidR="001F1F15" w:rsidRPr="001F1F15" w:rsidTr="001F1F15">
        <w:trPr>
          <w:trHeight w:val="305"/>
        </w:trPr>
        <w:tc>
          <w:tcPr>
            <w:tcW w:w="10207" w:type="dxa"/>
            <w:gridSpan w:val="3"/>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b/>
                <w:bCs/>
                <w:color w:val="000000"/>
                <w:lang w:eastAsia="en-US"/>
              </w:rPr>
            </w:pPr>
            <w:r w:rsidRPr="001F1F15">
              <w:rPr>
                <w:rFonts w:eastAsiaTheme="minorHAnsi"/>
                <w:b/>
                <w:bCs/>
                <w:color w:val="000000"/>
                <w:lang w:eastAsia="en-US"/>
              </w:rPr>
              <w:t>АДМИНИСТРАЦИЯ ЛУГОВСКОГО ГОРОДСКОГО ПОСЕЛЕНИЯ</w:t>
            </w:r>
          </w:p>
        </w:tc>
      </w:tr>
      <w:tr w:rsidR="001F1F15" w:rsidRPr="001F1F15" w:rsidTr="001F1F15">
        <w:trPr>
          <w:trHeight w:val="2311"/>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1 11 05013 13 0000 120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1F15" w:rsidRPr="001F1F15" w:rsidTr="001F1F15">
        <w:trPr>
          <w:trHeight w:val="1685"/>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1 11 05035 13 0000 120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1F15" w:rsidRPr="001F1F15" w:rsidTr="001F1F15">
        <w:trPr>
          <w:trHeight w:val="552"/>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1 17 01050 13 0000 180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 xml:space="preserve">Невыясненные поступления, зачисляемые в бюджеты городских </w:t>
            </w:r>
            <w:r w:rsidRPr="001F1F15">
              <w:rPr>
                <w:rFonts w:eastAsiaTheme="minorHAnsi"/>
                <w:color w:val="000000"/>
                <w:lang w:eastAsia="en-US"/>
              </w:rPr>
              <w:lastRenderedPageBreak/>
              <w:t>поселений</w:t>
            </w:r>
          </w:p>
        </w:tc>
      </w:tr>
      <w:tr w:rsidR="001F1F15" w:rsidRPr="001F1F15" w:rsidTr="001F1F15">
        <w:trPr>
          <w:trHeight w:val="581"/>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lastRenderedPageBreak/>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1 17 05050 13 0000 180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Прочие неналоговые доходы бюджетов городских поселений</w:t>
            </w:r>
          </w:p>
        </w:tc>
      </w:tr>
      <w:tr w:rsidR="001F1F15" w:rsidRPr="001F1F15" w:rsidTr="001F1F15">
        <w:trPr>
          <w:trHeight w:val="581"/>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2 02 29999 13 0000 150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Прочие субсидии бюджетам городских поселений</w:t>
            </w:r>
          </w:p>
        </w:tc>
      </w:tr>
      <w:tr w:rsidR="001F1F15" w:rsidRPr="001F1F15" w:rsidTr="001F1F15">
        <w:trPr>
          <w:trHeight w:val="1162"/>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2 02 35118 13 0000 150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F1F15" w:rsidRPr="001F1F15" w:rsidTr="001F1F15">
        <w:trPr>
          <w:trHeight w:val="828"/>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2 02 49999 13 0000 150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Прочие межбюджетные трансферты, передаваемые бюджетам городских поселений</w:t>
            </w:r>
          </w:p>
        </w:tc>
      </w:tr>
      <w:tr w:rsidR="001F1F15" w:rsidRPr="001F1F15" w:rsidTr="001F1F15">
        <w:trPr>
          <w:trHeight w:val="1409"/>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2 19 60010 13 0000 150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1F15" w:rsidRPr="001F1F15" w:rsidTr="001F1F15">
        <w:trPr>
          <w:trHeight w:val="1118"/>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2 02 30024 13 0000 150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Субвенции бюджетам городских поселений на выполнение передаваемых полномочий субъектов Российской Федерации</w:t>
            </w:r>
          </w:p>
        </w:tc>
      </w:tr>
      <w:tr w:rsidR="001F1F15" w:rsidRPr="001F1F15" w:rsidTr="001F1F15">
        <w:trPr>
          <w:trHeight w:val="1118"/>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2 02 16001 13 0000 150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Дотации бюджетам городских поселений на выравнивание бюджетной обеспеченности из бюджетов муниципальных районов</w:t>
            </w:r>
          </w:p>
        </w:tc>
      </w:tr>
      <w:tr w:rsidR="001F1F15" w:rsidRPr="001F1F15" w:rsidTr="001F1F15">
        <w:trPr>
          <w:trHeight w:val="1176"/>
        </w:trPr>
        <w:tc>
          <w:tcPr>
            <w:tcW w:w="2225"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907</w:t>
            </w:r>
          </w:p>
        </w:tc>
        <w:tc>
          <w:tcPr>
            <w:tcW w:w="3643"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jc w:val="center"/>
              <w:rPr>
                <w:rFonts w:eastAsiaTheme="minorHAnsi"/>
                <w:color w:val="000000"/>
                <w:lang w:eastAsia="en-US"/>
              </w:rPr>
            </w:pPr>
            <w:r w:rsidRPr="001F1F15">
              <w:rPr>
                <w:rFonts w:eastAsiaTheme="minorHAnsi"/>
                <w:color w:val="000000"/>
                <w:lang w:eastAsia="en-US"/>
              </w:rPr>
              <w:t xml:space="preserve"> 2 02 15001 13 0000 150</w:t>
            </w:r>
          </w:p>
        </w:tc>
        <w:tc>
          <w:tcPr>
            <w:tcW w:w="4339" w:type="dxa"/>
            <w:tcBorders>
              <w:top w:val="single" w:sz="6" w:space="0" w:color="auto"/>
              <w:left w:val="single" w:sz="6" w:space="0" w:color="auto"/>
              <w:bottom w:val="single" w:sz="6" w:space="0" w:color="auto"/>
              <w:right w:val="single" w:sz="6" w:space="0" w:color="auto"/>
            </w:tcBorders>
          </w:tcPr>
          <w:p w:rsidR="001F1F15" w:rsidRPr="001F1F15" w:rsidRDefault="001F1F15" w:rsidP="001F1F15">
            <w:pPr>
              <w:autoSpaceDE w:val="0"/>
              <w:autoSpaceDN w:val="0"/>
              <w:adjustRightInd w:val="0"/>
              <w:rPr>
                <w:rFonts w:eastAsiaTheme="minorHAnsi"/>
                <w:color w:val="000000"/>
                <w:lang w:eastAsia="en-US"/>
              </w:rPr>
            </w:pPr>
            <w:r w:rsidRPr="001F1F15">
              <w:rPr>
                <w:rFonts w:eastAsiaTheme="minorHAnsi"/>
                <w:color w:val="000000"/>
                <w:lang w:eastAsia="en-US"/>
              </w:rPr>
              <w:t xml:space="preserve">Дотация бюджетам городских поселений на выравнивание бюджетной обеспеченности из бюджета субъекта Российской Федерации </w:t>
            </w:r>
          </w:p>
        </w:tc>
      </w:tr>
    </w:tbl>
    <w:p w:rsidR="002738D2" w:rsidRDefault="002738D2" w:rsidP="001F1F15">
      <w:pPr>
        <w:tabs>
          <w:tab w:val="left" w:pos="644"/>
        </w:tabs>
        <w:jc w:val="both"/>
      </w:pPr>
    </w:p>
    <w:p w:rsidR="00F977C2" w:rsidRPr="001F1F15" w:rsidRDefault="00F977C2" w:rsidP="001F1F15">
      <w:pPr>
        <w:tabs>
          <w:tab w:val="left" w:pos="644"/>
        </w:tabs>
        <w:jc w:val="both"/>
      </w:pPr>
    </w:p>
    <w:tbl>
      <w:tblPr>
        <w:tblW w:w="10206" w:type="dxa"/>
        <w:tblInd w:w="-459" w:type="dxa"/>
        <w:tblLook w:val="04A0"/>
      </w:tblPr>
      <w:tblGrid>
        <w:gridCol w:w="4962"/>
        <w:gridCol w:w="425"/>
        <w:gridCol w:w="2693"/>
        <w:gridCol w:w="2126"/>
      </w:tblGrid>
      <w:tr w:rsidR="00F977C2" w:rsidRPr="00F977C2" w:rsidTr="00F977C2">
        <w:trPr>
          <w:trHeight w:val="255"/>
        </w:trPr>
        <w:tc>
          <w:tcPr>
            <w:tcW w:w="5387" w:type="dxa"/>
            <w:gridSpan w:val="2"/>
            <w:tcBorders>
              <w:top w:val="nil"/>
              <w:left w:val="nil"/>
              <w:bottom w:val="nil"/>
              <w:right w:val="nil"/>
            </w:tcBorders>
            <w:shd w:val="clear" w:color="auto" w:fill="auto"/>
            <w:noWrap/>
            <w:vAlign w:val="bottom"/>
            <w:hideMark/>
          </w:tcPr>
          <w:p w:rsidR="00F977C2" w:rsidRPr="00F977C2" w:rsidRDefault="00F977C2" w:rsidP="00F977C2"/>
        </w:tc>
        <w:tc>
          <w:tcPr>
            <w:tcW w:w="2693" w:type="dxa"/>
            <w:tcBorders>
              <w:top w:val="nil"/>
              <w:left w:val="nil"/>
              <w:bottom w:val="nil"/>
              <w:right w:val="nil"/>
            </w:tcBorders>
            <w:shd w:val="clear" w:color="auto" w:fill="auto"/>
            <w:noWrap/>
            <w:vAlign w:val="bottom"/>
            <w:hideMark/>
          </w:tcPr>
          <w:p w:rsidR="00F977C2" w:rsidRPr="00F977C2" w:rsidRDefault="00F977C2" w:rsidP="00F977C2">
            <w:pPr>
              <w:jc w:val="right"/>
            </w:pPr>
          </w:p>
        </w:tc>
        <w:tc>
          <w:tcPr>
            <w:tcW w:w="2126" w:type="dxa"/>
            <w:tcBorders>
              <w:top w:val="nil"/>
              <w:left w:val="nil"/>
              <w:bottom w:val="nil"/>
              <w:right w:val="nil"/>
            </w:tcBorders>
            <w:shd w:val="clear" w:color="auto" w:fill="auto"/>
            <w:noWrap/>
            <w:vAlign w:val="bottom"/>
            <w:hideMark/>
          </w:tcPr>
          <w:p w:rsidR="00F977C2" w:rsidRPr="00F977C2" w:rsidRDefault="00F977C2" w:rsidP="00F977C2">
            <w:pPr>
              <w:jc w:val="right"/>
            </w:pPr>
            <w:r w:rsidRPr="00F977C2">
              <w:t>Приложение 6 (11)</w:t>
            </w:r>
          </w:p>
        </w:tc>
      </w:tr>
      <w:tr w:rsidR="00F977C2" w:rsidRPr="00F977C2" w:rsidTr="00F977C2">
        <w:trPr>
          <w:trHeight w:val="300"/>
        </w:trPr>
        <w:tc>
          <w:tcPr>
            <w:tcW w:w="10206" w:type="dxa"/>
            <w:gridSpan w:val="4"/>
            <w:tcBorders>
              <w:top w:val="nil"/>
              <w:left w:val="nil"/>
              <w:bottom w:val="nil"/>
              <w:right w:val="nil"/>
            </w:tcBorders>
            <w:shd w:val="clear" w:color="auto" w:fill="auto"/>
            <w:noWrap/>
            <w:vAlign w:val="bottom"/>
            <w:hideMark/>
          </w:tcPr>
          <w:p w:rsidR="00F977C2" w:rsidRPr="00F977C2" w:rsidRDefault="00F977C2" w:rsidP="00F977C2">
            <w:pPr>
              <w:jc w:val="right"/>
            </w:pPr>
            <w:r w:rsidRPr="00F977C2">
              <w:t>к решению Думы Луговского городского поселения</w:t>
            </w:r>
          </w:p>
        </w:tc>
      </w:tr>
      <w:tr w:rsidR="00F977C2" w:rsidRPr="00F977C2" w:rsidTr="00F977C2">
        <w:trPr>
          <w:trHeight w:val="300"/>
        </w:trPr>
        <w:tc>
          <w:tcPr>
            <w:tcW w:w="5387" w:type="dxa"/>
            <w:gridSpan w:val="2"/>
            <w:tcBorders>
              <w:top w:val="nil"/>
              <w:left w:val="nil"/>
              <w:bottom w:val="nil"/>
              <w:right w:val="nil"/>
            </w:tcBorders>
            <w:shd w:val="clear" w:color="auto" w:fill="auto"/>
            <w:noWrap/>
            <w:vAlign w:val="bottom"/>
            <w:hideMark/>
          </w:tcPr>
          <w:p w:rsidR="00F977C2" w:rsidRPr="00F977C2" w:rsidRDefault="00F977C2" w:rsidP="00F977C2"/>
        </w:tc>
        <w:tc>
          <w:tcPr>
            <w:tcW w:w="4819" w:type="dxa"/>
            <w:gridSpan w:val="2"/>
            <w:tcBorders>
              <w:top w:val="nil"/>
              <w:left w:val="nil"/>
              <w:bottom w:val="nil"/>
              <w:right w:val="nil"/>
            </w:tcBorders>
            <w:shd w:val="clear" w:color="auto" w:fill="auto"/>
            <w:noWrap/>
            <w:vAlign w:val="bottom"/>
            <w:hideMark/>
          </w:tcPr>
          <w:p w:rsidR="00F977C2" w:rsidRPr="00F977C2" w:rsidRDefault="00F977C2" w:rsidP="00F977C2">
            <w:pPr>
              <w:jc w:val="right"/>
            </w:pPr>
            <w:r w:rsidRPr="00F977C2">
              <w:t xml:space="preserve">от 06.12.2021 г. № 65   </w:t>
            </w:r>
          </w:p>
        </w:tc>
      </w:tr>
      <w:tr w:rsidR="00F977C2" w:rsidRPr="00F977C2" w:rsidTr="00F977C2">
        <w:trPr>
          <w:trHeight w:val="255"/>
        </w:trPr>
        <w:tc>
          <w:tcPr>
            <w:tcW w:w="5387" w:type="dxa"/>
            <w:gridSpan w:val="2"/>
            <w:tcBorders>
              <w:top w:val="nil"/>
              <w:left w:val="nil"/>
              <w:bottom w:val="nil"/>
              <w:right w:val="nil"/>
            </w:tcBorders>
            <w:shd w:val="clear" w:color="auto" w:fill="auto"/>
            <w:noWrap/>
            <w:vAlign w:val="bottom"/>
            <w:hideMark/>
          </w:tcPr>
          <w:p w:rsidR="00F977C2" w:rsidRPr="00F977C2" w:rsidRDefault="00F977C2" w:rsidP="00F977C2"/>
        </w:tc>
        <w:tc>
          <w:tcPr>
            <w:tcW w:w="2693" w:type="dxa"/>
            <w:tcBorders>
              <w:top w:val="nil"/>
              <w:left w:val="nil"/>
              <w:bottom w:val="nil"/>
              <w:right w:val="nil"/>
            </w:tcBorders>
            <w:shd w:val="clear" w:color="auto" w:fill="auto"/>
            <w:noWrap/>
            <w:vAlign w:val="center"/>
            <w:hideMark/>
          </w:tcPr>
          <w:p w:rsidR="00F977C2" w:rsidRPr="00F977C2" w:rsidRDefault="00F977C2" w:rsidP="00F977C2">
            <w:pPr>
              <w:jc w:val="center"/>
            </w:pPr>
          </w:p>
        </w:tc>
        <w:tc>
          <w:tcPr>
            <w:tcW w:w="2126" w:type="dxa"/>
            <w:tcBorders>
              <w:top w:val="nil"/>
              <w:left w:val="nil"/>
              <w:bottom w:val="nil"/>
              <w:right w:val="nil"/>
            </w:tcBorders>
            <w:shd w:val="clear" w:color="auto" w:fill="auto"/>
            <w:noWrap/>
            <w:vAlign w:val="center"/>
            <w:hideMark/>
          </w:tcPr>
          <w:p w:rsidR="00F977C2" w:rsidRPr="00F977C2" w:rsidRDefault="00F977C2" w:rsidP="00F977C2"/>
        </w:tc>
      </w:tr>
      <w:tr w:rsidR="00F977C2" w:rsidRPr="00F977C2" w:rsidTr="00F977C2">
        <w:trPr>
          <w:trHeight w:val="345"/>
        </w:trPr>
        <w:tc>
          <w:tcPr>
            <w:tcW w:w="10206" w:type="dxa"/>
            <w:gridSpan w:val="4"/>
            <w:tcBorders>
              <w:top w:val="nil"/>
              <w:left w:val="nil"/>
              <w:bottom w:val="nil"/>
              <w:right w:val="nil"/>
            </w:tcBorders>
            <w:shd w:val="clear" w:color="auto" w:fill="auto"/>
            <w:noWrap/>
            <w:vAlign w:val="bottom"/>
            <w:hideMark/>
          </w:tcPr>
          <w:p w:rsidR="00F977C2" w:rsidRPr="00F977C2" w:rsidRDefault="00F977C2" w:rsidP="00F977C2">
            <w:pPr>
              <w:jc w:val="center"/>
              <w:rPr>
                <w:b/>
                <w:bCs/>
              </w:rPr>
            </w:pPr>
            <w:r w:rsidRPr="00F977C2">
              <w:rPr>
                <w:b/>
                <w:bCs/>
              </w:rPr>
              <w:t xml:space="preserve">ПЕРЕЧЕНЬ ГЛАВНЫХ АДМИНИСТРАТОРОВ </w:t>
            </w:r>
          </w:p>
        </w:tc>
      </w:tr>
      <w:tr w:rsidR="00F977C2" w:rsidRPr="00F977C2" w:rsidTr="00F977C2">
        <w:trPr>
          <w:trHeight w:val="330"/>
        </w:trPr>
        <w:tc>
          <w:tcPr>
            <w:tcW w:w="10206" w:type="dxa"/>
            <w:gridSpan w:val="4"/>
            <w:tcBorders>
              <w:top w:val="nil"/>
              <w:left w:val="nil"/>
              <w:bottom w:val="nil"/>
              <w:right w:val="nil"/>
            </w:tcBorders>
            <w:shd w:val="clear" w:color="auto" w:fill="auto"/>
            <w:noWrap/>
            <w:vAlign w:val="bottom"/>
            <w:hideMark/>
          </w:tcPr>
          <w:p w:rsidR="00F977C2" w:rsidRPr="00F977C2" w:rsidRDefault="00F977C2" w:rsidP="00F977C2">
            <w:pPr>
              <w:jc w:val="center"/>
              <w:rPr>
                <w:b/>
                <w:bCs/>
              </w:rPr>
            </w:pPr>
            <w:r w:rsidRPr="00F977C2">
              <w:rPr>
                <w:b/>
                <w:bCs/>
              </w:rPr>
              <w:t xml:space="preserve">ИСТОЧНИКОВ  ВНУТРЕННЕГО ФИНАНСИРОВАНИЯ </w:t>
            </w:r>
          </w:p>
        </w:tc>
      </w:tr>
      <w:tr w:rsidR="00F977C2" w:rsidRPr="00F977C2" w:rsidTr="00F977C2">
        <w:trPr>
          <w:trHeight w:val="330"/>
        </w:trPr>
        <w:tc>
          <w:tcPr>
            <w:tcW w:w="10206" w:type="dxa"/>
            <w:gridSpan w:val="4"/>
            <w:tcBorders>
              <w:top w:val="nil"/>
              <w:left w:val="nil"/>
              <w:bottom w:val="nil"/>
              <w:right w:val="nil"/>
            </w:tcBorders>
            <w:shd w:val="clear" w:color="auto" w:fill="auto"/>
            <w:noWrap/>
            <w:vAlign w:val="bottom"/>
            <w:hideMark/>
          </w:tcPr>
          <w:p w:rsidR="00F977C2" w:rsidRPr="00F977C2" w:rsidRDefault="00F977C2" w:rsidP="00F977C2">
            <w:pPr>
              <w:jc w:val="center"/>
              <w:rPr>
                <w:b/>
                <w:bCs/>
              </w:rPr>
            </w:pPr>
            <w:r w:rsidRPr="00F977C2">
              <w:rPr>
                <w:b/>
                <w:bCs/>
              </w:rPr>
              <w:t>ДЕФИЦИТА  БЮДЖЕТА НА 2021 ГОД</w:t>
            </w:r>
          </w:p>
        </w:tc>
      </w:tr>
      <w:tr w:rsidR="00F977C2" w:rsidRPr="00F977C2" w:rsidTr="00F977C2">
        <w:trPr>
          <w:trHeight w:val="300"/>
        </w:trPr>
        <w:tc>
          <w:tcPr>
            <w:tcW w:w="4962" w:type="dxa"/>
            <w:tcBorders>
              <w:top w:val="nil"/>
              <w:left w:val="nil"/>
              <w:bottom w:val="nil"/>
              <w:right w:val="nil"/>
            </w:tcBorders>
            <w:shd w:val="clear" w:color="auto" w:fill="auto"/>
            <w:noWrap/>
            <w:vAlign w:val="bottom"/>
            <w:hideMark/>
          </w:tcPr>
          <w:p w:rsidR="00F977C2" w:rsidRPr="00F977C2" w:rsidRDefault="00F977C2" w:rsidP="00F977C2"/>
        </w:tc>
        <w:tc>
          <w:tcPr>
            <w:tcW w:w="3118" w:type="dxa"/>
            <w:gridSpan w:val="2"/>
            <w:tcBorders>
              <w:top w:val="nil"/>
              <w:left w:val="nil"/>
              <w:bottom w:val="nil"/>
              <w:right w:val="nil"/>
            </w:tcBorders>
            <w:shd w:val="clear" w:color="auto" w:fill="auto"/>
            <w:noWrap/>
            <w:vAlign w:val="center"/>
            <w:hideMark/>
          </w:tcPr>
          <w:p w:rsidR="00F977C2" w:rsidRPr="00F977C2" w:rsidRDefault="00F977C2" w:rsidP="00F977C2">
            <w:pPr>
              <w:jc w:val="center"/>
            </w:pPr>
          </w:p>
        </w:tc>
        <w:tc>
          <w:tcPr>
            <w:tcW w:w="2126" w:type="dxa"/>
            <w:tcBorders>
              <w:top w:val="nil"/>
              <w:left w:val="nil"/>
              <w:bottom w:val="nil"/>
              <w:right w:val="nil"/>
            </w:tcBorders>
            <w:shd w:val="clear" w:color="auto" w:fill="auto"/>
            <w:noWrap/>
            <w:vAlign w:val="center"/>
            <w:hideMark/>
          </w:tcPr>
          <w:p w:rsidR="00F977C2" w:rsidRPr="00F977C2" w:rsidRDefault="00F977C2" w:rsidP="00F977C2">
            <w:pPr>
              <w:jc w:val="right"/>
            </w:pPr>
            <w:r w:rsidRPr="00F977C2">
              <w:t>(тыс.руб)</w:t>
            </w:r>
          </w:p>
        </w:tc>
      </w:tr>
      <w:tr w:rsidR="00F977C2" w:rsidRPr="00F977C2" w:rsidTr="00F977C2">
        <w:trPr>
          <w:trHeight w:val="276"/>
        </w:trPr>
        <w:tc>
          <w:tcPr>
            <w:tcW w:w="49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977C2" w:rsidRPr="00F977C2" w:rsidRDefault="00F977C2" w:rsidP="00F977C2">
            <w:pPr>
              <w:jc w:val="center"/>
              <w:rPr>
                <w:b/>
                <w:bCs/>
              </w:rPr>
            </w:pPr>
            <w:r w:rsidRPr="00F977C2">
              <w:rPr>
                <w:b/>
                <w:bCs/>
              </w:rPr>
              <w:t xml:space="preserve">Наименование </w:t>
            </w:r>
          </w:p>
        </w:tc>
        <w:tc>
          <w:tcPr>
            <w:tcW w:w="311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7C2" w:rsidRPr="00F977C2" w:rsidRDefault="00F977C2" w:rsidP="00F977C2">
            <w:pPr>
              <w:jc w:val="center"/>
              <w:rPr>
                <w:b/>
                <w:bCs/>
              </w:rPr>
            </w:pPr>
            <w:r w:rsidRPr="00F977C2">
              <w:rPr>
                <w:b/>
                <w:bCs/>
              </w:rPr>
              <w:t>Код доходов</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77C2" w:rsidRPr="00F977C2" w:rsidRDefault="00F977C2" w:rsidP="00F977C2">
            <w:pPr>
              <w:jc w:val="center"/>
              <w:rPr>
                <w:b/>
                <w:bCs/>
              </w:rPr>
            </w:pPr>
            <w:r w:rsidRPr="00F977C2">
              <w:rPr>
                <w:b/>
                <w:bCs/>
              </w:rPr>
              <w:t>Сумма</w:t>
            </w:r>
          </w:p>
        </w:tc>
      </w:tr>
      <w:tr w:rsidR="00F977C2" w:rsidRPr="00F977C2" w:rsidTr="00F977C2">
        <w:trPr>
          <w:trHeight w:val="276"/>
        </w:trPr>
        <w:tc>
          <w:tcPr>
            <w:tcW w:w="4962" w:type="dxa"/>
            <w:vMerge/>
            <w:tcBorders>
              <w:top w:val="single" w:sz="4" w:space="0" w:color="auto"/>
              <w:left w:val="single" w:sz="4" w:space="0" w:color="auto"/>
              <w:bottom w:val="single" w:sz="4" w:space="0" w:color="000000"/>
              <w:right w:val="single" w:sz="4" w:space="0" w:color="auto"/>
            </w:tcBorders>
            <w:vAlign w:val="center"/>
            <w:hideMark/>
          </w:tcPr>
          <w:p w:rsidR="00F977C2" w:rsidRPr="00F977C2" w:rsidRDefault="00F977C2" w:rsidP="00F977C2">
            <w:pPr>
              <w:rPr>
                <w:b/>
                <w:bCs/>
              </w:rPr>
            </w:pPr>
          </w:p>
        </w:tc>
        <w:tc>
          <w:tcPr>
            <w:tcW w:w="3118" w:type="dxa"/>
            <w:gridSpan w:val="2"/>
            <w:vMerge/>
            <w:tcBorders>
              <w:top w:val="single" w:sz="4" w:space="0" w:color="auto"/>
              <w:left w:val="single" w:sz="4" w:space="0" w:color="auto"/>
              <w:bottom w:val="single" w:sz="4" w:space="0" w:color="000000"/>
              <w:right w:val="single" w:sz="4" w:space="0" w:color="auto"/>
            </w:tcBorders>
            <w:vAlign w:val="center"/>
            <w:hideMark/>
          </w:tcPr>
          <w:p w:rsidR="00F977C2" w:rsidRPr="00F977C2" w:rsidRDefault="00F977C2" w:rsidP="00F977C2">
            <w:pPr>
              <w:rPr>
                <w:b/>
                <w:bCs/>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F977C2" w:rsidRPr="00F977C2" w:rsidRDefault="00F977C2" w:rsidP="00F977C2">
            <w:pPr>
              <w:rPr>
                <w:b/>
                <w:bCs/>
              </w:rPr>
            </w:pPr>
          </w:p>
        </w:tc>
      </w:tr>
      <w:tr w:rsidR="00F977C2" w:rsidRPr="00F977C2" w:rsidTr="00F977C2">
        <w:trPr>
          <w:trHeight w:val="615"/>
        </w:trPr>
        <w:tc>
          <w:tcPr>
            <w:tcW w:w="4962" w:type="dxa"/>
            <w:tcBorders>
              <w:top w:val="nil"/>
              <w:left w:val="single" w:sz="4" w:space="0" w:color="auto"/>
              <w:bottom w:val="single" w:sz="4" w:space="0" w:color="auto"/>
              <w:right w:val="single" w:sz="4" w:space="0" w:color="auto"/>
            </w:tcBorders>
            <w:shd w:val="clear" w:color="auto" w:fill="auto"/>
            <w:hideMark/>
          </w:tcPr>
          <w:p w:rsidR="00F977C2" w:rsidRPr="00F977C2" w:rsidRDefault="00F977C2" w:rsidP="00F977C2">
            <w:pPr>
              <w:rPr>
                <w:b/>
                <w:bCs/>
              </w:rPr>
            </w:pPr>
            <w:r w:rsidRPr="00F977C2">
              <w:rPr>
                <w:b/>
                <w:bCs/>
              </w:rPr>
              <w:t>ВСЕГО ИСТОЧНКОВ ВНУТРЕННЕГО ФИНАНСИРОВАНИЯ ДЕФИЦИТА БЮДЖЕТА</w:t>
            </w:r>
          </w:p>
        </w:tc>
        <w:tc>
          <w:tcPr>
            <w:tcW w:w="3118" w:type="dxa"/>
            <w:gridSpan w:val="2"/>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center"/>
              <w:rPr>
                <w:b/>
                <w:bCs/>
              </w:rPr>
            </w:pPr>
            <w:r w:rsidRPr="00F977C2">
              <w:rPr>
                <w:b/>
                <w:bCs/>
              </w:rPr>
              <w:t> </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rPr>
                <w:b/>
                <w:bCs/>
              </w:rPr>
            </w:pPr>
            <w:r w:rsidRPr="00F977C2">
              <w:rPr>
                <w:b/>
                <w:bCs/>
              </w:rPr>
              <w:t>0,0</w:t>
            </w:r>
          </w:p>
        </w:tc>
      </w:tr>
      <w:tr w:rsidR="00F977C2" w:rsidRPr="00F977C2" w:rsidTr="00F977C2">
        <w:trPr>
          <w:trHeight w:val="585"/>
        </w:trPr>
        <w:tc>
          <w:tcPr>
            <w:tcW w:w="4962" w:type="dxa"/>
            <w:tcBorders>
              <w:top w:val="nil"/>
              <w:left w:val="single" w:sz="4" w:space="0" w:color="auto"/>
              <w:bottom w:val="single" w:sz="4" w:space="0" w:color="auto"/>
              <w:right w:val="single" w:sz="4" w:space="0" w:color="auto"/>
            </w:tcBorders>
            <w:shd w:val="clear" w:color="000000" w:fill="FFFFFF"/>
            <w:hideMark/>
          </w:tcPr>
          <w:p w:rsidR="00F977C2" w:rsidRPr="00F977C2" w:rsidRDefault="00F977C2" w:rsidP="00F977C2">
            <w:pPr>
              <w:jc w:val="both"/>
            </w:pPr>
            <w:r w:rsidRPr="00F977C2">
              <w:t>Бюджетные кредиты из других бюджетов бюджетной системы Российской Федерации</w:t>
            </w:r>
          </w:p>
        </w:tc>
        <w:tc>
          <w:tcPr>
            <w:tcW w:w="3118" w:type="dxa"/>
            <w:gridSpan w:val="2"/>
            <w:tcBorders>
              <w:top w:val="nil"/>
              <w:left w:val="nil"/>
              <w:bottom w:val="single" w:sz="4" w:space="0" w:color="auto"/>
              <w:right w:val="single" w:sz="4" w:space="0" w:color="auto"/>
            </w:tcBorders>
            <w:shd w:val="clear" w:color="000000" w:fill="FFFFFF"/>
            <w:vAlign w:val="center"/>
            <w:hideMark/>
          </w:tcPr>
          <w:p w:rsidR="00F977C2" w:rsidRPr="00F977C2" w:rsidRDefault="00F977C2" w:rsidP="00F977C2">
            <w:pPr>
              <w:jc w:val="center"/>
            </w:pPr>
            <w:r w:rsidRPr="00F977C2">
              <w:t>907 010 30000 00 0000 000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0</w:t>
            </w:r>
          </w:p>
        </w:tc>
      </w:tr>
      <w:tr w:rsidR="00F977C2" w:rsidRPr="00F977C2" w:rsidTr="00F977C2">
        <w:trPr>
          <w:trHeight w:val="771"/>
        </w:trPr>
        <w:tc>
          <w:tcPr>
            <w:tcW w:w="4962" w:type="dxa"/>
            <w:tcBorders>
              <w:top w:val="nil"/>
              <w:left w:val="single" w:sz="4" w:space="0" w:color="auto"/>
              <w:bottom w:val="single" w:sz="4" w:space="0" w:color="auto"/>
              <w:right w:val="single" w:sz="4" w:space="0" w:color="auto"/>
            </w:tcBorders>
            <w:shd w:val="clear" w:color="000000" w:fill="FFFFFF"/>
            <w:hideMark/>
          </w:tcPr>
          <w:p w:rsidR="00F977C2" w:rsidRPr="00F977C2" w:rsidRDefault="00F977C2" w:rsidP="00F977C2">
            <w:pPr>
              <w:spacing w:after="240"/>
              <w:jc w:val="both"/>
            </w:pPr>
            <w:r w:rsidRPr="00F977C2">
              <w:lastRenderedPageBreak/>
              <w:t>Получение бюджетных кредитов из других бюджетов бюджетной системы Российской Федерации в валюте Российской Федерации</w:t>
            </w:r>
          </w:p>
        </w:tc>
        <w:tc>
          <w:tcPr>
            <w:tcW w:w="3118" w:type="dxa"/>
            <w:gridSpan w:val="2"/>
            <w:tcBorders>
              <w:top w:val="nil"/>
              <w:left w:val="nil"/>
              <w:bottom w:val="single" w:sz="4" w:space="0" w:color="auto"/>
              <w:right w:val="single" w:sz="4" w:space="0" w:color="auto"/>
            </w:tcBorders>
            <w:shd w:val="clear" w:color="000000" w:fill="FFFFFF"/>
            <w:vAlign w:val="center"/>
            <w:hideMark/>
          </w:tcPr>
          <w:p w:rsidR="00F977C2" w:rsidRPr="00F977C2" w:rsidRDefault="00F977C2" w:rsidP="00F977C2">
            <w:pPr>
              <w:jc w:val="center"/>
            </w:pPr>
            <w:r w:rsidRPr="00F977C2">
              <w:t>907 010 30100 00 0000 700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0</w:t>
            </w:r>
          </w:p>
        </w:tc>
      </w:tr>
      <w:tr w:rsidR="00F977C2" w:rsidRPr="00F977C2" w:rsidTr="00F977C2">
        <w:trPr>
          <w:trHeight w:val="885"/>
        </w:trPr>
        <w:tc>
          <w:tcPr>
            <w:tcW w:w="4962" w:type="dxa"/>
            <w:tcBorders>
              <w:top w:val="nil"/>
              <w:left w:val="single" w:sz="4" w:space="0" w:color="auto"/>
              <w:bottom w:val="single" w:sz="4" w:space="0" w:color="auto"/>
              <w:right w:val="single" w:sz="4" w:space="0" w:color="auto"/>
            </w:tcBorders>
            <w:shd w:val="clear" w:color="000000" w:fill="FFFFFF"/>
            <w:hideMark/>
          </w:tcPr>
          <w:p w:rsidR="00F977C2" w:rsidRPr="00F977C2" w:rsidRDefault="00F977C2" w:rsidP="00F977C2">
            <w:pPr>
              <w:jc w:val="both"/>
            </w:pPr>
            <w:r w:rsidRPr="00F977C2">
              <w:t>Получение кредитов от кредитных организаций бюджетами городских поселений в валюте Российской Федерации</w:t>
            </w:r>
          </w:p>
        </w:tc>
        <w:tc>
          <w:tcPr>
            <w:tcW w:w="3118" w:type="dxa"/>
            <w:gridSpan w:val="2"/>
            <w:tcBorders>
              <w:top w:val="nil"/>
              <w:left w:val="nil"/>
              <w:bottom w:val="single" w:sz="4" w:space="0" w:color="auto"/>
              <w:right w:val="single" w:sz="4" w:space="0" w:color="auto"/>
            </w:tcBorders>
            <w:shd w:val="clear" w:color="000000" w:fill="FFFFFF"/>
            <w:vAlign w:val="center"/>
            <w:hideMark/>
          </w:tcPr>
          <w:p w:rsidR="00F977C2" w:rsidRPr="00F977C2" w:rsidRDefault="00F977C2" w:rsidP="00F977C2">
            <w:pPr>
              <w:jc w:val="center"/>
            </w:pPr>
            <w:r w:rsidRPr="00F977C2">
              <w:t>907 010 20000 13 0000 710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0,0</w:t>
            </w:r>
          </w:p>
        </w:tc>
      </w:tr>
      <w:tr w:rsidR="00F977C2" w:rsidRPr="00F977C2" w:rsidTr="00F977C2">
        <w:trPr>
          <w:trHeight w:val="1155"/>
        </w:trPr>
        <w:tc>
          <w:tcPr>
            <w:tcW w:w="4962" w:type="dxa"/>
            <w:tcBorders>
              <w:top w:val="nil"/>
              <w:left w:val="single" w:sz="4" w:space="0" w:color="auto"/>
              <w:bottom w:val="single" w:sz="4" w:space="0" w:color="auto"/>
              <w:right w:val="single" w:sz="4" w:space="0" w:color="auto"/>
            </w:tcBorders>
            <w:shd w:val="clear" w:color="000000" w:fill="FFFFFF"/>
            <w:hideMark/>
          </w:tcPr>
          <w:p w:rsidR="00F977C2" w:rsidRPr="00F977C2" w:rsidRDefault="00F977C2" w:rsidP="00F977C2">
            <w:pPr>
              <w:jc w:val="both"/>
            </w:pPr>
            <w:r w:rsidRPr="00F977C2">
              <w:t>Получение кредитов из других бюджетов бюджетной системы Российской Федерации бюджетами городских поселений в валюте Российской Федерации</w:t>
            </w:r>
          </w:p>
        </w:tc>
        <w:tc>
          <w:tcPr>
            <w:tcW w:w="3118" w:type="dxa"/>
            <w:gridSpan w:val="2"/>
            <w:tcBorders>
              <w:top w:val="nil"/>
              <w:left w:val="nil"/>
              <w:bottom w:val="single" w:sz="4" w:space="0" w:color="auto"/>
              <w:right w:val="single" w:sz="4" w:space="0" w:color="auto"/>
            </w:tcBorders>
            <w:shd w:val="clear" w:color="000000" w:fill="FFFFFF"/>
            <w:vAlign w:val="center"/>
            <w:hideMark/>
          </w:tcPr>
          <w:p w:rsidR="00F977C2" w:rsidRPr="00F977C2" w:rsidRDefault="00F977C2" w:rsidP="00F977C2">
            <w:pPr>
              <w:jc w:val="center"/>
            </w:pPr>
            <w:r w:rsidRPr="00F977C2">
              <w:t>907 010 30100 13 0000 710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0</w:t>
            </w:r>
          </w:p>
        </w:tc>
      </w:tr>
      <w:tr w:rsidR="00F977C2" w:rsidRPr="00F977C2" w:rsidTr="00F977C2">
        <w:trPr>
          <w:trHeight w:val="1042"/>
        </w:trPr>
        <w:tc>
          <w:tcPr>
            <w:tcW w:w="4962" w:type="dxa"/>
            <w:tcBorders>
              <w:top w:val="nil"/>
              <w:left w:val="single" w:sz="4" w:space="0" w:color="auto"/>
              <w:bottom w:val="single" w:sz="4" w:space="0" w:color="auto"/>
              <w:right w:val="single" w:sz="4" w:space="0" w:color="auto"/>
            </w:tcBorders>
            <w:shd w:val="clear" w:color="000000" w:fill="FFFFFF"/>
            <w:hideMark/>
          </w:tcPr>
          <w:p w:rsidR="00F977C2" w:rsidRPr="00F977C2" w:rsidRDefault="00F977C2" w:rsidP="00F977C2">
            <w:pPr>
              <w:jc w:val="both"/>
            </w:pPr>
            <w:r w:rsidRPr="00F977C2">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3118" w:type="dxa"/>
            <w:gridSpan w:val="2"/>
            <w:tcBorders>
              <w:top w:val="nil"/>
              <w:left w:val="nil"/>
              <w:bottom w:val="single" w:sz="4" w:space="0" w:color="auto"/>
              <w:right w:val="single" w:sz="4" w:space="0" w:color="auto"/>
            </w:tcBorders>
            <w:shd w:val="clear" w:color="000000" w:fill="FFFFFF"/>
            <w:vAlign w:val="center"/>
            <w:hideMark/>
          </w:tcPr>
          <w:p w:rsidR="00F977C2" w:rsidRPr="00F977C2" w:rsidRDefault="00F977C2" w:rsidP="00F977C2">
            <w:pPr>
              <w:jc w:val="center"/>
            </w:pPr>
            <w:r w:rsidRPr="00F977C2">
              <w:t>907 010 30100 13 0000 810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0</w:t>
            </w:r>
          </w:p>
        </w:tc>
      </w:tr>
      <w:tr w:rsidR="00F977C2" w:rsidRPr="00F977C2" w:rsidTr="00F977C2">
        <w:trPr>
          <w:trHeight w:val="555"/>
        </w:trPr>
        <w:tc>
          <w:tcPr>
            <w:tcW w:w="4962" w:type="dxa"/>
            <w:tcBorders>
              <w:top w:val="nil"/>
              <w:left w:val="single" w:sz="4" w:space="0" w:color="auto"/>
              <w:bottom w:val="single" w:sz="4" w:space="0" w:color="auto"/>
              <w:right w:val="single" w:sz="4" w:space="0" w:color="auto"/>
            </w:tcBorders>
            <w:shd w:val="clear" w:color="000000" w:fill="FFFFFF"/>
            <w:noWrap/>
            <w:hideMark/>
          </w:tcPr>
          <w:p w:rsidR="00F977C2" w:rsidRPr="00F977C2" w:rsidRDefault="00F977C2" w:rsidP="00F977C2">
            <w:pPr>
              <w:jc w:val="both"/>
            </w:pPr>
            <w:r w:rsidRPr="00F977C2">
              <w:t>Изменение остатков на счетах по учету средств бюджетов</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907 010 50000 00 0000 000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38</w:t>
            </w:r>
          </w:p>
        </w:tc>
      </w:tr>
      <w:tr w:rsidR="00F977C2" w:rsidRPr="00F977C2" w:rsidTr="00F977C2">
        <w:trPr>
          <w:trHeight w:val="570"/>
        </w:trPr>
        <w:tc>
          <w:tcPr>
            <w:tcW w:w="4962" w:type="dxa"/>
            <w:tcBorders>
              <w:top w:val="nil"/>
              <w:left w:val="single" w:sz="4" w:space="0" w:color="auto"/>
              <w:bottom w:val="single" w:sz="4" w:space="0" w:color="auto"/>
              <w:right w:val="single" w:sz="4" w:space="0" w:color="auto"/>
            </w:tcBorders>
            <w:shd w:val="clear" w:color="000000" w:fill="FFFFFF"/>
            <w:noWrap/>
            <w:hideMark/>
          </w:tcPr>
          <w:p w:rsidR="00F977C2" w:rsidRPr="00F977C2" w:rsidRDefault="00F977C2" w:rsidP="00F977C2">
            <w:pPr>
              <w:jc w:val="both"/>
            </w:pPr>
            <w:r w:rsidRPr="00F977C2">
              <w:t>Увеличение прочих остатков средств бюджетов</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907 010 50200 00 0000 500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-11554,3</w:t>
            </w:r>
          </w:p>
        </w:tc>
      </w:tr>
      <w:tr w:rsidR="00F977C2" w:rsidRPr="00F977C2" w:rsidTr="00F977C2">
        <w:trPr>
          <w:trHeight w:val="300"/>
        </w:trPr>
        <w:tc>
          <w:tcPr>
            <w:tcW w:w="4962" w:type="dxa"/>
            <w:tcBorders>
              <w:top w:val="nil"/>
              <w:left w:val="single" w:sz="4" w:space="0" w:color="auto"/>
              <w:bottom w:val="single" w:sz="4" w:space="0" w:color="auto"/>
              <w:right w:val="single" w:sz="4" w:space="0" w:color="auto"/>
            </w:tcBorders>
            <w:shd w:val="clear" w:color="000000" w:fill="FFFFFF"/>
            <w:noWrap/>
            <w:hideMark/>
          </w:tcPr>
          <w:p w:rsidR="00F977C2" w:rsidRPr="00F977C2" w:rsidRDefault="00F977C2" w:rsidP="00F977C2">
            <w:pPr>
              <w:jc w:val="both"/>
            </w:pPr>
            <w:r w:rsidRPr="00F977C2">
              <w:t>Увеличение остатков средств бюджетов</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907 010 50000 00 0000 500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-11554,3</w:t>
            </w:r>
          </w:p>
        </w:tc>
      </w:tr>
      <w:tr w:rsidR="00F977C2" w:rsidRPr="00F977C2" w:rsidTr="00F977C2">
        <w:trPr>
          <w:trHeight w:val="585"/>
        </w:trPr>
        <w:tc>
          <w:tcPr>
            <w:tcW w:w="4962" w:type="dxa"/>
            <w:tcBorders>
              <w:top w:val="nil"/>
              <w:left w:val="single" w:sz="4" w:space="0" w:color="auto"/>
              <w:bottom w:val="single" w:sz="4" w:space="0" w:color="auto"/>
              <w:right w:val="single" w:sz="4" w:space="0" w:color="auto"/>
            </w:tcBorders>
            <w:shd w:val="clear" w:color="000000" w:fill="FFFFFF"/>
            <w:noWrap/>
            <w:hideMark/>
          </w:tcPr>
          <w:p w:rsidR="00F977C2" w:rsidRPr="00F977C2" w:rsidRDefault="00F977C2" w:rsidP="00F977C2">
            <w:pPr>
              <w:jc w:val="both"/>
            </w:pPr>
            <w:r w:rsidRPr="00F977C2">
              <w:t>Увеличение прочих остатков денежных средств бюджетов городских поселений</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907 010 50201 13 0000 510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-11554,3</w:t>
            </w:r>
          </w:p>
        </w:tc>
      </w:tr>
      <w:tr w:rsidR="00F977C2" w:rsidRPr="00F977C2" w:rsidTr="00F977C2">
        <w:trPr>
          <w:trHeight w:val="345"/>
        </w:trPr>
        <w:tc>
          <w:tcPr>
            <w:tcW w:w="4962" w:type="dxa"/>
            <w:tcBorders>
              <w:top w:val="nil"/>
              <w:left w:val="single" w:sz="4" w:space="0" w:color="auto"/>
              <w:bottom w:val="single" w:sz="4" w:space="0" w:color="auto"/>
              <w:right w:val="single" w:sz="4" w:space="0" w:color="auto"/>
            </w:tcBorders>
            <w:shd w:val="clear" w:color="000000" w:fill="FFFFFF"/>
            <w:noWrap/>
            <w:hideMark/>
          </w:tcPr>
          <w:p w:rsidR="00F977C2" w:rsidRPr="00F977C2" w:rsidRDefault="00F977C2" w:rsidP="00F977C2">
            <w:pPr>
              <w:jc w:val="both"/>
            </w:pPr>
            <w:r w:rsidRPr="00F977C2">
              <w:t>Уменьшение остатков средств бюджетов</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907 010 50000 00 0000 600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11554,3</w:t>
            </w:r>
          </w:p>
        </w:tc>
      </w:tr>
      <w:tr w:rsidR="00F977C2" w:rsidRPr="00F977C2" w:rsidTr="00F977C2">
        <w:trPr>
          <w:trHeight w:val="585"/>
        </w:trPr>
        <w:tc>
          <w:tcPr>
            <w:tcW w:w="4962" w:type="dxa"/>
            <w:tcBorders>
              <w:top w:val="nil"/>
              <w:left w:val="single" w:sz="4" w:space="0" w:color="auto"/>
              <w:bottom w:val="single" w:sz="4" w:space="0" w:color="auto"/>
              <w:right w:val="single" w:sz="4" w:space="0" w:color="auto"/>
            </w:tcBorders>
            <w:shd w:val="clear" w:color="000000" w:fill="FFFFFF"/>
            <w:noWrap/>
            <w:hideMark/>
          </w:tcPr>
          <w:p w:rsidR="00F977C2" w:rsidRPr="00F977C2" w:rsidRDefault="00F977C2" w:rsidP="00F977C2">
            <w:pPr>
              <w:jc w:val="both"/>
            </w:pPr>
            <w:r w:rsidRPr="00F977C2">
              <w:t>Уменьшение прочих остатков средств бюджетов</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907 010 50200 00 0000 600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11554,3</w:t>
            </w:r>
          </w:p>
        </w:tc>
      </w:tr>
      <w:tr w:rsidR="00F977C2" w:rsidRPr="00F977C2" w:rsidTr="00F977C2">
        <w:trPr>
          <w:trHeight w:val="570"/>
        </w:trPr>
        <w:tc>
          <w:tcPr>
            <w:tcW w:w="4962" w:type="dxa"/>
            <w:tcBorders>
              <w:top w:val="nil"/>
              <w:left w:val="single" w:sz="4" w:space="0" w:color="auto"/>
              <w:bottom w:val="single" w:sz="4" w:space="0" w:color="auto"/>
              <w:right w:val="single" w:sz="4" w:space="0" w:color="auto"/>
            </w:tcBorders>
            <w:shd w:val="clear" w:color="000000" w:fill="FFFFFF"/>
            <w:hideMark/>
          </w:tcPr>
          <w:p w:rsidR="00F977C2" w:rsidRPr="00F977C2" w:rsidRDefault="00F977C2" w:rsidP="00F977C2">
            <w:pPr>
              <w:jc w:val="both"/>
            </w:pPr>
            <w:r w:rsidRPr="00F977C2">
              <w:t>Уменьшение прочих остатков денежных средств бюджетов городских поселений</w:t>
            </w:r>
          </w:p>
        </w:tc>
        <w:tc>
          <w:tcPr>
            <w:tcW w:w="3118" w:type="dxa"/>
            <w:gridSpan w:val="2"/>
            <w:tcBorders>
              <w:top w:val="nil"/>
              <w:left w:val="nil"/>
              <w:bottom w:val="single" w:sz="4" w:space="0" w:color="auto"/>
              <w:right w:val="single" w:sz="4" w:space="0" w:color="auto"/>
            </w:tcBorders>
            <w:shd w:val="clear" w:color="000000" w:fill="FFFFFF"/>
            <w:noWrap/>
            <w:vAlign w:val="center"/>
            <w:hideMark/>
          </w:tcPr>
          <w:p w:rsidR="00F977C2" w:rsidRPr="00F977C2" w:rsidRDefault="00F977C2" w:rsidP="00F977C2">
            <w:pPr>
              <w:jc w:val="center"/>
            </w:pPr>
            <w:r w:rsidRPr="00F977C2">
              <w:t>907 010 50201 13 0000 610</w:t>
            </w:r>
          </w:p>
        </w:tc>
        <w:tc>
          <w:tcPr>
            <w:tcW w:w="2126" w:type="dxa"/>
            <w:tcBorders>
              <w:top w:val="nil"/>
              <w:left w:val="nil"/>
              <w:bottom w:val="single" w:sz="4" w:space="0" w:color="auto"/>
              <w:right w:val="single" w:sz="4" w:space="0" w:color="auto"/>
            </w:tcBorders>
            <w:shd w:val="clear" w:color="auto" w:fill="auto"/>
            <w:noWrap/>
            <w:vAlign w:val="center"/>
            <w:hideMark/>
          </w:tcPr>
          <w:p w:rsidR="00F977C2" w:rsidRPr="00F977C2" w:rsidRDefault="00F977C2" w:rsidP="00F977C2">
            <w:pPr>
              <w:jc w:val="right"/>
            </w:pPr>
            <w:r w:rsidRPr="00F977C2">
              <w:t>11554,3</w:t>
            </w:r>
          </w:p>
        </w:tc>
      </w:tr>
    </w:tbl>
    <w:p w:rsidR="002738D2" w:rsidRPr="00F977C2" w:rsidRDefault="002738D2" w:rsidP="001F1F15">
      <w:pPr>
        <w:tabs>
          <w:tab w:val="left" w:pos="644"/>
        </w:tabs>
        <w:jc w:val="both"/>
      </w:pPr>
    </w:p>
    <w:tbl>
      <w:tblPr>
        <w:tblW w:w="11057" w:type="dxa"/>
        <w:tblInd w:w="-1168" w:type="dxa"/>
        <w:tblLayout w:type="fixed"/>
        <w:tblLook w:val="04A0"/>
      </w:tblPr>
      <w:tblGrid>
        <w:gridCol w:w="236"/>
        <w:gridCol w:w="349"/>
        <w:gridCol w:w="6521"/>
        <w:gridCol w:w="1059"/>
        <w:gridCol w:w="922"/>
        <w:gridCol w:w="1970"/>
      </w:tblGrid>
      <w:tr w:rsidR="005F0D86" w:rsidRPr="005F0D86" w:rsidTr="003B2455">
        <w:trPr>
          <w:trHeight w:val="255"/>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472" w:type="dxa"/>
            <w:gridSpan w:val="4"/>
            <w:tcBorders>
              <w:top w:val="nil"/>
              <w:left w:val="nil"/>
              <w:bottom w:val="nil"/>
              <w:right w:val="nil"/>
            </w:tcBorders>
            <w:shd w:val="clear" w:color="auto" w:fill="auto"/>
            <w:vAlign w:val="bottom"/>
            <w:hideMark/>
          </w:tcPr>
          <w:p w:rsidR="005F0D86" w:rsidRPr="005F0D86" w:rsidRDefault="005F0D86" w:rsidP="005F0D86">
            <w:pPr>
              <w:jc w:val="right"/>
            </w:pPr>
            <w:r w:rsidRPr="005F0D86">
              <w:t xml:space="preserve">                                                  Приложение 7 (13)</w:t>
            </w: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472" w:type="dxa"/>
            <w:gridSpan w:val="4"/>
            <w:tcBorders>
              <w:top w:val="nil"/>
              <w:left w:val="nil"/>
              <w:bottom w:val="nil"/>
              <w:right w:val="nil"/>
            </w:tcBorders>
            <w:shd w:val="clear" w:color="auto" w:fill="auto"/>
            <w:vAlign w:val="bottom"/>
            <w:hideMark/>
          </w:tcPr>
          <w:p w:rsidR="005F0D86" w:rsidRPr="005F0D86" w:rsidRDefault="005F0D86" w:rsidP="005F0D86">
            <w:pPr>
              <w:jc w:val="right"/>
            </w:pPr>
            <w:r w:rsidRPr="005F0D86">
              <w:t xml:space="preserve">                       к решению Думы Луговского городского поселения </w:t>
            </w: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472" w:type="dxa"/>
            <w:gridSpan w:val="4"/>
            <w:tcBorders>
              <w:top w:val="nil"/>
              <w:left w:val="nil"/>
              <w:bottom w:val="nil"/>
              <w:right w:val="nil"/>
            </w:tcBorders>
            <w:shd w:val="clear" w:color="auto" w:fill="auto"/>
            <w:vAlign w:val="bottom"/>
            <w:hideMark/>
          </w:tcPr>
          <w:p w:rsidR="005F0D86" w:rsidRPr="005F0D86" w:rsidRDefault="005F0D86" w:rsidP="005F0D86">
            <w:pPr>
              <w:jc w:val="right"/>
            </w:pPr>
            <w:r w:rsidRPr="005F0D86">
              <w:t xml:space="preserve">                                   от 06.12.2021 г. № 65</w:t>
            </w:r>
          </w:p>
        </w:tc>
      </w:tr>
      <w:tr w:rsidR="005F0D86" w:rsidRPr="005F0D86" w:rsidTr="003B2455">
        <w:trPr>
          <w:trHeight w:val="255"/>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6521" w:type="dxa"/>
            <w:tcBorders>
              <w:top w:val="nil"/>
              <w:left w:val="nil"/>
              <w:bottom w:val="nil"/>
              <w:right w:val="nil"/>
            </w:tcBorders>
            <w:shd w:val="clear" w:color="auto" w:fill="auto"/>
            <w:noWrap/>
            <w:vAlign w:val="center"/>
            <w:hideMark/>
          </w:tcPr>
          <w:p w:rsidR="005F0D86" w:rsidRPr="005F0D86" w:rsidRDefault="005F0D86" w:rsidP="005F0D86">
            <w:pPr>
              <w:jc w:val="center"/>
            </w:pPr>
          </w:p>
        </w:tc>
        <w:tc>
          <w:tcPr>
            <w:tcW w:w="1059" w:type="dxa"/>
            <w:tcBorders>
              <w:top w:val="nil"/>
              <w:left w:val="nil"/>
              <w:bottom w:val="nil"/>
              <w:right w:val="nil"/>
            </w:tcBorders>
            <w:shd w:val="clear" w:color="auto" w:fill="auto"/>
            <w:noWrap/>
            <w:vAlign w:val="center"/>
            <w:hideMark/>
          </w:tcPr>
          <w:p w:rsidR="005F0D86" w:rsidRPr="005F0D86" w:rsidRDefault="005F0D86" w:rsidP="005F0D86">
            <w:pPr>
              <w:jc w:val="center"/>
            </w:pPr>
          </w:p>
        </w:tc>
        <w:tc>
          <w:tcPr>
            <w:tcW w:w="922" w:type="dxa"/>
            <w:tcBorders>
              <w:top w:val="nil"/>
              <w:left w:val="nil"/>
              <w:bottom w:val="nil"/>
              <w:right w:val="nil"/>
            </w:tcBorders>
            <w:shd w:val="clear" w:color="auto" w:fill="auto"/>
            <w:noWrap/>
            <w:vAlign w:val="center"/>
            <w:hideMark/>
          </w:tcPr>
          <w:p w:rsidR="005F0D86" w:rsidRPr="005F0D86" w:rsidRDefault="005F0D86" w:rsidP="005F0D86"/>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3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821" w:type="dxa"/>
            <w:gridSpan w:val="5"/>
            <w:tcBorders>
              <w:top w:val="nil"/>
              <w:left w:val="nil"/>
              <w:bottom w:val="nil"/>
              <w:right w:val="nil"/>
            </w:tcBorders>
            <w:shd w:val="clear" w:color="auto" w:fill="auto"/>
            <w:noWrap/>
            <w:vAlign w:val="center"/>
            <w:hideMark/>
          </w:tcPr>
          <w:p w:rsidR="005F0D86" w:rsidRPr="005F0D86" w:rsidRDefault="005F0D86" w:rsidP="005F0D86">
            <w:pPr>
              <w:jc w:val="center"/>
              <w:rPr>
                <w:b/>
                <w:bCs/>
              </w:rPr>
            </w:pPr>
            <w:r w:rsidRPr="005F0D86">
              <w:rPr>
                <w:b/>
                <w:bCs/>
              </w:rPr>
              <w:t xml:space="preserve">РАСПРЕДЕЛЕНИЕ ИНЫХ МЕЖБЮДЖЕТНЫХ ТРАСФЕРТОВ  </w:t>
            </w:r>
          </w:p>
        </w:tc>
      </w:tr>
      <w:tr w:rsidR="005F0D86" w:rsidRPr="005F0D86" w:rsidTr="003B2455">
        <w:trPr>
          <w:trHeight w:val="33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821" w:type="dxa"/>
            <w:gridSpan w:val="5"/>
            <w:tcBorders>
              <w:top w:val="nil"/>
              <w:left w:val="nil"/>
              <w:bottom w:val="nil"/>
              <w:right w:val="nil"/>
            </w:tcBorders>
            <w:shd w:val="clear" w:color="auto" w:fill="auto"/>
            <w:noWrap/>
            <w:vAlign w:val="center"/>
            <w:hideMark/>
          </w:tcPr>
          <w:p w:rsidR="005F0D86" w:rsidRPr="005F0D86" w:rsidRDefault="005F0D86" w:rsidP="005F0D86">
            <w:pPr>
              <w:jc w:val="center"/>
              <w:rPr>
                <w:b/>
                <w:bCs/>
              </w:rPr>
            </w:pPr>
            <w:r w:rsidRPr="005F0D86">
              <w:rPr>
                <w:b/>
                <w:bCs/>
              </w:rPr>
              <w:t xml:space="preserve"> ПРЕДОСТАВЛЯЕМЫХ БЮДЖЕТУ МУНИЦИПАЛЬНОГО ОБРАЗОВАНИЯ  </w:t>
            </w:r>
          </w:p>
        </w:tc>
      </w:tr>
      <w:tr w:rsidR="005F0D86" w:rsidRPr="005F0D86" w:rsidTr="003B2455">
        <w:trPr>
          <w:trHeight w:val="33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821" w:type="dxa"/>
            <w:gridSpan w:val="5"/>
            <w:tcBorders>
              <w:top w:val="nil"/>
              <w:left w:val="nil"/>
              <w:bottom w:val="nil"/>
              <w:right w:val="nil"/>
            </w:tcBorders>
            <w:shd w:val="clear" w:color="auto" w:fill="auto"/>
            <w:noWrap/>
            <w:vAlign w:val="center"/>
            <w:hideMark/>
          </w:tcPr>
          <w:p w:rsidR="005F0D86" w:rsidRPr="005F0D86" w:rsidRDefault="005F0D86" w:rsidP="005F0D86">
            <w:pPr>
              <w:jc w:val="center"/>
              <w:rPr>
                <w:b/>
                <w:bCs/>
              </w:rPr>
            </w:pPr>
            <w:r w:rsidRPr="005F0D86">
              <w:rPr>
                <w:b/>
                <w:bCs/>
              </w:rPr>
              <w:t xml:space="preserve"> МАМСКО-ЧУЙСКОГО РАЙОНА  НА 2021 ГОД ИЗ БЮДЖЕТА</w:t>
            </w:r>
          </w:p>
        </w:tc>
      </w:tr>
      <w:tr w:rsidR="005F0D86" w:rsidRPr="005F0D86" w:rsidTr="003B2455">
        <w:trPr>
          <w:trHeight w:val="33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821" w:type="dxa"/>
            <w:gridSpan w:val="5"/>
            <w:tcBorders>
              <w:top w:val="nil"/>
              <w:left w:val="nil"/>
              <w:bottom w:val="nil"/>
              <w:right w:val="nil"/>
            </w:tcBorders>
            <w:shd w:val="clear" w:color="auto" w:fill="auto"/>
            <w:noWrap/>
            <w:vAlign w:val="center"/>
            <w:hideMark/>
          </w:tcPr>
          <w:p w:rsidR="005F0D86" w:rsidRPr="005F0D86" w:rsidRDefault="005F0D86" w:rsidP="005F0D86">
            <w:pPr>
              <w:jc w:val="center"/>
              <w:rPr>
                <w:b/>
                <w:bCs/>
              </w:rPr>
            </w:pPr>
            <w:r w:rsidRPr="005F0D86">
              <w:rPr>
                <w:b/>
                <w:bCs/>
              </w:rPr>
              <w:t xml:space="preserve">ГОРОДСКОГО ПОСЕЛЕНИЯ ПО СОГЛАШЕНИЯМ НА ПЕРЕДАЧУ </w:t>
            </w:r>
          </w:p>
        </w:tc>
      </w:tr>
      <w:tr w:rsidR="005F0D86" w:rsidRPr="005F0D86" w:rsidTr="003B2455">
        <w:trPr>
          <w:trHeight w:val="33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821" w:type="dxa"/>
            <w:gridSpan w:val="5"/>
            <w:tcBorders>
              <w:top w:val="nil"/>
              <w:left w:val="nil"/>
              <w:bottom w:val="nil"/>
              <w:right w:val="nil"/>
            </w:tcBorders>
            <w:shd w:val="clear" w:color="auto" w:fill="auto"/>
            <w:noWrap/>
            <w:vAlign w:val="center"/>
            <w:hideMark/>
          </w:tcPr>
          <w:p w:rsidR="005F0D86" w:rsidRPr="005F0D86" w:rsidRDefault="005F0D86" w:rsidP="005F0D86">
            <w:pPr>
              <w:jc w:val="center"/>
              <w:rPr>
                <w:b/>
                <w:bCs/>
              </w:rPr>
            </w:pPr>
            <w:r w:rsidRPr="005F0D86">
              <w:rPr>
                <w:b/>
                <w:bCs/>
              </w:rPr>
              <w:t xml:space="preserve"> ПОЛНОМОЧИЙ</w:t>
            </w:r>
          </w:p>
        </w:tc>
      </w:tr>
      <w:tr w:rsidR="005F0D86" w:rsidRPr="005F0D86" w:rsidTr="003B2455">
        <w:trPr>
          <w:trHeight w:val="86"/>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center"/>
            <w:hideMark/>
          </w:tcPr>
          <w:p w:rsidR="005F0D86" w:rsidRPr="005F0D86" w:rsidRDefault="005F0D86" w:rsidP="00D76D6A">
            <w:pPr>
              <w:rPr>
                <w:rFonts w:ascii="Arial" w:hAnsi="Arial" w:cs="Arial"/>
                <w:b/>
                <w:bCs/>
                <w:sz w:val="30"/>
                <w:szCs w:val="30"/>
              </w:rPr>
            </w:pPr>
          </w:p>
        </w:tc>
        <w:tc>
          <w:tcPr>
            <w:tcW w:w="6521" w:type="dxa"/>
            <w:tcBorders>
              <w:top w:val="nil"/>
              <w:left w:val="nil"/>
              <w:bottom w:val="nil"/>
              <w:right w:val="nil"/>
            </w:tcBorders>
            <w:shd w:val="clear" w:color="auto" w:fill="auto"/>
            <w:noWrap/>
            <w:vAlign w:val="center"/>
            <w:hideMark/>
          </w:tcPr>
          <w:p w:rsidR="005F0D86" w:rsidRPr="005F0D86" w:rsidRDefault="005F0D86" w:rsidP="005F0D86"/>
        </w:tc>
        <w:tc>
          <w:tcPr>
            <w:tcW w:w="1059" w:type="dxa"/>
            <w:tcBorders>
              <w:top w:val="nil"/>
              <w:left w:val="nil"/>
              <w:bottom w:val="nil"/>
              <w:right w:val="nil"/>
            </w:tcBorders>
            <w:shd w:val="clear" w:color="auto" w:fill="auto"/>
            <w:noWrap/>
            <w:vAlign w:val="center"/>
            <w:hideMark/>
          </w:tcPr>
          <w:p w:rsidR="005F0D86" w:rsidRPr="005F0D86" w:rsidRDefault="005F0D86" w:rsidP="005F0D86"/>
        </w:tc>
        <w:tc>
          <w:tcPr>
            <w:tcW w:w="922" w:type="dxa"/>
            <w:tcBorders>
              <w:top w:val="nil"/>
              <w:left w:val="nil"/>
              <w:bottom w:val="nil"/>
              <w:right w:val="nil"/>
            </w:tcBorders>
            <w:shd w:val="clear" w:color="auto" w:fill="auto"/>
            <w:noWrap/>
            <w:vAlign w:val="center"/>
            <w:hideMark/>
          </w:tcPr>
          <w:p w:rsidR="005F0D86" w:rsidRPr="005F0D86" w:rsidRDefault="005F0D86" w:rsidP="005F0D86"/>
        </w:tc>
        <w:tc>
          <w:tcPr>
            <w:tcW w:w="1970" w:type="dxa"/>
            <w:tcBorders>
              <w:top w:val="nil"/>
              <w:left w:val="nil"/>
              <w:bottom w:val="nil"/>
              <w:right w:val="nil"/>
            </w:tcBorders>
            <w:shd w:val="clear" w:color="auto" w:fill="auto"/>
            <w:noWrap/>
            <w:vAlign w:val="center"/>
            <w:hideMark/>
          </w:tcPr>
          <w:p w:rsidR="005F0D86" w:rsidRPr="005F0D86" w:rsidRDefault="005F0D86" w:rsidP="005F0D86">
            <w:pPr>
              <w:rPr>
                <w:rFonts w:ascii="Arial CYR" w:hAnsi="Arial CYR" w:cs="Arial CYR"/>
                <w:sz w:val="20"/>
                <w:szCs w:val="20"/>
              </w:rPr>
            </w:pPr>
          </w:p>
        </w:tc>
      </w:tr>
      <w:tr w:rsidR="005F0D86" w:rsidRPr="005F0D86" w:rsidTr="003B2455">
        <w:trPr>
          <w:trHeight w:val="33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8502" w:type="dxa"/>
            <w:gridSpan w:val="3"/>
            <w:tcBorders>
              <w:top w:val="nil"/>
              <w:left w:val="nil"/>
              <w:bottom w:val="single" w:sz="4" w:space="0" w:color="auto"/>
              <w:right w:val="nil"/>
            </w:tcBorders>
            <w:shd w:val="clear" w:color="auto" w:fill="auto"/>
            <w:noWrap/>
            <w:vAlign w:val="center"/>
            <w:hideMark/>
          </w:tcPr>
          <w:p w:rsidR="005F0D86" w:rsidRPr="005F0D86" w:rsidRDefault="005F0D86" w:rsidP="005F0D86">
            <w:pPr>
              <w:jc w:val="right"/>
            </w:pPr>
            <w:r w:rsidRPr="005F0D86">
              <w:t>(тыс.руб)</w:t>
            </w: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45"/>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0D86" w:rsidRPr="005F0D86" w:rsidRDefault="005F0D86" w:rsidP="005F0D86">
            <w:pPr>
              <w:jc w:val="center"/>
              <w:rPr>
                <w:rFonts w:ascii="Courier New" w:hAnsi="Courier New" w:cs="Courier New"/>
                <w:b/>
                <w:bCs/>
              </w:rPr>
            </w:pPr>
            <w:r w:rsidRPr="005F0D86">
              <w:rPr>
                <w:rFonts w:ascii="Courier New" w:hAnsi="Courier New" w:cs="Courier New"/>
                <w:b/>
                <w:bCs/>
                <w:sz w:val="22"/>
                <w:szCs w:val="22"/>
              </w:rPr>
              <w:t> </w:t>
            </w:r>
          </w:p>
        </w:tc>
        <w:tc>
          <w:tcPr>
            <w:tcW w:w="6521" w:type="dxa"/>
            <w:vMerge w:val="restart"/>
            <w:tcBorders>
              <w:top w:val="single" w:sz="4" w:space="0" w:color="auto"/>
              <w:left w:val="single" w:sz="4" w:space="0" w:color="auto"/>
              <w:bottom w:val="single" w:sz="4" w:space="0" w:color="000000"/>
              <w:right w:val="nil"/>
            </w:tcBorders>
            <w:shd w:val="clear" w:color="auto" w:fill="auto"/>
            <w:vAlign w:val="center"/>
            <w:hideMark/>
          </w:tcPr>
          <w:p w:rsidR="005F0D86" w:rsidRPr="005F0D86" w:rsidRDefault="005F0D86" w:rsidP="005F0D86">
            <w:pPr>
              <w:jc w:val="center"/>
              <w:rPr>
                <w:b/>
                <w:bCs/>
              </w:rPr>
            </w:pPr>
            <w:r w:rsidRPr="005F0D86">
              <w:rPr>
                <w:b/>
                <w:bCs/>
              </w:rPr>
              <w:t>ГОРОДСКОЕ ПОСЕЛЕНИЕ</w:t>
            </w:r>
          </w:p>
        </w:tc>
        <w:tc>
          <w:tcPr>
            <w:tcW w:w="19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0D86" w:rsidRPr="005F0D86" w:rsidRDefault="005F0D86" w:rsidP="005F0D86">
            <w:pPr>
              <w:jc w:val="center"/>
              <w:rPr>
                <w:b/>
                <w:bCs/>
              </w:rPr>
            </w:pPr>
            <w:r w:rsidRPr="005F0D86">
              <w:rPr>
                <w:b/>
                <w:bCs/>
              </w:rPr>
              <w:t>сумма</w:t>
            </w: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15"/>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vMerge/>
            <w:tcBorders>
              <w:top w:val="single" w:sz="4" w:space="0" w:color="auto"/>
              <w:left w:val="single" w:sz="4" w:space="0" w:color="auto"/>
              <w:bottom w:val="single" w:sz="4" w:space="0" w:color="000000"/>
              <w:right w:val="single" w:sz="4" w:space="0" w:color="auto"/>
            </w:tcBorders>
            <w:vAlign w:val="center"/>
            <w:hideMark/>
          </w:tcPr>
          <w:p w:rsidR="005F0D86" w:rsidRPr="005F0D86" w:rsidRDefault="005F0D86" w:rsidP="005F0D86">
            <w:pPr>
              <w:rPr>
                <w:rFonts w:ascii="Courier New" w:hAnsi="Courier New" w:cs="Courier New"/>
                <w:b/>
                <w:bCs/>
              </w:rPr>
            </w:pPr>
          </w:p>
        </w:tc>
        <w:tc>
          <w:tcPr>
            <w:tcW w:w="6521" w:type="dxa"/>
            <w:vMerge/>
            <w:tcBorders>
              <w:top w:val="single" w:sz="4" w:space="0" w:color="auto"/>
              <w:left w:val="single" w:sz="4" w:space="0" w:color="auto"/>
              <w:bottom w:val="single" w:sz="4" w:space="0" w:color="000000"/>
              <w:right w:val="nil"/>
            </w:tcBorders>
            <w:vAlign w:val="center"/>
            <w:hideMark/>
          </w:tcPr>
          <w:p w:rsidR="005F0D86" w:rsidRPr="005F0D86" w:rsidRDefault="005F0D86" w:rsidP="005F0D86">
            <w:pPr>
              <w:rPr>
                <w:b/>
                <w:bCs/>
              </w:rPr>
            </w:pPr>
          </w:p>
        </w:tc>
        <w:tc>
          <w:tcPr>
            <w:tcW w:w="198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F0D86" w:rsidRPr="005F0D86" w:rsidRDefault="005F0D86" w:rsidP="005F0D86">
            <w:pPr>
              <w:jc w:val="center"/>
              <w:rPr>
                <w:b/>
                <w:bCs/>
              </w:rPr>
            </w:pPr>
            <w:r w:rsidRPr="005F0D86">
              <w:rPr>
                <w:b/>
                <w:bCs/>
              </w:rPr>
              <w:t>2021 г.</w:t>
            </w: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885"/>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single" w:sz="4" w:space="0" w:color="auto"/>
              <w:bottom w:val="single" w:sz="4" w:space="0" w:color="auto"/>
              <w:right w:val="single" w:sz="4" w:space="0" w:color="auto"/>
            </w:tcBorders>
            <w:shd w:val="clear" w:color="auto" w:fill="auto"/>
            <w:vAlign w:val="center"/>
            <w:hideMark/>
          </w:tcPr>
          <w:p w:rsidR="005F0D86" w:rsidRPr="005F0D86" w:rsidRDefault="005F0D86" w:rsidP="005F0D86">
            <w:pPr>
              <w:jc w:val="center"/>
              <w:rPr>
                <w:rFonts w:ascii="Courier New" w:hAnsi="Courier New" w:cs="Courier New"/>
              </w:rPr>
            </w:pPr>
            <w:r w:rsidRPr="005F0D86">
              <w:rPr>
                <w:rFonts w:ascii="Courier New" w:hAnsi="Courier New" w:cs="Courier New"/>
                <w:sz w:val="22"/>
                <w:szCs w:val="22"/>
              </w:rPr>
              <w:t>1</w:t>
            </w:r>
          </w:p>
        </w:tc>
        <w:tc>
          <w:tcPr>
            <w:tcW w:w="6521" w:type="dxa"/>
            <w:tcBorders>
              <w:top w:val="nil"/>
              <w:left w:val="nil"/>
              <w:bottom w:val="single" w:sz="4" w:space="0" w:color="auto"/>
              <w:right w:val="nil"/>
            </w:tcBorders>
            <w:shd w:val="clear" w:color="auto" w:fill="auto"/>
            <w:hideMark/>
          </w:tcPr>
          <w:p w:rsidR="005F0D86" w:rsidRPr="005F0D86" w:rsidRDefault="005F0D86" w:rsidP="005F0D86">
            <w:r w:rsidRPr="005F0D86">
              <w:t>Передача полномочий по составлению отчета об исполнен</w:t>
            </w:r>
            <w:r>
              <w:t>ии бюджета и осуществлению конт</w:t>
            </w:r>
            <w:r w:rsidRPr="005F0D86">
              <w:t>роля за исполнением бюджета</w:t>
            </w:r>
          </w:p>
        </w:tc>
        <w:tc>
          <w:tcPr>
            <w:tcW w:w="1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0D86" w:rsidRPr="005F0D86" w:rsidRDefault="005F0D86" w:rsidP="005F0D86">
            <w:pPr>
              <w:jc w:val="right"/>
            </w:pPr>
            <w:r w:rsidRPr="005F0D86">
              <w:t>734,3</w:t>
            </w: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6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single" w:sz="4" w:space="0" w:color="auto"/>
              <w:bottom w:val="single" w:sz="4" w:space="0" w:color="auto"/>
              <w:right w:val="single" w:sz="4" w:space="0" w:color="auto"/>
            </w:tcBorders>
            <w:shd w:val="clear" w:color="auto" w:fill="auto"/>
            <w:noWrap/>
            <w:hideMark/>
          </w:tcPr>
          <w:p w:rsidR="005F0D86" w:rsidRPr="005F0D86" w:rsidRDefault="005F0D86" w:rsidP="005F0D86">
            <w:pPr>
              <w:jc w:val="center"/>
              <w:rPr>
                <w:rFonts w:ascii="Courier New" w:hAnsi="Courier New" w:cs="Courier New"/>
              </w:rPr>
            </w:pPr>
            <w:r w:rsidRPr="005F0D86">
              <w:rPr>
                <w:rFonts w:ascii="Courier New" w:hAnsi="Courier New" w:cs="Courier New"/>
                <w:sz w:val="22"/>
                <w:szCs w:val="22"/>
              </w:rPr>
              <w:t>2</w:t>
            </w:r>
          </w:p>
        </w:tc>
        <w:tc>
          <w:tcPr>
            <w:tcW w:w="6521" w:type="dxa"/>
            <w:tcBorders>
              <w:top w:val="nil"/>
              <w:left w:val="nil"/>
              <w:bottom w:val="single" w:sz="4" w:space="0" w:color="auto"/>
              <w:right w:val="nil"/>
            </w:tcBorders>
            <w:shd w:val="clear" w:color="auto" w:fill="auto"/>
            <w:vAlign w:val="center"/>
            <w:hideMark/>
          </w:tcPr>
          <w:p w:rsidR="005F0D86" w:rsidRPr="005F0D86" w:rsidRDefault="005F0D86" w:rsidP="005F0D86">
            <w:r w:rsidRPr="005F0D86">
              <w:t>Передача полномочий по осуществлению внешнего муни</w:t>
            </w:r>
            <w:r>
              <w:t>ци</w:t>
            </w:r>
            <w:r w:rsidRPr="005F0D86">
              <w:t>пального финансового контроля</w:t>
            </w:r>
          </w:p>
        </w:tc>
        <w:tc>
          <w:tcPr>
            <w:tcW w:w="1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0D86" w:rsidRPr="005F0D86" w:rsidRDefault="005F0D86" w:rsidP="005F0D86">
            <w:pPr>
              <w:jc w:val="right"/>
            </w:pPr>
            <w:r w:rsidRPr="005F0D86">
              <w:t>40,1</w:t>
            </w: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single" w:sz="4" w:space="0" w:color="auto"/>
              <w:bottom w:val="single" w:sz="4" w:space="0" w:color="auto"/>
              <w:right w:val="single" w:sz="4" w:space="0" w:color="auto"/>
            </w:tcBorders>
            <w:shd w:val="clear" w:color="auto" w:fill="auto"/>
            <w:noWrap/>
            <w:vAlign w:val="center"/>
            <w:hideMark/>
          </w:tcPr>
          <w:p w:rsidR="005F0D86" w:rsidRPr="005F0D86" w:rsidRDefault="005F0D86" w:rsidP="005F0D86">
            <w:pPr>
              <w:jc w:val="center"/>
              <w:rPr>
                <w:rFonts w:ascii="Courier New" w:hAnsi="Courier New" w:cs="Courier New"/>
              </w:rPr>
            </w:pPr>
            <w:r w:rsidRPr="005F0D86">
              <w:rPr>
                <w:rFonts w:ascii="Courier New" w:hAnsi="Courier New" w:cs="Courier New"/>
                <w:sz w:val="22"/>
                <w:szCs w:val="22"/>
              </w:rPr>
              <w:t>3</w:t>
            </w:r>
          </w:p>
        </w:tc>
        <w:tc>
          <w:tcPr>
            <w:tcW w:w="6521" w:type="dxa"/>
            <w:tcBorders>
              <w:top w:val="nil"/>
              <w:left w:val="nil"/>
              <w:bottom w:val="single" w:sz="4" w:space="0" w:color="auto"/>
              <w:right w:val="nil"/>
            </w:tcBorders>
            <w:shd w:val="clear" w:color="auto" w:fill="auto"/>
            <w:vAlign w:val="center"/>
            <w:hideMark/>
          </w:tcPr>
          <w:p w:rsidR="005F0D86" w:rsidRPr="005F0D86" w:rsidRDefault="005F0D86" w:rsidP="005F0D86">
            <w:r w:rsidRPr="005F0D86">
              <w:t>итого</w:t>
            </w:r>
          </w:p>
        </w:tc>
        <w:tc>
          <w:tcPr>
            <w:tcW w:w="19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F0D86" w:rsidRPr="005F0D86" w:rsidRDefault="005F0D86" w:rsidP="005F0D86">
            <w:pPr>
              <w:jc w:val="right"/>
              <w:rPr>
                <w:b/>
                <w:bCs/>
              </w:rPr>
            </w:pPr>
            <w:r w:rsidRPr="005F0D86">
              <w:rPr>
                <w:b/>
                <w:bCs/>
              </w:rPr>
              <w:t>774,4</w:t>
            </w: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center"/>
            <w:hideMark/>
          </w:tcPr>
          <w:p w:rsidR="005F0D86" w:rsidRPr="005F0D86" w:rsidRDefault="005F0D86" w:rsidP="005F0D86">
            <w:pPr>
              <w:jc w:val="center"/>
              <w:rPr>
                <w:rFonts w:ascii="Courier New" w:hAnsi="Courier New" w:cs="Courier New"/>
              </w:rPr>
            </w:pPr>
          </w:p>
        </w:tc>
        <w:tc>
          <w:tcPr>
            <w:tcW w:w="6521" w:type="dxa"/>
            <w:tcBorders>
              <w:top w:val="nil"/>
              <w:left w:val="nil"/>
              <w:bottom w:val="nil"/>
              <w:right w:val="nil"/>
            </w:tcBorders>
            <w:shd w:val="clear" w:color="auto" w:fill="auto"/>
            <w:vAlign w:val="center"/>
            <w:hideMark/>
          </w:tcPr>
          <w:p w:rsidR="005F0D86" w:rsidRPr="005F0D86" w:rsidRDefault="005F0D86" w:rsidP="005F0D86"/>
        </w:tc>
        <w:tc>
          <w:tcPr>
            <w:tcW w:w="1059" w:type="dxa"/>
            <w:tcBorders>
              <w:top w:val="nil"/>
              <w:left w:val="nil"/>
              <w:bottom w:val="nil"/>
              <w:right w:val="nil"/>
            </w:tcBorders>
            <w:shd w:val="clear" w:color="auto" w:fill="auto"/>
            <w:noWrap/>
            <w:vAlign w:val="center"/>
            <w:hideMark/>
          </w:tcPr>
          <w:p w:rsidR="005F0D86" w:rsidRPr="005F0D86" w:rsidRDefault="005F0D86" w:rsidP="005F0D86">
            <w:pPr>
              <w:jc w:val="center"/>
              <w:rPr>
                <w:b/>
                <w:bCs/>
              </w:rPr>
            </w:pPr>
          </w:p>
        </w:tc>
        <w:tc>
          <w:tcPr>
            <w:tcW w:w="922" w:type="dxa"/>
            <w:tcBorders>
              <w:top w:val="nil"/>
              <w:left w:val="nil"/>
              <w:bottom w:val="nil"/>
              <w:right w:val="nil"/>
            </w:tcBorders>
            <w:shd w:val="clear" w:color="auto" w:fill="auto"/>
            <w:noWrap/>
            <w:vAlign w:val="center"/>
            <w:hideMark/>
          </w:tcPr>
          <w:p w:rsidR="005F0D86" w:rsidRPr="005F0D86" w:rsidRDefault="005F0D86" w:rsidP="005F0D86">
            <w:pPr>
              <w:rPr>
                <w:b/>
                <w:bCs/>
              </w:rPr>
            </w:pP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center"/>
            <w:hideMark/>
          </w:tcPr>
          <w:p w:rsidR="005F0D86" w:rsidRPr="005F0D86" w:rsidRDefault="005F0D86" w:rsidP="005F0D86">
            <w:pPr>
              <w:jc w:val="center"/>
              <w:rPr>
                <w:rFonts w:ascii="Courier New" w:hAnsi="Courier New" w:cs="Courier New"/>
              </w:rPr>
            </w:pPr>
          </w:p>
        </w:tc>
        <w:tc>
          <w:tcPr>
            <w:tcW w:w="6521" w:type="dxa"/>
            <w:tcBorders>
              <w:top w:val="nil"/>
              <w:left w:val="nil"/>
              <w:bottom w:val="nil"/>
              <w:right w:val="nil"/>
            </w:tcBorders>
            <w:shd w:val="clear" w:color="auto" w:fill="auto"/>
            <w:vAlign w:val="center"/>
            <w:hideMark/>
          </w:tcPr>
          <w:p w:rsidR="005F0D86" w:rsidRPr="005F0D86" w:rsidRDefault="005F0D86" w:rsidP="005F0D86"/>
        </w:tc>
        <w:tc>
          <w:tcPr>
            <w:tcW w:w="1059" w:type="dxa"/>
            <w:tcBorders>
              <w:top w:val="nil"/>
              <w:left w:val="nil"/>
              <w:bottom w:val="nil"/>
              <w:right w:val="nil"/>
            </w:tcBorders>
            <w:shd w:val="clear" w:color="auto" w:fill="auto"/>
            <w:noWrap/>
            <w:vAlign w:val="center"/>
            <w:hideMark/>
          </w:tcPr>
          <w:p w:rsidR="005F0D86" w:rsidRPr="005F0D86" w:rsidRDefault="005F0D86" w:rsidP="005F0D86">
            <w:pPr>
              <w:jc w:val="center"/>
              <w:rPr>
                <w:b/>
                <w:bCs/>
              </w:rPr>
            </w:pPr>
          </w:p>
        </w:tc>
        <w:tc>
          <w:tcPr>
            <w:tcW w:w="922" w:type="dxa"/>
            <w:tcBorders>
              <w:top w:val="nil"/>
              <w:left w:val="nil"/>
              <w:bottom w:val="nil"/>
              <w:right w:val="nil"/>
            </w:tcBorders>
            <w:shd w:val="clear" w:color="auto" w:fill="auto"/>
            <w:noWrap/>
            <w:vAlign w:val="center"/>
            <w:hideMark/>
          </w:tcPr>
          <w:p w:rsidR="005F0D86" w:rsidRPr="005F0D86" w:rsidRDefault="005F0D86" w:rsidP="005F0D86">
            <w:pPr>
              <w:rPr>
                <w:b/>
                <w:bCs/>
              </w:rPr>
            </w:pP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225"/>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center"/>
            <w:hideMark/>
          </w:tcPr>
          <w:p w:rsidR="005F0D86" w:rsidRPr="005F0D86" w:rsidRDefault="005F0D86" w:rsidP="005F0D86">
            <w:pPr>
              <w:jc w:val="center"/>
              <w:rPr>
                <w:rFonts w:ascii="Courier New" w:hAnsi="Courier New" w:cs="Courier New"/>
              </w:rPr>
            </w:pPr>
          </w:p>
        </w:tc>
        <w:tc>
          <w:tcPr>
            <w:tcW w:w="6521" w:type="dxa"/>
            <w:tcBorders>
              <w:top w:val="nil"/>
              <w:left w:val="nil"/>
              <w:bottom w:val="nil"/>
              <w:right w:val="nil"/>
            </w:tcBorders>
            <w:shd w:val="clear" w:color="auto" w:fill="auto"/>
            <w:vAlign w:val="center"/>
            <w:hideMark/>
          </w:tcPr>
          <w:p w:rsidR="005F0D86" w:rsidRPr="005F0D86" w:rsidRDefault="005F0D86" w:rsidP="005F0D86"/>
        </w:tc>
        <w:tc>
          <w:tcPr>
            <w:tcW w:w="1059" w:type="dxa"/>
            <w:tcBorders>
              <w:top w:val="nil"/>
              <w:left w:val="nil"/>
              <w:bottom w:val="nil"/>
              <w:right w:val="nil"/>
            </w:tcBorders>
            <w:shd w:val="clear" w:color="auto" w:fill="auto"/>
            <w:vAlign w:val="center"/>
            <w:hideMark/>
          </w:tcPr>
          <w:p w:rsidR="005F0D86" w:rsidRPr="005F0D86" w:rsidRDefault="005F0D86" w:rsidP="005F0D86"/>
        </w:tc>
        <w:tc>
          <w:tcPr>
            <w:tcW w:w="922" w:type="dxa"/>
            <w:tcBorders>
              <w:top w:val="nil"/>
              <w:left w:val="nil"/>
              <w:bottom w:val="nil"/>
              <w:right w:val="nil"/>
            </w:tcBorders>
            <w:shd w:val="clear" w:color="auto" w:fill="auto"/>
            <w:noWrap/>
            <w:vAlign w:val="center"/>
            <w:hideMark/>
          </w:tcPr>
          <w:p w:rsidR="005F0D86" w:rsidRPr="005F0D86" w:rsidRDefault="005F0D86" w:rsidP="005F0D86">
            <w:pPr>
              <w:jc w:val="center"/>
            </w:pPr>
          </w:p>
        </w:tc>
        <w:tc>
          <w:tcPr>
            <w:tcW w:w="1970"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472" w:type="dxa"/>
            <w:gridSpan w:val="4"/>
            <w:tcBorders>
              <w:top w:val="nil"/>
              <w:left w:val="nil"/>
              <w:bottom w:val="nil"/>
              <w:right w:val="nil"/>
            </w:tcBorders>
            <w:shd w:val="clear" w:color="auto" w:fill="auto"/>
            <w:vAlign w:val="bottom"/>
            <w:hideMark/>
          </w:tcPr>
          <w:p w:rsidR="005F0D86" w:rsidRPr="005F0D86" w:rsidRDefault="005F0D86" w:rsidP="005F0D86">
            <w:pPr>
              <w:rPr>
                <w:rFonts w:ascii="Courier New" w:hAnsi="Courier New" w:cs="Courier New"/>
              </w:rPr>
            </w:pPr>
          </w:p>
        </w:tc>
      </w:tr>
      <w:tr w:rsidR="005F0D86" w:rsidRPr="005F0D86" w:rsidTr="003B2455">
        <w:trPr>
          <w:trHeight w:val="300"/>
        </w:trPr>
        <w:tc>
          <w:tcPr>
            <w:tcW w:w="236"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349" w:type="dxa"/>
            <w:tcBorders>
              <w:top w:val="nil"/>
              <w:left w:val="nil"/>
              <w:bottom w:val="nil"/>
              <w:right w:val="nil"/>
            </w:tcBorders>
            <w:shd w:val="clear" w:color="auto" w:fill="auto"/>
            <w:noWrap/>
            <w:vAlign w:val="bottom"/>
            <w:hideMark/>
          </w:tcPr>
          <w:p w:rsidR="005F0D86" w:rsidRPr="005F0D86" w:rsidRDefault="005F0D86" w:rsidP="005F0D86">
            <w:pPr>
              <w:rPr>
                <w:sz w:val="20"/>
                <w:szCs w:val="20"/>
              </w:rPr>
            </w:pPr>
          </w:p>
        </w:tc>
        <w:tc>
          <w:tcPr>
            <w:tcW w:w="10472" w:type="dxa"/>
            <w:gridSpan w:val="4"/>
            <w:tcBorders>
              <w:top w:val="nil"/>
              <w:left w:val="nil"/>
              <w:bottom w:val="nil"/>
              <w:right w:val="nil"/>
            </w:tcBorders>
            <w:shd w:val="clear" w:color="auto" w:fill="auto"/>
            <w:vAlign w:val="bottom"/>
            <w:hideMark/>
          </w:tcPr>
          <w:p w:rsidR="005F0D86" w:rsidRPr="005F0D86" w:rsidRDefault="005F0D86" w:rsidP="005F0D86">
            <w:pPr>
              <w:rPr>
                <w:rFonts w:ascii="Courier New" w:hAnsi="Courier New" w:cs="Courier New"/>
              </w:rPr>
            </w:pPr>
          </w:p>
        </w:tc>
      </w:tr>
      <w:tr w:rsidR="005F0D86" w:rsidRPr="00C31D15" w:rsidTr="003B2455">
        <w:trPr>
          <w:trHeight w:val="300"/>
        </w:trPr>
        <w:tc>
          <w:tcPr>
            <w:tcW w:w="236" w:type="dxa"/>
            <w:tcBorders>
              <w:top w:val="nil"/>
              <w:left w:val="nil"/>
              <w:bottom w:val="nil"/>
              <w:right w:val="nil"/>
            </w:tcBorders>
            <w:shd w:val="clear" w:color="auto" w:fill="auto"/>
            <w:noWrap/>
            <w:vAlign w:val="bottom"/>
            <w:hideMark/>
          </w:tcPr>
          <w:p w:rsidR="005F0D86" w:rsidRPr="00C31D15" w:rsidRDefault="005F0D86" w:rsidP="005F0D86"/>
        </w:tc>
        <w:tc>
          <w:tcPr>
            <w:tcW w:w="349" w:type="dxa"/>
            <w:tcBorders>
              <w:top w:val="nil"/>
              <w:left w:val="nil"/>
              <w:bottom w:val="nil"/>
              <w:right w:val="nil"/>
            </w:tcBorders>
            <w:shd w:val="clear" w:color="auto" w:fill="auto"/>
            <w:noWrap/>
            <w:vAlign w:val="bottom"/>
            <w:hideMark/>
          </w:tcPr>
          <w:p w:rsidR="005F0D86" w:rsidRPr="00C31D15" w:rsidRDefault="005F0D86" w:rsidP="005F0D86"/>
        </w:tc>
        <w:tc>
          <w:tcPr>
            <w:tcW w:w="10472" w:type="dxa"/>
            <w:gridSpan w:val="4"/>
            <w:tcBorders>
              <w:top w:val="nil"/>
              <w:left w:val="nil"/>
              <w:bottom w:val="nil"/>
              <w:right w:val="nil"/>
            </w:tcBorders>
            <w:shd w:val="clear" w:color="auto" w:fill="auto"/>
            <w:vAlign w:val="bottom"/>
            <w:hideMark/>
          </w:tcPr>
          <w:p w:rsidR="00D76D6A" w:rsidRPr="00C31D15" w:rsidRDefault="00D76D6A" w:rsidP="00331751">
            <w:pPr>
              <w:jc w:val="center"/>
              <w:rPr>
                <w:b/>
                <w:bCs/>
              </w:rPr>
            </w:pPr>
            <w:r w:rsidRPr="00C31D15">
              <w:rPr>
                <w:b/>
                <w:bCs/>
              </w:rPr>
              <w:t>РОССИЙСКАЯ ФЕДЕРАЦИЯ</w:t>
            </w:r>
          </w:p>
          <w:p w:rsidR="00D76D6A" w:rsidRPr="00C31D15" w:rsidRDefault="00D76D6A" w:rsidP="00331751">
            <w:pPr>
              <w:jc w:val="center"/>
              <w:rPr>
                <w:b/>
                <w:bCs/>
              </w:rPr>
            </w:pPr>
            <w:r w:rsidRPr="00C31D15">
              <w:rPr>
                <w:b/>
                <w:bCs/>
              </w:rPr>
              <w:t>ИРКУТСКАЯ ОБЛАСТЬ</w:t>
            </w:r>
          </w:p>
          <w:p w:rsidR="00D76D6A" w:rsidRPr="00C31D15" w:rsidRDefault="00D76D6A" w:rsidP="00331751">
            <w:pPr>
              <w:jc w:val="center"/>
              <w:rPr>
                <w:b/>
                <w:bCs/>
              </w:rPr>
            </w:pPr>
            <w:r w:rsidRPr="00C31D15">
              <w:rPr>
                <w:b/>
              </w:rPr>
              <w:t>МАМСКО-ЧУЙСКИЙ РАЙОН</w:t>
            </w:r>
          </w:p>
          <w:p w:rsidR="00D76D6A" w:rsidRPr="00C31D15" w:rsidRDefault="00D76D6A" w:rsidP="00331751">
            <w:pPr>
              <w:jc w:val="center"/>
              <w:rPr>
                <w:b/>
                <w:bCs/>
              </w:rPr>
            </w:pPr>
            <w:r w:rsidRPr="00C31D15">
              <w:rPr>
                <w:b/>
                <w:bCs/>
              </w:rPr>
              <w:t>ЛУГОВСКОЕ ГОРОДСКОЕ ПОСЕЛЕНИЕ</w:t>
            </w:r>
          </w:p>
          <w:p w:rsidR="00D76D6A" w:rsidRPr="00C31D15" w:rsidRDefault="00D76D6A" w:rsidP="00331751">
            <w:pPr>
              <w:jc w:val="center"/>
              <w:rPr>
                <w:b/>
                <w:bCs/>
              </w:rPr>
            </w:pPr>
            <w:r w:rsidRPr="00C31D15">
              <w:rPr>
                <w:b/>
                <w:bCs/>
              </w:rPr>
              <w:t>ДУМА ПЯТОГО СОЗЫВА</w:t>
            </w:r>
          </w:p>
          <w:p w:rsidR="00D76D6A" w:rsidRPr="00C31D15" w:rsidRDefault="00D76D6A" w:rsidP="00331751">
            <w:pPr>
              <w:jc w:val="center"/>
              <w:rPr>
                <w:b/>
                <w:bCs/>
              </w:rPr>
            </w:pPr>
            <w:r w:rsidRPr="00C31D15">
              <w:rPr>
                <w:b/>
                <w:bCs/>
              </w:rPr>
              <w:t xml:space="preserve">РЕШЕНИЕ </w:t>
            </w:r>
          </w:p>
          <w:p w:rsidR="00D76D6A" w:rsidRPr="00C31D15" w:rsidRDefault="00D76D6A" w:rsidP="00331751"/>
          <w:p w:rsidR="00D76D6A" w:rsidRPr="00C31D15" w:rsidRDefault="00D76D6A" w:rsidP="00331751">
            <w:r w:rsidRPr="00C31D15">
              <w:t xml:space="preserve">06 декабря 2021 года                                                                                                       № 66                 </w:t>
            </w:r>
          </w:p>
          <w:p w:rsidR="00D76D6A" w:rsidRPr="00C31D15" w:rsidRDefault="00D76D6A" w:rsidP="00331751">
            <w:pPr>
              <w:jc w:val="center"/>
              <w:rPr>
                <w:caps/>
              </w:rPr>
            </w:pPr>
          </w:p>
          <w:p w:rsidR="00D76D6A" w:rsidRPr="00C31D15" w:rsidRDefault="00D76D6A" w:rsidP="00331751">
            <w:pPr>
              <w:jc w:val="center"/>
              <w:rPr>
                <w:b/>
                <w:caps/>
              </w:rPr>
            </w:pPr>
            <w:r w:rsidRPr="00C31D15">
              <w:rPr>
                <w:b/>
                <w:caps/>
              </w:rPr>
              <w:t>ОБ УТВЕРЖДЕНИИ ПоложениЯ « О гарантиях деятельности главы Луговского городского поселения»</w:t>
            </w:r>
          </w:p>
          <w:p w:rsidR="00D76D6A" w:rsidRPr="00C31D15" w:rsidRDefault="00D76D6A" w:rsidP="00331751">
            <w:pPr>
              <w:jc w:val="center"/>
              <w:rPr>
                <w:caps/>
              </w:rPr>
            </w:pPr>
          </w:p>
          <w:p w:rsidR="00D76D6A" w:rsidRPr="00C31D15" w:rsidRDefault="00D76D6A" w:rsidP="00331751">
            <w:pPr>
              <w:jc w:val="both"/>
            </w:pPr>
            <w:r w:rsidRPr="00C31D15">
              <w:tab/>
              <w:t xml:space="preserve">В целях обеспечения условий для эффективного и беспрепятственного осуществления полномочий главы поселения как выборного должностного лица местного самоуправления Луговского муниципального образования, в соответствии со ст.53 Федерального закона от 06.10.2003 года № 131-ФЗ « Об общих принципах организации местного самоуправления в Российской Федерации», руководствуясь законом Иркутской области от 17.12.2008 года № 122-Оз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Луговского муниципального образования, Дума Луговского поселения </w:t>
            </w:r>
          </w:p>
          <w:p w:rsidR="00D76D6A" w:rsidRPr="00C31D15" w:rsidRDefault="00D76D6A" w:rsidP="00331751">
            <w:pPr>
              <w:jc w:val="center"/>
            </w:pPr>
          </w:p>
          <w:p w:rsidR="00D76D6A" w:rsidRPr="00C31D15" w:rsidRDefault="00D76D6A" w:rsidP="00331751">
            <w:pPr>
              <w:jc w:val="center"/>
            </w:pPr>
            <w:r w:rsidRPr="00C31D15">
              <w:t xml:space="preserve">РЕШИЛА </w:t>
            </w:r>
          </w:p>
          <w:p w:rsidR="00D76D6A" w:rsidRPr="00C31D15" w:rsidRDefault="00D76D6A" w:rsidP="00331751">
            <w:pPr>
              <w:jc w:val="both"/>
            </w:pPr>
          </w:p>
          <w:p w:rsidR="00D76D6A" w:rsidRPr="00C31D15" w:rsidRDefault="00D76D6A" w:rsidP="00331751">
            <w:pPr>
              <w:ind w:firstLine="708"/>
              <w:jc w:val="both"/>
            </w:pPr>
            <w:r w:rsidRPr="00C31D15">
              <w:t xml:space="preserve">1.Утвердить положение « О гарантиях деятельности главы Луговского городского поселения», новая редакция (прилагается). </w:t>
            </w:r>
          </w:p>
          <w:p w:rsidR="00D76D6A" w:rsidRPr="00C31D15" w:rsidRDefault="00D76D6A" w:rsidP="00331751">
            <w:pPr>
              <w:ind w:firstLine="708"/>
              <w:jc w:val="both"/>
            </w:pPr>
            <w:r w:rsidRPr="00C31D15">
              <w:t>2.Решение Думы Луговского городского поселения от 09.02.2007 года № 77 «Об утверждении Положения о гарантиях деятельности Главы Луговского городского поселения» признать утратившим силу.</w:t>
            </w:r>
          </w:p>
          <w:p w:rsidR="00D76D6A" w:rsidRPr="00C31D15" w:rsidRDefault="00D76D6A" w:rsidP="00331751">
            <w:pPr>
              <w:ind w:firstLine="708"/>
              <w:jc w:val="both"/>
            </w:pPr>
            <w:r w:rsidRPr="00C31D15">
              <w:t>3.Решение Думы Луговского городского поселения от 29.05.2009 года № 69 « О внесении изменений и дополнений в Положение « О гарантиях деятельности Главы Луговского городского поселения» утвержденного Решением Думы первого созыва № 77 от 09.02.2007 г. признать утратившим силу.</w:t>
            </w:r>
          </w:p>
          <w:p w:rsidR="00D76D6A" w:rsidRPr="00C31D15" w:rsidRDefault="00D76D6A" w:rsidP="00331751">
            <w:pPr>
              <w:ind w:firstLine="708"/>
              <w:jc w:val="both"/>
            </w:pPr>
            <w:r w:rsidRPr="00C31D15">
              <w:t>4.Решение Думы Луговского городского поселения от 29.11.2020 года № 130 «О внесении изменений в Положение о гарантиях деятельности главы Луговского городского поселения» признать утратившим силу.</w:t>
            </w:r>
          </w:p>
          <w:p w:rsidR="00D76D6A" w:rsidRPr="00C31D15" w:rsidRDefault="00D76D6A" w:rsidP="00331751">
            <w:pPr>
              <w:ind w:firstLine="708"/>
              <w:jc w:val="both"/>
            </w:pPr>
            <w:r w:rsidRPr="00C31D15">
              <w:t xml:space="preserve">5. Настоящее решение вступает в силу со дня его официального опубликования. </w:t>
            </w:r>
          </w:p>
          <w:p w:rsidR="00D76D6A" w:rsidRPr="00C31D15" w:rsidRDefault="00D76D6A" w:rsidP="00331751">
            <w:pPr>
              <w:jc w:val="both"/>
            </w:pPr>
          </w:p>
          <w:p w:rsidR="00D76D6A" w:rsidRPr="00C31D15" w:rsidRDefault="00D76D6A" w:rsidP="00331751">
            <w:pPr>
              <w:jc w:val="both"/>
            </w:pPr>
            <w:r w:rsidRPr="00C31D15">
              <w:t xml:space="preserve"> Председатель Думы Луговского городского поселения                         И.А. Барсукова</w:t>
            </w:r>
          </w:p>
          <w:p w:rsidR="00D76D6A" w:rsidRPr="00C31D15" w:rsidRDefault="00D76D6A" w:rsidP="00331751">
            <w:pPr>
              <w:jc w:val="both"/>
            </w:pPr>
            <w:r w:rsidRPr="00C31D15">
              <w:t xml:space="preserve"> И.О.Главы Луговского  городского поселения                                         А.А.Попов                                                         </w:t>
            </w:r>
          </w:p>
          <w:p w:rsidR="00D76D6A" w:rsidRPr="00C31D15" w:rsidRDefault="00D76D6A" w:rsidP="00331751">
            <w:pPr>
              <w:jc w:val="center"/>
            </w:pPr>
          </w:p>
          <w:p w:rsidR="00D76D6A" w:rsidRPr="00C31D15" w:rsidRDefault="006674A9" w:rsidP="00331751">
            <w:pPr>
              <w:jc w:val="center"/>
            </w:pPr>
            <w:r w:rsidRPr="00C31D15">
              <w:pict>
                <v:shapetype id="_x0000_t202" coordsize="21600,21600" o:spt="202" path="m,l,21600r21600,l21600,xe">
                  <v:stroke joinstyle="miter"/>
                  <v:path gradientshapeok="t" o:connecttype="rect"/>
                </v:shapetype>
                <v:shape id="_x0000_s1027" type="#_x0000_t202" style="position:absolute;left:0;text-align:left;margin-left:264.3pt;margin-top:1.45pt;width:230.2pt;height:53.25pt;z-index:251662336;mso-wrap-distance-left:9.05pt;mso-wrap-distance-right:9.05pt" stroked="f">
                  <v:fill color2="black"/>
                  <v:textbox style="mso-next-textbox:#_x0000_s1027" inset="0,0,0,0">
                    <w:txbxContent>
                      <w:p w:rsidR="00C31D15" w:rsidRPr="00D76D6A" w:rsidRDefault="00C31D15" w:rsidP="00D76D6A">
                        <w:r w:rsidRPr="00D76D6A">
                          <w:t xml:space="preserve">Утверждено Решением Думы  № 66 Луговского городского поселения от 06 декабря 2021 года </w:t>
                        </w:r>
                      </w:p>
                      <w:p w:rsidR="00C31D15" w:rsidRDefault="00C31D15" w:rsidP="00D76D6A">
                        <w:pPr>
                          <w:rPr>
                            <w:rFonts w:ascii="Courier New" w:hAnsi="Courier New" w:cs="Courier New"/>
                            <w:b/>
                            <w:i/>
                          </w:rPr>
                        </w:pPr>
                      </w:p>
                      <w:p w:rsidR="00C31D15" w:rsidRDefault="00C31D15" w:rsidP="00D76D6A">
                        <w:pPr>
                          <w:rPr>
                            <w:rFonts w:ascii="Courier New" w:hAnsi="Courier New" w:cs="Courier New"/>
                            <w:b/>
                            <w:i/>
                          </w:rPr>
                        </w:pPr>
                      </w:p>
                      <w:p w:rsidR="00C31D15" w:rsidRDefault="00C31D15" w:rsidP="00D76D6A">
                        <w:pPr>
                          <w:rPr>
                            <w:rFonts w:ascii="Courier New" w:hAnsi="Courier New" w:cs="Courier New"/>
                            <w:b/>
                            <w:i/>
                          </w:rPr>
                        </w:pPr>
                      </w:p>
                      <w:p w:rsidR="00C31D15" w:rsidRPr="0098578F" w:rsidRDefault="00C31D15" w:rsidP="00D76D6A">
                        <w:pPr>
                          <w:rPr>
                            <w:rFonts w:ascii="Courier New" w:hAnsi="Courier New" w:cs="Courier New"/>
                            <w:b/>
                            <w:i/>
                          </w:rPr>
                        </w:pPr>
                        <w:r w:rsidRPr="0098578F">
                          <w:rPr>
                            <w:rFonts w:ascii="Courier New" w:hAnsi="Courier New" w:cs="Courier New"/>
                            <w:b/>
                            <w:i/>
                            <w:sz w:val="22"/>
                            <w:szCs w:val="22"/>
                          </w:rPr>
                          <w:t xml:space="preserve"> года №  ___</w:t>
                        </w:r>
                      </w:p>
                    </w:txbxContent>
                  </v:textbox>
                </v:shape>
              </w:pict>
            </w:r>
          </w:p>
          <w:p w:rsidR="00D76D6A" w:rsidRPr="00C31D15" w:rsidRDefault="00D76D6A" w:rsidP="00331751">
            <w:pPr>
              <w:jc w:val="center"/>
            </w:pPr>
          </w:p>
          <w:p w:rsidR="00D76D6A" w:rsidRPr="00C31D15" w:rsidRDefault="00D76D6A" w:rsidP="00331751">
            <w:pPr>
              <w:tabs>
                <w:tab w:val="left" w:pos="2080"/>
              </w:tabs>
            </w:pPr>
          </w:p>
          <w:p w:rsidR="00D76D6A" w:rsidRPr="00C31D15" w:rsidRDefault="00D76D6A" w:rsidP="00C31D15">
            <w:pPr>
              <w:rPr>
                <w:caps/>
              </w:rPr>
            </w:pPr>
          </w:p>
          <w:p w:rsidR="00D76D6A" w:rsidRPr="00C31D15" w:rsidRDefault="00D76D6A" w:rsidP="00331751">
            <w:pPr>
              <w:ind w:firstLine="708"/>
              <w:jc w:val="center"/>
              <w:rPr>
                <w:caps/>
              </w:rPr>
            </w:pPr>
            <w:r w:rsidRPr="00C31D15">
              <w:rPr>
                <w:caps/>
              </w:rPr>
              <w:t>ПОЛОЖЕНИЕ</w:t>
            </w:r>
          </w:p>
          <w:p w:rsidR="00D76D6A" w:rsidRPr="00C31D15" w:rsidRDefault="00D76D6A" w:rsidP="00331751">
            <w:pPr>
              <w:jc w:val="center"/>
              <w:rPr>
                <w:caps/>
              </w:rPr>
            </w:pPr>
            <w:r w:rsidRPr="00C31D15">
              <w:rPr>
                <w:caps/>
              </w:rPr>
              <w:t>о гарантиях деятельности главы Луговского городского поселения</w:t>
            </w:r>
          </w:p>
          <w:p w:rsidR="00D76D6A" w:rsidRPr="00C31D15" w:rsidRDefault="00D76D6A" w:rsidP="00331751"/>
          <w:p w:rsidR="00D76D6A" w:rsidRPr="00C31D15" w:rsidRDefault="00D76D6A" w:rsidP="00331751">
            <w:pPr>
              <w:ind w:firstLine="360"/>
              <w:jc w:val="both"/>
            </w:pPr>
            <w:r w:rsidRPr="00C31D15">
              <w:t xml:space="preserve">В соответствии со статьей  53 Федерального закона  от 06.10.2003 года № 131-ФЗ " Об общих принципах организации местного самоуправления в Российской Федерации", законом Иркутской области  от 17.12.2008 года № 122-оз " О гарантиях осуществления полномочий депутата, члена выборного органа местного самоуправления, выборного должностного лица  органа местного </w:t>
            </w:r>
            <w:r w:rsidRPr="00C31D15">
              <w:lastRenderedPageBreak/>
              <w:t>самоуправления  в Иркутской области ", статьями Устава Луговского муниципального образования настоящее положение определяет правовые, социальные, трудовые и другие гарантии деятельности главы Луговского городского поселения (далее - главы поселения)  в целях создания условий для реализации полномочий главы  поселения как высшего должностного лица Луговского городского поселения при осуществлении его полномочий.</w:t>
            </w:r>
          </w:p>
          <w:p w:rsidR="00D76D6A" w:rsidRPr="00C31D15" w:rsidRDefault="00D76D6A" w:rsidP="00331751">
            <w:pPr>
              <w:jc w:val="center"/>
            </w:pPr>
          </w:p>
          <w:p w:rsidR="00D76D6A" w:rsidRPr="00C31D15" w:rsidRDefault="00D76D6A" w:rsidP="00331751">
            <w:pPr>
              <w:ind w:left="360"/>
              <w:jc w:val="center"/>
            </w:pPr>
            <w:r w:rsidRPr="00C31D15">
              <w:t xml:space="preserve"> Статья 1.Общие положения </w:t>
            </w:r>
          </w:p>
          <w:p w:rsidR="00D76D6A" w:rsidRPr="00C31D15" w:rsidRDefault="00D76D6A" w:rsidP="00331751">
            <w:pPr>
              <w:ind w:left="360"/>
            </w:pPr>
          </w:p>
          <w:p w:rsidR="00D76D6A" w:rsidRPr="00C31D15" w:rsidRDefault="00D76D6A" w:rsidP="00331751">
            <w:pPr>
              <w:tabs>
                <w:tab w:val="left" w:pos="0"/>
              </w:tabs>
              <w:jc w:val="both"/>
            </w:pPr>
            <w:r w:rsidRPr="00C31D15">
              <w:tab/>
              <w:t>1.Гарантии осуществления полномочий главы поселения устанавливаются Уставом Луговского муниципального образования в соответствии со статьей 53 Федерального закона от 06.10.2003 года № 131-ФЗ " Об общих принципах организации местного самоуправления в Российской Федерации", законом Иркутской области от 17.12.2008 года № 122-оз " О гарантиях осуществления полномочий депутата, члена выборного органа местного самоуправления, выборного должностного лица органа местного самоуправления в Иркутской области " и настоящим положением. Отдельные вопросы, связанные с установлением гарантий осуществления главы поселения, могут регулироваться иными муниципальными правовыми актами.</w:t>
            </w:r>
          </w:p>
          <w:p w:rsidR="00D76D6A" w:rsidRPr="00C31D15" w:rsidRDefault="00D76D6A" w:rsidP="00331751">
            <w:pPr>
              <w:tabs>
                <w:tab w:val="left" w:pos="0"/>
              </w:tabs>
              <w:jc w:val="both"/>
            </w:pPr>
            <w:r w:rsidRPr="00C31D15">
              <w:tab/>
              <w:t>2.Финансирование гарантий осуществления полномочий главы поселения производится за счет средств местного бюджета.</w:t>
            </w:r>
          </w:p>
          <w:p w:rsidR="00D76D6A" w:rsidRPr="00C31D15" w:rsidRDefault="00D76D6A" w:rsidP="00C31D15">
            <w:pPr>
              <w:tabs>
                <w:tab w:val="left" w:pos="540"/>
                <w:tab w:val="left" w:pos="900"/>
              </w:tabs>
              <w:ind w:firstLine="360"/>
              <w:jc w:val="both"/>
            </w:pPr>
            <w:r w:rsidRPr="00C31D15">
              <w:t xml:space="preserve">При определении размеров указанного финансирования муниципального образования,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собственных доходов местного бюджета, не имеют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w:t>
            </w:r>
          </w:p>
          <w:p w:rsidR="00D76D6A" w:rsidRPr="00C31D15" w:rsidRDefault="00D76D6A" w:rsidP="00C31D15">
            <w:pPr>
              <w:jc w:val="center"/>
            </w:pPr>
            <w:r w:rsidRPr="00C31D15">
              <w:t xml:space="preserve">  Статья 2. Правовые гарантии осуществления полномочий главы поселения</w:t>
            </w:r>
          </w:p>
          <w:p w:rsidR="00D76D6A" w:rsidRPr="00C31D15" w:rsidRDefault="00D76D6A" w:rsidP="00331751">
            <w:pPr>
              <w:ind w:firstLine="708"/>
              <w:jc w:val="both"/>
            </w:pPr>
            <w:r w:rsidRPr="00C31D15">
              <w:t xml:space="preserve">1.Главе поселения гарантируется самостоятельное осуществление своей деятельности в пределах своих полномочий, установленных уставом Луговского муниципального образования и иными муниципальными правовыми актами в соответствии с федеральными законами и законами Иркутской области </w:t>
            </w:r>
          </w:p>
          <w:p w:rsidR="00D76D6A" w:rsidRPr="00C31D15" w:rsidRDefault="00D76D6A" w:rsidP="00331751">
            <w:pPr>
              <w:ind w:firstLine="708"/>
              <w:jc w:val="both"/>
            </w:pPr>
            <w:r w:rsidRPr="00C31D15">
              <w:t>2.Неправомерное  воздействие на главу поселения, членов его семьи и других родственников с целью воспрепятствовать исполнению его деятельности, оскорбление главы поселения, клевета в отношении главы поселения влекут за собой ответственность в соответствии с федеральными и областными законами. Главе поселения гарантируется условия для беспрепятственного и эффективного осуществления полномочий, защиты прав, чести и достоинства.</w:t>
            </w:r>
          </w:p>
          <w:p w:rsidR="00D76D6A" w:rsidRPr="00C31D15" w:rsidRDefault="00D76D6A" w:rsidP="00C31D15">
            <w:pPr>
              <w:ind w:firstLine="708"/>
              <w:jc w:val="both"/>
            </w:pPr>
            <w:r w:rsidRPr="00C31D15">
              <w:t>3. Гарантии осуществления полномочий главы поселения при привлечении его к уголовной или административной ответственности устанавливаются  федеральными и областными законами.</w:t>
            </w:r>
          </w:p>
          <w:p w:rsidR="00D76D6A" w:rsidRPr="00C31D15" w:rsidRDefault="00D76D6A" w:rsidP="00C31D15">
            <w:pPr>
              <w:jc w:val="center"/>
            </w:pPr>
            <w:r w:rsidRPr="00C31D15">
              <w:t xml:space="preserve">  Статья 3.Основные гарантии  трудовых прав главы поселения</w:t>
            </w:r>
          </w:p>
          <w:p w:rsidR="00D76D6A" w:rsidRPr="00C31D15" w:rsidRDefault="00D76D6A" w:rsidP="00331751">
            <w:pPr>
              <w:ind w:firstLine="708"/>
              <w:jc w:val="both"/>
            </w:pPr>
            <w:r w:rsidRPr="00C31D15">
              <w:t>1.Глава поселения прекращает свои трудовые отношения по прежнему месту работы в связи с избранием его на выборную должность.</w:t>
            </w:r>
          </w:p>
          <w:p w:rsidR="00D76D6A" w:rsidRPr="00C31D15" w:rsidRDefault="00D76D6A" w:rsidP="00C31D15">
            <w:pPr>
              <w:ind w:firstLine="708"/>
              <w:jc w:val="both"/>
            </w:pPr>
            <w:r w:rsidRPr="00C31D15">
              <w:t>2.Период осуществления  главой поселения своих  полномочий на выборной должности засчитывается в общий трудовой стаж или срок службы, общую продолжительность государственной  гражданской службы Иркутской области, муниципальной службы  в соответствии с федеральными  и областными законами.</w:t>
            </w:r>
          </w:p>
          <w:p w:rsidR="00D76D6A" w:rsidRPr="00C31D15" w:rsidRDefault="00D76D6A" w:rsidP="00C31D15">
            <w:pPr>
              <w:jc w:val="center"/>
            </w:pPr>
            <w:r w:rsidRPr="00C31D15">
              <w:t xml:space="preserve">Статья 4. Гарантии по оплате труда  главы поселения </w:t>
            </w:r>
          </w:p>
          <w:p w:rsidR="00D76D6A" w:rsidRPr="00C31D15" w:rsidRDefault="00D76D6A" w:rsidP="00331751">
            <w:pPr>
              <w:ind w:firstLine="708"/>
              <w:jc w:val="both"/>
            </w:pPr>
            <w:r w:rsidRPr="00C31D15">
              <w:t>1.Оплата труда главы поселения устанавливается положением об оплате труда, утверждается Решением Думы Луговского городского поселения в соответствии с федеральным и областным законодательством.</w:t>
            </w:r>
          </w:p>
          <w:p w:rsidR="00D76D6A" w:rsidRPr="00C31D15" w:rsidRDefault="00D76D6A" w:rsidP="00331751">
            <w:pPr>
              <w:ind w:firstLine="708"/>
              <w:jc w:val="both"/>
            </w:pPr>
            <w:r w:rsidRPr="00C31D15">
              <w:t>2.Оплата труда главе поселения включает в себя ежемесячное денежное вознаграждение, а также денежного поощрения и иных дополнительных выплат.</w:t>
            </w:r>
          </w:p>
          <w:p w:rsidR="00D76D6A" w:rsidRPr="00C31D15" w:rsidRDefault="00D76D6A" w:rsidP="00331751">
            <w:pPr>
              <w:ind w:firstLine="708"/>
              <w:jc w:val="both"/>
            </w:pPr>
            <w:r w:rsidRPr="00C31D15">
              <w:t xml:space="preserve">3.Денежное вознаграждение главы поселения определяется суммированием должностного оклада, максимального размера надбавки за выслугу лет, надбавки за работу над сведениями, </w:t>
            </w:r>
            <w:r w:rsidRPr="00C31D15">
              <w:lastRenderedPageBreak/>
              <w:t xml:space="preserve">составляющими государственную тайну, устанавливаемой в соответствии с федеральным законодательством. </w:t>
            </w:r>
          </w:p>
          <w:p w:rsidR="00D76D6A" w:rsidRPr="00C31D15" w:rsidRDefault="00D76D6A" w:rsidP="00331751">
            <w:pPr>
              <w:ind w:firstLine="708"/>
              <w:jc w:val="both"/>
            </w:pPr>
            <w:r w:rsidRPr="00C31D15">
              <w:t>4.Должностной оклад устанавливается в размере, определенном Правительством Иркутской области.</w:t>
            </w:r>
          </w:p>
          <w:p w:rsidR="00D76D6A" w:rsidRPr="00C31D15" w:rsidRDefault="00D76D6A" w:rsidP="00C31D15">
            <w:pPr>
              <w:ind w:firstLine="708"/>
              <w:jc w:val="both"/>
            </w:pPr>
            <w:r w:rsidRPr="00C31D15">
              <w:t>5.Увеличение (индексация) денежного вознаграждения и денежного поощрения главы поселения производится в соответствии с федеральными и областными законами.</w:t>
            </w:r>
          </w:p>
          <w:p w:rsidR="00D76D6A" w:rsidRPr="00C31D15" w:rsidRDefault="00D76D6A" w:rsidP="00C31D15">
            <w:pPr>
              <w:jc w:val="center"/>
            </w:pPr>
            <w:r w:rsidRPr="00C31D15">
              <w:t>Статья 5. Гарантии по предоставлению ежегодного оплачиваемого отпуска</w:t>
            </w:r>
          </w:p>
          <w:p w:rsidR="00D76D6A" w:rsidRPr="00C31D15" w:rsidRDefault="00D76D6A" w:rsidP="00331751">
            <w:pPr>
              <w:ind w:firstLine="708"/>
              <w:jc w:val="both"/>
            </w:pPr>
            <w:r w:rsidRPr="00C31D15">
              <w:t xml:space="preserve">1.Главе поселения предоставляется ежегодный оплачиваемый отпуск. </w:t>
            </w:r>
          </w:p>
          <w:p w:rsidR="00D76D6A" w:rsidRPr="00C31D15" w:rsidRDefault="00D76D6A" w:rsidP="00331751">
            <w:pPr>
              <w:ind w:firstLine="708"/>
              <w:jc w:val="both"/>
              <w:rPr>
                <w:color w:val="FF0000"/>
              </w:rPr>
            </w:pPr>
            <w:r w:rsidRPr="00C31D15">
              <w:t>2.Ежегодный основной оплачиваемый отпуск главе поселения предоставляется продолжительностью 30 календарных дней.</w:t>
            </w:r>
          </w:p>
          <w:p w:rsidR="00D76D6A" w:rsidRPr="00C31D15" w:rsidRDefault="00D76D6A" w:rsidP="00331751">
            <w:pPr>
              <w:ind w:firstLine="708"/>
              <w:jc w:val="both"/>
            </w:pPr>
            <w:r w:rsidRPr="00C31D15">
              <w:t>3.Главе поселения предоставляется дополнительный оплачиваемый отпуск за ненормированный рабочий день в размере 5 календарных дней.</w:t>
            </w:r>
          </w:p>
          <w:p w:rsidR="00D76D6A" w:rsidRPr="00C31D15" w:rsidRDefault="00D76D6A" w:rsidP="00331751">
            <w:pPr>
              <w:ind w:firstLine="708"/>
              <w:jc w:val="both"/>
            </w:pPr>
            <w:r w:rsidRPr="00C31D15">
              <w:t xml:space="preserve">4.Главе поселения предоставляется дополнительный оплачиваемый отпуск за работу в районах Крайнего Севера и приравненных к ним местностях в размере 16 календарных дней. </w:t>
            </w:r>
          </w:p>
          <w:p w:rsidR="00D76D6A" w:rsidRPr="00C31D15" w:rsidRDefault="00D76D6A" w:rsidP="00331751">
            <w:pPr>
              <w:ind w:firstLine="540"/>
              <w:jc w:val="both"/>
            </w:pPr>
            <w:r w:rsidRPr="00C31D15">
              <w:t>5. Главе Поселения предоставляется дополнительный оплачиваемый отпуск:</w:t>
            </w:r>
          </w:p>
          <w:p w:rsidR="00D76D6A" w:rsidRPr="00C31D15" w:rsidRDefault="00D76D6A" w:rsidP="00331751">
            <w:pPr>
              <w:ind w:firstLine="540"/>
              <w:jc w:val="both"/>
            </w:pPr>
            <w:r w:rsidRPr="00C31D15">
              <w:t>5.1. За стаж замещения муниципальной должности:</w:t>
            </w:r>
          </w:p>
          <w:p w:rsidR="00D76D6A" w:rsidRPr="00C31D15" w:rsidRDefault="00D76D6A" w:rsidP="00331751">
            <w:pPr>
              <w:ind w:firstLine="540"/>
              <w:jc w:val="both"/>
            </w:pPr>
            <w:r w:rsidRPr="00C31D15">
              <w:t>- при стаже муниципальной службы от 1 года до 5 лет – 1 календарный день;</w:t>
            </w:r>
          </w:p>
          <w:p w:rsidR="00D76D6A" w:rsidRPr="00C31D15" w:rsidRDefault="00D76D6A" w:rsidP="00331751">
            <w:pPr>
              <w:ind w:firstLine="540"/>
              <w:jc w:val="both"/>
            </w:pPr>
            <w:r w:rsidRPr="00C31D15">
              <w:t>- при стаже муниципальной службы от 5до 10 лет – 5 календарных дней;</w:t>
            </w:r>
          </w:p>
          <w:p w:rsidR="00D76D6A" w:rsidRPr="00C31D15" w:rsidRDefault="00D76D6A" w:rsidP="00331751">
            <w:pPr>
              <w:ind w:firstLine="540"/>
              <w:jc w:val="both"/>
            </w:pPr>
            <w:r w:rsidRPr="00C31D15">
              <w:t>- при стаже муниципальной службы от 10 до15 лет – 7 календарных дней.</w:t>
            </w:r>
          </w:p>
          <w:p w:rsidR="00D76D6A" w:rsidRPr="00C31D15" w:rsidRDefault="00D76D6A" w:rsidP="00331751">
            <w:pPr>
              <w:ind w:firstLine="540"/>
              <w:jc w:val="both"/>
            </w:pPr>
            <w:r w:rsidRPr="00C31D15">
              <w:t>- при стаже муниципальной службы 15 лет и более  – 10 календарных дней.</w:t>
            </w:r>
          </w:p>
          <w:p w:rsidR="00D76D6A" w:rsidRPr="00C31D15" w:rsidRDefault="00D76D6A" w:rsidP="00331751">
            <w:pPr>
              <w:ind w:firstLine="708"/>
              <w:jc w:val="both"/>
            </w:pPr>
            <w:r w:rsidRPr="00C31D15">
              <w:t xml:space="preserve">6.При исчислении общей продолжительности ежегодного оплачиваемого отпуска основной оплачиваемый отпуск суммируется с дополнительными оплачиваемыми отпусками. </w:t>
            </w:r>
          </w:p>
          <w:p w:rsidR="00D76D6A" w:rsidRPr="00C31D15" w:rsidRDefault="00D76D6A" w:rsidP="00331751">
            <w:pPr>
              <w:ind w:firstLine="708"/>
              <w:jc w:val="both"/>
            </w:pPr>
            <w:r w:rsidRPr="00C31D15">
              <w:t>7 .Ежегодный оплачиваемый отпуск может предоставляться по частям, при этом продолжительность одной части отпуска не может быть менее 14 календарных дней.</w:t>
            </w:r>
          </w:p>
          <w:p w:rsidR="00D76D6A" w:rsidRPr="00C31D15" w:rsidRDefault="00D76D6A" w:rsidP="00331751">
            <w:pPr>
              <w:ind w:firstLine="708"/>
            </w:pPr>
            <w:r w:rsidRPr="00C31D15">
              <w:t xml:space="preserve">8.Главе поселения может быть предоставлен отпуск без сохранения заработной платы, согласно Трудового Кодекса Российской Федерации.                                                                                                                                                                                                                                        </w:t>
            </w:r>
          </w:p>
          <w:p w:rsidR="00D76D6A" w:rsidRPr="00C31D15" w:rsidRDefault="00D76D6A" w:rsidP="00C31D15">
            <w:pPr>
              <w:ind w:firstLine="708"/>
              <w:jc w:val="both"/>
            </w:pPr>
            <w:r w:rsidRPr="00C31D15">
              <w:t>9.Главе поселения может быть предоставлена компенсация за неиспользованные  дополнительные отпуска.</w:t>
            </w:r>
          </w:p>
          <w:p w:rsidR="00D76D6A" w:rsidRPr="00C31D15" w:rsidRDefault="00D76D6A" w:rsidP="00C31D15">
            <w:pPr>
              <w:jc w:val="center"/>
            </w:pPr>
            <w:r w:rsidRPr="00C31D15">
              <w:t xml:space="preserve">Статья 6. Гарантии пенсионного обеспечения </w:t>
            </w:r>
          </w:p>
          <w:p w:rsidR="00D76D6A" w:rsidRPr="00C31D15" w:rsidRDefault="00D76D6A" w:rsidP="00331751">
            <w:pPr>
              <w:ind w:firstLine="708"/>
              <w:jc w:val="both"/>
            </w:pPr>
            <w:r w:rsidRPr="00C31D15">
              <w:t xml:space="preserve">1. Глава поселения имеет право на ежемесячную доплату за выслугу лет, выплачиваемую за счет средств местного бюджета (далее - ежемесячная доплата). </w:t>
            </w:r>
          </w:p>
          <w:p w:rsidR="00D76D6A" w:rsidRPr="00C31D15" w:rsidRDefault="00D76D6A" w:rsidP="00331751">
            <w:pPr>
              <w:jc w:val="both"/>
            </w:pPr>
            <w:r w:rsidRPr="00C31D15">
              <w:t xml:space="preserve">Периоды трудовой деятельности, учитываемые при исчислении стажа замещения муниципальных должностей, дающего право на начисление ежемесячной доплаты, определяются законами Иркутской области. </w:t>
            </w:r>
          </w:p>
          <w:p w:rsidR="00D76D6A" w:rsidRPr="00C31D15" w:rsidRDefault="00D76D6A" w:rsidP="00331751">
            <w:pPr>
              <w:ind w:firstLine="708"/>
              <w:jc w:val="both"/>
            </w:pPr>
            <w:r w:rsidRPr="00C31D15">
              <w:t>2. Ежемесячная доплата  устанавливается к трудовой пенсии по старости, трудовой пенсии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D76D6A" w:rsidRPr="00C31D15" w:rsidRDefault="00D76D6A" w:rsidP="00331751">
            <w:pPr>
              <w:jc w:val="both"/>
            </w:pPr>
            <w:r w:rsidRPr="00C31D15">
              <w:t>Ежемесячная доплата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D76D6A" w:rsidRPr="00C31D15" w:rsidRDefault="00D76D6A" w:rsidP="00331751">
            <w:pPr>
              <w:ind w:firstLine="708"/>
              <w:jc w:val="both"/>
            </w:pPr>
            <w:r w:rsidRPr="00C31D15">
              <w:t xml:space="preserve">3.Право на получение ежемесячной доплаты не возникает у лица, полномочия которого в качестве главы поселения  прекращены в досрочно в связи с отзывом избирателями либо вступлением в законную силу  в отношении его обвинительного приговора суда. </w:t>
            </w:r>
          </w:p>
          <w:p w:rsidR="00D76D6A" w:rsidRPr="00C31D15" w:rsidRDefault="00D76D6A" w:rsidP="00331751">
            <w:pPr>
              <w:ind w:firstLine="708"/>
              <w:jc w:val="both"/>
            </w:pPr>
            <w:r w:rsidRPr="00C31D15">
              <w:t xml:space="preserve">4. Выплата ежемесячной доплаты прекращается в случае: </w:t>
            </w:r>
          </w:p>
          <w:p w:rsidR="00D76D6A" w:rsidRPr="00C31D15" w:rsidRDefault="00D76D6A" w:rsidP="00331751">
            <w:pPr>
              <w:ind w:firstLine="708"/>
              <w:jc w:val="both"/>
            </w:pPr>
            <w:r w:rsidRPr="00C31D15">
              <w:t xml:space="preserve">1) при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D76D6A" w:rsidRPr="00C31D15" w:rsidRDefault="00D76D6A" w:rsidP="00331751">
            <w:pPr>
              <w:ind w:firstLine="708"/>
              <w:jc w:val="both"/>
            </w:pPr>
            <w:r w:rsidRPr="00C31D15">
              <w:t>После освобождения от указанных должностей выплата пенсии за выслугу лет возобновляется на прежних условиях либо по заявлению устанавливается вновь.</w:t>
            </w:r>
          </w:p>
          <w:p w:rsidR="00D76D6A" w:rsidRPr="00C31D15" w:rsidRDefault="00D76D6A" w:rsidP="00331751">
            <w:pPr>
              <w:ind w:firstLine="708"/>
              <w:jc w:val="both"/>
            </w:pPr>
            <w:r w:rsidRPr="00C31D15">
              <w:lastRenderedPageBreak/>
              <w:t>2) смерти лица, получающему указанную доплату , признание его безвестно отсутствующим, объявление его умершим в порядке установленном законодательством РФ.</w:t>
            </w:r>
          </w:p>
          <w:p w:rsidR="00D76D6A" w:rsidRPr="00C31D15" w:rsidRDefault="00D76D6A" w:rsidP="00331751">
            <w:pPr>
              <w:ind w:firstLine="708"/>
              <w:jc w:val="both"/>
            </w:pPr>
            <w:r w:rsidRPr="00C31D15">
              <w:t>5.В случае смерти главы поселения,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D76D6A" w:rsidRPr="00C31D15" w:rsidRDefault="00D76D6A" w:rsidP="00C31D15">
            <w:pPr>
              <w:ind w:firstLine="708"/>
              <w:jc w:val="both"/>
            </w:pPr>
            <w:r w:rsidRPr="00C31D15">
              <w:t>6.Порядок назначения, перерасчета, индексации и выплаты ежемесячной доплаты  устанавливается муниципальным правовым  актом администрации поселения.</w:t>
            </w:r>
          </w:p>
          <w:p w:rsidR="00D76D6A" w:rsidRPr="00C31D15" w:rsidRDefault="00D76D6A" w:rsidP="00C31D15">
            <w:pPr>
              <w:jc w:val="center"/>
            </w:pPr>
            <w:r w:rsidRPr="00C31D15">
              <w:t xml:space="preserve">Статья 7. Медицинское и государственное социальное страхование </w:t>
            </w:r>
          </w:p>
          <w:p w:rsidR="00D76D6A" w:rsidRPr="00C31D15" w:rsidRDefault="00D76D6A" w:rsidP="00C31D15">
            <w:pPr>
              <w:ind w:firstLine="708"/>
              <w:jc w:val="both"/>
            </w:pPr>
            <w:r w:rsidRPr="00C31D15">
              <w:t>Глава поселения подлежит обязательному медицинскому и государственному  социальному страхованию в порядке, установленном федеральным законодательством.</w:t>
            </w:r>
          </w:p>
          <w:p w:rsidR="00D76D6A" w:rsidRPr="00C31D15" w:rsidRDefault="00D76D6A" w:rsidP="00C31D15">
            <w:pPr>
              <w:jc w:val="center"/>
            </w:pPr>
            <w:r w:rsidRPr="00C31D15">
              <w:t xml:space="preserve">Статья 8. Гарантии транспортного обеспечения главы поселения </w:t>
            </w:r>
          </w:p>
          <w:p w:rsidR="00D76D6A" w:rsidRPr="00C31D15" w:rsidRDefault="00D76D6A" w:rsidP="00C31D15">
            <w:pPr>
              <w:ind w:firstLine="708"/>
              <w:jc w:val="both"/>
            </w:pPr>
            <w:r w:rsidRPr="00C31D15">
              <w:t>Главе поселения предоставляется служебный транспорт либо возмещаются транспортные расходы, связанные с осуществлением его полномочий, за</w:t>
            </w:r>
            <w:r w:rsidR="00C31D15" w:rsidRPr="00C31D15">
              <w:t xml:space="preserve"> счет средств местного бюджета</w:t>
            </w:r>
          </w:p>
          <w:p w:rsidR="00D76D6A" w:rsidRPr="00C31D15" w:rsidRDefault="00D76D6A" w:rsidP="00C31D15">
            <w:pPr>
              <w:jc w:val="center"/>
            </w:pPr>
            <w:r w:rsidRPr="00C31D15">
              <w:t xml:space="preserve">Статья 9. Обеспечение главы поселения  жильем </w:t>
            </w:r>
          </w:p>
          <w:p w:rsidR="00D76D6A" w:rsidRPr="00C31D15" w:rsidRDefault="00D76D6A" w:rsidP="00331751">
            <w:pPr>
              <w:ind w:firstLine="708"/>
              <w:jc w:val="both"/>
            </w:pPr>
            <w:r w:rsidRPr="00C31D15">
              <w:t xml:space="preserve">1.Главе поселения, нуждающемуся в предоставлении жилья, на срок его полномочий  предоставляется служебное  жилье. </w:t>
            </w:r>
          </w:p>
          <w:p w:rsidR="00D76D6A" w:rsidRPr="00C31D15" w:rsidRDefault="00D76D6A" w:rsidP="00C31D15">
            <w:pPr>
              <w:ind w:firstLine="708"/>
              <w:jc w:val="both"/>
            </w:pPr>
            <w:r w:rsidRPr="00C31D15">
              <w:t xml:space="preserve">2. Главе поселения, замещающему муниципальную должность не менее 10 лет и проживающему в служебном жилье, предоставляется жилье  на условиях договора социального найма. </w:t>
            </w:r>
          </w:p>
          <w:p w:rsidR="00D76D6A" w:rsidRPr="00C31D15" w:rsidRDefault="00D76D6A" w:rsidP="00331751">
            <w:pPr>
              <w:jc w:val="center"/>
            </w:pPr>
            <w:r w:rsidRPr="00C31D15">
              <w:t>Статья 10. Гарантии, предоставляемые главе поселения при прекращении его полномочий</w:t>
            </w:r>
          </w:p>
          <w:p w:rsidR="00D76D6A" w:rsidRPr="00C31D15" w:rsidRDefault="00D76D6A" w:rsidP="00331751">
            <w:pPr>
              <w:shd w:val="clear" w:color="auto" w:fill="FFFFFF"/>
              <w:rPr>
                <w:color w:val="000000"/>
              </w:rPr>
            </w:pPr>
            <w:r w:rsidRPr="00C31D15">
              <w:rPr>
                <w:color w:val="000000"/>
              </w:rPr>
              <w:t>1. Глава муниципального образования после прекращения осуществления им полномочий получает пособие в размере прежнего среднего ежемесячного денежного содержания, исчисленного в порядке, предусмотренном нормативными правовыми актами Российской Федерации, до устройства на новое место работы в течение 3 месяцев со дня прекращения полномочий.</w:t>
            </w:r>
          </w:p>
          <w:p w:rsidR="00D76D6A" w:rsidRPr="00C31D15" w:rsidRDefault="00D76D6A" w:rsidP="00331751">
            <w:pPr>
              <w:shd w:val="clear" w:color="auto" w:fill="FFFFFF"/>
              <w:rPr>
                <w:color w:val="000000"/>
              </w:rPr>
            </w:pPr>
            <w:r w:rsidRPr="00C31D15">
              <w:rPr>
                <w:color w:val="000000"/>
              </w:rPr>
              <w:t>2. Пособие, предусмотренное частью 1 настоящей статьи, выплачиваются в следующих случаях:</w:t>
            </w:r>
          </w:p>
          <w:p w:rsidR="00D76D6A" w:rsidRPr="00C31D15" w:rsidRDefault="00D76D6A" w:rsidP="00331751">
            <w:pPr>
              <w:shd w:val="clear" w:color="auto" w:fill="FFFFFF"/>
              <w:rPr>
                <w:color w:val="000000"/>
              </w:rPr>
            </w:pPr>
            <w:r w:rsidRPr="00C31D15">
              <w:rPr>
                <w:color w:val="000000"/>
              </w:rPr>
              <w:t>1) после окончания срока полномочий Главы муниципального образования и (или) при не избрании его на должность на новый срок полномочий;</w:t>
            </w:r>
          </w:p>
          <w:p w:rsidR="00D76D6A" w:rsidRPr="00C31D15" w:rsidRDefault="00D76D6A" w:rsidP="00331751">
            <w:pPr>
              <w:shd w:val="clear" w:color="auto" w:fill="FFFFFF"/>
              <w:rPr>
                <w:color w:val="000000"/>
              </w:rPr>
            </w:pPr>
            <w:r w:rsidRPr="00C31D15">
              <w:rPr>
                <w:color w:val="000000"/>
              </w:rPr>
              <w:t>2) при упразднении должности Главы муниципального образования в связи с преобразованием муниципального образования;</w:t>
            </w:r>
          </w:p>
          <w:p w:rsidR="00D76D6A" w:rsidRPr="00C31D15" w:rsidRDefault="00D76D6A" w:rsidP="00331751">
            <w:pPr>
              <w:shd w:val="clear" w:color="auto" w:fill="FFFFFF"/>
              <w:rPr>
                <w:color w:val="000000"/>
              </w:rPr>
            </w:pPr>
            <w:r w:rsidRPr="00C31D15">
              <w:rPr>
                <w:color w:val="000000"/>
              </w:rPr>
              <w:t>3) после отставки Главы муниципального образования по собственному желанию, если он проработал в этой должности не менее 1 года;</w:t>
            </w:r>
          </w:p>
          <w:p w:rsidR="00D76D6A" w:rsidRPr="00C31D15" w:rsidRDefault="00D76D6A" w:rsidP="00331751">
            <w:pPr>
              <w:shd w:val="clear" w:color="auto" w:fill="FFFFFF"/>
              <w:rPr>
                <w:color w:val="000000"/>
              </w:rPr>
            </w:pPr>
            <w:r w:rsidRPr="00C31D15">
              <w:rPr>
                <w:color w:val="000000"/>
              </w:rPr>
              <w:t>4) при досрочном прекращении полномочий представительного органа муниципального образования.</w:t>
            </w:r>
          </w:p>
          <w:p w:rsidR="00D76D6A" w:rsidRPr="00C31D15" w:rsidRDefault="00D76D6A" w:rsidP="00331751">
            <w:pPr>
              <w:jc w:val="center"/>
            </w:pPr>
            <w:r w:rsidRPr="00C31D15">
              <w:t xml:space="preserve">Статья 11. Компенсационные выплаты в случае гибели, причинения увечья или иного повреждения здоровья главе поселения при осуществлении его полномочий </w:t>
            </w:r>
          </w:p>
          <w:p w:rsidR="00D76D6A" w:rsidRPr="00C31D15" w:rsidRDefault="00D76D6A" w:rsidP="00331751">
            <w:pPr>
              <w:jc w:val="center"/>
            </w:pPr>
          </w:p>
          <w:p w:rsidR="00D76D6A" w:rsidRPr="00C31D15" w:rsidRDefault="00D76D6A" w:rsidP="00331751">
            <w:pPr>
              <w:tabs>
                <w:tab w:val="left" w:pos="0"/>
              </w:tabs>
              <w:jc w:val="both"/>
            </w:pPr>
            <w:r w:rsidRPr="00C31D15">
              <w:tab/>
              <w:t>1.Главе поселения устанавливаются за счет средств местного бюджета компенсационные единовременные выплаты в случаях:</w:t>
            </w:r>
          </w:p>
          <w:p w:rsidR="00D76D6A" w:rsidRPr="00C31D15" w:rsidRDefault="00D76D6A" w:rsidP="00331751">
            <w:pPr>
              <w:tabs>
                <w:tab w:val="left" w:pos="0"/>
              </w:tabs>
              <w:jc w:val="both"/>
            </w:pPr>
            <w:r w:rsidRPr="00C31D15">
              <w:tab/>
              <w:t xml:space="preserve">1) гибели (смерти) главы поселения в период его работы или после увольнения с должности, если она наступила вследствие тяжелых телесных повреждений или иного повреждения здоровья, полученного в связи с исполнением должностных обязанностей – членам его семьи в размере годового денежного вознаграждения главы поселения </w:t>
            </w:r>
          </w:p>
          <w:p w:rsidR="00D76D6A" w:rsidRPr="00C31D15" w:rsidRDefault="00D76D6A" w:rsidP="00331751">
            <w:pPr>
              <w:tabs>
                <w:tab w:val="left" w:pos="0"/>
              </w:tabs>
              <w:jc w:val="both"/>
            </w:pPr>
            <w:r w:rsidRPr="00C31D15">
              <w:t xml:space="preserve">         2) причинения главе поселения, в связи с исполнением им должностных обязанностей, увечья или иного повреждения здоровья, исключающих дальнейшую возможность замещать должность главы поселения: </w:t>
            </w:r>
          </w:p>
          <w:p w:rsidR="00D76D6A" w:rsidRPr="00C31D15" w:rsidRDefault="00D76D6A" w:rsidP="00331751">
            <w:pPr>
              <w:jc w:val="both"/>
            </w:pPr>
            <w:r w:rsidRPr="00C31D15">
              <w:t xml:space="preserve">- инвалиду, имеющему </w:t>
            </w:r>
            <w:r w:rsidRPr="00C31D15">
              <w:rPr>
                <w:lang w:val="en-US"/>
              </w:rPr>
              <w:t>III</w:t>
            </w:r>
            <w:r w:rsidRPr="00C31D15">
              <w:t xml:space="preserve"> степень ограничения способности к трудовой деятельности - в размере годового денежного вознаграждения главы поселения;</w:t>
            </w:r>
          </w:p>
          <w:p w:rsidR="00D76D6A" w:rsidRPr="00C31D15" w:rsidRDefault="00D76D6A" w:rsidP="00331751">
            <w:pPr>
              <w:jc w:val="both"/>
            </w:pPr>
            <w:r w:rsidRPr="00C31D15">
              <w:t xml:space="preserve">- инвалиду, имеющему </w:t>
            </w:r>
            <w:r w:rsidRPr="00C31D15">
              <w:rPr>
                <w:lang w:val="en-US"/>
              </w:rPr>
              <w:t>II</w:t>
            </w:r>
            <w:r w:rsidRPr="00C31D15">
              <w:t xml:space="preserve"> степень ограничения способности к трудовой деятельности - в размере 70 %  денежного вознаграждения главы поселения;</w:t>
            </w:r>
          </w:p>
          <w:p w:rsidR="00D76D6A" w:rsidRPr="00C31D15" w:rsidRDefault="00D76D6A" w:rsidP="00331751">
            <w:pPr>
              <w:jc w:val="both"/>
            </w:pPr>
            <w:r w:rsidRPr="00C31D15">
              <w:t xml:space="preserve">- инвалиду, имеющему </w:t>
            </w:r>
            <w:r w:rsidRPr="00C31D15">
              <w:rPr>
                <w:lang w:val="en-US"/>
              </w:rPr>
              <w:t>I</w:t>
            </w:r>
            <w:r w:rsidRPr="00C31D15">
              <w:t xml:space="preserve"> степень ограничения способности к трудовой деятельности - в размере 50 %  денежного вознаграждения главы поселения;</w:t>
            </w:r>
          </w:p>
          <w:p w:rsidR="00D76D6A" w:rsidRPr="00C31D15" w:rsidRDefault="00D76D6A" w:rsidP="00331751">
            <w:pPr>
              <w:jc w:val="both"/>
            </w:pPr>
            <w:r w:rsidRPr="00C31D15">
              <w:lastRenderedPageBreak/>
              <w:t xml:space="preserve">         3) причинения главе поселения в связи с исполнением его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годового денежного содержания главы поселения.</w:t>
            </w:r>
          </w:p>
          <w:p w:rsidR="00D76D6A" w:rsidRPr="00C31D15" w:rsidRDefault="00D76D6A" w:rsidP="00331751">
            <w:pPr>
              <w:ind w:firstLine="708"/>
              <w:jc w:val="both"/>
            </w:pPr>
            <w:r w:rsidRPr="00C31D15">
              <w:t>2. Порядок установления и выплаты компенсационных выплат определяется нормативно-правовым актом главы поселения.</w:t>
            </w:r>
          </w:p>
          <w:p w:rsidR="00D76D6A" w:rsidRPr="00C31D15" w:rsidRDefault="00D76D6A" w:rsidP="00331751">
            <w:pPr>
              <w:jc w:val="both"/>
            </w:pPr>
          </w:p>
          <w:p w:rsidR="00D76D6A" w:rsidRPr="00C31D15" w:rsidRDefault="00D76D6A" w:rsidP="00331751">
            <w:pPr>
              <w:jc w:val="center"/>
            </w:pPr>
            <w:r w:rsidRPr="00C31D15">
              <w:t xml:space="preserve"> Статья 12.Возмещение ущерба, причиненного имуществу главы поселения </w:t>
            </w:r>
          </w:p>
          <w:p w:rsidR="00D76D6A" w:rsidRPr="00C31D15" w:rsidRDefault="00D76D6A" w:rsidP="00331751">
            <w:pPr>
              <w:jc w:val="center"/>
            </w:pPr>
          </w:p>
          <w:p w:rsidR="00D76D6A" w:rsidRPr="00C31D15" w:rsidRDefault="00D76D6A" w:rsidP="00331751">
            <w:pPr>
              <w:ind w:firstLine="708"/>
              <w:jc w:val="both"/>
            </w:pPr>
            <w:r w:rsidRPr="00C31D15">
              <w:t xml:space="preserve">Ущерб, причиненный уничтожением или повреждением имущества, принадлежащего главе поселения или членам его семьи, в связи с исполнениям его  должностных полномочий, подлежит возмещению ему в полном объеме. </w:t>
            </w:r>
          </w:p>
          <w:p w:rsidR="00D76D6A" w:rsidRPr="00C31D15" w:rsidRDefault="00D76D6A" w:rsidP="00331751">
            <w:pPr>
              <w:jc w:val="center"/>
            </w:pPr>
          </w:p>
          <w:p w:rsidR="00D76D6A" w:rsidRPr="00C31D15" w:rsidRDefault="00D76D6A" w:rsidP="00331751">
            <w:pPr>
              <w:jc w:val="center"/>
            </w:pPr>
            <w:r w:rsidRPr="00C31D15">
              <w:t xml:space="preserve">Статья 13.Повышение квалификации главы поселения </w:t>
            </w:r>
          </w:p>
          <w:p w:rsidR="00D76D6A" w:rsidRPr="00C31D15" w:rsidRDefault="00D76D6A" w:rsidP="00331751">
            <w:pPr>
              <w:jc w:val="center"/>
            </w:pPr>
          </w:p>
          <w:p w:rsidR="00D76D6A" w:rsidRPr="00C31D15" w:rsidRDefault="00D76D6A" w:rsidP="00331751">
            <w:pPr>
              <w:tabs>
                <w:tab w:val="left" w:pos="0"/>
              </w:tabs>
              <w:ind w:left="360"/>
              <w:jc w:val="both"/>
            </w:pPr>
            <w:r w:rsidRPr="00C31D15">
              <w:t xml:space="preserve">    1.Повышение квалификации главы поселения производится в форме краткосрочного (в течение одного месяца)  или долгосрочного (сроком более одного месяца) обучения.</w:t>
            </w:r>
          </w:p>
          <w:p w:rsidR="00D76D6A" w:rsidRPr="00C31D15" w:rsidRDefault="00D76D6A" w:rsidP="00331751">
            <w:pPr>
              <w:tabs>
                <w:tab w:val="left" w:pos="0"/>
              </w:tabs>
              <w:ind w:left="360"/>
              <w:jc w:val="both"/>
            </w:pPr>
            <w:r w:rsidRPr="00C31D15">
              <w:tab/>
              <w:t>2.Повышение квалификации может проводиться как по очной форме так и по заочной форме обучения.</w:t>
            </w:r>
          </w:p>
          <w:p w:rsidR="00D76D6A" w:rsidRPr="00C31D15" w:rsidRDefault="00D76D6A" w:rsidP="00331751">
            <w:pPr>
              <w:ind w:left="360" w:firstLine="348"/>
              <w:jc w:val="both"/>
            </w:pPr>
            <w:r w:rsidRPr="00C31D15">
              <w:t>3.Повышение квалификации главы поселения производится с сохранением  денежного вознаграждения главы поселения на период обучения.</w:t>
            </w:r>
          </w:p>
          <w:p w:rsidR="00D76D6A" w:rsidRPr="00C31D15" w:rsidRDefault="00D76D6A" w:rsidP="00331751">
            <w:pPr>
              <w:jc w:val="both"/>
            </w:pPr>
          </w:p>
          <w:p w:rsidR="00D76D6A" w:rsidRPr="00C31D15" w:rsidRDefault="00D76D6A" w:rsidP="00331751">
            <w:pPr>
              <w:jc w:val="center"/>
            </w:pPr>
            <w:r w:rsidRPr="00C31D15">
              <w:t>Статья 14. Поощрение главы поселения</w:t>
            </w:r>
          </w:p>
          <w:p w:rsidR="00D76D6A" w:rsidRPr="00C31D15" w:rsidRDefault="00D76D6A" w:rsidP="00331751">
            <w:pPr>
              <w:jc w:val="both"/>
            </w:pPr>
          </w:p>
          <w:p w:rsidR="00D76D6A" w:rsidRPr="00C31D15" w:rsidRDefault="00D76D6A" w:rsidP="003B2455">
            <w:pPr>
              <w:ind w:firstLine="708"/>
              <w:jc w:val="both"/>
            </w:pPr>
            <w:r w:rsidRPr="00C31D15">
              <w:t>К главе поселения могут применяться все виды поощрения, предусмотренные федеральным и областным законодательством.</w:t>
            </w:r>
          </w:p>
          <w:p w:rsidR="00D76D6A" w:rsidRPr="00C31D15" w:rsidRDefault="00D76D6A" w:rsidP="003B2455">
            <w:pPr>
              <w:jc w:val="center"/>
            </w:pPr>
            <w:r w:rsidRPr="00C31D15">
              <w:t xml:space="preserve">Статья 15. Гарантии главы поселения по участию в решении вопросов местного значения </w:t>
            </w:r>
          </w:p>
          <w:p w:rsidR="00D76D6A" w:rsidRPr="00C31D15" w:rsidRDefault="00D76D6A" w:rsidP="00331751">
            <w:pPr>
              <w:ind w:firstLine="360"/>
              <w:jc w:val="both"/>
            </w:pPr>
            <w:r w:rsidRPr="00C31D15">
              <w:t xml:space="preserve">1.Глава поселения непосредственно и лично осуществляет свои полномочия, определенные федеральным законодательством, Уставом Луговского муниципального образования </w:t>
            </w:r>
          </w:p>
          <w:p w:rsidR="00D76D6A" w:rsidRPr="00C31D15" w:rsidRDefault="00D76D6A" w:rsidP="00331751">
            <w:pPr>
              <w:ind w:firstLine="360"/>
              <w:jc w:val="both"/>
            </w:pPr>
            <w:r w:rsidRPr="00C31D15">
              <w:t>2. Глава поселения наделяется правом в целях осуществления своих полномочий:</w:t>
            </w:r>
          </w:p>
          <w:p w:rsidR="00D76D6A" w:rsidRPr="00C31D15" w:rsidRDefault="00D76D6A" w:rsidP="00331751">
            <w:pPr>
              <w:ind w:firstLine="360"/>
              <w:jc w:val="both"/>
            </w:pPr>
            <w:r w:rsidRPr="00C31D15">
              <w:t>1) истребовать информацию от органов и должностных лиц местного самоуправления, должностных лиц муниципальных учреждений и муниципальных унитарных предприятий;</w:t>
            </w:r>
          </w:p>
          <w:p w:rsidR="00D76D6A" w:rsidRPr="00C31D15" w:rsidRDefault="00D76D6A" w:rsidP="003B2455">
            <w:pPr>
              <w:ind w:firstLine="360"/>
              <w:jc w:val="both"/>
            </w:pPr>
            <w:r w:rsidRPr="00C31D15">
              <w:t xml:space="preserve">2) беспрепятственно посещать органы государственной власти, органы местного самоуправления, муниципальные учреждения и муниципальные унитарные предприятия  с правом ознакомления в установленном порядке с документами этих учреждений, предприятий за исключением содержащих коммерческую или иную информацию, охраняемую в соответствии с федеральным и областным законодательством. </w:t>
            </w:r>
          </w:p>
          <w:p w:rsidR="00D76D6A" w:rsidRPr="00C31D15" w:rsidRDefault="00D76D6A" w:rsidP="00331751">
            <w:pPr>
              <w:ind w:left="360"/>
              <w:jc w:val="center"/>
            </w:pPr>
            <w:r w:rsidRPr="00C31D15">
              <w:t xml:space="preserve"> Статья 16.Гарантии по осуществлению главы поселения приема граждан,</w:t>
            </w:r>
          </w:p>
          <w:p w:rsidR="00D76D6A" w:rsidRPr="00C31D15" w:rsidRDefault="00D76D6A" w:rsidP="003B2455">
            <w:pPr>
              <w:ind w:left="360"/>
              <w:jc w:val="center"/>
            </w:pPr>
            <w:r w:rsidRPr="00C31D15">
              <w:t>организации работы с обращениями граждан</w:t>
            </w:r>
          </w:p>
          <w:p w:rsidR="00D76D6A" w:rsidRPr="00C31D15" w:rsidRDefault="00D76D6A" w:rsidP="00331751">
            <w:pPr>
              <w:ind w:left="360"/>
              <w:jc w:val="both"/>
            </w:pPr>
            <w:r w:rsidRPr="00C31D15">
              <w:t>В целях организации личного приема граждан главе поселения  обеспечивается:</w:t>
            </w:r>
          </w:p>
          <w:p w:rsidR="00D76D6A" w:rsidRPr="00C31D15" w:rsidRDefault="00D76D6A" w:rsidP="00331751">
            <w:pPr>
              <w:numPr>
                <w:ilvl w:val="0"/>
                <w:numId w:val="5"/>
              </w:numPr>
              <w:tabs>
                <w:tab w:val="left" w:pos="1080"/>
              </w:tabs>
              <w:suppressAutoHyphens/>
              <w:jc w:val="both"/>
            </w:pPr>
            <w:r w:rsidRPr="00C31D15">
              <w:t>предоставлением  на безвозмездной основе помещением;</w:t>
            </w:r>
          </w:p>
          <w:p w:rsidR="00D76D6A" w:rsidRPr="00C31D15" w:rsidRDefault="00D76D6A" w:rsidP="00331751">
            <w:pPr>
              <w:tabs>
                <w:tab w:val="left" w:pos="0"/>
              </w:tabs>
              <w:jc w:val="both"/>
            </w:pPr>
            <w:r w:rsidRPr="00C31D15">
              <w:tab/>
              <w:t>2) информированием граждан  о графике проведения приема граждан;</w:t>
            </w:r>
          </w:p>
          <w:p w:rsidR="00D76D6A" w:rsidRPr="00C31D15" w:rsidRDefault="00D76D6A" w:rsidP="00331751">
            <w:pPr>
              <w:tabs>
                <w:tab w:val="left" w:pos="0"/>
              </w:tabs>
              <w:jc w:val="both"/>
            </w:pPr>
            <w:r w:rsidRPr="00C31D15">
              <w:tab/>
              <w:t>3) привлечением помощников, а также специалистов органов местного самоуправления для получения квалифицированных консультаций по обращениям;</w:t>
            </w:r>
          </w:p>
          <w:p w:rsidR="00D76D6A" w:rsidRPr="00C31D15" w:rsidRDefault="00D76D6A" w:rsidP="003B2455">
            <w:pPr>
              <w:tabs>
                <w:tab w:val="left" w:pos="0"/>
              </w:tabs>
              <w:jc w:val="both"/>
            </w:pPr>
            <w:r w:rsidRPr="00C31D15">
              <w:tab/>
              <w:t>4) доступом к правовой и иной информации, необходимой для рассмотрения обращения граждан.</w:t>
            </w:r>
          </w:p>
          <w:p w:rsidR="00D76D6A" w:rsidRPr="00C31D15" w:rsidRDefault="00D76D6A" w:rsidP="003B2455">
            <w:pPr>
              <w:ind w:left="360"/>
              <w:jc w:val="center"/>
            </w:pPr>
            <w:r w:rsidRPr="00C31D15">
              <w:t xml:space="preserve">Статья 17. Безотлагательный прием главы поселения </w:t>
            </w:r>
          </w:p>
          <w:p w:rsidR="00D76D6A" w:rsidRPr="00C31D15" w:rsidRDefault="00D76D6A" w:rsidP="003B2455">
            <w:pPr>
              <w:ind w:firstLine="360"/>
              <w:jc w:val="both"/>
            </w:pPr>
            <w:r w:rsidRPr="00C31D15">
              <w:t xml:space="preserve">       Глава поселения в связи с осуществлением его полномочий имеет право на безотлагательный прием любыми должностными лицами территориальных федеральных органов государственной власти, должностными лицами местного самоуправления, руководителями муниципальных учреждений и муниципальных унитарных предприятий, иных организаций  независимо от  их формы собственности. </w:t>
            </w:r>
          </w:p>
          <w:p w:rsidR="00D76D6A" w:rsidRPr="00C31D15" w:rsidRDefault="00D76D6A" w:rsidP="00331751">
            <w:pPr>
              <w:ind w:left="360"/>
              <w:jc w:val="center"/>
            </w:pPr>
            <w:r w:rsidRPr="00C31D15">
              <w:t xml:space="preserve">Статья 18. Гарантии по осуществлению главы поселения </w:t>
            </w:r>
          </w:p>
          <w:p w:rsidR="00D76D6A" w:rsidRPr="00C31D15" w:rsidRDefault="00D76D6A" w:rsidP="003B2455">
            <w:pPr>
              <w:ind w:left="360"/>
              <w:jc w:val="center"/>
            </w:pPr>
            <w:r w:rsidRPr="00C31D15">
              <w:lastRenderedPageBreak/>
              <w:t xml:space="preserve">права на получение информации </w:t>
            </w:r>
          </w:p>
          <w:p w:rsidR="00D76D6A" w:rsidRPr="00C31D15" w:rsidRDefault="00D76D6A" w:rsidP="00331751">
            <w:pPr>
              <w:tabs>
                <w:tab w:val="left" w:pos="0"/>
              </w:tabs>
              <w:jc w:val="both"/>
            </w:pPr>
            <w:r w:rsidRPr="00C31D15">
              <w:tab/>
              <w:t>1.Глава поселения обеспечивается текстами нормативных правовых актов органов местного самоуправления, а также другими информационными и справочными документами и материалами, необходимыми для исполнения своих полномочий.</w:t>
            </w:r>
          </w:p>
          <w:p w:rsidR="00D76D6A" w:rsidRPr="00C31D15" w:rsidRDefault="00D76D6A" w:rsidP="00331751">
            <w:pPr>
              <w:ind w:firstLine="360"/>
              <w:jc w:val="both"/>
            </w:pPr>
            <w:r w:rsidRPr="00C31D15">
              <w:t xml:space="preserve">    2.Государственные органы, органы местного самоуправления, общественные органы  и объединения, организации обязаны предоставлять главе поселения необходимую информацию, связанную с осуществлением его полномочий.</w:t>
            </w:r>
          </w:p>
          <w:p w:rsidR="00D76D6A" w:rsidRPr="00C31D15" w:rsidRDefault="00D76D6A" w:rsidP="003B2455">
            <w:r w:rsidRPr="00C31D15">
              <w:t>Статья 19. Гарантии по осуществлению главы поселения права на информирование о своей деятельности</w:t>
            </w:r>
          </w:p>
          <w:p w:rsidR="00D76D6A" w:rsidRPr="00C31D15" w:rsidRDefault="00D76D6A" w:rsidP="00331751">
            <w:pPr>
              <w:ind w:firstLine="360"/>
              <w:jc w:val="both"/>
            </w:pPr>
            <w:r w:rsidRPr="00C31D15">
              <w:t xml:space="preserve">    1.Главе поселения обеспечивается право на информирование о своей деятельности  посредством:</w:t>
            </w:r>
          </w:p>
          <w:p w:rsidR="00D76D6A" w:rsidRPr="00C31D15" w:rsidRDefault="00D76D6A" w:rsidP="00331751">
            <w:pPr>
              <w:jc w:val="both"/>
            </w:pPr>
            <w:r w:rsidRPr="00C31D15">
              <w:t xml:space="preserve">         1) доведения до сведения граждан информации о выполнении своих полномочий;</w:t>
            </w:r>
          </w:p>
          <w:p w:rsidR="00D76D6A" w:rsidRPr="00C31D15" w:rsidRDefault="00D76D6A" w:rsidP="00331751">
            <w:pPr>
              <w:ind w:left="360"/>
              <w:jc w:val="both"/>
            </w:pPr>
            <w:r w:rsidRPr="00C31D15">
              <w:t xml:space="preserve">    2) размещения информации о своей деятельности в средствах массовой информации;</w:t>
            </w:r>
          </w:p>
          <w:p w:rsidR="00D76D6A" w:rsidRPr="00C31D15" w:rsidRDefault="00D76D6A" w:rsidP="00331751">
            <w:pPr>
              <w:ind w:left="360"/>
              <w:jc w:val="both"/>
            </w:pPr>
            <w:r w:rsidRPr="00C31D15">
              <w:t xml:space="preserve">    3) участие главы поселения в собраниях граждан поселения; </w:t>
            </w:r>
          </w:p>
          <w:p w:rsidR="00D76D6A" w:rsidRPr="00C31D15" w:rsidRDefault="00D76D6A" w:rsidP="00331751">
            <w:pPr>
              <w:jc w:val="both"/>
            </w:pPr>
            <w:r w:rsidRPr="00C31D15">
              <w:t xml:space="preserve">         4) выступления главы поселения на заседаниях Думы поселения .</w:t>
            </w:r>
          </w:p>
          <w:p w:rsidR="00D76D6A" w:rsidRPr="00C31D15" w:rsidRDefault="00D76D6A" w:rsidP="00331751">
            <w:pPr>
              <w:jc w:val="both"/>
            </w:pPr>
          </w:p>
          <w:p w:rsidR="00D76D6A" w:rsidRPr="00C31D15" w:rsidRDefault="00D76D6A" w:rsidP="00331751">
            <w:pPr>
              <w:jc w:val="center"/>
            </w:pPr>
            <w:r w:rsidRPr="00C31D15">
              <w:t xml:space="preserve">Статья 20. Гарантии обеспечения главы поселения средствами  связи </w:t>
            </w:r>
          </w:p>
          <w:p w:rsidR="00D76D6A" w:rsidRPr="00C31D15" w:rsidRDefault="00D76D6A" w:rsidP="00331751">
            <w:pPr>
              <w:jc w:val="center"/>
            </w:pPr>
            <w:r w:rsidRPr="00C31D15">
              <w:t>для осуществления своих полномочий</w:t>
            </w:r>
          </w:p>
          <w:p w:rsidR="00D76D6A" w:rsidRPr="00C31D15" w:rsidRDefault="00D76D6A" w:rsidP="00331751">
            <w:pPr>
              <w:jc w:val="center"/>
            </w:pPr>
            <w:r w:rsidRPr="00C31D15">
              <w:tab/>
            </w:r>
          </w:p>
          <w:p w:rsidR="00D76D6A" w:rsidRPr="00C31D15" w:rsidRDefault="00D76D6A" w:rsidP="00331751">
            <w:pPr>
              <w:ind w:firstLine="708"/>
              <w:jc w:val="both"/>
            </w:pPr>
            <w:r w:rsidRPr="00C31D15">
              <w:t xml:space="preserve">Главе поселения для осуществления своих полномочий предоставляется право пользоваться средствами связи органов местного самоуправления за счет средств местного бюджета. </w:t>
            </w:r>
          </w:p>
          <w:p w:rsidR="00D76D6A" w:rsidRPr="00C31D15" w:rsidRDefault="00D76D6A" w:rsidP="00331751">
            <w:pPr>
              <w:jc w:val="both"/>
            </w:pPr>
          </w:p>
          <w:p w:rsidR="00D76D6A" w:rsidRPr="00C31D15" w:rsidRDefault="00D76D6A" w:rsidP="00331751">
            <w:pPr>
              <w:jc w:val="center"/>
            </w:pPr>
            <w:r w:rsidRPr="00C31D15">
              <w:t xml:space="preserve">Статья 21. Возмещение командировочных расходов </w:t>
            </w:r>
          </w:p>
          <w:p w:rsidR="00D76D6A" w:rsidRPr="00C31D15" w:rsidRDefault="00D76D6A" w:rsidP="00331751">
            <w:pPr>
              <w:jc w:val="center"/>
            </w:pPr>
          </w:p>
          <w:p w:rsidR="00D76D6A" w:rsidRPr="00C31D15" w:rsidRDefault="00D76D6A" w:rsidP="00331751">
            <w:pPr>
              <w:numPr>
                <w:ilvl w:val="0"/>
                <w:numId w:val="6"/>
              </w:numPr>
              <w:suppressAutoHyphens/>
              <w:jc w:val="both"/>
            </w:pPr>
            <w:r w:rsidRPr="00C31D15">
              <w:t>В случае служебной необходимости, расходы связанные со служебной командировкой главы поселения возмещаются из средств местного бюджета  на:</w:t>
            </w:r>
          </w:p>
          <w:p w:rsidR="00D76D6A" w:rsidRPr="00C31D15" w:rsidRDefault="00D76D6A" w:rsidP="00331751">
            <w:pPr>
              <w:ind w:firstLine="360"/>
              <w:jc w:val="both"/>
            </w:pPr>
            <w:r w:rsidRPr="00C31D15">
              <w:t>1)  проезд  к месту командирования и обратно;</w:t>
            </w:r>
          </w:p>
          <w:p w:rsidR="00D76D6A" w:rsidRPr="00C31D15" w:rsidRDefault="00D76D6A" w:rsidP="00331751">
            <w:pPr>
              <w:ind w:firstLine="360"/>
              <w:jc w:val="both"/>
            </w:pPr>
            <w:r w:rsidRPr="00C31D15">
              <w:t>2) на проживание в гостинице, а в случае если в населенном пункте отсутствует гостиница – на наем жилого помещения;</w:t>
            </w:r>
          </w:p>
          <w:p w:rsidR="00D76D6A" w:rsidRPr="00C31D15" w:rsidRDefault="00D76D6A" w:rsidP="00331751">
            <w:pPr>
              <w:ind w:firstLine="360"/>
              <w:jc w:val="both"/>
            </w:pPr>
            <w:r w:rsidRPr="00C31D15">
              <w:t>3)  дополнительные расходы, связанные с проживанием вне места постоянного жительства (суточные);</w:t>
            </w:r>
          </w:p>
          <w:p w:rsidR="00D76D6A" w:rsidRPr="00C31D15" w:rsidRDefault="00D76D6A" w:rsidP="00331751">
            <w:pPr>
              <w:ind w:firstLine="360"/>
              <w:jc w:val="both"/>
            </w:pPr>
            <w:r w:rsidRPr="00C31D15">
              <w:t xml:space="preserve">4)  иные расходы, определенные положением администрации поселения. </w:t>
            </w:r>
          </w:p>
          <w:p w:rsidR="00D76D6A" w:rsidRPr="00C31D15" w:rsidRDefault="00D76D6A" w:rsidP="00331751">
            <w:pPr>
              <w:tabs>
                <w:tab w:val="left" w:pos="0"/>
              </w:tabs>
              <w:jc w:val="both"/>
            </w:pPr>
            <w:r w:rsidRPr="00C31D15">
              <w:t xml:space="preserve">      2. Порядок и размеры возмещения расходов, связанных со служебными командировками, определяются нормативным актом администрации поселения. </w:t>
            </w:r>
          </w:p>
          <w:p w:rsidR="00D76D6A" w:rsidRPr="00C31D15" w:rsidRDefault="00D76D6A" w:rsidP="00331751">
            <w:pPr>
              <w:ind w:left="360"/>
              <w:jc w:val="center"/>
            </w:pPr>
          </w:p>
          <w:p w:rsidR="00D76D6A" w:rsidRPr="00C31D15" w:rsidRDefault="00D76D6A" w:rsidP="00331751">
            <w:pPr>
              <w:ind w:left="360"/>
              <w:jc w:val="center"/>
            </w:pPr>
            <w:r w:rsidRPr="00C31D15">
              <w:t xml:space="preserve">Статья 22.Заключительные положения </w:t>
            </w:r>
          </w:p>
          <w:p w:rsidR="00D76D6A" w:rsidRPr="00C31D15" w:rsidRDefault="00D76D6A" w:rsidP="00331751">
            <w:pPr>
              <w:jc w:val="both"/>
            </w:pPr>
          </w:p>
          <w:p w:rsidR="00D76D6A" w:rsidRPr="00C31D15" w:rsidRDefault="00D76D6A" w:rsidP="00331751">
            <w:pPr>
              <w:jc w:val="both"/>
            </w:pPr>
            <w:r w:rsidRPr="00C31D15">
              <w:t>Настоящее Положение вступает в силу со дня опубликования в установленном порядке.</w:t>
            </w:r>
          </w:p>
          <w:p w:rsidR="00D76D6A" w:rsidRPr="00C31D15" w:rsidRDefault="00D76D6A" w:rsidP="00331751">
            <w:pPr>
              <w:jc w:val="center"/>
            </w:pPr>
          </w:p>
          <w:p w:rsidR="00331751" w:rsidRPr="00C31D15" w:rsidRDefault="00331751" w:rsidP="00331751">
            <w:pPr>
              <w:autoSpaceDE w:val="0"/>
              <w:autoSpaceDN w:val="0"/>
              <w:adjustRightInd w:val="0"/>
              <w:jc w:val="center"/>
              <w:rPr>
                <w:b/>
              </w:rPr>
            </w:pPr>
            <w:r w:rsidRPr="00C31D15">
              <w:rPr>
                <w:b/>
              </w:rPr>
              <w:t>РОССИЙСКАЯ ФЕДЕРАЦИЯ</w:t>
            </w:r>
          </w:p>
          <w:p w:rsidR="00331751" w:rsidRPr="00C31D15" w:rsidRDefault="00331751" w:rsidP="00331751">
            <w:pPr>
              <w:jc w:val="center"/>
              <w:rPr>
                <w:b/>
              </w:rPr>
            </w:pPr>
            <w:r w:rsidRPr="00C31D15">
              <w:rPr>
                <w:b/>
              </w:rPr>
              <w:t>ИРКУТСКАЯ ОБЛАСТЬ</w:t>
            </w:r>
          </w:p>
          <w:p w:rsidR="00331751" w:rsidRPr="00C31D15" w:rsidRDefault="00331751" w:rsidP="00331751">
            <w:pPr>
              <w:jc w:val="center"/>
              <w:rPr>
                <w:b/>
              </w:rPr>
            </w:pPr>
            <w:r w:rsidRPr="00C31D15">
              <w:rPr>
                <w:b/>
              </w:rPr>
              <w:t>ЛУГОВ</w:t>
            </w:r>
            <w:r w:rsidRPr="00C31D15">
              <w:rPr>
                <w:b/>
                <w:bCs/>
                <w:kern w:val="28"/>
              </w:rPr>
              <w:t>СКОЕ МУНИЦИПАЛЬНОЕ ОБРАЗОВАНИЕ МАМСКО-ЧУЙСКОГО РАЙОНА</w:t>
            </w:r>
          </w:p>
          <w:p w:rsidR="00331751" w:rsidRPr="00C31D15" w:rsidRDefault="00331751" w:rsidP="00331751">
            <w:pPr>
              <w:pStyle w:val="1"/>
              <w:spacing w:before="0"/>
              <w:jc w:val="center"/>
              <w:rPr>
                <w:rFonts w:ascii="Times New Roman" w:hAnsi="Times New Roman" w:cs="Times New Roman"/>
                <w:color w:val="000000" w:themeColor="text1"/>
                <w:sz w:val="24"/>
                <w:szCs w:val="24"/>
              </w:rPr>
            </w:pPr>
            <w:r w:rsidRPr="00C31D15">
              <w:rPr>
                <w:rFonts w:ascii="Times New Roman" w:hAnsi="Times New Roman" w:cs="Times New Roman"/>
                <w:color w:val="000000" w:themeColor="text1"/>
                <w:sz w:val="24"/>
                <w:szCs w:val="24"/>
              </w:rPr>
              <w:t>ДУМА ЛУГОВСКОГО МУНИЦИПАЛЬНОГО ОБРАЗОВАНИЯ</w:t>
            </w:r>
          </w:p>
          <w:p w:rsidR="00331751" w:rsidRPr="00C31D15" w:rsidRDefault="00331751" w:rsidP="00331751">
            <w:pPr>
              <w:pStyle w:val="1"/>
              <w:spacing w:before="0"/>
              <w:jc w:val="center"/>
              <w:rPr>
                <w:rFonts w:ascii="Times New Roman" w:hAnsi="Times New Roman" w:cs="Times New Roman"/>
                <w:sz w:val="24"/>
                <w:szCs w:val="24"/>
              </w:rPr>
            </w:pPr>
            <w:r w:rsidRPr="00C31D15">
              <w:rPr>
                <w:rFonts w:ascii="Times New Roman" w:hAnsi="Times New Roman" w:cs="Times New Roman"/>
                <w:color w:val="000000" w:themeColor="text1"/>
                <w:sz w:val="24"/>
                <w:szCs w:val="24"/>
              </w:rPr>
              <w:t>МАМСКО-ЧУЙСКОГО РАЙОНА</w:t>
            </w:r>
          </w:p>
          <w:p w:rsidR="00331751" w:rsidRPr="00C31D15" w:rsidRDefault="00331751" w:rsidP="00331751">
            <w:pPr>
              <w:jc w:val="center"/>
              <w:rPr>
                <w:b/>
              </w:rPr>
            </w:pPr>
            <w:r w:rsidRPr="00C31D15">
              <w:rPr>
                <w:b/>
              </w:rPr>
              <w:t>пятый созыв</w:t>
            </w:r>
          </w:p>
          <w:p w:rsidR="00331751" w:rsidRPr="00C31D15" w:rsidRDefault="00331751" w:rsidP="00331751">
            <w:pPr>
              <w:jc w:val="center"/>
              <w:rPr>
                <w:b/>
              </w:rPr>
            </w:pPr>
            <w:r w:rsidRPr="00C31D15">
              <w:rPr>
                <w:b/>
              </w:rPr>
              <w:t xml:space="preserve">РЕШЕНИЕ </w:t>
            </w:r>
          </w:p>
          <w:p w:rsidR="00331751" w:rsidRPr="00C31D15" w:rsidRDefault="00331751" w:rsidP="00331751">
            <w:pPr>
              <w:jc w:val="center"/>
              <w:rPr>
                <w:b/>
              </w:rPr>
            </w:pPr>
          </w:p>
          <w:p w:rsidR="00331751" w:rsidRPr="00C31D15" w:rsidRDefault="00331751" w:rsidP="00331751">
            <w:pPr>
              <w:rPr>
                <w:b/>
              </w:rPr>
            </w:pPr>
            <w:r w:rsidRPr="00C31D15">
              <w:rPr>
                <w:b/>
              </w:rPr>
              <w:t>06 декабря 2021                                                                                                                №  67</w:t>
            </w:r>
          </w:p>
          <w:p w:rsidR="00331751" w:rsidRPr="00C31D15" w:rsidRDefault="00331751" w:rsidP="00331751">
            <w:pPr>
              <w:rPr>
                <w:b/>
              </w:rPr>
            </w:pPr>
          </w:p>
          <w:p w:rsidR="00331751" w:rsidRPr="00C31D15" w:rsidRDefault="00331751" w:rsidP="00331751">
            <w:pPr>
              <w:pStyle w:val="21"/>
              <w:tabs>
                <w:tab w:val="left" w:pos="1134"/>
              </w:tabs>
              <w:spacing w:after="0" w:line="240" w:lineRule="auto"/>
              <w:ind w:left="709" w:hanging="425"/>
              <w:jc w:val="center"/>
              <w:rPr>
                <w:rFonts w:ascii="Times New Roman" w:hAnsi="Times New Roman" w:cs="Times New Roman"/>
                <w:b/>
                <w:bCs/>
                <w:caps/>
                <w:sz w:val="24"/>
                <w:szCs w:val="24"/>
              </w:rPr>
            </w:pPr>
            <w:r w:rsidRPr="00C31D15">
              <w:rPr>
                <w:rFonts w:ascii="Times New Roman" w:hAnsi="Times New Roman" w:cs="Times New Roman"/>
                <w:b/>
                <w:bCs/>
                <w:caps/>
                <w:sz w:val="24"/>
                <w:szCs w:val="24"/>
              </w:rPr>
              <w:t>О проекте решения Думы Луговского городского поселения «О внесении изменений в Устав Луговского муниципального образования»</w:t>
            </w:r>
          </w:p>
          <w:p w:rsidR="00331751" w:rsidRPr="00C31D15" w:rsidRDefault="00331751" w:rsidP="00331751">
            <w:pPr>
              <w:pStyle w:val="21"/>
              <w:tabs>
                <w:tab w:val="left" w:pos="1134"/>
              </w:tabs>
              <w:spacing w:after="0" w:line="240" w:lineRule="auto"/>
              <w:ind w:left="709" w:hanging="425"/>
              <w:jc w:val="center"/>
              <w:rPr>
                <w:rFonts w:ascii="Times New Roman" w:hAnsi="Times New Roman" w:cs="Times New Roman"/>
                <w:b/>
                <w:bCs/>
                <w:sz w:val="24"/>
                <w:szCs w:val="24"/>
              </w:rPr>
            </w:pPr>
          </w:p>
          <w:p w:rsidR="00331751" w:rsidRPr="00C31D15" w:rsidRDefault="00331751" w:rsidP="00331751">
            <w:pPr>
              <w:pStyle w:val="21"/>
              <w:tabs>
                <w:tab w:val="left" w:pos="1134"/>
              </w:tabs>
              <w:spacing w:after="0" w:line="240" w:lineRule="auto"/>
              <w:jc w:val="both"/>
              <w:rPr>
                <w:rFonts w:ascii="Times New Roman" w:hAnsi="Times New Roman" w:cs="Times New Roman"/>
                <w:color w:val="000000"/>
                <w:spacing w:val="1"/>
                <w:sz w:val="24"/>
                <w:szCs w:val="24"/>
              </w:rPr>
            </w:pPr>
            <w:r w:rsidRPr="00C31D15">
              <w:rPr>
                <w:rFonts w:ascii="Times New Roman" w:hAnsi="Times New Roman" w:cs="Times New Roman"/>
                <w:color w:val="000000"/>
                <w:spacing w:val="1"/>
                <w:sz w:val="24"/>
                <w:szCs w:val="24"/>
              </w:rPr>
              <w:lastRenderedPageBreak/>
              <w:t xml:space="preserve">       В целях приведения Устава Луговского муниципального образования в соответствие с федеральным законодательством, руководствуясь статьей 44 Федерального закона от 06.10.2003 года № 131-ФЗ «Об общих принципах организации местного самоуправления в Российской Федерации», статьей 42 Устава Луговского муниципального образования (в редакции решений Думы Луговского городского поселения от 11.03.2011 года № 142, от 03.08.2011 года № 151, от 19.09.2012 года № 26 , от 01.04.2013 № 43, от 06.12. 2013 года № 64, от 06 .10.2014 г. № 82, от 22.05.2015 г. № 99, от 20.01.2016 № 18, ,от 14.12.2016 г. № 35,от 12.03.2018 г. № 54, от 06.12.2019 г. № 28, от 22.06.2020 года № 44) , Дума Луговского городского поселения</w:t>
            </w:r>
          </w:p>
          <w:p w:rsidR="00331751" w:rsidRPr="00C31D15" w:rsidRDefault="00331751" w:rsidP="00331751">
            <w:pPr>
              <w:pStyle w:val="21"/>
              <w:tabs>
                <w:tab w:val="left" w:pos="1134"/>
              </w:tabs>
              <w:spacing w:after="0" w:line="240" w:lineRule="auto"/>
              <w:ind w:left="709" w:hanging="425"/>
              <w:rPr>
                <w:rFonts w:ascii="Times New Roman" w:hAnsi="Times New Roman" w:cs="Times New Roman"/>
                <w:color w:val="000000"/>
                <w:spacing w:val="1"/>
                <w:sz w:val="24"/>
                <w:szCs w:val="24"/>
              </w:rPr>
            </w:pPr>
          </w:p>
          <w:p w:rsidR="00331751" w:rsidRPr="00C31D15" w:rsidRDefault="00331751" w:rsidP="00331751">
            <w:pPr>
              <w:pStyle w:val="21"/>
              <w:tabs>
                <w:tab w:val="left" w:pos="1134"/>
              </w:tabs>
              <w:spacing w:after="0" w:line="240" w:lineRule="auto"/>
              <w:ind w:left="709" w:hanging="425"/>
              <w:jc w:val="center"/>
              <w:rPr>
                <w:rFonts w:ascii="Times New Roman" w:hAnsi="Times New Roman" w:cs="Times New Roman"/>
                <w:b/>
                <w:color w:val="000000"/>
                <w:spacing w:val="1"/>
                <w:sz w:val="24"/>
                <w:szCs w:val="24"/>
              </w:rPr>
            </w:pPr>
            <w:r w:rsidRPr="00C31D15">
              <w:rPr>
                <w:rFonts w:ascii="Times New Roman" w:hAnsi="Times New Roman" w:cs="Times New Roman"/>
                <w:b/>
                <w:color w:val="000000"/>
                <w:spacing w:val="1"/>
                <w:sz w:val="24"/>
                <w:szCs w:val="24"/>
              </w:rPr>
              <w:t>РЕШИЛА:</w:t>
            </w:r>
          </w:p>
          <w:p w:rsidR="00331751" w:rsidRPr="00C31D15" w:rsidRDefault="00331751" w:rsidP="00331751">
            <w:pPr>
              <w:pStyle w:val="21"/>
              <w:tabs>
                <w:tab w:val="left" w:pos="1134"/>
              </w:tabs>
              <w:spacing w:after="0" w:line="240" w:lineRule="auto"/>
              <w:ind w:left="709" w:hanging="425"/>
              <w:rPr>
                <w:rFonts w:ascii="Times New Roman" w:hAnsi="Times New Roman" w:cs="Times New Roman"/>
                <w:color w:val="000000"/>
                <w:spacing w:val="1"/>
                <w:sz w:val="24"/>
                <w:szCs w:val="24"/>
              </w:rPr>
            </w:pPr>
          </w:p>
          <w:p w:rsidR="00331751" w:rsidRPr="00C31D15" w:rsidRDefault="00331751" w:rsidP="00331751">
            <w:pPr>
              <w:pStyle w:val="21"/>
              <w:numPr>
                <w:ilvl w:val="0"/>
                <w:numId w:val="7"/>
              </w:numPr>
              <w:tabs>
                <w:tab w:val="left" w:pos="1134"/>
              </w:tabs>
              <w:spacing w:after="0" w:line="240" w:lineRule="auto"/>
              <w:jc w:val="both"/>
              <w:rPr>
                <w:rFonts w:ascii="Times New Roman" w:hAnsi="Times New Roman" w:cs="Times New Roman"/>
                <w:bCs/>
                <w:sz w:val="24"/>
                <w:szCs w:val="24"/>
              </w:rPr>
            </w:pPr>
            <w:r w:rsidRPr="00C31D15">
              <w:rPr>
                <w:rFonts w:ascii="Times New Roman" w:hAnsi="Times New Roman" w:cs="Times New Roman"/>
                <w:bCs/>
                <w:sz w:val="24"/>
                <w:szCs w:val="24"/>
              </w:rPr>
              <w:t>Администрации Луговского городского поселения опубликовать проект</w:t>
            </w:r>
          </w:p>
          <w:p w:rsidR="00331751" w:rsidRPr="00C31D15" w:rsidRDefault="00331751" w:rsidP="00331751">
            <w:pPr>
              <w:pStyle w:val="21"/>
              <w:tabs>
                <w:tab w:val="left" w:pos="1134"/>
              </w:tabs>
              <w:spacing w:after="0" w:line="240" w:lineRule="auto"/>
              <w:jc w:val="both"/>
              <w:rPr>
                <w:rFonts w:ascii="Times New Roman" w:hAnsi="Times New Roman" w:cs="Times New Roman"/>
                <w:bCs/>
                <w:sz w:val="24"/>
                <w:szCs w:val="24"/>
              </w:rPr>
            </w:pPr>
            <w:r w:rsidRPr="00C31D15">
              <w:rPr>
                <w:rFonts w:ascii="Times New Roman" w:hAnsi="Times New Roman" w:cs="Times New Roman"/>
                <w:bCs/>
                <w:sz w:val="24"/>
                <w:szCs w:val="24"/>
              </w:rPr>
              <w:t>решения Думы «О внесении изменений в Устав Луговского муниципального образования» в установленном порядке.</w:t>
            </w:r>
          </w:p>
          <w:p w:rsidR="00331751" w:rsidRPr="00C31D15" w:rsidRDefault="00331751" w:rsidP="00331751">
            <w:pPr>
              <w:pStyle w:val="21"/>
              <w:tabs>
                <w:tab w:val="left" w:pos="0"/>
              </w:tabs>
              <w:spacing w:after="0" w:line="240" w:lineRule="auto"/>
              <w:ind w:firstLine="644"/>
              <w:jc w:val="both"/>
              <w:rPr>
                <w:rFonts w:ascii="Times New Roman" w:hAnsi="Times New Roman" w:cs="Times New Roman"/>
                <w:bCs/>
                <w:sz w:val="24"/>
                <w:szCs w:val="24"/>
              </w:rPr>
            </w:pPr>
            <w:r w:rsidRPr="00C31D15">
              <w:rPr>
                <w:rFonts w:ascii="Times New Roman" w:hAnsi="Times New Roman" w:cs="Times New Roman"/>
                <w:bCs/>
                <w:sz w:val="24"/>
                <w:szCs w:val="24"/>
              </w:rPr>
              <w:t>2. Назначить публичные слушания проекта решения «О внесении изменений в Устав Луговского муниципального образования».</w:t>
            </w:r>
          </w:p>
          <w:p w:rsidR="00331751" w:rsidRPr="00C31D15" w:rsidRDefault="00331751" w:rsidP="00331751">
            <w:pPr>
              <w:pStyle w:val="21"/>
              <w:tabs>
                <w:tab w:val="left" w:pos="1134"/>
              </w:tabs>
              <w:spacing w:after="0" w:line="240" w:lineRule="auto"/>
              <w:jc w:val="both"/>
              <w:rPr>
                <w:rFonts w:ascii="Times New Roman" w:hAnsi="Times New Roman" w:cs="Times New Roman"/>
                <w:bCs/>
                <w:sz w:val="24"/>
                <w:szCs w:val="24"/>
              </w:rPr>
            </w:pPr>
            <w:r w:rsidRPr="00C31D15">
              <w:rPr>
                <w:rFonts w:ascii="Times New Roman" w:hAnsi="Times New Roman" w:cs="Times New Roman"/>
                <w:bCs/>
                <w:sz w:val="24"/>
                <w:szCs w:val="24"/>
              </w:rPr>
              <w:t xml:space="preserve">         3. Установить следующий порядок учета предложений по указанному проекту решения Думы Луговского городского поселения:</w:t>
            </w:r>
          </w:p>
          <w:p w:rsidR="00331751" w:rsidRPr="00C31D15" w:rsidRDefault="00331751" w:rsidP="00331751">
            <w:pPr>
              <w:ind w:firstLine="708"/>
              <w:jc w:val="both"/>
            </w:pPr>
            <w:r w:rsidRPr="00C31D15">
              <w:t>1) Предложения по проекту изменений и дополнений в Устав принимаются со дня опубликования проекта изменений и дополнений в Устав в газете « Наш Дом» в течение тридцати дней.</w:t>
            </w:r>
          </w:p>
          <w:p w:rsidR="00331751" w:rsidRPr="00C31D15" w:rsidRDefault="00331751" w:rsidP="00331751">
            <w:pPr>
              <w:ind w:firstLine="708"/>
              <w:jc w:val="both"/>
            </w:pPr>
            <w:r w:rsidRPr="00C31D15">
              <w:t>2) Предложения по проекту изменений и дополнений в Устав представляются в администрацию Луговского городского поселения в письменном виде с указанием:</w:t>
            </w:r>
          </w:p>
          <w:p w:rsidR="00331751" w:rsidRPr="00C31D15" w:rsidRDefault="00331751" w:rsidP="00331751">
            <w:pPr>
              <w:jc w:val="both"/>
            </w:pPr>
            <w:r w:rsidRPr="00C31D15">
              <w:t>- текста нормы действующей редакции Устава Луговского МО, предложения по изменению текста указанной нормы, обоснования предлагаемых изменений;</w:t>
            </w:r>
          </w:p>
          <w:p w:rsidR="00331751" w:rsidRPr="00C31D15" w:rsidRDefault="00331751" w:rsidP="00331751">
            <w:pPr>
              <w:jc w:val="both"/>
            </w:pPr>
            <w:r w:rsidRPr="00C31D15">
              <w:t>- фамилии, имени, отчества гражданина, года его рождения, адреса места жительства, личной подписи и даты.</w:t>
            </w:r>
          </w:p>
          <w:p w:rsidR="00331751" w:rsidRPr="00C31D15" w:rsidRDefault="00331751" w:rsidP="00331751">
            <w:pPr>
              <w:ind w:firstLine="708"/>
              <w:jc w:val="both"/>
            </w:pPr>
            <w:r w:rsidRPr="00C31D15">
              <w:t xml:space="preserve">3) Предложения по проекту изменений и дополнений в Устав принимаются администрацией Луговского городского поселения в рабочие дни с 8.00 до 12.00 и с 13.00 до 16.00 часов по адресу: </w:t>
            </w:r>
            <w:r w:rsidRPr="00C31D15">
              <w:rPr>
                <w:bCs/>
              </w:rPr>
              <w:t>пос. Луговский, ул. Школьная, 11, ведущим специалистом по жилищно-коммунальному хозяйству и социальным вопросам.</w:t>
            </w:r>
          </w:p>
          <w:p w:rsidR="00331751" w:rsidRPr="00C31D15" w:rsidRDefault="00331751" w:rsidP="00331751">
            <w:pPr>
              <w:ind w:firstLine="708"/>
              <w:jc w:val="both"/>
            </w:pPr>
            <w:r w:rsidRPr="00C31D15">
              <w:t>4) Предложения по проекту изменений и дополнений в Устав, поступившие до дня проведения публичных слушаний, рассматриваются на публичных слушаниях.</w:t>
            </w:r>
          </w:p>
          <w:p w:rsidR="00331751" w:rsidRPr="00C31D15" w:rsidRDefault="00331751" w:rsidP="00331751">
            <w:pPr>
              <w:ind w:firstLine="708"/>
              <w:jc w:val="both"/>
            </w:pPr>
            <w:r w:rsidRPr="00C31D15">
              <w:t>5) Предложения по проекту изменений и дополнений в Устав, заявленные в ходе публичных слушаний, включаются в протокол публичных слушаний.</w:t>
            </w:r>
          </w:p>
          <w:p w:rsidR="00331751" w:rsidRPr="00C31D15" w:rsidRDefault="00331751" w:rsidP="00331751">
            <w:pPr>
              <w:pStyle w:val="21"/>
              <w:tabs>
                <w:tab w:val="left" w:pos="1134"/>
              </w:tabs>
              <w:spacing w:after="0" w:line="240" w:lineRule="auto"/>
              <w:jc w:val="both"/>
              <w:rPr>
                <w:rFonts w:ascii="Times New Roman" w:hAnsi="Times New Roman" w:cs="Times New Roman"/>
                <w:sz w:val="24"/>
                <w:szCs w:val="24"/>
              </w:rPr>
            </w:pPr>
          </w:p>
          <w:p w:rsidR="00331751" w:rsidRPr="00C31D15" w:rsidRDefault="00331751" w:rsidP="00331751">
            <w:pPr>
              <w:pStyle w:val="21"/>
              <w:tabs>
                <w:tab w:val="left" w:pos="1134"/>
              </w:tabs>
              <w:spacing w:after="0" w:line="240" w:lineRule="auto"/>
              <w:ind w:left="0"/>
              <w:rPr>
                <w:rFonts w:ascii="Times New Roman" w:hAnsi="Times New Roman" w:cs="Times New Roman"/>
                <w:bCs/>
                <w:sz w:val="24"/>
                <w:szCs w:val="24"/>
              </w:rPr>
            </w:pPr>
            <w:r w:rsidRPr="00C31D15">
              <w:rPr>
                <w:rFonts w:ascii="Times New Roman" w:hAnsi="Times New Roman" w:cs="Times New Roman"/>
                <w:bCs/>
                <w:sz w:val="24"/>
                <w:szCs w:val="24"/>
              </w:rPr>
              <w:t>Председатель Думы Луговского городского поселения                               И.А. Барсукова</w:t>
            </w:r>
          </w:p>
          <w:p w:rsidR="00331751" w:rsidRPr="00C31D15" w:rsidRDefault="00331751" w:rsidP="003B2455">
            <w:pPr>
              <w:pStyle w:val="21"/>
              <w:tabs>
                <w:tab w:val="left" w:pos="1134"/>
              </w:tabs>
              <w:spacing w:after="0" w:line="240" w:lineRule="auto"/>
              <w:ind w:left="0"/>
              <w:rPr>
                <w:rFonts w:ascii="Times New Roman" w:hAnsi="Times New Roman" w:cs="Times New Roman"/>
                <w:bCs/>
                <w:sz w:val="24"/>
                <w:szCs w:val="24"/>
              </w:rPr>
            </w:pPr>
            <w:r w:rsidRPr="00C31D15">
              <w:rPr>
                <w:rFonts w:ascii="Times New Roman" w:hAnsi="Times New Roman" w:cs="Times New Roman"/>
                <w:bCs/>
                <w:sz w:val="24"/>
                <w:szCs w:val="24"/>
              </w:rPr>
              <w:t>И.О.Главы Луговского городского поселения                                                 А.А.Попов</w:t>
            </w:r>
          </w:p>
          <w:p w:rsidR="00331751" w:rsidRPr="00C31D15" w:rsidRDefault="00331751" w:rsidP="00331751">
            <w:pPr>
              <w:pStyle w:val="a3"/>
              <w:jc w:val="center"/>
              <w:rPr>
                <w:b/>
                <w:sz w:val="24"/>
                <w:szCs w:val="24"/>
              </w:rPr>
            </w:pPr>
          </w:p>
          <w:p w:rsidR="00331751" w:rsidRPr="00C31D15" w:rsidRDefault="00331751" w:rsidP="00331751">
            <w:pPr>
              <w:pStyle w:val="a3"/>
              <w:jc w:val="center"/>
              <w:rPr>
                <w:b/>
                <w:sz w:val="24"/>
                <w:szCs w:val="24"/>
              </w:rPr>
            </w:pPr>
            <w:r w:rsidRPr="00C31D15">
              <w:rPr>
                <w:b/>
                <w:sz w:val="24"/>
                <w:szCs w:val="24"/>
              </w:rPr>
              <w:t>РОССИЙСКАЯ ФЕДЕРАЦИЯ</w:t>
            </w:r>
          </w:p>
          <w:p w:rsidR="00331751" w:rsidRPr="00C31D15" w:rsidRDefault="00331751" w:rsidP="00331751">
            <w:pPr>
              <w:pStyle w:val="a3"/>
              <w:tabs>
                <w:tab w:val="left" w:pos="851"/>
              </w:tabs>
              <w:jc w:val="center"/>
              <w:rPr>
                <w:b/>
                <w:sz w:val="24"/>
                <w:szCs w:val="24"/>
              </w:rPr>
            </w:pPr>
            <w:r w:rsidRPr="00C31D15">
              <w:rPr>
                <w:b/>
                <w:sz w:val="24"/>
                <w:szCs w:val="24"/>
              </w:rPr>
              <w:t>ИРКУТСКАЯ ОБЛАСТЬ</w:t>
            </w:r>
          </w:p>
          <w:p w:rsidR="00331751" w:rsidRPr="00C31D15" w:rsidRDefault="00331751" w:rsidP="00331751">
            <w:pPr>
              <w:pStyle w:val="a3"/>
              <w:tabs>
                <w:tab w:val="left" w:pos="851"/>
              </w:tabs>
              <w:jc w:val="center"/>
              <w:rPr>
                <w:b/>
                <w:sz w:val="24"/>
                <w:szCs w:val="24"/>
              </w:rPr>
            </w:pPr>
            <w:r w:rsidRPr="00C31D15">
              <w:rPr>
                <w:b/>
                <w:sz w:val="24"/>
                <w:szCs w:val="24"/>
              </w:rPr>
              <w:t>МАМСКО-ЧУЙСКИЙ РАЙОН</w:t>
            </w:r>
          </w:p>
          <w:p w:rsidR="00331751" w:rsidRPr="00C31D15" w:rsidRDefault="00331751" w:rsidP="00331751">
            <w:pPr>
              <w:pStyle w:val="a3"/>
              <w:tabs>
                <w:tab w:val="left" w:pos="0"/>
              </w:tabs>
              <w:jc w:val="center"/>
              <w:rPr>
                <w:b/>
                <w:sz w:val="24"/>
                <w:szCs w:val="24"/>
              </w:rPr>
            </w:pPr>
            <w:r w:rsidRPr="00C31D15">
              <w:rPr>
                <w:b/>
                <w:sz w:val="24"/>
                <w:szCs w:val="24"/>
              </w:rPr>
              <w:t>ЛУГОВСКОЕ ГОРОДСКОЕ ПОСЕЛЕНИЕ</w:t>
            </w:r>
          </w:p>
          <w:p w:rsidR="00331751" w:rsidRPr="00C31D15" w:rsidRDefault="00331751" w:rsidP="00331751">
            <w:pPr>
              <w:pStyle w:val="a3"/>
              <w:tabs>
                <w:tab w:val="left" w:pos="851"/>
              </w:tabs>
              <w:jc w:val="center"/>
              <w:rPr>
                <w:b/>
                <w:sz w:val="24"/>
                <w:szCs w:val="24"/>
              </w:rPr>
            </w:pPr>
            <w:r w:rsidRPr="00C31D15">
              <w:rPr>
                <w:b/>
                <w:sz w:val="24"/>
                <w:szCs w:val="24"/>
              </w:rPr>
              <w:t>ДУМА ПЯТОГО СОЗЫВА</w:t>
            </w:r>
          </w:p>
          <w:p w:rsidR="00331751" w:rsidRPr="00C31D15" w:rsidRDefault="00331751" w:rsidP="00331751">
            <w:pPr>
              <w:pStyle w:val="a3"/>
              <w:tabs>
                <w:tab w:val="left" w:pos="851"/>
              </w:tabs>
              <w:jc w:val="center"/>
              <w:rPr>
                <w:b/>
                <w:sz w:val="24"/>
                <w:szCs w:val="24"/>
              </w:rPr>
            </w:pPr>
            <w:r w:rsidRPr="00C31D15">
              <w:rPr>
                <w:b/>
                <w:sz w:val="24"/>
                <w:szCs w:val="24"/>
              </w:rPr>
              <w:t>РЕШЕНИЕ (ПРОЕКТ)</w:t>
            </w:r>
          </w:p>
          <w:p w:rsidR="00331751" w:rsidRPr="00C31D15" w:rsidRDefault="00331751" w:rsidP="00331751"/>
          <w:p w:rsidR="00331751" w:rsidRPr="00C31D15" w:rsidRDefault="00331751" w:rsidP="00331751">
            <w:r w:rsidRPr="00C31D15">
              <w:t>от ____ _______________2021 года                                                                            № ____</w:t>
            </w:r>
          </w:p>
          <w:p w:rsidR="00331751" w:rsidRPr="00C31D15" w:rsidRDefault="00331751" w:rsidP="00331751">
            <w:pPr>
              <w:jc w:val="center"/>
              <w:rPr>
                <w:b/>
              </w:rPr>
            </w:pPr>
          </w:p>
          <w:p w:rsidR="00331751" w:rsidRPr="00C31D15" w:rsidRDefault="00331751" w:rsidP="00331751">
            <w:pPr>
              <w:jc w:val="center"/>
              <w:rPr>
                <w:b/>
              </w:rPr>
            </w:pPr>
            <w:r w:rsidRPr="00C31D15">
              <w:rPr>
                <w:b/>
              </w:rPr>
              <w:t xml:space="preserve">О ВНЕСЕНИИ ИЗМЕНЕНИЙ И ДОПОЛНЕНИЙ В УСТАВ </w:t>
            </w:r>
          </w:p>
          <w:p w:rsidR="00331751" w:rsidRPr="00C31D15" w:rsidRDefault="00331751" w:rsidP="00331751">
            <w:pPr>
              <w:jc w:val="center"/>
              <w:rPr>
                <w:b/>
              </w:rPr>
            </w:pPr>
            <w:r w:rsidRPr="00C31D15">
              <w:rPr>
                <w:b/>
              </w:rPr>
              <w:t xml:space="preserve">ЛУГОВСКОГО МУНИЦИПАЛЬНОГО ОБРАЗОВАНИЯ </w:t>
            </w:r>
          </w:p>
          <w:p w:rsidR="00331751" w:rsidRPr="00C31D15" w:rsidRDefault="00331751" w:rsidP="00331751">
            <w:pPr>
              <w:jc w:val="center"/>
              <w:rPr>
                <w:b/>
              </w:rPr>
            </w:pPr>
            <w:r w:rsidRPr="00C31D15">
              <w:rPr>
                <w:b/>
              </w:rPr>
              <w:t>МАМСКО-ЧУЙСКОГО РАЙОНА</w:t>
            </w:r>
          </w:p>
          <w:p w:rsidR="00331751" w:rsidRPr="00C31D15" w:rsidRDefault="00331751" w:rsidP="00331751">
            <w:pPr>
              <w:jc w:val="center"/>
              <w:rPr>
                <w:b/>
              </w:rPr>
            </w:pPr>
            <w:r w:rsidRPr="00C31D15">
              <w:rPr>
                <w:color w:val="000000" w:themeColor="text1"/>
              </w:rPr>
              <w:t xml:space="preserve">Руководствуясь Федеральным законом от 06.10.2003 года № 131-ФЗ «Об общих принципах </w:t>
            </w:r>
            <w:r w:rsidRPr="00C31D15">
              <w:rPr>
                <w:color w:val="000000" w:themeColor="text1"/>
              </w:rPr>
              <w:lastRenderedPageBreak/>
              <w:t>организации местного самоуправления в Российской Федерации», Руководствуясь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руководствуясь статьей 24 Устава Луговского муниципального образования Мамско-Чуйского района, Дума Луговского муниципального образования</w:t>
            </w:r>
          </w:p>
          <w:p w:rsidR="00331751" w:rsidRPr="00C31D15" w:rsidRDefault="00331751" w:rsidP="00331751">
            <w:pPr>
              <w:rPr>
                <w:color w:val="000000" w:themeColor="text1"/>
              </w:rPr>
            </w:pPr>
          </w:p>
          <w:p w:rsidR="00331751" w:rsidRPr="00C31D15" w:rsidRDefault="00331751" w:rsidP="00331751">
            <w:pPr>
              <w:jc w:val="center"/>
              <w:rPr>
                <w:b/>
                <w:color w:val="000000" w:themeColor="text1"/>
              </w:rPr>
            </w:pPr>
            <w:r w:rsidRPr="00C31D15">
              <w:rPr>
                <w:b/>
                <w:color w:val="000000" w:themeColor="text1"/>
              </w:rPr>
              <w:t>РЕШИЛА:</w:t>
            </w:r>
          </w:p>
          <w:p w:rsidR="00331751" w:rsidRPr="00C31D15" w:rsidRDefault="00331751" w:rsidP="00331751">
            <w:pPr>
              <w:jc w:val="both"/>
            </w:pPr>
          </w:p>
          <w:p w:rsidR="00331751" w:rsidRPr="00C31D15" w:rsidRDefault="00331751" w:rsidP="00331751">
            <w:pPr>
              <w:ind w:firstLine="709"/>
              <w:jc w:val="both"/>
            </w:pPr>
            <w:r w:rsidRPr="00C31D15">
              <w:t>1. Внести в Устав Луговского муниципального образования Мамско-Чуйского района следующие изменения и дополнения:</w:t>
            </w:r>
          </w:p>
          <w:p w:rsidR="00331751" w:rsidRPr="00C31D15" w:rsidRDefault="00331751" w:rsidP="00331751">
            <w:pPr>
              <w:autoSpaceDE w:val="0"/>
              <w:autoSpaceDN w:val="0"/>
              <w:adjustRightInd w:val="0"/>
              <w:ind w:firstLine="709"/>
              <w:jc w:val="both"/>
            </w:pPr>
            <w:r w:rsidRPr="00C31D15">
              <w:t>1.1. в части 1 статьи 1 после слов «Мамско-Чуйского района» дополнить словами «Иркутской области», после слов «статусом муниципального района» дополнить словами «а также в состав Иркутской области»;</w:t>
            </w:r>
          </w:p>
          <w:p w:rsidR="00331751" w:rsidRPr="00C31D15" w:rsidRDefault="00331751" w:rsidP="00331751">
            <w:pPr>
              <w:autoSpaceDE w:val="0"/>
              <w:autoSpaceDN w:val="0"/>
              <w:adjustRightInd w:val="0"/>
              <w:ind w:firstLine="709"/>
              <w:jc w:val="both"/>
            </w:pPr>
            <w:r w:rsidRPr="00C31D15">
              <w:t>1.2. Часть 3 статьи 1 изложить в следующей редакции:</w:t>
            </w:r>
          </w:p>
          <w:p w:rsidR="00331751" w:rsidRPr="00C31D15" w:rsidRDefault="00331751" w:rsidP="00331751">
            <w:pPr>
              <w:ind w:firstLine="540"/>
              <w:jc w:val="both"/>
            </w:pPr>
            <w:r w:rsidRPr="00C31D15">
              <w:t xml:space="preserve">    3. Понятия «Поселение», «муниципальное образование», «Луговское городское Поселение», «местное самоуправление» далее по тексту настоящего Устава, а также в иных нормативных муниципальных правовых актах используются в равной мере для обозначения Луговского муниципального образования.</w:t>
            </w:r>
          </w:p>
          <w:p w:rsidR="00331751" w:rsidRPr="00C31D15" w:rsidRDefault="00331751" w:rsidP="00331751">
            <w:pPr>
              <w:autoSpaceDE w:val="0"/>
              <w:autoSpaceDN w:val="0"/>
              <w:adjustRightInd w:val="0"/>
              <w:ind w:firstLine="709"/>
              <w:jc w:val="both"/>
            </w:pPr>
            <w:r w:rsidRPr="00C31D15">
              <w:t>1.3. Часть 3 статьи 4 изложить в следующей редакции:</w:t>
            </w:r>
          </w:p>
          <w:p w:rsidR="00331751" w:rsidRPr="00C31D15" w:rsidRDefault="00331751" w:rsidP="00331751">
            <w:pPr>
              <w:ind w:firstLine="540"/>
              <w:jc w:val="both"/>
            </w:pPr>
            <w:r w:rsidRPr="00C31D15">
              <w:t xml:space="preserve">    3. Официальные символы Поселения и порядок официального использования указанных символов устанавливаются решением Думы муниципального образования. </w:t>
            </w:r>
          </w:p>
          <w:p w:rsidR="00331751" w:rsidRPr="00C31D15" w:rsidRDefault="00331751" w:rsidP="00331751">
            <w:pPr>
              <w:autoSpaceDE w:val="0"/>
              <w:autoSpaceDN w:val="0"/>
              <w:adjustRightInd w:val="0"/>
              <w:ind w:firstLine="709"/>
              <w:jc w:val="both"/>
            </w:pPr>
            <w:r w:rsidRPr="00C31D15">
              <w:t>1.4 Пункт 2 статьи 5 изложить в следующей редакции:</w:t>
            </w:r>
          </w:p>
          <w:p w:rsidR="00331751" w:rsidRPr="00C31D15" w:rsidRDefault="00331751" w:rsidP="00331751">
            <w:pPr>
              <w:autoSpaceDE w:val="0"/>
              <w:autoSpaceDN w:val="0"/>
              <w:adjustRightInd w:val="0"/>
              <w:ind w:firstLine="709"/>
              <w:jc w:val="both"/>
            </w:pPr>
            <w:r w:rsidRPr="00C31D15">
              <w:t xml:space="preserve"> 2) Через органы местного самоуправления.</w:t>
            </w:r>
          </w:p>
          <w:p w:rsidR="00331751" w:rsidRPr="00C31D15" w:rsidRDefault="00331751" w:rsidP="00331751">
            <w:pPr>
              <w:autoSpaceDE w:val="0"/>
              <w:autoSpaceDN w:val="0"/>
              <w:adjustRightInd w:val="0"/>
              <w:ind w:firstLine="709"/>
              <w:jc w:val="both"/>
            </w:pPr>
            <w:r w:rsidRPr="00C31D15">
              <w:t>1.5. Статью 5 дополнить частью 3 следующего содержания:</w:t>
            </w:r>
          </w:p>
          <w:p w:rsidR="00331751" w:rsidRPr="00C31D15" w:rsidRDefault="00331751" w:rsidP="00331751">
            <w:pPr>
              <w:autoSpaceDE w:val="0"/>
              <w:autoSpaceDN w:val="0"/>
              <w:adjustRightInd w:val="0"/>
              <w:ind w:firstLine="709"/>
              <w:jc w:val="both"/>
            </w:pPr>
            <w:r w:rsidRPr="00C31D15">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331751" w:rsidRPr="00C31D15" w:rsidRDefault="00331751" w:rsidP="00331751">
            <w:pPr>
              <w:autoSpaceDE w:val="0"/>
              <w:autoSpaceDN w:val="0"/>
              <w:adjustRightInd w:val="0"/>
              <w:ind w:firstLine="709"/>
              <w:jc w:val="both"/>
            </w:pPr>
            <w:r w:rsidRPr="00C31D15">
              <w:t xml:space="preserve">1.6. В пункте 2 части 1 статьи 6, в пункте 3 части 1 статьи 24, части 2 и части 4 статьи 44, статьи 61 заменить слово «установление» на «введение»; </w:t>
            </w:r>
          </w:p>
          <w:p w:rsidR="00331751" w:rsidRPr="00C31D15" w:rsidRDefault="00331751" w:rsidP="00331751">
            <w:pPr>
              <w:autoSpaceDE w:val="0"/>
              <w:autoSpaceDN w:val="0"/>
              <w:adjustRightInd w:val="0"/>
              <w:ind w:firstLine="709"/>
              <w:jc w:val="both"/>
            </w:pPr>
            <w:r w:rsidRPr="00C31D15">
              <w:t>1.7 пункт 4.1 части 1 статьи 6 изложить в следующей редакции:</w:t>
            </w:r>
          </w:p>
          <w:p w:rsidR="00331751" w:rsidRPr="00C31D15" w:rsidRDefault="00331751" w:rsidP="00331751">
            <w:pPr>
              <w:autoSpaceDE w:val="0"/>
              <w:autoSpaceDN w:val="0"/>
              <w:adjustRightInd w:val="0"/>
              <w:ind w:firstLine="709"/>
              <w:jc w:val="both"/>
            </w:pPr>
            <w:r w:rsidRPr="00C31D15">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331751" w:rsidRPr="00C31D15" w:rsidRDefault="00331751" w:rsidP="00331751">
            <w:pPr>
              <w:autoSpaceDE w:val="0"/>
              <w:autoSpaceDN w:val="0"/>
              <w:adjustRightInd w:val="0"/>
              <w:ind w:firstLine="709"/>
              <w:jc w:val="both"/>
            </w:pPr>
            <w:r w:rsidRPr="00C31D15">
              <w:t>1.8 пункт 5 части 1 статьи 6 изложить в следующей редакции:</w:t>
            </w:r>
          </w:p>
          <w:p w:rsidR="00331751" w:rsidRPr="00C31D15" w:rsidRDefault="00331751" w:rsidP="00331751">
            <w:pPr>
              <w:autoSpaceDE w:val="0"/>
              <w:autoSpaceDN w:val="0"/>
              <w:adjustRightInd w:val="0"/>
              <w:ind w:firstLine="709"/>
              <w:jc w:val="both"/>
              <w:rPr>
                <w:color w:val="000000"/>
                <w:shd w:val="clear" w:color="auto" w:fill="FFFFFF"/>
              </w:rPr>
            </w:pPr>
            <w:r w:rsidRPr="00C31D15">
              <w:rPr>
                <w:color w:val="000000"/>
                <w:shd w:val="clear" w:color="auto" w:fill="FFFFFF"/>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C31D15">
              <w:rPr>
                <w:shd w:val="clear" w:color="auto" w:fill="FFFFFF"/>
              </w:rPr>
              <w:t>законодательством</w:t>
            </w:r>
            <w:r w:rsidRPr="00C31D15">
              <w:rPr>
                <w:color w:val="000000"/>
                <w:shd w:val="clear" w:color="auto" w:fill="FFFFFF"/>
              </w:rPr>
              <w:t> Российской Федерации;</w:t>
            </w:r>
          </w:p>
          <w:p w:rsidR="00331751" w:rsidRPr="00C31D15" w:rsidRDefault="00331751" w:rsidP="00331751">
            <w:pPr>
              <w:autoSpaceDE w:val="0"/>
              <w:autoSpaceDN w:val="0"/>
              <w:adjustRightInd w:val="0"/>
              <w:ind w:firstLine="709"/>
              <w:jc w:val="both"/>
              <w:rPr>
                <w:color w:val="000000"/>
                <w:shd w:val="clear" w:color="auto" w:fill="FFFFFF"/>
              </w:rPr>
            </w:pPr>
            <w:r w:rsidRPr="00C31D15">
              <w:rPr>
                <w:color w:val="000000"/>
                <w:shd w:val="clear" w:color="auto" w:fill="FFFFFF"/>
              </w:rPr>
              <w:t>1.9 пункт 20 части 1 статьи 6 изложить в следующей редакции:</w:t>
            </w:r>
          </w:p>
          <w:p w:rsidR="00331751" w:rsidRPr="00C31D15" w:rsidRDefault="00331751" w:rsidP="00331751">
            <w:pPr>
              <w:autoSpaceDE w:val="0"/>
              <w:autoSpaceDN w:val="0"/>
              <w:adjustRightInd w:val="0"/>
              <w:ind w:firstLine="709"/>
              <w:jc w:val="both"/>
            </w:pPr>
            <w:r w:rsidRPr="00C31D15">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31751" w:rsidRPr="00C31D15" w:rsidRDefault="00331751" w:rsidP="00331751">
            <w:pPr>
              <w:autoSpaceDE w:val="0"/>
              <w:autoSpaceDN w:val="0"/>
              <w:adjustRightInd w:val="0"/>
              <w:ind w:firstLine="709"/>
              <w:jc w:val="both"/>
            </w:pPr>
            <w:r w:rsidRPr="00C31D15">
              <w:t xml:space="preserve">1.10 в пункте 27 части 1 статьи 6 после слов «контроля в области» вставить слова «охраны </w:t>
            </w:r>
            <w:r w:rsidRPr="00C31D15">
              <w:lastRenderedPageBreak/>
              <w:t>и»;</w:t>
            </w:r>
          </w:p>
          <w:p w:rsidR="00331751" w:rsidRPr="00C31D15" w:rsidRDefault="00331751" w:rsidP="00331751">
            <w:pPr>
              <w:autoSpaceDE w:val="0"/>
              <w:autoSpaceDN w:val="0"/>
              <w:adjustRightInd w:val="0"/>
              <w:ind w:firstLine="709"/>
              <w:jc w:val="both"/>
            </w:pPr>
            <w:r w:rsidRPr="00C31D15">
              <w:t>1.11 пункт 38 части 1 статьи 6 изложить в следующей редакции:</w:t>
            </w:r>
          </w:p>
          <w:p w:rsidR="00331751" w:rsidRPr="00C31D15" w:rsidRDefault="00331751" w:rsidP="00331751">
            <w:pPr>
              <w:ind w:firstLine="426"/>
              <w:jc w:val="both"/>
              <w:rPr>
                <w:shd w:val="clear" w:color="auto" w:fill="FFFFFF"/>
              </w:rPr>
            </w:pPr>
            <w:r w:rsidRPr="00C31D15">
              <w:rPr>
                <w:shd w:val="clear" w:color="auto" w:fill="FFFFFF"/>
              </w:rPr>
              <w:t>38) участие в соответствии с федеральным законом в выполнении комплексных кадастровых работ;</w:t>
            </w:r>
          </w:p>
          <w:p w:rsidR="00331751" w:rsidRPr="00C31D15" w:rsidRDefault="00331751" w:rsidP="00331751">
            <w:pPr>
              <w:ind w:firstLine="426"/>
              <w:jc w:val="both"/>
              <w:rPr>
                <w:shd w:val="clear" w:color="auto" w:fill="FFFFFF"/>
              </w:rPr>
            </w:pPr>
            <w:r w:rsidRPr="00C31D15">
              <w:rPr>
                <w:shd w:val="clear" w:color="auto" w:fill="FFFFFF"/>
              </w:rPr>
              <w:t>1.12 дополнить часть 1 статьи 6 пунктом следующего содержания:</w:t>
            </w:r>
          </w:p>
          <w:p w:rsidR="00331751" w:rsidRPr="00C31D15" w:rsidRDefault="00331751" w:rsidP="00331751">
            <w:pPr>
              <w:ind w:firstLine="426"/>
              <w:jc w:val="both"/>
              <w:rPr>
                <w:color w:val="000000"/>
                <w:shd w:val="clear" w:color="auto" w:fill="FFFFFF"/>
              </w:rPr>
            </w:pPr>
            <w:r w:rsidRPr="00C31D15">
              <w:rPr>
                <w:shd w:val="clear" w:color="auto" w:fill="FFFFFF"/>
              </w:rPr>
              <w:t>39)</w:t>
            </w:r>
            <w:r w:rsidRPr="00C31D15">
              <w:rPr>
                <w:color w:val="000000"/>
                <w:shd w:val="clear" w:color="auto" w:fill="FFFFFF"/>
              </w:rPr>
              <w:t xml:space="preserve"> принятие решений и проведение на территории поселения мероприятий по </w:t>
            </w:r>
            <w:r w:rsidRPr="00C31D15">
              <w:rPr>
                <w:shd w:val="clear" w:color="auto" w:fill="FFFFFF"/>
              </w:rPr>
              <w:t>выявлению</w:t>
            </w:r>
            <w:r w:rsidRPr="00C31D15">
              <w:rPr>
                <w:color w:val="000000"/>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31751" w:rsidRPr="00C31D15" w:rsidRDefault="00331751" w:rsidP="00331751">
            <w:pPr>
              <w:ind w:firstLine="426"/>
              <w:jc w:val="both"/>
            </w:pPr>
            <w:r w:rsidRPr="00C31D15">
              <w:t>1.13 дополнить пунктом 18 часть 1 статьи 7 следующего содержания:</w:t>
            </w:r>
          </w:p>
          <w:p w:rsidR="00331751" w:rsidRPr="00C31D15" w:rsidRDefault="00331751" w:rsidP="00331751">
            <w:pPr>
              <w:ind w:firstLine="426"/>
              <w:jc w:val="both"/>
              <w:rPr>
                <w:color w:val="000000"/>
                <w:shd w:val="clear" w:color="auto" w:fill="FFFFFF"/>
              </w:rPr>
            </w:pPr>
            <w:r w:rsidRPr="00C31D15">
              <w:rPr>
                <w:color w:val="000000"/>
                <w:shd w:val="clear" w:color="auto" w:fill="FFFFFF"/>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31751" w:rsidRPr="00C31D15" w:rsidRDefault="00331751" w:rsidP="00331751">
            <w:pPr>
              <w:ind w:firstLine="426"/>
              <w:jc w:val="both"/>
              <w:rPr>
                <w:color w:val="000000"/>
                <w:shd w:val="clear" w:color="auto" w:fill="FFFFFF"/>
              </w:rPr>
            </w:pPr>
            <w:r w:rsidRPr="00C31D15">
              <w:rPr>
                <w:color w:val="000000"/>
                <w:shd w:val="clear" w:color="auto" w:fill="FFFFFF"/>
              </w:rPr>
              <w:t>1.14 дополнить пунктом 19 часть 1 статьи 7 следующего содержания:</w:t>
            </w:r>
          </w:p>
          <w:p w:rsidR="00331751" w:rsidRPr="00C31D15" w:rsidRDefault="00331751" w:rsidP="00331751">
            <w:pPr>
              <w:ind w:firstLine="426"/>
              <w:jc w:val="both"/>
            </w:pPr>
            <w:r w:rsidRPr="00C31D15">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331751" w:rsidRPr="00C31D15" w:rsidRDefault="00331751" w:rsidP="00331751">
            <w:pPr>
              <w:autoSpaceDE w:val="0"/>
              <w:autoSpaceDN w:val="0"/>
              <w:adjustRightInd w:val="0"/>
              <w:jc w:val="both"/>
            </w:pPr>
            <w:r w:rsidRPr="00C31D15">
              <w:rPr>
                <w:color w:val="FF0000"/>
              </w:rPr>
              <w:t xml:space="preserve">       </w:t>
            </w:r>
            <w:r w:rsidRPr="00C31D15">
              <w:t xml:space="preserve">1.15. В пункте 2 части 1 статьи 6, в пункте 3 части 1 статьи 24, части 2 и части 4 статьи 44, статьи 61 заменить слово «установление» на «введение»; </w:t>
            </w:r>
          </w:p>
          <w:p w:rsidR="00331751" w:rsidRPr="00C31D15" w:rsidRDefault="00331751" w:rsidP="00331751">
            <w:pPr>
              <w:autoSpaceDE w:val="0"/>
              <w:autoSpaceDN w:val="0"/>
              <w:adjustRightInd w:val="0"/>
              <w:jc w:val="both"/>
            </w:pPr>
            <w:r w:rsidRPr="00C31D15">
              <w:t xml:space="preserve">      1.16. пункт 1части 7 статьи 30 дополнить словами «на период, продолжительность которого составляет в совокупности трёх рабочих дня в месяц».</w:t>
            </w:r>
          </w:p>
          <w:p w:rsidR="00331751" w:rsidRPr="00C31D15" w:rsidRDefault="00331751" w:rsidP="00331751">
            <w:pPr>
              <w:autoSpaceDE w:val="0"/>
              <w:autoSpaceDN w:val="0"/>
              <w:adjustRightInd w:val="0"/>
              <w:jc w:val="both"/>
            </w:pPr>
            <w:r w:rsidRPr="00C31D15">
              <w:t xml:space="preserve">      1.17.абзац 1части 4 статьи 42 изложить в следующей редакции:</w:t>
            </w:r>
          </w:p>
          <w:p w:rsidR="00331751" w:rsidRPr="00C31D15" w:rsidRDefault="00331751" w:rsidP="00331751">
            <w:pPr>
              <w:autoSpaceDE w:val="0"/>
              <w:autoSpaceDN w:val="0"/>
              <w:adjustRightInd w:val="0"/>
              <w:ind w:firstLine="709"/>
              <w:jc w:val="both"/>
            </w:pPr>
            <w:r w:rsidRPr="00C31D15">
              <w:t xml:space="preserve">«4. Глава муниципального образования обязан опубликовать зарегистрированные Устав муниципального образования ,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№97-ФЗ» О государственной регистрации уставов муниципальных образований».  </w:t>
            </w:r>
          </w:p>
          <w:p w:rsidR="00331751" w:rsidRPr="00C31D15" w:rsidRDefault="00331751" w:rsidP="00331751">
            <w:pPr>
              <w:ind w:firstLine="709"/>
              <w:jc w:val="both"/>
              <w:rPr>
                <w:color w:val="000000"/>
              </w:rPr>
            </w:pPr>
            <w:r w:rsidRPr="00C31D15">
              <w:rPr>
                <w:color w:val="000000"/>
              </w:rPr>
              <w:t>2. Настоящее решение вступает в силу после государственной регистрации и опубликовании в установленном порядке.</w:t>
            </w:r>
          </w:p>
          <w:p w:rsidR="00331751" w:rsidRPr="00C31D15" w:rsidRDefault="00331751" w:rsidP="00331751">
            <w:pPr>
              <w:pStyle w:val="ConsNormal"/>
              <w:ind w:right="0" w:firstLine="0"/>
              <w:rPr>
                <w:rFonts w:ascii="Times New Roman" w:hAnsi="Times New Roman" w:cs="Times New Roman"/>
                <w:sz w:val="24"/>
                <w:szCs w:val="24"/>
              </w:rPr>
            </w:pPr>
            <w:r w:rsidRPr="00C31D15">
              <w:rPr>
                <w:rFonts w:ascii="Times New Roman" w:hAnsi="Times New Roman" w:cs="Times New Roman"/>
                <w:sz w:val="24"/>
                <w:szCs w:val="24"/>
              </w:rPr>
              <w:t xml:space="preserve">    </w:t>
            </w:r>
          </w:p>
          <w:p w:rsidR="00331751" w:rsidRPr="00C31D15" w:rsidRDefault="00331751" w:rsidP="00331751">
            <w:pPr>
              <w:pStyle w:val="ConsNormal"/>
              <w:ind w:right="0" w:firstLine="0"/>
              <w:rPr>
                <w:rFonts w:ascii="Times New Roman" w:hAnsi="Times New Roman" w:cs="Times New Roman"/>
                <w:sz w:val="24"/>
                <w:szCs w:val="24"/>
              </w:rPr>
            </w:pPr>
            <w:r w:rsidRPr="00C31D15">
              <w:rPr>
                <w:rFonts w:ascii="Times New Roman" w:hAnsi="Times New Roman" w:cs="Times New Roman"/>
                <w:sz w:val="24"/>
                <w:szCs w:val="24"/>
              </w:rPr>
              <w:t xml:space="preserve">    Председатель Думы Луговского городского поселения                                   И.А.</w:t>
            </w:r>
            <w:r w:rsidR="008313B8" w:rsidRPr="00C31D15">
              <w:rPr>
                <w:rFonts w:ascii="Times New Roman" w:hAnsi="Times New Roman" w:cs="Times New Roman"/>
                <w:sz w:val="24"/>
                <w:szCs w:val="24"/>
              </w:rPr>
              <w:t xml:space="preserve"> </w:t>
            </w:r>
            <w:r w:rsidRPr="00C31D15">
              <w:rPr>
                <w:rFonts w:ascii="Times New Roman" w:hAnsi="Times New Roman" w:cs="Times New Roman"/>
                <w:sz w:val="24"/>
                <w:szCs w:val="24"/>
              </w:rPr>
              <w:t>Барсукова</w:t>
            </w:r>
          </w:p>
          <w:p w:rsidR="00331751" w:rsidRPr="00C31D15" w:rsidRDefault="008313B8" w:rsidP="00331751">
            <w:pPr>
              <w:pStyle w:val="ConsNormal"/>
              <w:ind w:right="0" w:firstLine="0"/>
              <w:rPr>
                <w:rFonts w:ascii="Times New Roman" w:hAnsi="Times New Roman" w:cs="Times New Roman"/>
                <w:sz w:val="24"/>
                <w:szCs w:val="24"/>
              </w:rPr>
            </w:pPr>
            <w:r w:rsidRPr="00C31D15">
              <w:rPr>
                <w:rFonts w:ascii="Times New Roman" w:hAnsi="Times New Roman" w:cs="Times New Roman"/>
                <w:sz w:val="24"/>
                <w:szCs w:val="24"/>
              </w:rPr>
              <w:t xml:space="preserve">    И.о. г</w:t>
            </w:r>
            <w:r w:rsidR="00331751" w:rsidRPr="00C31D15">
              <w:rPr>
                <w:rFonts w:ascii="Times New Roman" w:hAnsi="Times New Roman" w:cs="Times New Roman"/>
                <w:sz w:val="24"/>
                <w:szCs w:val="24"/>
              </w:rPr>
              <w:t>лавы Луговского городского поселения</w:t>
            </w:r>
            <w:r w:rsidRPr="00C31D15">
              <w:rPr>
                <w:rFonts w:ascii="Times New Roman" w:hAnsi="Times New Roman" w:cs="Times New Roman"/>
                <w:sz w:val="24"/>
                <w:szCs w:val="24"/>
              </w:rPr>
              <w:t xml:space="preserve">                                            </w:t>
            </w:r>
            <w:r w:rsidR="00331751" w:rsidRPr="00C31D15">
              <w:rPr>
                <w:rFonts w:ascii="Times New Roman" w:hAnsi="Times New Roman" w:cs="Times New Roman"/>
                <w:sz w:val="24"/>
                <w:szCs w:val="24"/>
              </w:rPr>
              <w:t xml:space="preserve"> </w:t>
            </w:r>
            <w:r w:rsidRPr="00C31D15">
              <w:rPr>
                <w:rFonts w:ascii="Times New Roman" w:hAnsi="Times New Roman" w:cs="Times New Roman"/>
                <w:sz w:val="24"/>
                <w:szCs w:val="24"/>
              </w:rPr>
              <w:t xml:space="preserve">       </w:t>
            </w:r>
            <w:r w:rsidR="00331751" w:rsidRPr="00C31D15">
              <w:rPr>
                <w:rFonts w:ascii="Times New Roman" w:hAnsi="Times New Roman" w:cs="Times New Roman"/>
                <w:sz w:val="24"/>
                <w:szCs w:val="24"/>
              </w:rPr>
              <w:t xml:space="preserve">А.А.Попов                      </w:t>
            </w:r>
          </w:p>
          <w:p w:rsidR="00331751" w:rsidRPr="00C31D15" w:rsidRDefault="00331751" w:rsidP="00331751">
            <w:pPr>
              <w:pStyle w:val="ConsNormal"/>
              <w:ind w:right="0" w:firstLine="0"/>
              <w:rPr>
                <w:rFonts w:ascii="Times New Roman" w:hAnsi="Times New Roman" w:cs="Times New Roman"/>
                <w:sz w:val="24"/>
                <w:szCs w:val="24"/>
              </w:rPr>
            </w:pPr>
          </w:p>
          <w:p w:rsidR="008313B8" w:rsidRPr="00C31D15" w:rsidRDefault="008313B8" w:rsidP="008313B8">
            <w:pPr>
              <w:jc w:val="center"/>
              <w:rPr>
                <w:b/>
                <w:bCs/>
              </w:rPr>
            </w:pPr>
            <w:r w:rsidRPr="00C31D15">
              <w:rPr>
                <w:b/>
                <w:bCs/>
              </w:rPr>
              <w:t xml:space="preserve">    24.12.2021г. № 68</w:t>
            </w:r>
          </w:p>
          <w:p w:rsidR="008313B8" w:rsidRPr="00C31D15" w:rsidRDefault="008313B8" w:rsidP="008313B8">
            <w:pPr>
              <w:jc w:val="center"/>
              <w:rPr>
                <w:b/>
                <w:bCs/>
              </w:rPr>
            </w:pPr>
            <w:r w:rsidRPr="00C31D15">
              <w:rPr>
                <w:b/>
                <w:bCs/>
              </w:rPr>
              <w:t>РОССИЙСКАЯ ФЕДЕРАЦИЯ</w:t>
            </w:r>
          </w:p>
          <w:p w:rsidR="008313B8" w:rsidRPr="00C31D15" w:rsidRDefault="008313B8" w:rsidP="008313B8">
            <w:pPr>
              <w:jc w:val="center"/>
              <w:rPr>
                <w:b/>
                <w:bCs/>
              </w:rPr>
            </w:pPr>
            <w:r w:rsidRPr="00C31D15">
              <w:rPr>
                <w:b/>
                <w:bCs/>
              </w:rPr>
              <w:t>ИРКУТСКАЯ ОБЛАСТЬ</w:t>
            </w:r>
          </w:p>
          <w:p w:rsidR="008313B8" w:rsidRPr="00C31D15" w:rsidRDefault="008313B8" w:rsidP="008313B8">
            <w:pPr>
              <w:jc w:val="center"/>
              <w:rPr>
                <w:b/>
                <w:bCs/>
              </w:rPr>
            </w:pPr>
            <w:r w:rsidRPr="00C31D15">
              <w:rPr>
                <w:b/>
              </w:rPr>
              <w:t>МАМСКО-ЧУЙСКИЙ РАЙОН</w:t>
            </w:r>
          </w:p>
          <w:p w:rsidR="008313B8" w:rsidRPr="00C31D15" w:rsidRDefault="008313B8" w:rsidP="008313B8">
            <w:pPr>
              <w:jc w:val="center"/>
              <w:rPr>
                <w:b/>
                <w:bCs/>
              </w:rPr>
            </w:pPr>
            <w:r w:rsidRPr="00C31D15">
              <w:rPr>
                <w:b/>
                <w:bCs/>
              </w:rPr>
              <w:t>ЛУГОВСКОЕ ГОРОДСКОЕ ПОСЕЛЕНИЕ</w:t>
            </w:r>
          </w:p>
          <w:p w:rsidR="008313B8" w:rsidRPr="00C31D15" w:rsidRDefault="008313B8" w:rsidP="008313B8">
            <w:pPr>
              <w:jc w:val="center"/>
              <w:rPr>
                <w:b/>
                <w:bCs/>
              </w:rPr>
            </w:pPr>
            <w:r w:rsidRPr="00C31D15">
              <w:rPr>
                <w:b/>
                <w:bCs/>
              </w:rPr>
              <w:t>ДУМА</w:t>
            </w:r>
          </w:p>
          <w:p w:rsidR="008313B8" w:rsidRPr="00C31D15" w:rsidRDefault="008313B8" w:rsidP="008313B8">
            <w:pPr>
              <w:jc w:val="center"/>
              <w:rPr>
                <w:b/>
                <w:bCs/>
              </w:rPr>
            </w:pPr>
            <w:r w:rsidRPr="00C31D15">
              <w:rPr>
                <w:b/>
                <w:bCs/>
              </w:rPr>
              <w:t>ПЯТОГО СОЗЫВА</w:t>
            </w:r>
          </w:p>
          <w:p w:rsidR="008313B8" w:rsidRPr="00C31D15" w:rsidRDefault="008313B8" w:rsidP="008313B8">
            <w:pPr>
              <w:jc w:val="center"/>
              <w:rPr>
                <w:b/>
                <w:bCs/>
              </w:rPr>
            </w:pPr>
            <w:r w:rsidRPr="00C31D15">
              <w:rPr>
                <w:b/>
                <w:bCs/>
              </w:rPr>
              <w:t>РЕШЕНИЕ</w:t>
            </w:r>
          </w:p>
          <w:p w:rsidR="008313B8" w:rsidRPr="00C31D15" w:rsidRDefault="008313B8" w:rsidP="008313B8">
            <w:pPr>
              <w:jc w:val="center"/>
              <w:rPr>
                <w:b/>
                <w:bCs/>
              </w:rPr>
            </w:pPr>
            <w:r w:rsidRPr="00C31D15">
              <w:rPr>
                <w:b/>
                <w:bCs/>
              </w:rPr>
              <w:t>«О ВНЕСЕНИИ ИЗМЕНЕНИЙ В РЕШЕНИЕ ДУМЫ ЛУГОВСКОГО ГОРОДСКОГО ПОСЕЛЕНИЯ ОТ 25.12.2020 г.</w:t>
            </w:r>
          </w:p>
          <w:p w:rsidR="008313B8" w:rsidRPr="00C31D15" w:rsidRDefault="008313B8" w:rsidP="008313B8">
            <w:pPr>
              <w:jc w:val="center"/>
              <w:rPr>
                <w:b/>
                <w:bCs/>
              </w:rPr>
            </w:pPr>
            <w:r w:rsidRPr="00C31D15">
              <w:rPr>
                <w:b/>
                <w:bCs/>
              </w:rPr>
              <w:t xml:space="preserve"> № 50 «О БЮДЖЕТЕ ЛУГОВСКОГО ГОРОДСКОГО ПОСЕЛЕНИЯ  НА 2021 ГОД И ПЛАНОВЫЙ ПЕРИОД 2022 -2023 годы»</w:t>
            </w:r>
          </w:p>
          <w:p w:rsidR="008313B8" w:rsidRPr="00C31D15" w:rsidRDefault="008313B8" w:rsidP="008313B8"/>
          <w:p w:rsidR="008313B8" w:rsidRPr="00C31D15" w:rsidRDefault="008313B8" w:rsidP="008313B8">
            <w:pPr>
              <w:jc w:val="both"/>
            </w:pPr>
            <w:r w:rsidRPr="00C31D15">
              <w:t xml:space="preserve">          Рассмотрев проект бюджета  Луговского городского поселения «О внесении изменений в решение Думы Луговского городского поселения от 25.12.2020 г. № 50 «О бюджете Луговского городского поселения на 2021 год и плановый период 2022- 2023 годы» Дума Луговского городского поселения</w:t>
            </w:r>
          </w:p>
          <w:p w:rsidR="008313B8" w:rsidRPr="00C31D15" w:rsidRDefault="008313B8" w:rsidP="008313B8">
            <w:pPr>
              <w:jc w:val="both"/>
            </w:pPr>
          </w:p>
          <w:p w:rsidR="008313B8" w:rsidRPr="00C31D15" w:rsidRDefault="008313B8" w:rsidP="008313B8">
            <w:pPr>
              <w:jc w:val="center"/>
              <w:rPr>
                <w:b/>
              </w:rPr>
            </w:pPr>
            <w:r w:rsidRPr="00C31D15">
              <w:rPr>
                <w:b/>
              </w:rPr>
              <w:t>РЕШИЛА:</w:t>
            </w:r>
          </w:p>
          <w:p w:rsidR="008313B8" w:rsidRPr="00C31D15" w:rsidRDefault="008313B8" w:rsidP="008313B8">
            <w:r w:rsidRPr="00C31D15">
              <w:t>1.Пункт 1 изложить в новой редакции:</w:t>
            </w:r>
          </w:p>
          <w:p w:rsidR="008313B8" w:rsidRPr="00C31D15" w:rsidRDefault="008313B8" w:rsidP="008313B8">
            <w:pPr>
              <w:pStyle w:val="24"/>
              <w:jc w:val="both"/>
            </w:pPr>
            <w:r w:rsidRPr="00C31D15">
              <w:t>«1.Утвердить бюджет  Луговского городского поселения (далее - бюджет поселения)  на  2021 год:</w:t>
            </w:r>
          </w:p>
          <w:p w:rsidR="008313B8" w:rsidRPr="00C31D15" w:rsidRDefault="008313B8" w:rsidP="008313B8">
            <w:pPr>
              <w:pStyle w:val="ConsNormal"/>
              <w:ind w:right="0" w:firstLine="540"/>
              <w:jc w:val="both"/>
              <w:rPr>
                <w:rFonts w:ascii="Times New Roman" w:hAnsi="Times New Roman" w:cs="Times New Roman"/>
                <w:sz w:val="24"/>
                <w:szCs w:val="24"/>
              </w:rPr>
            </w:pPr>
            <w:r w:rsidRPr="00C31D15">
              <w:rPr>
                <w:rFonts w:ascii="Times New Roman" w:hAnsi="Times New Roman" w:cs="Times New Roman"/>
                <w:sz w:val="24"/>
                <w:szCs w:val="24"/>
              </w:rPr>
              <w:t>общий объем доходов бюджета поселения в</w:t>
            </w:r>
            <w:r w:rsidRPr="00C31D15">
              <w:rPr>
                <w:rFonts w:ascii="Times New Roman" w:hAnsi="Times New Roman" w:cs="Times New Roman"/>
                <w:b/>
                <w:sz w:val="24"/>
                <w:szCs w:val="24"/>
              </w:rPr>
              <w:t xml:space="preserve"> </w:t>
            </w:r>
            <w:r w:rsidRPr="00C31D15">
              <w:rPr>
                <w:rFonts w:ascii="Times New Roman" w:hAnsi="Times New Roman" w:cs="Times New Roman"/>
                <w:sz w:val="24"/>
                <w:szCs w:val="24"/>
              </w:rPr>
              <w:t>сумме 16147,7 тыс. рублей, в том числе по межбюджетным трансфертам из бюджетов других уровней  в сумме 14988,7 тыс. рублей;</w:t>
            </w:r>
          </w:p>
          <w:p w:rsidR="008313B8" w:rsidRPr="00C31D15" w:rsidRDefault="008313B8" w:rsidP="008313B8">
            <w:pPr>
              <w:jc w:val="both"/>
            </w:pPr>
            <w:r w:rsidRPr="00C31D15">
              <w:t xml:space="preserve">       </w:t>
            </w:r>
            <w:r w:rsidRPr="00C31D15">
              <w:rPr>
                <w:b/>
              </w:rPr>
              <w:t xml:space="preserve"> </w:t>
            </w:r>
            <w:r w:rsidRPr="00C31D15">
              <w:t>общий объем расходов бюджета поселения в сумме 16147,7 тыс. рублей.</w:t>
            </w:r>
          </w:p>
          <w:p w:rsidR="008313B8" w:rsidRPr="00C31D15" w:rsidRDefault="008313B8" w:rsidP="008313B8">
            <w:pPr>
              <w:jc w:val="both"/>
            </w:pPr>
            <w:r w:rsidRPr="00C31D15">
              <w:t xml:space="preserve">Дефицит бюджета поселения на 2021 год- 0 тыс. руб. или 0 % </w:t>
            </w:r>
          </w:p>
          <w:p w:rsidR="008313B8" w:rsidRPr="00C31D15" w:rsidRDefault="008313B8" w:rsidP="008313B8">
            <w:pPr>
              <w:jc w:val="both"/>
            </w:pPr>
            <w:r w:rsidRPr="00C31D15">
              <w:t>2.Приложения № 2,4,6,8,10,11,13 к решению Думы Луговского городского поселения от 25.12.2020 г. № 50 «О бюджете Луговского городского поселения на 2021 год и плановый период 2022-2023 годы» изложить в новой редакции согласно Приложениям 1,2,3,4,5,6,7 к настоящему Решению (прилагаются).</w:t>
            </w:r>
          </w:p>
          <w:p w:rsidR="008313B8" w:rsidRPr="00C31D15" w:rsidRDefault="008313B8" w:rsidP="008313B8">
            <w:pPr>
              <w:jc w:val="both"/>
            </w:pPr>
            <w:r w:rsidRPr="00C31D15">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C31D15">
              <w:rPr>
                <w:lang w:val="en-US"/>
              </w:rPr>
              <w:t>lugovka</w:t>
            </w:r>
            <w:r w:rsidRPr="00C31D15">
              <w:t>.</w:t>
            </w:r>
            <w:r w:rsidRPr="00C31D15">
              <w:rPr>
                <w:lang w:val="en-US"/>
              </w:rPr>
              <w:t>irkmo</w:t>
            </w:r>
            <w:r w:rsidRPr="00C31D15">
              <w:t>.</w:t>
            </w:r>
            <w:r w:rsidRPr="00C31D15">
              <w:rPr>
                <w:lang w:val="en-US"/>
              </w:rPr>
              <w:t>ru</w:t>
            </w:r>
          </w:p>
          <w:p w:rsidR="008313B8" w:rsidRPr="00C31D15" w:rsidRDefault="008313B8" w:rsidP="008313B8">
            <w:pPr>
              <w:jc w:val="both"/>
            </w:pPr>
            <w:r w:rsidRPr="00C31D15">
              <w:t>4. Настоящее Решение вступает в силу со дня официального опубликования.</w:t>
            </w:r>
          </w:p>
          <w:p w:rsidR="008313B8" w:rsidRPr="00C31D15" w:rsidRDefault="008313B8" w:rsidP="008313B8"/>
          <w:p w:rsidR="008313B8" w:rsidRPr="00C31D15" w:rsidRDefault="008313B8" w:rsidP="008313B8">
            <w:r w:rsidRPr="00C31D15">
              <w:t>Председатель Думы  Луговского городского поселения                                               И. А. Барсукова</w:t>
            </w:r>
          </w:p>
          <w:p w:rsidR="008313B8" w:rsidRPr="00C31D15" w:rsidRDefault="008313B8" w:rsidP="008313B8">
            <w:r w:rsidRPr="00C31D15">
              <w:t>Глава Луговского городского поселения                                                                        А. А. Попов</w:t>
            </w:r>
          </w:p>
          <w:p w:rsidR="008313B8" w:rsidRPr="00C31D15" w:rsidRDefault="008313B8" w:rsidP="008313B8">
            <w:pPr>
              <w:jc w:val="both"/>
            </w:pPr>
          </w:p>
          <w:tbl>
            <w:tblPr>
              <w:tblW w:w="10361" w:type="dxa"/>
              <w:tblInd w:w="3" w:type="dxa"/>
              <w:tblLayout w:type="fixed"/>
              <w:tblLook w:val="0000"/>
            </w:tblPr>
            <w:tblGrid>
              <w:gridCol w:w="5962"/>
              <w:gridCol w:w="3265"/>
              <w:gridCol w:w="1134"/>
            </w:tblGrid>
            <w:tr w:rsidR="008313B8" w:rsidRPr="00C31D15" w:rsidTr="00C31D15">
              <w:tblPrEx>
                <w:tblCellMar>
                  <w:top w:w="0" w:type="dxa"/>
                  <w:bottom w:w="0" w:type="dxa"/>
                </w:tblCellMar>
              </w:tblPrEx>
              <w:trPr>
                <w:trHeight w:val="1539"/>
              </w:trPr>
              <w:tc>
                <w:tcPr>
                  <w:tcW w:w="10361" w:type="dxa"/>
                  <w:gridSpan w:val="3"/>
                  <w:tcBorders>
                    <w:top w:val="nil"/>
                  </w:tcBorders>
                </w:tcPr>
                <w:p w:rsidR="008313B8" w:rsidRPr="00C31D15" w:rsidRDefault="008313B8" w:rsidP="008313B8">
                  <w:pPr>
                    <w:autoSpaceDE w:val="0"/>
                    <w:autoSpaceDN w:val="0"/>
                    <w:adjustRightInd w:val="0"/>
                    <w:jc w:val="right"/>
                    <w:rPr>
                      <w:rFonts w:eastAsiaTheme="minorHAnsi"/>
                      <w:color w:val="000000"/>
                      <w:lang w:eastAsia="en-US"/>
                    </w:rPr>
                  </w:pPr>
                  <w:r w:rsidRPr="00C31D15">
                    <w:rPr>
                      <w:rFonts w:eastAsiaTheme="minorHAnsi"/>
                      <w:color w:val="000000"/>
                      <w:lang w:eastAsia="en-US"/>
                    </w:rPr>
                    <w:t>Приложение 1 (2)</w:t>
                  </w:r>
                </w:p>
                <w:p w:rsidR="008313B8" w:rsidRPr="00C31D15" w:rsidRDefault="008313B8" w:rsidP="008313B8">
                  <w:pPr>
                    <w:autoSpaceDE w:val="0"/>
                    <w:autoSpaceDN w:val="0"/>
                    <w:adjustRightInd w:val="0"/>
                    <w:jc w:val="right"/>
                    <w:rPr>
                      <w:rFonts w:eastAsiaTheme="minorHAnsi"/>
                      <w:color w:val="000000"/>
                      <w:lang w:eastAsia="en-US"/>
                    </w:rPr>
                  </w:pPr>
                  <w:r w:rsidRPr="00C31D15">
                    <w:rPr>
                      <w:rFonts w:eastAsiaTheme="minorHAnsi"/>
                      <w:color w:val="000000"/>
                      <w:lang w:eastAsia="en-US"/>
                    </w:rPr>
                    <w:t>к решению Думы Луговского городского поселения</w:t>
                  </w:r>
                </w:p>
                <w:p w:rsidR="008313B8" w:rsidRPr="00C31D15" w:rsidRDefault="008313B8" w:rsidP="008313B8">
                  <w:pPr>
                    <w:autoSpaceDE w:val="0"/>
                    <w:autoSpaceDN w:val="0"/>
                    <w:adjustRightInd w:val="0"/>
                    <w:jc w:val="right"/>
                    <w:rPr>
                      <w:rFonts w:eastAsiaTheme="minorHAnsi"/>
                      <w:color w:val="000000"/>
                      <w:lang w:eastAsia="en-US"/>
                    </w:rPr>
                  </w:pPr>
                  <w:r w:rsidRPr="00C31D15">
                    <w:rPr>
                      <w:rFonts w:eastAsiaTheme="minorHAnsi"/>
                      <w:color w:val="000000"/>
                      <w:lang w:eastAsia="en-US"/>
                    </w:rPr>
                    <w:t xml:space="preserve">от 24.12.2021 г. № 68 </w:t>
                  </w:r>
                </w:p>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ПРОГНОЗИРУЕМЫЕ ДОХОДЫ БЮДЖЕТА ПОСЕЛЕНИЯ</w:t>
                  </w:r>
                </w:p>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b/>
                      <w:bCs/>
                      <w:color w:val="000000"/>
                      <w:lang w:eastAsia="en-US"/>
                    </w:rPr>
                    <w:t>НА  2021 ГОД</w:t>
                  </w:r>
                </w:p>
              </w:tc>
            </w:tr>
            <w:tr w:rsidR="008313B8" w:rsidRPr="00C31D15" w:rsidTr="00C31D15">
              <w:tblPrEx>
                <w:tblCellMar>
                  <w:top w:w="0" w:type="dxa"/>
                  <w:bottom w:w="0" w:type="dxa"/>
                </w:tblCellMar>
              </w:tblPrEx>
              <w:trPr>
                <w:trHeight w:val="290"/>
              </w:trPr>
              <w:tc>
                <w:tcPr>
                  <w:tcW w:w="5962" w:type="dxa"/>
                  <w:tcBorders>
                    <w:top w:val="single" w:sz="2" w:space="0" w:color="000000"/>
                    <w:left w:val="single" w:sz="2" w:space="0" w:color="000000"/>
                    <w:bottom w:val="single" w:sz="6" w:space="0" w:color="auto"/>
                    <w:right w:val="single" w:sz="2" w:space="0" w:color="000000"/>
                  </w:tcBorders>
                </w:tcPr>
                <w:p w:rsidR="008313B8" w:rsidRPr="00C31D15" w:rsidRDefault="008313B8" w:rsidP="008313B8">
                  <w:pPr>
                    <w:autoSpaceDE w:val="0"/>
                    <w:autoSpaceDN w:val="0"/>
                    <w:adjustRightInd w:val="0"/>
                    <w:jc w:val="right"/>
                    <w:rPr>
                      <w:rFonts w:eastAsiaTheme="minorHAnsi"/>
                      <w:color w:val="000000"/>
                      <w:lang w:eastAsia="en-US"/>
                    </w:rPr>
                  </w:pPr>
                </w:p>
              </w:tc>
              <w:tc>
                <w:tcPr>
                  <w:tcW w:w="3265" w:type="dxa"/>
                  <w:tcBorders>
                    <w:top w:val="single" w:sz="2" w:space="0" w:color="000000"/>
                    <w:left w:val="single" w:sz="2" w:space="0" w:color="000000"/>
                    <w:bottom w:val="single" w:sz="6" w:space="0" w:color="auto"/>
                    <w:right w:val="single" w:sz="2" w:space="0" w:color="000000"/>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6" w:space="0" w:color="auto"/>
                    <w:right w:val="single" w:sz="2" w:space="0" w:color="000000"/>
                  </w:tcBorders>
                </w:tcPr>
                <w:p w:rsidR="008313B8" w:rsidRPr="00C31D15" w:rsidRDefault="008313B8" w:rsidP="008313B8">
                  <w:pPr>
                    <w:autoSpaceDE w:val="0"/>
                    <w:autoSpaceDN w:val="0"/>
                    <w:adjustRightInd w:val="0"/>
                    <w:jc w:val="right"/>
                    <w:rPr>
                      <w:rFonts w:eastAsiaTheme="minorHAnsi"/>
                      <w:color w:val="000000"/>
                      <w:lang w:eastAsia="en-US"/>
                    </w:rPr>
                  </w:pPr>
                  <w:r w:rsidRPr="00C31D15">
                    <w:rPr>
                      <w:rFonts w:eastAsiaTheme="minorHAnsi"/>
                      <w:color w:val="000000"/>
                      <w:lang w:eastAsia="en-US"/>
                    </w:rPr>
                    <w:t>(тыс.руб)</w:t>
                  </w:r>
                </w:p>
              </w:tc>
            </w:tr>
            <w:tr w:rsidR="008313B8" w:rsidRPr="00C31D15" w:rsidTr="00C31D15">
              <w:tblPrEx>
                <w:tblCellMar>
                  <w:top w:w="0" w:type="dxa"/>
                  <w:bottom w:w="0" w:type="dxa"/>
                </w:tblCellMar>
              </w:tblPrEx>
              <w:trPr>
                <w:trHeight w:val="247"/>
              </w:trPr>
              <w:tc>
                <w:tcPr>
                  <w:tcW w:w="5962" w:type="dxa"/>
                  <w:tcBorders>
                    <w:top w:val="single" w:sz="6" w:space="0" w:color="auto"/>
                    <w:left w:val="single" w:sz="6" w:space="0" w:color="auto"/>
                    <w:bottom w:val="nil"/>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 xml:space="preserve">Наименование </w:t>
                  </w:r>
                </w:p>
              </w:tc>
              <w:tc>
                <w:tcPr>
                  <w:tcW w:w="3265" w:type="dxa"/>
                  <w:tcBorders>
                    <w:top w:val="single" w:sz="6" w:space="0" w:color="auto"/>
                    <w:left w:val="single" w:sz="6" w:space="0" w:color="auto"/>
                    <w:bottom w:val="nil"/>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Код доходов</w:t>
                  </w:r>
                </w:p>
              </w:tc>
              <w:tc>
                <w:tcPr>
                  <w:tcW w:w="1134" w:type="dxa"/>
                  <w:tcBorders>
                    <w:top w:val="single" w:sz="6" w:space="0" w:color="auto"/>
                    <w:left w:val="single" w:sz="6" w:space="0" w:color="auto"/>
                    <w:bottom w:val="nil"/>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Сумма</w:t>
                  </w:r>
                </w:p>
              </w:tc>
            </w:tr>
            <w:tr w:rsidR="008313B8" w:rsidRPr="00C31D15" w:rsidTr="00C31D15">
              <w:tblPrEx>
                <w:tblCellMar>
                  <w:top w:w="0" w:type="dxa"/>
                  <w:bottom w:w="0" w:type="dxa"/>
                </w:tblCellMar>
              </w:tblPrEx>
              <w:trPr>
                <w:trHeight w:val="218"/>
              </w:trPr>
              <w:tc>
                <w:tcPr>
                  <w:tcW w:w="5962" w:type="dxa"/>
                  <w:tcBorders>
                    <w:top w:val="nil"/>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3265" w:type="dxa"/>
                  <w:tcBorders>
                    <w:top w:val="nil"/>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r>
            <w:tr w:rsidR="008313B8" w:rsidRPr="00C31D15" w:rsidTr="00C31D15">
              <w:tblPrEx>
                <w:tblCellMar>
                  <w:top w:w="0" w:type="dxa"/>
                  <w:bottom w:w="0" w:type="dxa"/>
                </w:tblCellMar>
              </w:tblPrEx>
              <w:trPr>
                <w:trHeight w:val="26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1. НАЛОГОВЫЕ ДОХОДЫ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000 1 00 00000 00 0000 000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616,7</w:t>
                  </w:r>
                </w:p>
              </w:tc>
            </w:tr>
            <w:tr w:rsidR="008313B8" w:rsidRPr="00C31D15" w:rsidTr="00C31D15">
              <w:tblPrEx>
                <w:tblCellMar>
                  <w:top w:w="0" w:type="dxa"/>
                  <w:bottom w:w="0" w:type="dxa"/>
                </w:tblCellMar>
              </w:tblPrEx>
              <w:trPr>
                <w:trHeight w:val="290"/>
              </w:trPr>
              <w:tc>
                <w:tcPr>
                  <w:tcW w:w="5962" w:type="dxa"/>
                  <w:tcBorders>
                    <w:top w:val="single" w:sz="6" w:space="0" w:color="auto"/>
                    <w:left w:val="single" w:sz="12" w:space="0" w:color="auto"/>
                    <w:bottom w:val="single" w:sz="12" w:space="0" w:color="auto"/>
                    <w:right w:val="single" w:sz="12"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НАЛОГИ НА ПРИБЫЛЬ, ДОХОДЫ</w:t>
                  </w:r>
                </w:p>
              </w:tc>
              <w:tc>
                <w:tcPr>
                  <w:tcW w:w="3265" w:type="dxa"/>
                  <w:tcBorders>
                    <w:top w:val="single" w:sz="6" w:space="0" w:color="auto"/>
                    <w:left w:val="single" w:sz="12"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000 1 00 00000 00 0000 110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450,0</w:t>
                  </w:r>
                </w:p>
              </w:tc>
            </w:tr>
            <w:tr w:rsidR="008313B8" w:rsidRPr="00C31D15" w:rsidTr="00C31D15">
              <w:tblPrEx>
                <w:tblCellMar>
                  <w:top w:w="0" w:type="dxa"/>
                  <w:bottom w:w="0" w:type="dxa"/>
                </w:tblCellMar>
              </w:tblPrEx>
              <w:trPr>
                <w:trHeight w:val="276"/>
              </w:trPr>
              <w:tc>
                <w:tcPr>
                  <w:tcW w:w="5962" w:type="dxa"/>
                  <w:tcBorders>
                    <w:top w:val="single" w:sz="12" w:space="0" w:color="auto"/>
                    <w:left w:val="single" w:sz="2" w:space="0" w:color="000000"/>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Налог на доходы физических лиц</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18210102000010000110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450,0</w:t>
                  </w:r>
                </w:p>
              </w:tc>
            </w:tr>
            <w:tr w:rsidR="008313B8" w:rsidRPr="00C31D15" w:rsidTr="00C31D15">
              <w:tblPrEx>
                <w:tblCellMar>
                  <w:top w:w="0" w:type="dxa"/>
                  <w:bottom w:w="0" w:type="dxa"/>
                </w:tblCellMar>
              </w:tblPrEx>
              <w:trPr>
                <w:trHeight w:val="1285"/>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182 1 01 02010 01 0000 110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450,0</w:t>
                  </w:r>
                </w:p>
              </w:tc>
            </w:tr>
            <w:tr w:rsidR="008313B8" w:rsidRPr="00C31D15" w:rsidTr="00C31D15">
              <w:tblPrEx>
                <w:tblCellMar>
                  <w:top w:w="0" w:type="dxa"/>
                  <w:bottom w:w="0" w:type="dxa"/>
                </w:tblCellMar>
              </w:tblPrEx>
              <w:trPr>
                <w:trHeight w:val="1686"/>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Налог на доходы физических лиц с доходов, полученных от осушествления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182 1 01 02020 01 0000 110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w:t>
                  </w:r>
                </w:p>
              </w:tc>
            </w:tr>
            <w:tr w:rsidR="008313B8" w:rsidRPr="00C31D15" w:rsidTr="00C31D15">
              <w:tblPrEx>
                <w:tblCellMar>
                  <w:top w:w="0" w:type="dxa"/>
                  <w:bottom w:w="0" w:type="dxa"/>
                </w:tblCellMar>
              </w:tblPrEx>
              <w:trPr>
                <w:trHeight w:val="76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182 1 01 02030 01 0000 110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w:t>
                  </w:r>
                </w:p>
              </w:tc>
            </w:tr>
            <w:tr w:rsidR="008313B8" w:rsidRPr="00C31D15" w:rsidTr="00C31D15">
              <w:tblPrEx>
                <w:tblCellMar>
                  <w:top w:w="0" w:type="dxa"/>
                  <w:bottom w:w="0" w:type="dxa"/>
                </w:tblCellMar>
              </w:tblPrEx>
              <w:trPr>
                <w:trHeight w:val="276"/>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НАЛОГИ НА ИМУЩЕСТВО</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000 1 06 00000 00 0000 000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18,4</w:t>
                  </w:r>
                </w:p>
              </w:tc>
            </w:tr>
            <w:tr w:rsidR="008313B8" w:rsidRPr="00C31D15" w:rsidTr="00C31D15">
              <w:tblPrEx>
                <w:tblCellMar>
                  <w:top w:w="0" w:type="dxa"/>
                  <w:bottom w:w="0" w:type="dxa"/>
                </w:tblCellMar>
              </w:tblPrEx>
              <w:trPr>
                <w:trHeight w:val="707"/>
              </w:trPr>
              <w:tc>
                <w:tcPr>
                  <w:tcW w:w="5962" w:type="dxa"/>
                  <w:tcBorders>
                    <w:top w:val="single" w:sz="6" w:space="0" w:color="auto"/>
                    <w:left w:val="single" w:sz="2" w:space="0" w:color="000000"/>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 xml:space="preserve"> 182 1 06 01030 13 0000 110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0,0</w:t>
                  </w:r>
                </w:p>
              </w:tc>
            </w:tr>
            <w:tr w:rsidR="008313B8" w:rsidRPr="00C31D15" w:rsidTr="00C31D15">
              <w:tblPrEx>
                <w:tblCellMar>
                  <w:top w:w="0" w:type="dxa"/>
                  <w:bottom w:w="0" w:type="dxa"/>
                </w:tblCellMar>
              </w:tblPrEx>
              <w:trPr>
                <w:trHeight w:val="581"/>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Земельный налог с организаций, обладающих земельным участком, расположенным в границах городских поселений</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182 1 06 06033 13 0000 110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18,4</w:t>
                  </w:r>
                </w:p>
              </w:tc>
            </w:tr>
            <w:tr w:rsidR="008313B8" w:rsidRPr="00C31D15" w:rsidTr="00C31D15">
              <w:tblPrEx>
                <w:tblCellMar>
                  <w:top w:w="0" w:type="dxa"/>
                  <w:bottom w:w="0" w:type="dxa"/>
                </w:tblCellMar>
              </w:tblPrEx>
              <w:trPr>
                <w:trHeight w:val="44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Земельный налог с физических лиц, обладающих земельным участком, расположенным в границах городских поселений</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182 1 06 06043 13 0000 110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0,0</w:t>
                  </w:r>
                </w:p>
              </w:tc>
            </w:tr>
            <w:tr w:rsidR="008313B8" w:rsidRPr="00C31D15" w:rsidTr="00C31D15">
              <w:tblPrEx>
                <w:tblCellMar>
                  <w:top w:w="0" w:type="dxa"/>
                  <w:bottom w:w="0" w:type="dxa"/>
                </w:tblCellMar>
              </w:tblPrEx>
              <w:trPr>
                <w:trHeight w:val="828"/>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НАЛОГИ НА ТОВАРЫ (РАБОТЫ,УСЛУГИ), РЕАЛИЗУЕМЫЕ НА ТЕРРИТОРИИ РОССИЙСКОЙ ФЕДЕРАЦИИ</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000 1 013 00000 00 0000 000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148,3</w:t>
                  </w:r>
                </w:p>
              </w:tc>
            </w:tr>
            <w:tr w:rsidR="008313B8" w:rsidRPr="00C31D15" w:rsidTr="00C31D15">
              <w:tblPrEx>
                <w:tblCellMar>
                  <w:top w:w="0" w:type="dxa"/>
                  <w:bottom w:w="0" w:type="dxa"/>
                </w:tblCellMar>
              </w:tblPrEx>
              <w:trPr>
                <w:trHeight w:val="1199"/>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100 1 03 02230 01 0000 110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68,1</w:t>
                  </w:r>
                </w:p>
              </w:tc>
            </w:tr>
            <w:tr w:rsidR="008313B8" w:rsidRPr="00C31D15" w:rsidTr="00C31D15">
              <w:tblPrEx>
                <w:tblCellMar>
                  <w:top w:w="0" w:type="dxa"/>
                  <w:bottom w:w="0" w:type="dxa"/>
                </w:tblCellMar>
              </w:tblPrEx>
              <w:trPr>
                <w:trHeight w:val="1486"/>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100 1 03 02240 01 0000 110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w:t>
                  </w:r>
                </w:p>
              </w:tc>
            </w:tr>
            <w:tr w:rsidR="008313B8" w:rsidRPr="00C31D15" w:rsidTr="00C31D15">
              <w:tblPrEx>
                <w:tblCellMar>
                  <w:top w:w="0" w:type="dxa"/>
                  <w:bottom w:w="0" w:type="dxa"/>
                </w:tblCellMar>
              </w:tblPrEx>
              <w:trPr>
                <w:trHeight w:val="1225"/>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100 1 03 02250 01 0000 110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89,6</w:t>
                  </w:r>
                </w:p>
              </w:tc>
            </w:tr>
            <w:tr w:rsidR="008313B8" w:rsidRPr="00C31D15" w:rsidTr="00C31D15">
              <w:tblPrEx>
                <w:tblCellMar>
                  <w:top w:w="0" w:type="dxa"/>
                  <w:bottom w:w="0" w:type="dxa"/>
                </w:tblCellMar>
              </w:tblPrEx>
              <w:trPr>
                <w:trHeight w:val="1215"/>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100 1 03 02260 01 0000 110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-9,8</w:t>
                  </w:r>
                </w:p>
              </w:tc>
            </w:tr>
            <w:tr w:rsidR="008313B8" w:rsidRPr="00C31D15" w:rsidTr="00C31D15">
              <w:tblPrEx>
                <w:tblCellMar>
                  <w:top w:w="0" w:type="dxa"/>
                  <w:bottom w:w="0" w:type="dxa"/>
                </w:tblCellMar>
              </w:tblPrEx>
              <w:trPr>
                <w:trHeight w:val="290"/>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2. НЕНАЛОГОВЫЕ ДОХОДЫ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542,3</w:t>
                  </w:r>
                </w:p>
              </w:tc>
            </w:tr>
            <w:tr w:rsidR="008313B8" w:rsidRPr="00C31D15" w:rsidTr="00C31D15">
              <w:tblPrEx>
                <w:tblCellMar>
                  <w:top w:w="0" w:type="dxa"/>
                  <w:bottom w:w="0" w:type="dxa"/>
                </w:tblCellMar>
              </w:tblPrEx>
              <w:trPr>
                <w:trHeight w:val="828"/>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000 1 11 00000 00 0000 000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500,8</w:t>
                  </w:r>
                </w:p>
              </w:tc>
            </w:tr>
            <w:tr w:rsidR="008313B8" w:rsidRPr="00C31D15" w:rsidTr="00C31D15">
              <w:tblPrEx>
                <w:tblCellMar>
                  <w:top w:w="0" w:type="dxa"/>
                  <w:bottom w:w="0" w:type="dxa"/>
                </w:tblCellMar>
              </w:tblPrEx>
              <w:trPr>
                <w:trHeight w:val="1475"/>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907 1 11 05013 13 0000 120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0,8</w:t>
                  </w:r>
                </w:p>
              </w:tc>
            </w:tr>
            <w:tr w:rsidR="008313B8" w:rsidRPr="00C31D15" w:rsidTr="00C31D15">
              <w:tblPrEx>
                <w:tblCellMar>
                  <w:top w:w="0" w:type="dxa"/>
                  <w:bottom w:w="0" w:type="dxa"/>
                </w:tblCellMar>
              </w:tblPrEx>
              <w:trPr>
                <w:trHeight w:val="121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907 1 11 05035 13 0000 120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500,0</w:t>
                  </w:r>
                </w:p>
              </w:tc>
            </w:tr>
            <w:tr w:rsidR="008313B8" w:rsidRPr="00C31D15" w:rsidTr="00C31D15">
              <w:tblPrEx>
                <w:tblCellMar>
                  <w:top w:w="0" w:type="dxa"/>
                  <w:bottom w:w="0" w:type="dxa"/>
                </w:tblCellMar>
              </w:tblPrEx>
              <w:trPr>
                <w:trHeight w:val="581"/>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lastRenderedPageBreak/>
                    <w:t>Прочие неналоговые доходы бюджетов городских поселений</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907 1 17 05050 13 0000 180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41,5</w:t>
                  </w:r>
                </w:p>
              </w:tc>
            </w:tr>
            <w:tr w:rsidR="008313B8" w:rsidRPr="00C31D15" w:rsidTr="00C31D15">
              <w:tblPrEx>
                <w:tblCellMar>
                  <w:top w:w="0" w:type="dxa"/>
                  <w:bottom w:w="0" w:type="dxa"/>
                </w:tblCellMar>
              </w:tblPrEx>
              <w:trPr>
                <w:trHeight w:val="191"/>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ИТОГО НАЛОГОВЫХ И НЕНАЛОГОВЫХ ДОХОДОВ</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1159,0</w:t>
                  </w:r>
                </w:p>
              </w:tc>
            </w:tr>
            <w:tr w:rsidR="008313B8" w:rsidRPr="00C31D15" w:rsidTr="00C31D15">
              <w:tblPrEx>
                <w:tblCellMar>
                  <w:top w:w="0" w:type="dxa"/>
                  <w:bottom w:w="0" w:type="dxa"/>
                </w:tblCellMar>
              </w:tblPrEx>
              <w:trPr>
                <w:trHeight w:val="55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3. БЕЗВОЗМЕЗДНЫЕ ПОСТУПЛЕНИЯ ИЗ     БЮДЖЕТОВ ДРУГИХ УРОВНЕЙ</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00020000000000000000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14988,7</w:t>
                  </w:r>
                </w:p>
              </w:tc>
            </w:tr>
            <w:tr w:rsidR="008313B8" w:rsidRPr="00C31D15" w:rsidTr="00C31D15">
              <w:tblPrEx>
                <w:tblCellMar>
                  <w:top w:w="0" w:type="dxa"/>
                  <w:bottom w:w="0" w:type="dxa"/>
                </w:tblCellMar>
              </w:tblPrEx>
              <w:trPr>
                <w:trHeight w:val="538"/>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Дотации бюджетам городских поселений на выравнивание бюджетной обеспеченности (район)</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906 2 02 15001 13 0000 150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0,0</w:t>
                  </w:r>
                </w:p>
              </w:tc>
            </w:tr>
            <w:tr w:rsidR="008313B8" w:rsidRPr="00C31D15" w:rsidTr="00C31D15">
              <w:tblPrEx>
                <w:tblCellMar>
                  <w:top w:w="0" w:type="dxa"/>
                  <w:bottom w:w="0" w:type="dxa"/>
                </w:tblCellMar>
              </w:tblPrEx>
              <w:trPr>
                <w:trHeight w:val="55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Дотации бюджетам городских поселений на выравнивание бюджетной обеспеченности (район)</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906 2 02 16001 13 0000 150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8540,8</w:t>
                  </w:r>
                </w:p>
              </w:tc>
            </w:tr>
            <w:tr w:rsidR="008313B8" w:rsidRPr="00C31D15" w:rsidTr="00C31D15">
              <w:tblPrEx>
                <w:tblCellMar>
                  <w:top w:w="0" w:type="dxa"/>
                  <w:bottom w:w="0" w:type="dxa"/>
                </w:tblCellMar>
              </w:tblPrEx>
              <w:trPr>
                <w:trHeight w:val="55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Дотации бюджетам городских поселений на выравнивание бюджетной обеспеченности (область)</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907 2 02 15001 13 0000 150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6058,3</w:t>
                  </w:r>
                </w:p>
              </w:tc>
            </w:tr>
            <w:tr w:rsidR="008313B8" w:rsidRPr="00C31D15" w:rsidTr="00C31D15">
              <w:tblPrEx>
                <w:tblCellMar>
                  <w:top w:w="0" w:type="dxa"/>
                  <w:bottom w:w="0" w:type="dxa"/>
                </w:tblCellMar>
              </w:tblPrEx>
              <w:trPr>
                <w:trHeight w:val="842"/>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907 2 02 35118 13 0000 150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188,9</w:t>
                  </w:r>
                </w:p>
              </w:tc>
            </w:tr>
            <w:tr w:rsidR="008313B8" w:rsidRPr="00C31D15" w:rsidTr="00C31D15">
              <w:tblPrEx>
                <w:tblCellMar>
                  <w:top w:w="0" w:type="dxa"/>
                  <w:bottom w:w="0" w:type="dxa"/>
                </w:tblCellMar>
              </w:tblPrEx>
              <w:trPr>
                <w:trHeight w:val="523"/>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Субсидия на реализацию мероприятий перечня проектов народных инициатив</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907 2 02 29999 13 0000 150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200,0</w:t>
                  </w:r>
                </w:p>
              </w:tc>
            </w:tr>
            <w:tr w:rsidR="008313B8" w:rsidRPr="00C31D15" w:rsidTr="00C31D15">
              <w:tblPrEx>
                <w:tblCellMar>
                  <w:top w:w="0" w:type="dxa"/>
                  <w:bottom w:w="0" w:type="dxa"/>
                </w:tblCellMar>
              </w:tblPrEx>
              <w:trPr>
                <w:trHeight w:val="1664"/>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Субвенция предоставляемая местному бюджету из фонда компенсаций Иркутской области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907 2 02 30024 13 0000 150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0,7</w:t>
                  </w:r>
                </w:p>
              </w:tc>
            </w:tr>
            <w:tr w:rsidR="008313B8" w:rsidRPr="00C31D15" w:rsidTr="00C31D15">
              <w:tblPrEx>
                <w:tblCellMar>
                  <w:top w:w="0" w:type="dxa"/>
                  <w:bottom w:w="0" w:type="dxa"/>
                </w:tblCellMar>
              </w:tblPrEx>
              <w:trPr>
                <w:trHeight w:val="341"/>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907 2 02 29999 13 0000 150</w:t>
                  </w: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r>
            <w:tr w:rsidR="008313B8" w:rsidRPr="00C31D15" w:rsidTr="00C31D15">
              <w:tblPrEx>
                <w:tblCellMar>
                  <w:top w:w="0" w:type="dxa"/>
                  <w:bottom w:w="0" w:type="dxa"/>
                </w:tblCellMar>
              </w:tblPrEx>
              <w:trPr>
                <w:trHeight w:val="290"/>
              </w:trPr>
              <w:tc>
                <w:tcPr>
                  <w:tcW w:w="5962"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ИТОГО ДОХОДОВ</w:t>
                  </w:r>
                </w:p>
              </w:tc>
              <w:tc>
                <w:tcPr>
                  <w:tcW w:w="3265"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13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16147,7</w:t>
                  </w:r>
                </w:p>
              </w:tc>
            </w:tr>
          </w:tbl>
          <w:p w:rsidR="008313B8" w:rsidRPr="00C31D15" w:rsidRDefault="008313B8" w:rsidP="008313B8"/>
          <w:tbl>
            <w:tblPr>
              <w:tblW w:w="10219" w:type="dxa"/>
              <w:tblInd w:w="3" w:type="dxa"/>
              <w:tblLayout w:type="fixed"/>
              <w:tblLook w:val="0000"/>
            </w:tblPr>
            <w:tblGrid>
              <w:gridCol w:w="7810"/>
              <w:gridCol w:w="1134"/>
              <w:gridCol w:w="271"/>
              <w:gridCol w:w="1004"/>
            </w:tblGrid>
            <w:tr w:rsidR="008313B8" w:rsidRPr="00C31D15" w:rsidTr="00C31D15">
              <w:tblPrEx>
                <w:tblCellMar>
                  <w:top w:w="0" w:type="dxa"/>
                  <w:bottom w:w="0" w:type="dxa"/>
                </w:tblCellMar>
              </w:tblPrEx>
              <w:trPr>
                <w:trHeight w:val="1915"/>
              </w:trPr>
              <w:tc>
                <w:tcPr>
                  <w:tcW w:w="10219" w:type="dxa"/>
                  <w:gridSpan w:val="4"/>
                  <w:tcBorders>
                    <w:top w:val="nil"/>
                  </w:tcBorders>
                </w:tcPr>
                <w:p w:rsidR="008313B8" w:rsidRPr="00C31D15" w:rsidRDefault="008313B8" w:rsidP="008313B8">
                  <w:pPr>
                    <w:autoSpaceDE w:val="0"/>
                    <w:autoSpaceDN w:val="0"/>
                    <w:adjustRightInd w:val="0"/>
                    <w:jc w:val="right"/>
                    <w:rPr>
                      <w:rFonts w:eastAsiaTheme="minorHAnsi"/>
                      <w:color w:val="000000"/>
                      <w:lang w:eastAsia="en-US"/>
                    </w:rPr>
                  </w:pPr>
                  <w:r w:rsidRPr="00C31D15">
                    <w:rPr>
                      <w:rFonts w:eastAsiaTheme="minorHAnsi"/>
                      <w:color w:val="000000"/>
                      <w:lang w:eastAsia="en-US"/>
                    </w:rPr>
                    <w:t>Приложение 2 (4)</w:t>
                  </w:r>
                </w:p>
                <w:p w:rsidR="008313B8" w:rsidRPr="00C31D15" w:rsidRDefault="008313B8" w:rsidP="008313B8">
                  <w:pPr>
                    <w:autoSpaceDE w:val="0"/>
                    <w:autoSpaceDN w:val="0"/>
                    <w:adjustRightInd w:val="0"/>
                    <w:jc w:val="right"/>
                    <w:rPr>
                      <w:rFonts w:eastAsiaTheme="minorHAnsi"/>
                      <w:color w:val="000000"/>
                      <w:lang w:eastAsia="en-US"/>
                    </w:rPr>
                  </w:pPr>
                  <w:r w:rsidRPr="00C31D15">
                    <w:rPr>
                      <w:rFonts w:eastAsiaTheme="minorHAnsi"/>
                      <w:color w:val="000000"/>
                      <w:lang w:eastAsia="en-US"/>
                    </w:rPr>
                    <w:t>к решению Думы Луговского городского поселения</w:t>
                  </w:r>
                </w:p>
                <w:p w:rsidR="008313B8" w:rsidRPr="00C31D15" w:rsidRDefault="008313B8"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от 24.12.2021 г. № 68</w:t>
                  </w:r>
                </w:p>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 xml:space="preserve">РАСПРЕДЕЛЕНИЕ БЮДЖЕТНЫХ АССИГНОВАНИЙ </w:t>
                  </w:r>
                </w:p>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ПО РАЗДЕЛАМ И ПОДРАЗДЕЛАМ КЛАССИФИКАЦИИ</w:t>
                  </w:r>
                </w:p>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 xml:space="preserve">  РАСХОДОВ БЮДЖЕТОВ НА 2021 ГОД</w:t>
                  </w:r>
                </w:p>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тыс.руб.</w:t>
                  </w:r>
                </w:p>
              </w:tc>
            </w:tr>
            <w:tr w:rsidR="008313B8" w:rsidRPr="00C31D15" w:rsidTr="00C31D15">
              <w:tblPrEx>
                <w:tblCellMar>
                  <w:top w:w="0" w:type="dxa"/>
                  <w:bottom w:w="0" w:type="dxa"/>
                </w:tblCellMar>
              </w:tblPrEx>
              <w:trPr>
                <w:trHeight w:val="262"/>
              </w:trPr>
              <w:tc>
                <w:tcPr>
                  <w:tcW w:w="7810" w:type="dxa"/>
                  <w:tcBorders>
                    <w:top w:val="single" w:sz="6" w:space="0" w:color="auto"/>
                    <w:left w:val="single" w:sz="6" w:space="0" w:color="auto"/>
                    <w:bottom w:val="nil"/>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Наименование</w:t>
                  </w:r>
                </w:p>
              </w:tc>
              <w:tc>
                <w:tcPr>
                  <w:tcW w:w="1134" w:type="dxa"/>
                  <w:tcBorders>
                    <w:top w:val="single" w:sz="6" w:space="0" w:color="auto"/>
                    <w:left w:val="single" w:sz="6" w:space="0" w:color="auto"/>
                    <w:bottom w:val="nil"/>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РзПР</w:t>
                  </w:r>
                </w:p>
              </w:tc>
              <w:tc>
                <w:tcPr>
                  <w:tcW w:w="271" w:type="dxa"/>
                  <w:tcBorders>
                    <w:top w:val="single" w:sz="6" w:space="0" w:color="auto"/>
                    <w:left w:val="nil"/>
                    <w:bottom w:val="nil"/>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nil"/>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Сумма</w:t>
                  </w:r>
                </w:p>
              </w:tc>
            </w:tr>
            <w:tr w:rsidR="008313B8" w:rsidRPr="00C31D15" w:rsidTr="00C31D15">
              <w:tblPrEx>
                <w:tblCellMar>
                  <w:top w:w="0" w:type="dxa"/>
                  <w:bottom w:w="0" w:type="dxa"/>
                </w:tblCellMar>
              </w:tblPrEx>
              <w:trPr>
                <w:trHeight w:val="80"/>
              </w:trPr>
              <w:tc>
                <w:tcPr>
                  <w:tcW w:w="7810" w:type="dxa"/>
                  <w:tcBorders>
                    <w:top w:val="nil"/>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134" w:type="dxa"/>
                  <w:tcBorders>
                    <w:top w:val="nil"/>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271" w:type="dxa"/>
                  <w:tcBorders>
                    <w:top w:val="nil"/>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nil"/>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r>
            <w:tr w:rsidR="008313B8" w:rsidRPr="00C31D15" w:rsidTr="00C31D15">
              <w:tblPrEx>
                <w:tblCellMar>
                  <w:top w:w="0" w:type="dxa"/>
                  <w:bottom w:w="0" w:type="dxa"/>
                </w:tblCellMar>
              </w:tblPrEx>
              <w:trPr>
                <w:trHeight w:val="334"/>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ОБЩЕГОСУДАРСТВЕННЫЕ ВОПРОСЫ</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8866,5</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Функционирование высшего должностного лица органа мсу</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0102</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992,3</w:t>
                  </w:r>
                </w:p>
              </w:tc>
            </w:tr>
            <w:tr w:rsidR="008313B8" w:rsidRPr="00C31D15" w:rsidTr="00C31D15">
              <w:tblPrEx>
                <w:tblCellMar>
                  <w:top w:w="0" w:type="dxa"/>
                  <w:bottom w:w="0" w:type="dxa"/>
                </w:tblCellMar>
              </w:tblPrEx>
              <w:trPr>
                <w:trHeight w:val="552"/>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Функционирование представительных органов муниципального образования</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0103</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0,0</w:t>
                  </w:r>
                </w:p>
              </w:tc>
            </w:tr>
            <w:tr w:rsidR="008313B8" w:rsidRPr="00C31D15" w:rsidTr="00C31D15">
              <w:tblPrEx>
                <w:tblCellMar>
                  <w:top w:w="0" w:type="dxa"/>
                  <w:bottom w:w="0" w:type="dxa"/>
                </w:tblCellMar>
              </w:tblPrEx>
              <w:trPr>
                <w:trHeight w:val="808"/>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7550,6</w:t>
                  </w:r>
                </w:p>
              </w:tc>
            </w:tr>
            <w:tr w:rsidR="008313B8" w:rsidRPr="00C31D15" w:rsidTr="00C31D15">
              <w:tblPrEx>
                <w:tblCellMar>
                  <w:top w:w="0" w:type="dxa"/>
                  <w:bottom w:w="0" w:type="dxa"/>
                </w:tblCellMar>
              </w:tblPrEx>
              <w:trPr>
                <w:trHeight w:val="305"/>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Проведения и обеспечение выборов и референдумов</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0107</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322,9</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Резервные фонды</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0111</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0,0</w:t>
                  </w:r>
                </w:p>
              </w:tc>
            </w:tr>
            <w:tr w:rsidR="008313B8" w:rsidRPr="00C31D15" w:rsidTr="00C31D15">
              <w:tblPrEx>
                <w:tblCellMar>
                  <w:top w:w="0" w:type="dxa"/>
                  <w:bottom w:w="0" w:type="dxa"/>
                </w:tblCellMar>
              </w:tblPrEx>
              <w:trPr>
                <w:trHeight w:val="235"/>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lastRenderedPageBreak/>
                    <w:t>Государственное полномочие по работе административных комиссий</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0113</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0,7</w:t>
                  </w:r>
                </w:p>
              </w:tc>
            </w:tr>
            <w:tr w:rsidR="008313B8" w:rsidRPr="00C31D15" w:rsidTr="00C31D15">
              <w:tblPrEx>
                <w:tblCellMar>
                  <w:top w:w="0" w:type="dxa"/>
                  <w:bottom w:w="0" w:type="dxa"/>
                </w:tblCellMar>
              </w:tblPrEx>
              <w:trPr>
                <w:trHeight w:val="262"/>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НАЦИОНАЛЬНАЯ ОБОРОНА</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0200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188,9</w:t>
                  </w:r>
                </w:p>
              </w:tc>
            </w:tr>
            <w:tr w:rsidR="008313B8" w:rsidRPr="00C31D15" w:rsidTr="00C31D15">
              <w:tblPrEx>
                <w:tblCellMar>
                  <w:top w:w="0" w:type="dxa"/>
                  <w:bottom w:w="0" w:type="dxa"/>
                </w:tblCellMar>
              </w:tblPrEx>
              <w:trPr>
                <w:trHeight w:val="17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Мобилизационная и вневойсковая подготовка</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188,9</w:t>
                  </w:r>
                </w:p>
              </w:tc>
            </w:tr>
            <w:tr w:rsidR="008313B8" w:rsidRPr="00C31D15" w:rsidTr="00C31D15">
              <w:tblPrEx>
                <w:tblCellMar>
                  <w:top w:w="0" w:type="dxa"/>
                  <w:bottom w:w="0" w:type="dxa"/>
                </w:tblCellMar>
              </w:tblPrEx>
              <w:trPr>
                <w:trHeight w:val="444"/>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НАЦИОНАЛЬНАЯ БЕЗОПАСНОСТЬ И ПРАВООХРАНИТЕЛЬНАЯ ДЕЯТЕЛЬНОСТЬ</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0300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130,3</w:t>
                  </w:r>
                </w:p>
              </w:tc>
            </w:tr>
            <w:tr w:rsidR="008313B8" w:rsidRPr="00C31D15" w:rsidTr="00C31D15">
              <w:tblPrEx>
                <w:tblCellMar>
                  <w:top w:w="0" w:type="dxa"/>
                  <w:bottom w:w="0" w:type="dxa"/>
                </w:tblCellMar>
              </w:tblPrEx>
              <w:trPr>
                <w:trHeight w:val="416"/>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0309</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71,8</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Обеспечение пожарной безопасности</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0310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58,5</w:t>
                  </w:r>
                </w:p>
              </w:tc>
            </w:tr>
            <w:tr w:rsidR="008313B8" w:rsidRPr="00C31D15" w:rsidTr="00C31D15">
              <w:tblPrEx>
                <w:tblCellMar>
                  <w:top w:w="0" w:type="dxa"/>
                  <w:bottom w:w="0" w:type="dxa"/>
                </w:tblCellMar>
              </w:tblPrEx>
              <w:trPr>
                <w:trHeight w:val="305"/>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НАЦИОНАЛЬНАЯ ЭКОНОМИКА</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13,0</w:t>
                  </w:r>
                </w:p>
              </w:tc>
            </w:tr>
            <w:tr w:rsidR="008313B8" w:rsidRPr="00C31D15" w:rsidTr="00C31D15">
              <w:tblPrEx>
                <w:tblCellMar>
                  <w:top w:w="0" w:type="dxa"/>
                  <w:bottom w:w="0" w:type="dxa"/>
                </w:tblCellMar>
              </w:tblPrEx>
              <w:trPr>
                <w:trHeight w:val="305"/>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Дорожное хозяйство(дорожные фонды)</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0409</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5,0</w:t>
                  </w:r>
                </w:p>
              </w:tc>
            </w:tr>
            <w:tr w:rsidR="008313B8" w:rsidRPr="00C31D15" w:rsidTr="00C31D15">
              <w:tblPrEx>
                <w:tblCellMar>
                  <w:top w:w="0" w:type="dxa"/>
                  <w:bottom w:w="0" w:type="dxa"/>
                </w:tblCellMar>
              </w:tblPrEx>
              <w:trPr>
                <w:trHeight w:val="334"/>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Другие вопросы в области национальной экономики</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0412</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8,0</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ЖИЛИЩНО-КОММУНАЛЬНОЕ ХОЗЯЙСТВО</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6075,8</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Жилищное хозяйство</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5268,6</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Коммунальное хозяйство</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545,9</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Благоустройство</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261,3</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КУЛЬТУРА</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0800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170,0</w:t>
                  </w:r>
                </w:p>
              </w:tc>
            </w:tr>
            <w:tr w:rsidR="008313B8" w:rsidRPr="00C31D15" w:rsidTr="00C31D15">
              <w:tblPrEx>
                <w:tblCellMar>
                  <w:top w:w="0" w:type="dxa"/>
                  <w:bottom w:w="0" w:type="dxa"/>
                </w:tblCellMar>
              </w:tblPrEx>
              <w:trPr>
                <w:trHeight w:val="290"/>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Культура</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0801</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170,0</w:t>
                  </w:r>
                </w:p>
              </w:tc>
            </w:tr>
            <w:tr w:rsidR="008313B8" w:rsidRPr="00C31D15" w:rsidTr="00C31D15">
              <w:tblPrEx>
                <w:tblCellMar>
                  <w:top w:w="0" w:type="dxa"/>
                  <w:bottom w:w="0" w:type="dxa"/>
                </w:tblCellMar>
              </w:tblPrEx>
              <w:trPr>
                <w:trHeight w:val="262"/>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ФИЗИЧЕСКАЯ КУЛЬТУРА И СПОРТ</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1100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33,0</w:t>
                  </w:r>
                </w:p>
              </w:tc>
            </w:tr>
            <w:tr w:rsidR="008313B8" w:rsidRPr="00C31D15" w:rsidTr="00C31D15">
              <w:tblPrEx>
                <w:tblCellMar>
                  <w:top w:w="0" w:type="dxa"/>
                  <w:bottom w:w="0" w:type="dxa"/>
                </w:tblCellMar>
              </w:tblPrEx>
              <w:trPr>
                <w:trHeight w:val="276"/>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Физическая культура и спорт</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1101</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33,0</w:t>
                  </w:r>
                </w:p>
              </w:tc>
            </w:tr>
            <w:tr w:rsidR="008313B8" w:rsidRPr="00C31D15" w:rsidTr="00C31D15">
              <w:tblPrEx>
                <w:tblCellMar>
                  <w:top w:w="0" w:type="dxa"/>
                  <w:bottom w:w="0" w:type="dxa"/>
                </w:tblCellMar>
              </w:tblPrEx>
              <w:trPr>
                <w:trHeight w:val="319"/>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МЕЖБЮДЖЕТНЫЕ ТРАНСФЕРТЫ</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1400</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670,2</w:t>
                  </w:r>
                </w:p>
              </w:tc>
            </w:tr>
            <w:tr w:rsidR="008313B8" w:rsidRPr="00C31D15" w:rsidTr="00C31D15">
              <w:tblPrEx>
                <w:tblCellMar>
                  <w:top w:w="0" w:type="dxa"/>
                  <w:bottom w:w="0" w:type="dxa"/>
                </w:tblCellMar>
              </w:tblPrEx>
              <w:trPr>
                <w:trHeight w:val="799"/>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color w:val="000000"/>
                      <w:lang w:eastAsia="en-US"/>
                    </w:rPr>
                  </w:pPr>
                  <w:r w:rsidRPr="00C31D15">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r w:rsidRPr="00C31D15">
                    <w:rPr>
                      <w:rFonts w:eastAsiaTheme="minorHAnsi"/>
                      <w:color w:val="000000"/>
                      <w:lang w:eastAsia="en-US"/>
                    </w:rPr>
                    <w:t>670,2</w:t>
                  </w:r>
                </w:p>
              </w:tc>
            </w:tr>
            <w:tr w:rsidR="008313B8" w:rsidRPr="00C31D15" w:rsidTr="00C31D15">
              <w:tblPrEx>
                <w:tblCellMar>
                  <w:top w:w="0" w:type="dxa"/>
                  <w:bottom w:w="0" w:type="dxa"/>
                </w:tblCellMar>
              </w:tblPrEx>
              <w:trPr>
                <w:trHeight w:val="276"/>
              </w:trPr>
              <w:tc>
                <w:tcPr>
                  <w:tcW w:w="7810"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rPr>
                      <w:rFonts w:eastAsiaTheme="minorHAnsi"/>
                      <w:b/>
                      <w:bCs/>
                      <w:color w:val="000000"/>
                      <w:lang w:eastAsia="en-US"/>
                    </w:rPr>
                  </w:pPr>
                  <w:r w:rsidRPr="00C31D15">
                    <w:rPr>
                      <w:rFonts w:eastAsiaTheme="minorHAnsi"/>
                      <w:b/>
                      <w:bCs/>
                      <w:color w:val="000000"/>
                      <w:lang w:eastAsia="en-US"/>
                    </w:rPr>
                    <w:t>ИТОГО:</w:t>
                  </w:r>
                </w:p>
              </w:tc>
              <w:tc>
                <w:tcPr>
                  <w:tcW w:w="1134" w:type="dxa"/>
                  <w:tcBorders>
                    <w:top w:val="single" w:sz="6" w:space="0" w:color="auto"/>
                    <w:left w:val="single" w:sz="6" w:space="0" w:color="auto"/>
                    <w:bottom w:val="single" w:sz="6" w:space="0" w:color="auto"/>
                    <w:right w:val="nil"/>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271" w:type="dxa"/>
                  <w:tcBorders>
                    <w:top w:val="single" w:sz="6" w:space="0" w:color="auto"/>
                    <w:left w:val="nil"/>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color w:val="000000"/>
                      <w:lang w:eastAsia="en-US"/>
                    </w:rPr>
                  </w:pPr>
                </w:p>
              </w:tc>
              <w:tc>
                <w:tcPr>
                  <w:tcW w:w="1004" w:type="dxa"/>
                  <w:tcBorders>
                    <w:top w:val="single" w:sz="6" w:space="0" w:color="auto"/>
                    <w:left w:val="single" w:sz="6" w:space="0" w:color="auto"/>
                    <w:bottom w:val="single" w:sz="6" w:space="0" w:color="auto"/>
                    <w:right w:val="single" w:sz="6" w:space="0" w:color="auto"/>
                  </w:tcBorders>
                </w:tcPr>
                <w:p w:rsidR="008313B8" w:rsidRPr="00C31D15" w:rsidRDefault="008313B8" w:rsidP="008313B8">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16147,7</w:t>
                  </w:r>
                </w:p>
              </w:tc>
            </w:tr>
          </w:tbl>
          <w:p w:rsidR="00331751" w:rsidRPr="00C31D15" w:rsidRDefault="00331751" w:rsidP="00331751">
            <w:pPr>
              <w:autoSpaceDE w:val="0"/>
              <w:autoSpaceDN w:val="0"/>
              <w:adjustRightInd w:val="0"/>
              <w:jc w:val="both"/>
            </w:pPr>
          </w:p>
          <w:tbl>
            <w:tblPr>
              <w:tblW w:w="10361" w:type="dxa"/>
              <w:tblInd w:w="3" w:type="dxa"/>
              <w:tblLayout w:type="fixed"/>
              <w:tblLook w:val="0000"/>
            </w:tblPr>
            <w:tblGrid>
              <w:gridCol w:w="5710"/>
              <w:gridCol w:w="804"/>
              <w:gridCol w:w="1956"/>
              <w:gridCol w:w="615"/>
              <w:gridCol w:w="1276"/>
            </w:tblGrid>
            <w:tr w:rsidR="00C31D15" w:rsidRPr="00C31D15" w:rsidTr="00C31D15">
              <w:tblPrEx>
                <w:tblCellMar>
                  <w:top w:w="0" w:type="dxa"/>
                  <w:bottom w:w="0" w:type="dxa"/>
                </w:tblCellMar>
              </w:tblPrEx>
              <w:trPr>
                <w:trHeight w:val="2194"/>
              </w:trPr>
              <w:tc>
                <w:tcPr>
                  <w:tcW w:w="10361" w:type="dxa"/>
                  <w:gridSpan w:val="5"/>
                  <w:tcBorders>
                    <w:top w:val="nil"/>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Приложение 3 (6) к решению</w:t>
                  </w:r>
                </w:p>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Думы Луговского городского поселения</w:t>
                  </w:r>
                </w:p>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 xml:space="preserve">   от 24.12.2021 г. № 68</w:t>
                  </w:r>
                </w:p>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РАСПРЕДЕЛЕНИЕ БЮДЖЕТНЫХ АССИГНОВАНИЙ ПО ЦЕЛЕВЫМ СТАТЬЯМ</w:t>
                  </w:r>
                </w:p>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 xml:space="preserve">(МУНИЦИПАЛЬНЫМ ПРОГРАММАМ И НЕПРОГРАММНЫМ НАПРАВЛЕНИЯМ </w:t>
                  </w:r>
                </w:p>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ДЕЯТЕЛЬНОСТИ),ГРУППАМ ВИДОВ РАСХОДОВ КЛАССИФИКАЦИИ РАСХОДОВ</w:t>
                  </w:r>
                </w:p>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БЮДЖЕТОВ НА 2021 год</w:t>
                  </w:r>
                </w:p>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b/>
                      <w:bCs/>
                      <w:color w:val="000000"/>
                      <w:lang w:eastAsia="en-US"/>
                    </w:rPr>
                    <w:t>тыс.руб</w:t>
                  </w:r>
                </w:p>
              </w:tc>
            </w:tr>
            <w:tr w:rsidR="00C31D15" w:rsidRPr="00C31D15" w:rsidTr="00C31D15">
              <w:tblPrEx>
                <w:tblCellMar>
                  <w:top w:w="0" w:type="dxa"/>
                  <w:bottom w:w="0" w:type="dxa"/>
                </w:tblCellMar>
              </w:tblPrEx>
              <w:trPr>
                <w:trHeight w:val="247"/>
              </w:trPr>
              <w:tc>
                <w:tcPr>
                  <w:tcW w:w="5710" w:type="dxa"/>
                  <w:tcBorders>
                    <w:top w:val="single" w:sz="6" w:space="0" w:color="auto"/>
                    <w:left w:val="single" w:sz="6" w:space="0" w:color="auto"/>
                    <w:bottom w:val="nil"/>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Наименование</w:t>
                  </w:r>
                </w:p>
              </w:tc>
              <w:tc>
                <w:tcPr>
                  <w:tcW w:w="804" w:type="dxa"/>
                  <w:tcBorders>
                    <w:top w:val="single" w:sz="6" w:space="0" w:color="auto"/>
                    <w:left w:val="single" w:sz="6" w:space="0" w:color="auto"/>
                    <w:bottom w:val="nil"/>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РзПз</w:t>
                  </w:r>
                </w:p>
              </w:tc>
              <w:tc>
                <w:tcPr>
                  <w:tcW w:w="1956" w:type="dxa"/>
                  <w:tcBorders>
                    <w:top w:val="single" w:sz="6" w:space="0" w:color="auto"/>
                    <w:left w:val="single" w:sz="6" w:space="0" w:color="auto"/>
                    <w:bottom w:val="nil"/>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ЦСР</w:t>
                  </w:r>
                </w:p>
              </w:tc>
              <w:tc>
                <w:tcPr>
                  <w:tcW w:w="615" w:type="dxa"/>
                  <w:tcBorders>
                    <w:top w:val="single" w:sz="6" w:space="0" w:color="auto"/>
                    <w:left w:val="single" w:sz="6" w:space="0" w:color="auto"/>
                    <w:bottom w:val="nil"/>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ВР</w:t>
                  </w:r>
                </w:p>
              </w:tc>
              <w:tc>
                <w:tcPr>
                  <w:tcW w:w="1276" w:type="dxa"/>
                  <w:tcBorders>
                    <w:top w:val="single" w:sz="6" w:space="0" w:color="auto"/>
                    <w:left w:val="single" w:sz="6" w:space="0" w:color="auto"/>
                    <w:bottom w:val="nil"/>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Сумма</w:t>
                  </w:r>
                </w:p>
              </w:tc>
            </w:tr>
            <w:tr w:rsidR="00C31D15" w:rsidRPr="00C31D15" w:rsidTr="00C31D15">
              <w:tblPrEx>
                <w:tblCellMar>
                  <w:top w:w="0" w:type="dxa"/>
                  <w:bottom w:w="0" w:type="dxa"/>
                </w:tblCellMar>
              </w:tblPrEx>
              <w:trPr>
                <w:trHeight w:val="173"/>
              </w:trPr>
              <w:tc>
                <w:tcPr>
                  <w:tcW w:w="5710" w:type="dxa"/>
                  <w:tcBorders>
                    <w:top w:val="nil"/>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804" w:type="dxa"/>
                  <w:tcBorders>
                    <w:top w:val="nil"/>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956" w:type="dxa"/>
                  <w:tcBorders>
                    <w:top w:val="nil"/>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615" w:type="dxa"/>
                  <w:tcBorders>
                    <w:top w:val="nil"/>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276" w:type="dxa"/>
                  <w:tcBorders>
                    <w:top w:val="nil"/>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p>
              </w:tc>
            </w:tr>
            <w:tr w:rsidR="00C31D15" w:rsidRPr="00C31D15" w:rsidTr="00C31D15">
              <w:tblPrEx>
                <w:tblCellMar>
                  <w:top w:w="0" w:type="dxa"/>
                  <w:bottom w:w="0" w:type="dxa"/>
                </w:tblCellMar>
              </w:tblPrEx>
              <w:trPr>
                <w:trHeight w:val="305"/>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ИТОГО: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16147,7</w:t>
                  </w:r>
                </w:p>
              </w:tc>
            </w:tr>
            <w:tr w:rsidR="00C31D15" w:rsidRPr="00C31D15" w:rsidTr="00C31D15">
              <w:tblPrEx>
                <w:tblCellMar>
                  <w:top w:w="0" w:type="dxa"/>
                  <w:bottom w:w="0" w:type="dxa"/>
                </w:tblCellMar>
              </w:tblPrEx>
              <w:trPr>
                <w:trHeight w:val="2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Администрация городского поселения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16147,7</w:t>
                  </w:r>
                </w:p>
              </w:tc>
            </w:tr>
            <w:tr w:rsidR="00C31D15" w:rsidRPr="00C31D15" w:rsidTr="00C31D15">
              <w:tblPrEx>
                <w:tblCellMar>
                  <w:top w:w="0" w:type="dxa"/>
                  <w:bottom w:w="0" w:type="dxa"/>
                </w:tblCellMar>
              </w:tblPrEx>
              <w:trPr>
                <w:trHeight w:val="33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ОБЩЕГОСУДАРСТВЕННЫЕ ВОПРОСЫ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8866,5</w:t>
                  </w:r>
                </w:p>
              </w:tc>
            </w:tr>
            <w:tr w:rsidR="00C31D15" w:rsidRPr="00C31D15" w:rsidTr="00C31D15">
              <w:tblPrEx>
                <w:tblCellMar>
                  <w:top w:w="0" w:type="dxa"/>
                  <w:bottom w:w="0" w:type="dxa"/>
                </w:tblCellMar>
              </w:tblPrEx>
              <w:trPr>
                <w:trHeight w:val="61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Муниципальная программа "Социально - экономическое развитие Луговского мо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51 0 00 00000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8866,5</w:t>
                  </w:r>
                </w:p>
              </w:tc>
            </w:tr>
            <w:tr w:rsidR="00C31D15" w:rsidRPr="00C31D15" w:rsidTr="00C31D15">
              <w:tblPrEx>
                <w:tblCellMar>
                  <w:top w:w="0" w:type="dxa"/>
                  <w:bottom w:w="0" w:type="dxa"/>
                </w:tblCellMar>
              </w:tblPrEx>
              <w:trPr>
                <w:trHeight w:val="71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Подпрограмма "Совершенствование механизмов управления Луговского МО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51 1 00 00000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8866,5</w:t>
                  </w:r>
                </w:p>
              </w:tc>
            </w:tr>
            <w:tr w:rsidR="00C31D15" w:rsidRPr="00C31D15" w:rsidTr="00C31D15">
              <w:tblPrEx>
                <w:tblCellMar>
                  <w:top w:w="0" w:type="dxa"/>
                  <w:bottom w:w="0" w:type="dxa"/>
                </w:tblCellMar>
              </w:tblPrEx>
              <w:trPr>
                <w:trHeight w:val="6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"Функционирование высшего должностного лица органа местного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51 1 01 00000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120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992,3</w:t>
                  </w:r>
                </w:p>
              </w:tc>
            </w:tr>
            <w:tr w:rsidR="00C31D15" w:rsidRPr="00C31D15" w:rsidTr="00C31D15">
              <w:tblPrEx>
                <w:tblCellMar>
                  <w:top w:w="0" w:type="dxa"/>
                  <w:bottom w:w="0" w:type="dxa"/>
                </w:tblCellMar>
              </w:tblPrEx>
              <w:trPr>
                <w:trHeight w:val="74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51 1 01 10110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121</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762,3</w:t>
                  </w:r>
                </w:p>
              </w:tc>
            </w:tr>
            <w:tr w:rsidR="00C31D15" w:rsidRPr="00C31D15" w:rsidTr="00C31D15">
              <w:tblPrEx>
                <w:tblCellMar>
                  <w:top w:w="0" w:type="dxa"/>
                  <w:bottom w:w="0" w:type="dxa"/>
                </w:tblCellMar>
              </w:tblPrEx>
              <w:trPr>
                <w:trHeight w:val="68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lastRenderedPageBreak/>
                    <w:t>Другие вопросы на обеспечение  функций высшего должностного лица органов местного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51 1 01 10110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129</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230,0</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Функционирование представительного органа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0,0</w:t>
                  </w:r>
                </w:p>
              </w:tc>
            </w:tr>
            <w:tr w:rsidR="00C31D15" w:rsidRPr="00C31D15" w:rsidTr="00C31D15">
              <w:tblPrEx>
                <w:tblCellMar>
                  <w:top w:w="0" w:type="dxa"/>
                  <w:bottom w:w="0" w:type="dxa"/>
                </w:tblCellMar>
              </w:tblPrEx>
              <w:trPr>
                <w:trHeight w:val="31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Непрограммные расходы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89 0 00 00000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49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Функционирование Думы Луговского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89 1 00 00000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Обеспечение деятельности Думы Луговского городского поселения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89 1 81 00000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69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89 1 81 10120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6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7550,6</w:t>
                  </w:r>
                </w:p>
              </w:tc>
            </w:tr>
            <w:tr w:rsidR="00C31D15" w:rsidRPr="00C31D15" w:rsidTr="00C31D15">
              <w:tblPrEx>
                <w:tblCellMar>
                  <w:top w:w="0" w:type="dxa"/>
                  <w:bottom w:w="0" w:type="dxa"/>
                </w:tblCellMar>
              </w:tblPrEx>
              <w:trPr>
                <w:trHeight w:val="59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Осуществление функций администрации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51 1 02 00000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5742,0</w:t>
                  </w:r>
                </w:p>
              </w:tc>
            </w:tr>
            <w:tr w:rsidR="00C31D15" w:rsidRPr="00C31D15" w:rsidTr="00C31D15">
              <w:tblPrEx>
                <w:tblCellMar>
                  <w:top w:w="0" w:type="dxa"/>
                  <w:bottom w:w="0" w:type="dxa"/>
                </w:tblCellMar>
              </w:tblPrEx>
              <w:trPr>
                <w:trHeight w:val="3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Расходы по оплате труда работников местного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120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4330,7</w:t>
                  </w:r>
                </w:p>
              </w:tc>
            </w:tr>
            <w:tr w:rsidR="00C31D15" w:rsidRPr="00C31D15" w:rsidTr="00C31D15">
              <w:tblPrEx>
                <w:tblCellMar>
                  <w:top w:w="0" w:type="dxa"/>
                  <w:bottom w:w="0" w:type="dxa"/>
                </w:tblCellMar>
              </w:tblPrEx>
              <w:trPr>
                <w:trHeight w:val="58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Другие вопросы на обеспечение  функций органов местного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129</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1411,3</w:t>
                  </w:r>
                </w:p>
              </w:tc>
            </w:tr>
            <w:tr w:rsidR="00C31D15" w:rsidRPr="00C31D15" w:rsidTr="00C31D15">
              <w:tblPrEx>
                <w:tblCellMar>
                  <w:top w:w="0" w:type="dxa"/>
                  <w:bottom w:w="0" w:type="dxa"/>
                </w:tblCellMar>
              </w:tblPrEx>
              <w:trPr>
                <w:trHeight w:val="48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социальные выплаты экс.главы поселения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321</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39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Расходы на содержание органов местного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1808,6</w:t>
                  </w:r>
                </w:p>
              </w:tc>
            </w:tr>
            <w:tr w:rsidR="00C31D15" w:rsidRPr="00C31D15" w:rsidTr="00C31D15">
              <w:tblPrEx>
                <w:tblCellMar>
                  <w:top w:w="0" w:type="dxa"/>
                  <w:bottom w:w="0" w:type="dxa"/>
                </w:tblCellMar>
              </w:tblPrEx>
              <w:trPr>
                <w:trHeight w:val="45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обеспечение в сфере информационно-коммуникационных технологий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242</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102,9</w:t>
                  </w:r>
                </w:p>
              </w:tc>
            </w:tr>
            <w:tr w:rsidR="00C31D15" w:rsidRPr="00C31D15" w:rsidTr="00C31D15">
              <w:tblPrEx>
                <w:tblCellMar>
                  <w:top w:w="0" w:type="dxa"/>
                  <w:bottom w:w="0" w:type="dxa"/>
                </w:tblCellMar>
              </w:tblPrEx>
              <w:trPr>
                <w:trHeight w:val="34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102,9</w:t>
                  </w:r>
                </w:p>
              </w:tc>
            </w:tr>
            <w:tr w:rsidR="00C31D15" w:rsidRPr="00C31D15" w:rsidTr="00C31D15">
              <w:tblPrEx>
                <w:tblCellMar>
                  <w:top w:w="0" w:type="dxa"/>
                  <w:bottom w:w="0" w:type="dxa"/>
                </w:tblCellMar>
              </w:tblPrEx>
              <w:trPr>
                <w:trHeight w:val="5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содержание материально-технической базы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244</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1682,0</w:t>
                  </w:r>
                </w:p>
              </w:tc>
            </w:tr>
            <w:tr w:rsidR="00C31D15" w:rsidRPr="00C31D15" w:rsidTr="00C31D15">
              <w:tblPrEx>
                <w:tblCellMar>
                  <w:top w:w="0" w:type="dxa"/>
                  <w:bottom w:w="0" w:type="dxa"/>
                </w:tblCellMar>
              </w:tblPrEx>
              <w:trPr>
                <w:trHeight w:val="44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1682,0</w:t>
                  </w:r>
                </w:p>
              </w:tc>
            </w:tr>
            <w:tr w:rsidR="00C31D15" w:rsidRPr="00C31D15" w:rsidTr="00C31D15">
              <w:tblPrEx>
                <w:tblCellMar>
                  <w:top w:w="0" w:type="dxa"/>
                  <w:bottom w:w="0" w:type="dxa"/>
                </w:tblCellMar>
              </w:tblPrEx>
              <w:trPr>
                <w:trHeight w:val="5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Подготовка и повышение квалификации муниципальных служащих</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51 1 02 10130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244</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0,0</w:t>
                  </w:r>
                </w:p>
              </w:tc>
            </w:tr>
            <w:tr w:rsidR="00C31D15" w:rsidRPr="00C31D15" w:rsidTr="00C31D15">
              <w:tblPrEx>
                <w:tblCellMar>
                  <w:top w:w="0" w:type="dxa"/>
                  <w:bottom w:w="0" w:type="dxa"/>
                </w:tblCellMar>
              </w:tblPrEx>
              <w:trPr>
                <w:trHeight w:val="42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51 1 02 10130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27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Иные бюджетные ассигнования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23,7</w:t>
                  </w:r>
                </w:p>
              </w:tc>
            </w:tr>
            <w:tr w:rsidR="00C31D15" w:rsidRPr="00C31D15" w:rsidTr="00C31D15">
              <w:tblPrEx>
                <w:tblCellMar>
                  <w:top w:w="0" w:type="dxa"/>
                  <w:bottom w:w="0" w:type="dxa"/>
                </w:tblCellMar>
              </w:tblPrEx>
              <w:trPr>
                <w:trHeight w:val="81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23,7</w:t>
                  </w:r>
                </w:p>
              </w:tc>
            </w:tr>
            <w:tr w:rsidR="00C31D15" w:rsidRPr="00C31D15" w:rsidTr="00C31D15">
              <w:tblPrEx>
                <w:tblCellMar>
                  <w:top w:w="0" w:type="dxa"/>
                  <w:bottom w:w="0" w:type="dxa"/>
                </w:tblCellMar>
              </w:tblPrEx>
              <w:trPr>
                <w:trHeight w:val="58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Обеспечение выборов и референдумов на территории Луговского городского поселения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0107</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322,9</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Проведение выборов в предствавительные органы муниципального оборазования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0107</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322,9</w:t>
                  </w:r>
                </w:p>
              </w:tc>
            </w:tr>
            <w:tr w:rsidR="00C31D15" w:rsidRPr="00C31D15" w:rsidTr="00C31D15">
              <w:tblPrEx>
                <w:tblCellMar>
                  <w:top w:w="0" w:type="dxa"/>
                  <w:bottom w:w="0" w:type="dxa"/>
                </w:tblCellMar>
              </w:tblPrEx>
              <w:trPr>
                <w:trHeight w:val="24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Обеспечение реализации мероприятия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0107</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51 1 02 10120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880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322,9</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Резервные фонды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89 0 00 00000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0,0</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Прочие Непрограммные расходы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89 2 00 00000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Резервные фонды органов самоуправления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89 2 82 10900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49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Обеспечение реализации мероприятий резервного фонда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89 2 82 10900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2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lastRenderedPageBreak/>
                    <w:t>Другие общегосударственные расходы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89 0 00 00000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0,7</w:t>
                  </w:r>
                </w:p>
              </w:tc>
            </w:tr>
            <w:tr w:rsidR="00C31D15" w:rsidRPr="00C31D15" w:rsidTr="00C31D15">
              <w:tblPrEx>
                <w:tblCellMar>
                  <w:top w:w="0" w:type="dxa"/>
                  <w:bottom w:w="0" w:type="dxa"/>
                </w:tblCellMar>
              </w:tblPrEx>
              <w:trPr>
                <w:trHeight w:val="46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Непрограммные расходы на осуществление государственных полномочий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89 3 00 00000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0,7</w:t>
                  </w:r>
                </w:p>
              </w:tc>
            </w:tr>
            <w:tr w:rsidR="00C31D15" w:rsidRPr="00C31D15" w:rsidTr="00C31D15">
              <w:tblPrEx>
                <w:tblCellMar>
                  <w:top w:w="0" w:type="dxa"/>
                  <w:bottom w:w="0" w:type="dxa"/>
                </w:tblCellMar>
              </w:tblPrEx>
              <w:trPr>
                <w:trHeight w:val="202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89 3 83 73150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0,7</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 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0113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89 3 83 73150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0,7</w:t>
                  </w:r>
                </w:p>
              </w:tc>
            </w:tr>
            <w:tr w:rsidR="00C31D15" w:rsidRPr="00C31D15" w:rsidTr="00C31D15">
              <w:tblPrEx>
                <w:tblCellMar>
                  <w:top w:w="0" w:type="dxa"/>
                  <w:bottom w:w="0" w:type="dxa"/>
                </w:tblCellMar>
              </w:tblPrEx>
              <w:trPr>
                <w:trHeight w:val="27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НАЦИОНАЛЬНАЯ ОБОРОНА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188,9</w:t>
                  </w:r>
                </w:p>
              </w:tc>
            </w:tr>
            <w:tr w:rsidR="00C31D15" w:rsidRPr="00C31D15" w:rsidTr="00C31D15">
              <w:tblPrEx>
                <w:tblCellMar>
                  <w:top w:w="0" w:type="dxa"/>
                  <w:bottom w:w="0" w:type="dxa"/>
                </w:tblCellMar>
              </w:tblPrEx>
              <w:trPr>
                <w:trHeight w:val="23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Мобилизационная и вневойсковая подготовка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90 А 0051180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188,9</w:t>
                  </w:r>
                </w:p>
              </w:tc>
            </w:tr>
            <w:tr w:rsidR="00C31D15" w:rsidRPr="00C31D15" w:rsidTr="00C31D15">
              <w:tblPrEx>
                <w:tblCellMar>
                  <w:top w:w="0" w:type="dxa"/>
                  <w:bottom w:w="0" w:type="dxa"/>
                </w:tblCellMar>
              </w:tblPrEx>
              <w:trPr>
                <w:trHeight w:val="5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Руководство и управление в сфере установленных функций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90 А 0051180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188,9</w:t>
                  </w:r>
                </w:p>
              </w:tc>
            </w:tr>
            <w:tr w:rsidR="00C31D15" w:rsidRPr="00C31D15" w:rsidTr="00C31D15">
              <w:tblPrEx>
                <w:tblCellMar>
                  <w:top w:w="0" w:type="dxa"/>
                  <w:bottom w:w="0" w:type="dxa"/>
                </w:tblCellMar>
              </w:tblPrEx>
              <w:trPr>
                <w:trHeight w:val="75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А 0151180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188,9</w:t>
                  </w:r>
                </w:p>
              </w:tc>
            </w:tr>
            <w:tr w:rsidR="00C31D15" w:rsidRPr="00C31D15" w:rsidTr="00C31D15">
              <w:tblPrEx>
                <w:tblCellMar>
                  <w:top w:w="0" w:type="dxa"/>
                  <w:bottom w:w="0" w:type="dxa"/>
                </w:tblCellMar>
              </w:tblPrEx>
              <w:trPr>
                <w:trHeight w:val="19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по оплате труда в целях обеспечения выполнения функций органами, казенными учреждениями, органами управления внебюджетными фондами</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А 0151180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128,1</w:t>
                  </w:r>
                </w:p>
              </w:tc>
            </w:tr>
            <w:tr w:rsidR="00C31D15" w:rsidRPr="00C31D15" w:rsidTr="00C31D15">
              <w:tblPrEx>
                <w:tblCellMar>
                  <w:top w:w="0" w:type="dxa"/>
                  <w:bottom w:w="0" w:type="dxa"/>
                </w:tblCellMar>
              </w:tblPrEx>
              <w:trPr>
                <w:trHeight w:val="46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Другие вопросы на обеспечение  функций воинского учета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А 0151180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120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38,7</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А 0151180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22,1</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 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0203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А 0151180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22,1</w:t>
                  </w:r>
                </w:p>
              </w:tc>
            </w:tr>
            <w:tr w:rsidR="00C31D15" w:rsidRPr="00C31D15" w:rsidTr="00C31D15">
              <w:tblPrEx>
                <w:tblCellMar>
                  <w:top w:w="0" w:type="dxa"/>
                  <w:bottom w:w="0" w:type="dxa"/>
                </w:tblCellMar>
              </w:tblPrEx>
              <w:trPr>
                <w:trHeight w:val="56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НАЦИОНАЛЬНАЯ БЕЗОПАСНОСТЬ И ПРАВООХРАНИТЕЛЬНАЯ ДЕЯТЕЛЬНОСТЬ</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130,3</w:t>
                  </w:r>
                </w:p>
              </w:tc>
            </w:tr>
            <w:tr w:rsidR="00C31D15" w:rsidRPr="00C31D15" w:rsidTr="00C31D15">
              <w:tblPrEx>
                <w:tblCellMar>
                  <w:top w:w="0" w:type="dxa"/>
                  <w:bottom w:w="0" w:type="dxa"/>
                </w:tblCellMar>
              </w:tblPrEx>
              <w:trPr>
                <w:trHeight w:val="85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52 2 00 00000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71,8</w:t>
                  </w:r>
                </w:p>
              </w:tc>
            </w:tr>
            <w:tr w:rsidR="00C31D15" w:rsidRPr="00C31D15" w:rsidTr="00C31D15">
              <w:tblPrEx>
                <w:tblCellMar>
                  <w:top w:w="0" w:type="dxa"/>
                  <w:bottom w:w="0" w:type="dxa"/>
                </w:tblCellMar>
              </w:tblPrEx>
              <w:trPr>
                <w:trHeight w:val="1255"/>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2021-2023 гг"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52 2 00 00000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71,8</w:t>
                  </w:r>
                </w:p>
              </w:tc>
            </w:tr>
            <w:tr w:rsidR="00C31D15" w:rsidRPr="00C31D15" w:rsidTr="00C31D15">
              <w:tblPrEx>
                <w:tblCellMar>
                  <w:top w:w="0" w:type="dxa"/>
                  <w:bottom w:w="0" w:type="dxa"/>
                </w:tblCellMar>
              </w:tblPrEx>
              <w:trPr>
                <w:trHeight w:val="111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"Организация и осуществление мероприятий по гражданской обороне, зашиты населения и территории от чрезвычайных ситуаций природного и техногенного характера"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52 2 05 00000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53,5</w:t>
                  </w:r>
                </w:p>
              </w:tc>
            </w:tr>
            <w:tr w:rsidR="00C31D15" w:rsidRPr="00C31D15" w:rsidTr="00C31D15">
              <w:tblPrEx>
                <w:tblCellMar>
                  <w:top w:w="0" w:type="dxa"/>
                  <w:bottom w:w="0" w:type="dxa"/>
                </w:tblCellMar>
              </w:tblPrEx>
              <w:trPr>
                <w:trHeight w:val="58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05 10ЧС0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53,5</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05 10ЧС0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53,5</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05 10ЧС0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18,3</w:t>
                  </w:r>
                </w:p>
              </w:tc>
            </w:tr>
            <w:tr w:rsidR="00C31D15" w:rsidRPr="00C31D15" w:rsidTr="00C31D15">
              <w:tblPrEx>
                <w:tblCellMar>
                  <w:top w:w="0" w:type="dxa"/>
                  <w:bottom w:w="0" w:type="dxa"/>
                </w:tblCellMar>
              </w:tblPrEx>
              <w:trPr>
                <w:trHeight w:val="88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lastRenderedPageBreak/>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05 10ЧС0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18,3</w:t>
                  </w:r>
                </w:p>
              </w:tc>
            </w:tr>
            <w:tr w:rsidR="00C31D15" w:rsidRPr="00C31D15" w:rsidTr="00C31D15">
              <w:tblPrEx>
                <w:tblCellMar>
                  <w:top w:w="0" w:type="dxa"/>
                  <w:bottom w:w="0" w:type="dxa"/>
                </w:tblCellMar>
              </w:tblPrEx>
              <w:trPr>
                <w:trHeight w:val="72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2019-2023гг"</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0310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58,5</w:t>
                  </w:r>
                </w:p>
              </w:tc>
            </w:tr>
            <w:tr w:rsidR="00C31D15" w:rsidRPr="00C31D15" w:rsidTr="00C31D15">
              <w:tblPrEx>
                <w:tblCellMar>
                  <w:top w:w="0" w:type="dxa"/>
                  <w:bottom w:w="0" w:type="dxa"/>
                </w:tblCellMar>
              </w:tblPrEx>
              <w:trPr>
                <w:trHeight w:val="136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 на 2021 год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0310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52 2 06 00000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20,2</w:t>
                  </w:r>
                </w:p>
              </w:tc>
            </w:tr>
            <w:tr w:rsidR="00C31D15" w:rsidRPr="00C31D15" w:rsidTr="00C31D15">
              <w:tblPrEx>
                <w:tblCellMar>
                  <w:top w:w="0" w:type="dxa"/>
                  <w:bottom w:w="0" w:type="dxa"/>
                </w:tblCellMar>
              </w:tblPrEx>
              <w:trPr>
                <w:trHeight w:val="58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0310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06 10ПБ0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20,2</w:t>
                  </w:r>
                </w:p>
              </w:tc>
            </w:tr>
            <w:tr w:rsidR="00C31D15" w:rsidRPr="00C31D15" w:rsidTr="00C31D15">
              <w:tblPrEx>
                <w:tblCellMar>
                  <w:top w:w="0" w:type="dxa"/>
                  <w:bottom w:w="0" w:type="dxa"/>
                </w:tblCellMar>
              </w:tblPrEx>
              <w:trPr>
                <w:trHeight w:val="52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0310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06 10ПБ0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20,2</w:t>
                  </w:r>
                </w:p>
              </w:tc>
            </w:tr>
            <w:tr w:rsidR="00C31D15" w:rsidRPr="00C31D15" w:rsidTr="00C31D15">
              <w:tblPrEx>
                <w:tblCellMar>
                  <w:top w:w="0" w:type="dxa"/>
                  <w:bottom w:w="0" w:type="dxa"/>
                </w:tblCellMar>
              </w:tblPrEx>
              <w:trPr>
                <w:trHeight w:val="48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0310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52 2 06 10ПБ0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38,3</w:t>
                  </w:r>
                </w:p>
              </w:tc>
            </w:tr>
            <w:tr w:rsidR="00C31D15" w:rsidRPr="00C31D15" w:rsidTr="00C31D15">
              <w:tblPrEx>
                <w:tblCellMar>
                  <w:top w:w="0" w:type="dxa"/>
                  <w:bottom w:w="0" w:type="dxa"/>
                </w:tblCellMar>
              </w:tblPrEx>
              <w:trPr>
                <w:trHeight w:val="5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0310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38,3</w:t>
                  </w:r>
                </w:p>
              </w:tc>
            </w:tr>
            <w:tr w:rsidR="00C31D15" w:rsidRPr="00C31D15" w:rsidTr="00C31D15">
              <w:tblPrEx>
                <w:tblCellMar>
                  <w:top w:w="0" w:type="dxa"/>
                  <w:bottom w:w="0" w:type="dxa"/>
                </w:tblCellMar>
              </w:tblPrEx>
              <w:trPr>
                <w:trHeight w:val="2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НАЦИОНАЛЬНАЯ ЭКОНОМИКА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13,0</w:t>
                  </w:r>
                </w:p>
              </w:tc>
            </w:tr>
            <w:tr w:rsidR="00C31D15" w:rsidRPr="00C31D15" w:rsidTr="00C31D15">
              <w:tblPrEx>
                <w:tblCellMar>
                  <w:top w:w="0" w:type="dxa"/>
                  <w:bottom w:w="0" w:type="dxa"/>
                </w:tblCellMar>
              </w:tblPrEx>
              <w:trPr>
                <w:trHeight w:val="2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Общеэкономические вопросы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0400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89 0 00 00000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13,0</w:t>
                  </w:r>
                </w:p>
              </w:tc>
            </w:tr>
            <w:tr w:rsidR="00C31D15" w:rsidRPr="00C31D15" w:rsidTr="00C31D15">
              <w:tblPrEx>
                <w:tblCellMar>
                  <w:top w:w="0" w:type="dxa"/>
                  <w:bottom w:w="0" w:type="dxa"/>
                </w:tblCellMar>
              </w:tblPrEx>
              <w:trPr>
                <w:trHeight w:val="5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Непрограммные расходы на осуществление государственных полномочий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0400</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89 4 00 00000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13,0</w:t>
                  </w:r>
                </w:p>
              </w:tc>
            </w:tr>
            <w:tr w:rsidR="00C31D15" w:rsidRPr="00C31D15" w:rsidTr="00C31D15">
              <w:tblPrEx>
                <w:tblCellMar>
                  <w:top w:w="0" w:type="dxa"/>
                  <w:bottom w:w="0" w:type="dxa"/>
                </w:tblCellMar>
              </w:tblPrEx>
              <w:trPr>
                <w:trHeight w:val="31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Дорожное хозяйство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89 5 00 00000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5,0</w:t>
                  </w:r>
                </w:p>
              </w:tc>
            </w:tr>
            <w:tr w:rsidR="00C31D15" w:rsidRPr="00C31D15" w:rsidTr="00C31D15">
              <w:tblPrEx>
                <w:tblCellMar>
                  <w:top w:w="0" w:type="dxa"/>
                  <w:bottom w:w="0" w:type="dxa"/>
                </w:tblCellMar>
              </w:tblPrEx>
              <w:trPr>
                <w:trHeight w:val="142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0409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89 5 Д0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5,0</w:t>
                  </w:r>
                </w:p>
              </w:tc>
            </w:tr>
            <w:tr w:rsidR="00C31D15" w:rsidRPr="00C31D15" w:rsidTr="00C31D15">
              <w:tblPrEx>
                <w:tblCellMar>
                  <w:top w:w="0" w:type="dxa"/>
                  <w:bottom w:w="0" w:type="dxa"/>
                </w:tblCellMar>
              </w:tblPrEx>
              <w:trPr>
                <w:trHeight w:val="104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Основное мероприятие "Содержание и текущий ремонт дорог действующей сети, сооружений на них и элементов обустройства автомобильных дорог"</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0409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5 Д0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5,0</w:t>
                  </w:r>
                </w:p>
              </w:tc>
            </w:tr>
            <w:tr w:rsidR="00C31D15" w:rsidRPr="00C31D15" w:rsidTr="00C31D15">
              <w:tblPrEx>
                <w:tblCellMar>
                  <w:top w:w="0" w:type="dxa"/>
                  <w:bottom w:w="0" w:type="dxa"/>
                </w:tblCellMar>
              </w:tblPrEx>
              <w:trPr>
                <w:trHeight w:val="55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0409</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5 Д0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5,0</w:t>
                  </w:r>
                </w:p>
              </w:tc>
            </w:tr>
            <w:tr w:rsidR="00C31D15" w:rsidRPr="00C31D15" w:rsidTr="00C31D15">
              <w:tblPrEx>
                <w:tblCellMar>
                  <w:top w:w="0" w:type="dxa"/>
                  <w:bottom w:w="0" w:type="dxa"/>
                </w:tblCellMar>
              </w:tblPrEx>
              <w:trPr>
                <w:trHeight w:val="49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Другие вопросы в области национальной экономики</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0412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6 М0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8,0</w:t>
                  </w:r>
                </w:p>
              </w:tc>
            </w:tr>
            <w:tr w:rsidR="00C31D15" w:rsidRPr="00C31D15" w:rsidTr="00C31D15">
              <w:tblPrEx>
                <w:tblCellMar>
                  <w:top w:w="0" w:type="dxa"/>
                  <w:bottom w:w="0" w:type="dxa"/>
                </w:tblCellMar>
              </w:tblPrEx>
              <w:trPr>
                <w:trHeight w:val="79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Основное мероприятие "Выполнение работ по оценке рыночной стоимости муниципального имущества"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0412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89 6 М0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8,0</w:t>
                  </w:r>
                </w:p>
              </w:tc>
            </w:tr>
            <w:tr w:rsidR="00C31D15" w:rsidRPr="00C31D15" w:rsidTr="00C31D15">
              <w:tblPrEx>
                <w:tblCellMar>
                  <w:top w:w="0" w:type="dxa"/>
                  <w:bottom w:w="0" w:type="dxa"/>
                </w:tblCellMar>
              </w:tblPrEx>
              <w:trPr>
                <w:trHeight w:val="31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ЖИЛИЩНО-КОММУНАЛЬНОЕ ХОЗЯЙСТВО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6075,8</w:t>
                  </w:r>
                </w:p>
              </w:tc>
            </w:tr>
            <w:tr w:rsidR="00C31D15" w:rsidRPr="00C31D15" w:rsidTr="00C31D15">
              <w:tblPrEx>
                <w:tblCellMar>
                  <w:top w:w="0" w:type="dxa"/>
                  <w:bottom w:w="0" w:type="dxa"/>
                </w:tblCellMar>
              </w:tblPrEx>
              <w:trPr>
                <w:trHeight w:val="2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ЖИЛИЩНОЕ ХОЗЯЙСТВО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5268,6</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Подпрограмма  ЖИЛИЩНОЕ ХОЗЯЙСТВО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53 3 07 00000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5268,6</w:t>
                  </w:r>
                </w:p>
              </w:tc>
            </w:tr>
            <w:tr w:rsidR="00C31D15" w:rsidRPr="00C31D15" w:rsidTr="00C31D15">
              <w:tblPrEx>
                <w:tblCellMar>
                  <w:top w:w="0" w:type="dxa"/>
                  <w:bottom w:w="0" w:type="dxa"/>
                </w:tblCellMar>
              </w:tblPrEx>
              <w:trPr>
                <w:trHeight w:val="72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i/>
                      <w:iCs/>
                      <w:color w:val="000000"/>
                      <w:lang w:eastAsia="en-US"/>
                    </w:rPr>
                  </w:pPr>
                  <w:r w:rsidRPr="00C31D15">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53 3 07 00000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4384,7</w:t>
                  </w:r>
                </w:p>
              </w:tc>
            </w:tr>
            <w:tr w:rsidR="00C31D15" w:rsidRPr="00C31D15" w:rsidTr="00C31D15">
              <w:tblPrEx>
                <w:tblCellMar>
                  <w:top w:w="0" w:type="dxa"/>
                  <w:bottom w:w="0" w:type="dxa"/>
                </w:tblCellMar>
              </w:tblPrEx>
              <w:trPr>
                <w:trHeight w:val="106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Мероприятие "Повышение устойчивости жилых домов, основных объектов и систем жизнеобеспечения на территории Луговского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53 3 07 00000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4384,7</w:t>
                  </w:r>
                </w:p>
              </w:tc>
            </w:tr>
            <w:tr w:rsidR="00C31D15" w:rsidRPr="00C31D15" w:rsidTr="00C31D15">
              <w:tblPrEx>
                <w:tblCellMar>
                  <w:top w:w="0" w:type="dxa"/>
                  <w:bottom w:w="0" w:type="dxa"/>
                </w:tblCellMar>
              </w:tblPrEx>
              <w:trPr>
                <w:trHeight w:val="71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lastRenderedPageBreak/>
                    <w:t>Реализация направления расходов за услуги по теплоснабжению пустующего  жилого фонда на территории Луговского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53 3 07 10320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4384,7</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53 3 07 10320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403,9</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53 3 07 10320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403,9</w:t>
                  </w:r>
                </w:p>
              </w:tc>
            </w:tr>
            <w:tr w:rsidR="00C31D15" w:rsidRPr="00C31D15" w:rsidTr="00C31D15">
              <w:tblPrEx>
                <w:tblCellMar>
                  <w:top w:w="0" w:type="dxa"/>
                  <w:bottom w:w="0" w:type="dxa"/>
                </w:tblCellMar>
              </w:tblPrEx>
              <w:trPr>
                <w:trHeight w:val="785"/>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Оплата услуг(за энергопотери в электросетевом комплексе согласно графика)Луговского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480,0</w:t>
                  </w:r>
                </w:p>
              </w:tc>
            </w:tr>
            <w:tr w:rsidR="00C31D15" w:rsidRPr="00C31D15" w:rsidTr="00C31D15">
              <w:tblPrEx>
                <w:tblCellMar>
                  <w:top w:w="0" w:type="dxa"/>
                  <w:bottom w:w="0" w:type="dxa"/>
                </w:tblCellMar>
              </w:tblPrEx>
              <w:trPr>
                <w:trHeight w:val="49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480,0</w:t>
                  </w:r>
                </w:p>
              </w:tc>
            </w:tr>
            <w:tr w:rsidR="00C31D15" w:rsidRPr="00C31D15" w:rsidTr="00C31D15">
              <w:tblPrEx>
                <w:tblCellMar>
                  <w:top w:w="0" w:type="dxa"/>
                  <w:bottom w:w="0" w:type="dxa"/>
                </w:tblCellMar>
              </w:tblPrEx>
              <w:trPr>
                <w:trHeight w:val="18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КОММУНАЛЬНОЕ ХОЗЯЙСТВО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545,9</w:t>
                  </w:r>
                </w:p>
              </w:tc>
            </w:tr>
            <w:tr w:rsidR="00C31D15" w:rsidRPr="00C31D15" w:rsidTr="00C31D15">
              <w:tblPrEx>
                <w:tblCellMar>
                  <w:top w:w="0" w:type="dxa"/>
                  <w:bottom w:w="0" w:type="dxa"/>
                </w:tblCellMar>
              </w:tblPrEx>
              <w:trPr>
                <w:trHeight w:val="11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Муниципальная программа "Развитие и модернизация жилищно - коммунального хозяйства на территории  Луговского муниципального образования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53 3 08 00000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545,9</w:t>
                  </w:r>
                </w:p>
              </w:tc>
            </w:tr>
            <w:tr w:rsidR="00C31D15" w:rsidRPr="00C31D15" w:rsidTr="00C31D15">
              <w:tblPrEx>
                <w:tblCellMar>
                  <w:top w:w="0" w:type="dxa"/>
                  <w:bottom w:w="0" w:type="dxa"/>
                </w:tblCellMar>
              </w:tblPrEx>
              <w:trPr>
                <w:trHeight w:val="62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Мероприятие "Модернизация объектов коммунальной инфраструктуры в Луговском МО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53 3 08 00000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132,5</w:t>
                  </w:r>
                </w:p>
              </w:tc>
            </w:tr>
            <w:tr w:rsidR="00C31D15" w:rsidRPr="00C31D15" w:rsidTr="00C31D15">
              <w:tblPrEx>
                <w:tblCellMar>
                  <w:top w:w="0" w:type="dxa"/>
                  <w:bottom w:w="0" w:type="dxa"/>
                </w:tblCellMar>
              </w:tblPrEx>
              <w:trPr>
                <w:trHeight w:val="37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132,5</w:t>
                  </w:r>
                </w:p>
              </w:tc>
            </w:tr>
            <w:tr w:rsidR="00C31D15" w:rsidRPr="00C31D15" w:rsidTr="00C31D15">
              <w:tblPrEx>
                <w:tblCellMar>
                  <w:top w:w="0" w:type="dxa"/>
                  <w:bottom w:w="0" w:type="dxa"/>
                </w:tblCellMar>
              </w:tblPrEx>
              <w:trPr>
                <w:trHeight w:val="43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132,5</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Софинансирование мероприятий перечня проектов народных инициатив</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S2370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202,1</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Мероприятия перечня проектов Народных инициатив.Закупка товаров,работ и услуг для муниипальных и гос.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S2370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202,1</w:t>
                  </w:r>
                </w:p>
              </w:tc>
            </w:tr>
            <w:tr w:rsidR="00C31D15" w:rsidRPr="00C31D15" w:rsidTr="00C31D15">
              <w:tblPrEx>
                <w:tblCellMar>
                  <w:top w:w="0" w:type="dxa"/>
                  <w:bottom w:w="0" w:type="dxa"/>
                </w:tblCellMar>
              </w:tblPrEx>
              <w:trPr>
                <w:trHeight w:val="581"/>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Создание и содержание мест (площадок) накопления твердых коммунальных отходов</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Иные межбюджетные ассигнования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211,3</w:t>
                  </w:r>
                </w:p>
              </w:tc>
            </w:tr>
            <w:tr w:rsidR="00C31D15" w:rsidRPr="00C31D15" w:rsidTr="00C31D15">
              <w:tblPrEx>
                <w:tblCellMar>
                  <w:top w:w="0" w:type="dxa"/>
                  <w:bottom w:w="0" w:type="dxa"/>
                </w:tblCellMar>
              </w:tblPrEx>
              <w:trPr>
                <w:trHeight w:val="49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Мероприятия в области коммунального хозяйства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211,3</w:t>
                  </w:r>
                </w:p>
              </w:tc>
            </w:tr>
            <w:tr w:rsidR="00C31D15" w:rsidRPr="00C31D15" w:rsidTr="00C31D15">
              <w:tblPrEx>
                <w:tblCellMar>
                  <w:top w:w="0" w:type="dxa"/>
                  <w:bottom w:w="0" w:type="dxa"/>
                </w:tblCellMar>
              </w:tblPrEx>
              <w:trPr>
                <w:trHeight w:val="49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Оплата по исполнительным листам (за энергопотери в электросетевом комплексе Луговского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0502</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53 3 08 10310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800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211,3</w:t>
                  </w:r>
                </w:p>
              </w:tc>
            </w:tr>
            <w:tr w:rsidR="00C31D15" w:rsidRPr="00C31D15" w:rsidTr="00C31D15">
              <w:tblPrEx>
                <w:tblCellMar>
                  <w:top w:w="0" w:type="dxa"/>
                  <w:bottom w:w="0" w:type="dxa"/>
                </w:tblCellMar>
              </w:tblPrEx>
              <w:trPr>
                <w:trHeight w:val="26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БЛАГОУСТРОЙСТВО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261,3</w:t>
                  </w:r>
                </w:p>
              </w:tc>
            </w:tr>
            <w:tr w:rsidR="00C31D15" w:rsidRPr="00C31D15" w:rsidTr="00C31D15">
              <w:tblPrEx>
                <w:tblCellMar>
                  <w:top w:w="0" w:type="dxa"/>
                  <w:bottom w:w="0" w:type="dxa"/>
                </w:tblCellMar>
              </w:tblPrEx>
              <w:trPr>
                <w:trHeight w:val="82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Программа"Комплексное благоустройство, содержание и озеленение территории Луговского муниципального образования на 2021-2023 гг."</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53 3 09 00000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261,3</w:t>
                  </w:r>
                </w:p>
              </w:tc>
            </w:tr>
            <w:tr w:rsidR="00C31D15" w:rsidRPr="00C31D15" w:rsidTr="00C31D15">
              <w:tblPrEx>
                <w:tblCellMar>
                  <w:top w:w="0" w:type="dxa"/>
                  <w:bottom w:w="0" w:type="dxa"/>
                </w:tblCellMar>
              </w:tblPrEx>
              <w:trPr>
                <w:trHeight w:val="38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Подпрограмма "Уличное освещение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53 3 09 00000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114,7</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"Уличное освещение территории Луговского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53 3 09 10990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114,7</w:t>
                  </w:r>
                </w:p>
              </w:tc>
            </w:tr>
            <w:tr w:rsidR="00C31D15" w:rsidRPr="00C31D15" w:rsidTr="00C31D15">
              <w:tblPrEx>
                <w:tblCellMar>
                  <w:top w:w="0" w:type="dxa"/>
                  <w:bottom w:w="0" w:type="dxa"/>
                </w:tblCellMar>
              </w:tblPrEx>
              <w:trPr>
                <w:trHeight w:val="714"/>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53 3 09 10990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114,7</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 Закупки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53 3 09 10990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114,7</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53 3 09 10990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53 3 09 10990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77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lastRenderedPageBreak/>
                    <w:t>Основное мероприятие "Содержание автомобильных дорог местного значения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53 3 10 00000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0,0</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Реализация направления расходов по содержанию дорог в Луговском мо</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53 3 10 10990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53 3 10 10990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66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"Организация и содержание мест захоронения на 2021-2023 годы"</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53 3 11 00000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7,7</w:t>
                  </w:r>
                </w:p>
              </w:tc>
            </w:tr>
            <w:tr w:rsidR="00C31D15" w:rsidRPr="00C31D15" w:rsidTr="00C31D15">
              <w:tblPrEx>
                <w:tblCellMar>
                  <w:top w:w="0" w:type="dxa"/>
                  <w:bottom w:w="0" w:type="dxa"/>
                </w:tblCellMar>
              </w:tblPrEx>
              <w:trPr>
                <w:trHeight w:val="21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Организация и содержание мест захоронения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53 3 11 10990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7,7</w:t>
                  </w:r>
                </w:p>
              </w:tc>
            </w:tr>
            <w:tr w:rsidR="00C31D15" w:rsidRPr="00C31D15" w:rsidTr="00C31D15">
              <w:tblPrEx>
                <w:tblCellMar>
                  <w:top w:w="0" w:type="dxa"/>
                  <w:bottom w:w="0" w:type="dxa"/>
                </w:tblCellMar>
              </w:tblPrEx>
              <w:trPr>
                <w:trHeight w:val="52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53 3 11 10990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7,7</w:t>
                  </w:r>
                </w:p>
              </w:tc>
            </w:tr>
            <w:tr w:rsidR="00C31D15" w:rsidRPr="00C31D15" w:rsidTr="00C31D15">
              <w:tblPrEx>
                <w:tblCellMar>
                  <w:top w:w="0" w:type="dxa"/>
                  <w:bottom w:w="0" w:type="dxa"/>
                </w:tblCellMar>
              </w:tblPrEx>
              <w:trPr>
                <w:trHeight w:val="52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Основное мероприятие "Прочие благоустройства"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53 3 12 00000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138,9</w:t>
                  </w:r>
                </w:p>
              </w:tc>
            </w:tr>
            <w:tr w:rsidR="00C31D15" w:rsidRPr="00C31D15" w:rsidTr="00C31D15">
              <w:tblPrEx>
                <w:tblCellMar>
                  <w:top w:w="0" w:type="dxa"/>
                  <w:bottom w:w="0" w:type="dxa"/>
                </w:tblCellMar>
              </w:tblPrEx>
              <w:trPr>
                <w:trHeight w:val="140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53 3 12 10990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138,9</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Укрепление материально-технической базы муниципального образования</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53 3 12 10990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138,9</w:t>
                  </w:r>
                </w:p>
              </w:tc>
            </w:tr>
            <w:tr w:rsidR="00C31D15" w:rsidRPr="00C31D15" w:rsidTr="00C31D15">
              <w:tblPrEx>
                <w:tblCellMar>
                  <w:top w:w="0" w:type="dxa"/>
                  <w:bottom w:w="0" w:type="dxa"/>
                </w:tblCellMar>
              </w:tblPrEx>
              <w:trPr>
                <w:trHeight w:val="50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0503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138,9</w:t>
                  </w:r>
                </w:p>
              </w:tc>
            </w:tr>
            <w:tr w:rsidR="00C31D15" w:rsidRPr="00C31D15" w:rsidTr="00C31D15">
              <w:tblPrEx>
                <w:tblCellMar>
                  <w:top w:w="0" w:type="dxa"/>
                  <w:bottom w:w="0" w:type="dxa"/>
                </w:tblCellMar>
              </w:tblPrEx>
              <w:trPr>
                <w:trHeight w:val="305"/>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КУЛЬТУРА</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08</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54 К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170,0</w:t>
                  </w:r>
                </w:p>
              </w:tc>
            </w:tr>
            <w:tr w:rsidR="00C31D15" w:rsidRPr="00C31D15" w:rsidTr="00C31D15">
              <w:tblPrEx>
                <w:tblCellMar>
                  <w:top w:w="0" w:type="dxa"/>
                  <w:bottom w:w="0" w:type="dxa"/>
                </w:tblCellMar>
              </w:tblPrEx>
              <w:trPr>
                <w:trHeight w:val="94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2021 -2023 годы"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0801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54 К 13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170,0</w:t>
                  </w:r>
                </w:p>
              </w:tc>
            </w:tr>
            <w:tr w:rsidR="00C31D15" w:rsidRPr="00C31D15" w:rsidTr="00C31D15">
              <w:tblPrEx>
                <w:tblCellMar>
                  <w:top w:w="0" w:type="dxa"/>
                  <w:bottom w:w="0" w:type="dxa"/>
                </w:tblCellMar>
              </w:tblPrEx>
              <w:trPr>
                <w:trHeight w:val="85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Основное мероприятие"Организация и проведение культурно-массовых мероприятий на территории Луговского мо на 2021 год"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0801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54 К 13 10185</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170,0</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0801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54 К 13 10185</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170,0</w:t>
                  </w:r>
                </w:p>
              </w:tc>
            </w:tr>
            <w:tr w:rsidR="00C31D15" w:rsidRPr="00C31D15" w:rsidTr="00C31D15">
              <w:tblPrEx>
                <w:tblCellMar>
                  <w:top w:w="0" w:type="dxa"/>
                  <w:bottom w:w="0" w:type="dxa"/>
                </w:tblCellMar>
              </w:tblPrEx>
              <w:trPr>
                <w:trHeight w:val="24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ФИЗИЧЕСКАЯ КУЛЬТУРА И СПОРТ</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54 Ф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33,0</w:t>
                  </w:r>
                </w:p>
              </w:tc>
            </w:tr>
            <w:tr w:rsidR="00C31D15" w:rsidRPr="00C31D15" w:rsidTr="00C31D15">
              <w:tblPrEx>
                <w:tblCellMar>
                  <w:top w:w="0" w:type="dxa"/>
                  <w:bottom w:w="0" w:type="dxa"/>
                </w:tblCellMar>
              </w:tblPrEx>
              <w:trPr>
                <w:trHeight w:val="117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Муниципальная целевая программа "Развитие физической  культуры и спорта на территории Луговского городского поселения в 2021 году и в плановом периоде 2022- 2023 г."</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1101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54 Ф 14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33,0</w:t>
                  </w:r>
                </w:p>
              </w:tc>
            </w:tr>
            <w:tr w:rsidR="00C31D15" w:rsidRPr="00C31D15" w:rsidTr="00C31D15">
              <w:tblPrEx>
                <w:tblCellMar>
                  <w:top w:w="0" w:type="dxa"/>
                  <w:bottom w:w="0" w:type="dxa"/>
                </w:tblCellMar>
              </w:tblPrEx>
              <w:trPr>
                <w:trHeight w:val="538"/>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 xml:space="preserve">Основное мероприятие  "Спортивно-массовые мероприятия для населения"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1101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r w:rsidRPr="00C31D15">
                    <w:rPr>
                      <w:rFonts w:eastAsiaTheme="minorHAnsi"/>
                      <w:b/>
                      <w:bCs/>
                      <w:color w:val="000000"/>
                      <w:lang w:eastAsia="en-US"/>
                    </w:rPr>
                    <w:t>54 Ф 14 10Ф10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33,0</w:t>
                  </w:r>
                </w:p>
              </w:tc>
            </w:tr>
            <w:tr w:rsidR="00C31D15" w:rsidRPr="00C31D15" w:rsidTr="00C31D15">
              <w:tblPrEx>
                <w:tblCellMar>
                  <w:top w:w="0" w:type="dxa"/>
                  <w:bottom w:w="0" w:type="dxa"/>
                </w:tblCellMar>
              </w:tblPrEx>
              <w:trPr>
                <w:trHeight w:val="48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Обеспечение реализации спортивно -массовых мероприятий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1101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54 Ф 14 10Ф10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33,0</w:t>
                  </w:r>
                </w:p>
              </w:tc>
            </w:tr>
            <w:tr w:rsidR="00C31D15" w:rsidRPr="00C31D15" w:rsidTr="00C31D15">
              <w:tblPrEx>
                <w:tblCellMar>
                  <w:top w:w="0" w:type="dxa"/>
                  <w:bottom w:w="0" w:type="dxa"/>
                </w:tblCellMar>
              </w:tblPrEx>
              <w:trPr>
                <w:trHeight w:val="48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1101</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54 Ф 14 10Ф10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33,0</w:t>
                  </w:r>
                </w:p>
              </w:tc>
            </w:tr>
            <w:tr w:rsidR="00C31D15" w:rsidRPr="00C31D15" w:rsidTr="00C31D15">
              <w:tblPrEx>
                <w:tblCellMar>
                  <w:top w:w="0" w:type="dxa"/>
                  <w:bottom w:w="0" w:type="dxa"/>
                </w:tblCellMar>
              </w:tblPrEx>
              <w:trPr>
                <w:trHeight w:val="2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 xml:space="preserve"> МЕЖБЮДЖЕТНЫЕ ТРАНСФЕРТЫ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14</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90 5 00 00000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670,2</w:t>
                  </w:r>
                </w:p>
              </w:tc>
            </w:tr>
            <w:tr w:rsidR="00C31D15" w:rsidRPr="00C31D15" w:rsidTr="00C31D15">
              <w:tblPrEx>
                <w:tblCellMar>
                  <w:top w:w="0" w:type="dxa"/>
                  <w:bottom w:w="0" w:type="dxa"/>
                </w:tblCellMar>
              </w:tblPrEx>
              <w:trPr>
                <w:trHeight w:val="863"/>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b/>
                      <w:bCs/>
                      <w:color w:val="000000"/>
                      <w:lang w:eastAsia="en-US"/>
                    </w:rPr>
                    <w:t>90 5 00 10520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b/>
                      <w:bCs/>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670,2</w:t>
                  </w:r>
                </w:p>
              </w:tc>
            </w:tr>
            <w:tr w:rsidR="00C31D15" w:rsidRPr="00C31D15" w:rsidTr="00C31D15">
              <w:tblPrEx>
                <w:tblCellMar>
                  <w:top w:w="0" w:type="dxa"/>
                  <w:bottom w:w="0" w:type="dxa"/>
                </w:tblCellMar>
              </w:tblPrEx>
              <w:trPr>
                <w:trHeight w:val="289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C31D15">
                    <w:rPr>
                      <w:rFonts w:eastAsiaTheme="minorHAnsi"/>
                      <w:b/>
                      <w:bCs/>
                      <w:color w:val="000000"/>
                      <w:lang w:eastAsia="en-US"/>
                    </w:rPr>
                    <w:t xml:space="preserve">я </w:t>
                  </w:r>
                  <w:r w:rsidRPr="00C31D15">
                    <w:rPr>
                      <w:rFonts w:eastAsiaTheme="minorHAnsi"/>
                      <w:color w:val="000000"/>
                      <w:lang w:eastAsia="en-US"/>
                    </w:rPr>
                    <w:t>(</w:t>
                  </w:r>
                  <w:r w:rsidRPr="00C31D15">
                    <w:rPr>
                      <w:rFonts w:eastAsiaTheme="minorHAnsi"/>
                      <w:b/>
                      <w:bCs/>
                      <w:color w:val="000000"/>
                      <w:lang w:eastAsia="en-U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90 5 00 10100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630,1</w:t>
                  </w:r>
                </w:p>
              </w:tc>
            </w:tr>
            <w:tr w:rsidR="00C31D15" w:rsidRPr="00C31D15" w:rsidTr="00C31D15">
              <w:tblPrEx>
                <w:tblCellMar>
                  <w:top w:w="0" w:type="dxa"/>
                  <w:bottom w:w="0" w:type="dxa"/>
                </w:tblCellMar>
              </w:tblPrEx>
              <w:trPr>
                <w:trHeight w:val="1147"/>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90 5 00 10100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630,1</w:t>
                  </w:r>
                </w:p>
              </w:tc>
            </w:tr>
            <w:tr w:rsidR="00C31D15" w:rsidRPr="00C31D15" w:rsidTr="00C31D15">
              <w:tblPrEx>
                <w:tblCellMar>
                  <w:top w:w="0" w:type="dxa"/>
                  <w:bottom w:w="0" w:type="dxa"/>
                </w:tblCellMar>
              </w:tblPrEx>
              <w:trPr>
                <w:trHeight w:val="466"/>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90 5 00 10100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r w:rsidR="00C31D15" w:rsidRPr="00C31D15" w:rsidTr="00C31D15">
              <w:tblPrEx>
                <w:tblCellMar>
                  <w:top w:w="0" w:type="dxa"/>
                  <w:bottom w:w="0" w:type="dxa"/>
                </w:tblCellMar>
              </w:tblPrEx>
              <w:trPr>
                <w:trHeight w:val="1702"/>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b/>
                      <w:bCs/>
                      <w:color w:val="000000"/>
                      <w:lang w:eastAsia="en-US"/>
                    </w:rPr>
                  </w:pPr>
                  <w:r w:rsidRPr="00C31D15">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C31D15">
                    <w:rPr>
                      <w:rFonts w:eastAsiaTheme="minorHAnsi"/>
                      <w:b/>
                      <w:bCs/>
                      <w:color w:val="000000"/>
                      <w:lang w:eastAsia="en-US"/>
                    </w:rPr>
                    <w:t xml:space="preserve">по осуществлению внешнего муниципального финансового контроля) </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90 5 00 10300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b/>
                      <w:bCs/>
                      <w:color w:val="000000"/>
                      <w:lang w:eastAsia="en-US"/>
                    </w:rPr>
                  </w:pPr>
                  <w:r w:rsidRPr="00C31D15">
                    <w:rPr>
                      <w:rFonts w:eastAsiaTheme="minorHAnsi"/>
                      <w:b/>
                      <w:bCs/>
                      <w:color w:val="000000"/>
                      <w:lang w:eastAsia="en-US"/>
                    </w:rPr>
                    <w:t>40,1</w:t>
                  </w:r>
                </w:p>
              </w:tc>
            </w:tr>
            <w:tr w:rsidR="00C31D15" w:rsidRPr="00C31D15" w:rsidTr="00C31D15">
              <w:tblPrEx>
                <w:tblCellMar>
                  <w:top w:w="0" w:type="dxa"/>
                  <w:bottom w:w="0" w:type="dxa"/>
                </w:tblCellMar>
              </w:tblPrEx>
              <w:trPr>
                <w:trHeight w:val="1090"/>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90 5 00 10300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40,1</w:t>
                  </w:r>
                </w:p>
              </w:tc>
            </w:tr>
            <w:tr w:rsidR="00C31D15" w:rsidRPr="00C31D15" w:rsidTr="00C31D15">
              <w:tblPrEx>
                <w:tblCellMar>
                  <w:top w:w="0" w:type="dxa"/>
                  <w:bottom w:w="0" w:type="dxa"/>
                </w:tblCellMar>
              </w:tblPrEx>
              <w:trPr>
                <w:trHeight w:val="199"/>
              </w:trPr>
              <w:tc>
                <w:tcPr>
                  <w:tcW w:w="5710"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rPr>
                      <w:rFonts w:eastAsiaTheme="minorHAnsi"/>
                      <w:color w:val="000000"/>
                      <w:lang w:eastAsia="en-US"/>
                    </w:rPr>
                  </w:pPr>
                  <w:r w:rsidRPr="00C31D15">
                    <w:rPr>
                      <w:rFonts w:eastAsiaTheme="minorHAnsi"/>
                      <w:color w:val="000000"/>
                      <w:lang w:eastAsia="en-US"/>
                    </w:rPr>
                    <w:t>Закупка товаров, работ и услуг для государственных нужд</w:t>
                  </w:r>
                </w:p>
              </w:tc>
              <w:tc>
                <w:tcPr>
                  <w:tcW w:w="804"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1403</w:t>
                  </w:r>
                </w:p>
              </w:tc>
              <w:tc>
                <w:tcPr>
                  <w:tcW w:w="195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90 5 00 10300</w:t>
                  </w:r>
                </w:p>
              </w:tc>
              <w:tc>
                <w:tcPr>
                  <w:tcW w:w="615"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center"/>
                    <w:rPr>
                      <w:rFonts w:eastAsiaTheme="minorHAnsi"/>
                      <w:color w:val="000000"/>
                      <w:lang w:eastAsia="en-US"/>
                    </w:rPr>
                  </w:pPr>
                  <w:r w:rsidRPr="00C31D15">
                    <w:rPr>
                      <w:rFonts w:eastAsiaTheme="minorHAnsi"/>
                      <w:color w:val="000000"/>
                      <w:lang w:eastAsia="en-US"/>
                    </w:rPr>
                    <w:t>200</w:t>
                  </w:r>
                </w:p>
              </w:tc>
              <w:tc>
                <w:tcPr>
                  <w:tcW w:w="1276" w:type="dxa"/>
                  <w:tcBorders>
                    <w:top w:val="single" w:sz="6" w:space="0" w:color="auto"/>
                    <w:left w:val="single" w:sz="6" w:space="0" w:color="auto"/>
                    <w:bottom w:val="single" w:sz="6" w:space="0" w:color="auto"/>
                    <w:right w:val="single" w:sz="6" w:space="0" w:color="auto"/>
                  </w:tcBorders>
                </w:tcPr>
                <w:p w:rsidR="00C31D15" w:rsidRPr="00C31D15" w:rsidRDefault="00C31D15" w:rsidP="00C31D15">
                  <w:pPr>
                    <w:autoSpaceDE w:val="0"/>
                    <w:autoSpaceDN w:val="0"/>
                    <w:adjustRightInd w:val="0"/>
                    <w:jc w:val="right"/>
                    <w:rPr>
                      <w:rFonts w:eastAsiaTheme="minorHAnsi"/>
                      <w:color w:val="000000"/>
                      <w:lang w:eastAsia="en-US"/>
                    </w:rPr>
                  </w:pPr>
                  <w:r w:rsidRPr="00C31D15">
                    <w:rPr>
                      <w:rFonts w:eastAsiaTheme="minorHAnsi"/>
                      <w:color w:val="000000"/>
                      <w:lang w:eastAsia="en-US"/>
                    </w:rPr>
                    <w:t>0,0</w:t>
                  </w:r>
                </w:p>
              </w:tc>
            </w:tr>
          </w:tbl>
          <w:p w:rsidR="005F0D86" w:rsidRPr="00C31D15" w:rsidRDefault="005F0D86" w:rsidP="00331751"/>
        </w:tc>
      </w:tr>
      <w:tr w:rsidR="005F0D86" w:rsidRPr="00C31D15" w:rsidTr="003B2455">
        <w:trPr>
          <w:trHeight w:val="300"/>
        </w:trPr>
        <w:tc>
          <w:tcPr>
            <w:tcW w:w="236" w:type="dxa"/>
            <w:tcBorders>
              <w:top w:val="nil"/>
              <w:left w:val="nil"/>
              <w:bottom w:val="nil"/>
              <w:right w:val="nil"/>
            </w:tcBorders>
            <w:shd w:val="clear" w:color="auto" w:fill="auto"/>
            <w:noWrap/>
            <w:vAlign w:val="bottom"/>
            <w:hideMark/>
          </w:tcPr>
          <w:p w:rsidR="005F0D86" w:rsidRPr="00C31D15" w:rsidRDefault="005F0D86" w:rsidP="005F0D86"/>
        </w:tc>
        <w:tc>
          <w:tcPr>
            <w:tcW w:w="349" w:type="dxa"/>
            <w:tcBorders>
              <w:top w:val="nil"/>
              <w:left w:val="nil"/>
              <w:bottom w:val="nil"/>
              <w:right w:val="nil"/>
            </w:tcBorders>
            <w:shd w:val="clear" w:color="auto" w:fill="auto"/>
            <w:noWrap/>
            <w:vAlign w:val="bottom"/>
            <w:hideMark/>
          </w:tcPr>
          <w:p w:rsidR="005F0D86" w:rsidRPr="00C31D15" w:rsidRDefault="005F0D86" w:rsidP="005F0D86"/>
        </w:tc>
        <w:tc>
          <w:tcPr>
            <w:tcW w:w="10472" w:type="dxa"/>
            <w:gridSpan w:val="4"/>
            <w:tcBorders>
              <w:top w:val="nil"/>
              <w:left w:val="nil"/>
              <w:bottom w:val="nil"/>
              <w:right w:val="nil"/>
            </w:tcBorders>
            <w:shd w:val="clear" w:color="auto" w:fill="auto"/>
            <w:vAlign w:val="bottom"/>
            <w:hideMark/>
          </w:tcPr>
          <w:p w:rsidR="005F0D86" w:rsidRPr="00C31D15" w:rsidRDefault="005F0D86" w:rsidP="00331751"/>
        </w:tc>
      </w:tr>
    </w:tbl>
    <w:p w:rsidR="00C31D15" w:rsidRPr="00C31D15" w:rsidRDefault="00C31D15" w:rsidP="001F1F15">
      <w:pPr>
        <w:tabs>
          <w:tab w:val="left" w:pos="644"/>
        </w:tabs>
        <w:jc w:val="both"/>
      </w:pPr>
    </w:p>
    <w:p w:rsidR="00C31D15" w:rsidRPr="00C31D15" w:rsidRDefault="00C31D15" w:rsidP="001F1F15">
      <w:pPr>
        <w:tabs>
          <w:tab w:val="left" w:pos="644"/>
        </w:tabs>
        <w:jc w:val="both"/>
      </w:pPr>
      <w:r w:rsidRPr="00C31D15">
        <w:t xml:space="preserve">Продолжение в следующем номере </w:t>
      </w:r>
    </w:p>
    <w:p w:rsidR="00C31D15" w:rsidRPr="00C31D15" w:rsidRDefault="00C31D15" w:rsidP="001F1F15">
      <w:pPr>
        <w:tabs>
          <w:tab w:val="left" w:pos="644"/>
        </w:tabs>
        <w:jc w:val="both"/>
      </w:pPr>
    </w:p>
    <w:p w:rsidR="00C31D15" w:rsidRPr="00C31D15" w:rsidRDefault="00C31D15" w:rsidP="001F1F15">
      <w:pPr>
        <w:tabs>
          <w:tab w:val="left" w:pos="644"/>
        </w:tabs>
        <w:jc w:val="both"/>
      </w:pPr>
    </w:p>
    <w:p w:rsidR="00C31D15" w:rsidRPr="00C31D15" w:rsidRDefault="00C31D15" w:rsidP="001F1F15">
      <w:pPr>
        <w:tabs>
          <w:tab w:val="left" w:pos="644"/>
        </w:tabs>
        <w:jc w:val="both"/>
      </w:pPr>
    </w:p>
    <w:p w:rsidR="002738D2" w:rsidRPr="00C31D15" w:rsidRDefault="002738D2" w:rsidP="001F1F15">
      <w:pPr>
        <w:tabs>
          <w:tab w:val="left" w:pos="644"/>
        </w:tabs>
        <w:jc w:val="both"/>
      </w:pPr>
      <w:r w:rsidRPr="00C31D15">
        <w:t>Администрация                                                бесплатно</w:t>
      </w:r>
    </w:p>
    <w:p w:rsidR="002738D2" w:rsidRPr="00C31D15" w:rsidRDefault="002738D2" w:rsidP="001F1F15">
      <w:pPr>
        <w:tabs>
          <w:tab w:val="left" w:pos="644"/>
        </w:tabs>
        <w:jc w:val="both"/>
      </w:pPr>
      <w:r w:rsidRPr="00C31D15">
        <w:t xml:space="preserve">Луговского городского        </w:t>
      </w:r>
      <w:r w:rsidR="00855BCE" w:rsidRPr="00C31D15">
        <w:t xml:space="preserve">                            </w:t>
      </w:r>
      <w:r w:rsidRPr="00C31D15">
        <w:rPr>
          <w:u w:val="single"/>
        </w:rPr>
        <w:t>Тираж:</w:t>
      </w:r>
      <w:r w:rsidRPr="00C31D15">
        <w:t xml:space="preserve"> 10 экз.</w:t>
      </w:r>
    </w:p>
    <w:p w:rsidR="002738D2" w:rsidRPr="00C31D15" w:rsidRDefault="002738D2" w:rsidP="001F1F15">
      <w:pPr>
        <w:tabs>
          <w:tab w:val="left" w:pos="644"/>
        </w:tabs>
        <w:jc w:val="both"/>
      </w:pPr>
      <w:r w:rsidRPr="00C31D15">
        <w:t xml:space="preserve">Поселения                                                          Газета выходит по </w:t>
      </w:r>
    </w:p>
    <w:p w:rsidR="002738D2" w:rsidRPr="00C31D15" w:rsidRDefault="002738D2" w:rsidP="001F1F15">
      <w:pPr>
        <w:tabs>
          <w:tab w:val="left" w:pos="644"/>
        </w:tabs>
        <w:jc w:val="both"/>
      </w:pPr>
      <w:r w:rsidRPr="00C31D15">
        <w:t>Ответственный редактор:                                 мере накопления материала</w:t>
      </w:r>
    </w:p>
    <w:p w:rsidR="002738D2" w:rsidRPr="00C31D15" w:rsidRDefault="002738D2" w:rsidP="001F1F15">
      <w:pPr>
        <w:tabs>
          <w:tab w:val="left" w:pos="644"/>
        </w:tabs>
        <w:jc w:val="both"/>
      </w:pPr>
      <w:r w:rsidRPr="00C31D15">
        <w:t xml:space="preserve">Герасимова А.С.                                                             </w:t>
      </w:r>
    </w:p>
    <w:p w:rsidR="002738D2" w:rsidRPr="00C31D15" w:rsidRDefault="002738D2" w:rsidP="001F1F15">
      <w:pPr>
        <w:tabs>
          <w:tab w:val="left" w:pos="644"/>
        </w:tabs>
        <w:jc w:val="both"/>
      </w:pPr>
      <w:r w:rsidRPr="00C31D15">
        <w:rPr>
          <w:u w:val="single"/>
        </w:rPr>
        <w:t xml:space="preserve">Адрес: </w:t>
      </w:r>
      <w:r w:rsidRPr="00C31D15">
        <w:t>666801</w:t>
      </w:r>
    </w:p>
    <w:p w:rsidR="002738D2" w:rsidRPr="00C31D15" w:rsidRDefault="002738D2" w:rsidP="001F1F15">
      <w:pPr>
        <w:tabs>
          <w:tab w:val="left" w:pos="644"/>
        </w:tabs>
        <w:jc w:val="both"/>
      </w:pPr>
      <w:r w:rsidRPr="00C31D15">
        <w:t>п. Луговский,</w:t>
      </w:r>
    </w:p>
    <w:p w:rsidR="002738D2" w:rsidRPr="00C31D15" w:rsidRDefault="002738D2" w:rsidP="001F1F15">
      <w:pPr>
        <w:tabs>
          <w:tab w:val="left" w:pos="644"/>
        </w:tabs>
        <w:ind w:left="-709"/>
        <w:jc w:val="both"/>
      </w:pPr>
      <w:r w:rsidRPr="00C31D15">
        <w:t xml:space="preserve">           ул. Школьная, д.11</w:t>
      </w:r>
    </w:p>
    <w:p w:rsidR="00AB4B5A" w:rsidRPr="00C31D15" w:rsidRDefault="00AB4B5A" w:rsidP="001F1F15">
      <w:pPr>
        <w:tabs>
          <w:tab w:val="left" w:pos="644"/>
        </w:tabs>
        <w:jc w:val="both"/>
      </w:pPr>
    </w:p>
    <w:sectPr w:rsidR="00AB4B5A" w:rsidRPr="00C31D15" w:rsidSect="00465794">
      <w:headerReference w:type="even" r:id="rId10"/>
      <w:headerReference w:type="default" r:id="rId11"/>
      <w:footerReference w:type="even" r:id="rId12"/>
      <w:footerReference w:type="default" r:id="rId13"/>
      <w:headerReference w:type="first" r:id="rId14"/>
      <w:footerReference w:type="first" r:id="rId15"/>
      <w:pgSz w:w="11906" w:h="16838"/>
      <w:pgMar w:top="0"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283" w:rsidRDefault="00582283" w:rsidP="00C40DF9">
      <w:r>
        <w:separator/>
      </w:r>
    </w:p>
  </w:endnote>
  <w:endnote w:type="continuationSeparator" w:id="0">
    <w:p w:rsidR="00582283" w:rsidRDefault="00582283" w:rsidP="00C40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5" w:rsidRDefault="00C31D15">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5" w:rsidRDefault="00C31D15">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5" w:rsidRDefault="00C31D1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283" w:rsidRDefault="00582283" w:rsidP="00C40DF9">
      <w:r>
        <w:separator/>
      </w:r>
    </w:p>
  </w:footnote>
  <w:footnote w:type="continuationSeparator" w:id="0">
    <w:p w:rsidR="00582283" w:rsidRDefault="00582283" w:rsidP="00C4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5" w:rsidRDefault="00C31D1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5" w:rsidRDefault="00C31D1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D15" w:rsidRDefault="00C31D1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singleLevel"/>
    <w:tmpl w:val="0000001A"/>
    <w:name w:val="WW8Num26"/>
    <w:lvl w:ilvl="0">
      <w:start w:val="1"/>
      <w:numFmt w:val="decimal"/>
      <w:lvlText w:val="%1)"/>
      <w:lvlJc w:val="left"/>
      <w:pPr>
        <w:tabs>
          <w:tab w:val="num" w:pos="1080"/>
        </w:tabs>
        <w:ind w:left="1080" w:hanging="360"/>
      </w:pPr>
      <w:rPr>
        <w:b w:val="0"/>
        <w:i w:val="0"/>
      </w:rPr>
    </w:lvl>
  </w:abstractNum>
  <w:abstractNum w:abstractNumId="1">
    <w:nsid w:val="08E74339"/>
    <w:multiLevelType w:val="hybridMultilevel"/>
    <w:tmpl w:val="87C8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B5D2A"/>
    <w:multiLevelType w:val="hybridMultilevel"/>
    <w:tmpl w:val="8DA0C62E"/>
    <w:lvl w:ilvl="0" w:tplc="842E4428">
      <w:start w:val="1"/>
      <w:numFmt w:val="decimal"/>
      <w:lvlText w:val="%1."/>
      <w:lvlJc w:val="left"/>
      <w:pPr>
        <w:ind w:left="1759" w:hanging="10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63F79A4"/>
    <w:multiLevelType w:val="multilevel"/>
    <w:tmpl w:val="39C250E8"/>
    <w:lvl w:ilvl="0">
      <w:start w:val="1"/>
      <w:numFmt w:val="decimal"/>
      <w:lvlText w:val="%1."/>
      <w:lvlJc w:val="left"/>
      <w:pPr>
        <w:ind w:left="1004" w:hanging="360"/>
      </w:pPr>
      <w:rPr>
        <w:rFonts w:hint="default"/>
      </w:rPr>
    </w:lvl>
    <w:lvl w:ilvl="1">
      <w:start w:val="4"/>
      <w:numFmt w:val="decimal"/>
      <w:isLgl/>
      <w:lvlText w:val="%1.%2."/>
      <w:lvlJc w:val="left"/>
      <w:pPr>
        <w:ind w:left="2136" w:hanging="720"/>
      </w:pPr>
      <w:rPr>
        <w:rFonts w:hint="default"/>
      </w:rPr>
    </w:lvl>
    <w:lvl w:ilvl="2">
      <w:start w:val="1"/>
      <w:numFmt w:val="decimal"/>
      <w:isLgl/>
      <w:lvlText w:val="%1.%2.%3."/>
      <w:lvlJc w:val="left"/>
      <w:pPr>
        <w:ind w:left="2908" w:hanging="720"/>
      </w:pPr>
      <w:rPr>
        <w:rFonts w:hint="default"/>
      </w:rPr>
    </w:lvl>
    <w:lvl w:ilvl="3">
      <w:start w:val="1"/>
      <w:numFmt w:val="decimal"/>
      <w:isLgl/>
      <w:lvlText w:val="%1.%2.%3.%4."/>
      <w:lvlJc w:val="left"/>
      <w:pPr>
        <w:ind w:left="4040" w:hanging="1080"/>
      </w:pPr>
      <w:rPr>
        <w:rFonts w:hint="default"/>
      </w:rPr>
    </w:lvl>
    <w:lvl w:ilvl="4">
      <w:start w:val="1"/>
      <w:numFmt w:val="decimal"/>
      <w:isLgl/>
      <w:lvlText w:val="%1.%2.%3.%4.%5."/>
      <w:lvlJc w:val="left"/>
      <w:pPr>
        <w:ind w:left="4812" w:hanging="1080"/>
      </w:pPr>
      <w:rPr>
        <w:rFonts w:hint="default"/>
      </w:rPr>
    </w:lvl>
    <w:lvl w:ilvl="5">
      <w:start w:val="1"/>
      <w:numFmt w:val="decimal"/>
      <w:isLgl/>
      <w:lvlText w:val="%1.%2.%3.%4.%5.%6."/>
      <w:lvlJc w:val="left"/>
      <w:pPr>
        <w:ind w:left="5944" w:hanging="1440"/>
      </w:pPr>
      <w:rPr>
        <w:rFonts w:hint="default"/>
      </w:rPr>
    </w:lvl>
    <w:lvl w:ilvl="6">
      <w:start w:val="1"/>
      <w:numFmt w:val="decimal"/>
      <w:isLgl/>
      <w:lvlText w:val="%1.%2.%3.%4.%5.%6.%7."/>
      <w:lvlJc w:val="left"/>
      <w:pPr>
        <w:ind w:left="6716" w:hanging="1440"/>
      </w:pPr>
      <w:rPr>
        <w:rFonts w:hint="default"/>
      </w:rPr>
    </w:lvl>
    <w:lvl w:ilvl="7">
      <w:start w:val="1"/>
      <w:numFmt w:val="decimal"/>
      <w:isLgl/>
      <w:lvlText w:val="%1.%2.%3.%4.%5.%6.%7.%8."/>
      <w:lvlJc w:val="left"/>
      <w:pPr>
        <w:ind w:left="7848" w:hanging="1800"/>
      </w:pPr>
      <w:rPr>
        <w:rFonts w:hint="default"/>
      </w:rPr>
    </w:lvl>
    <w:lvl w:ilvl="8">
      <w:start w:val="1"/>
      <w:numFmt w:val="decimal"/>
      <w:isLgl/>
      <w:lvlText w:val="%1.%2.%3.%4.%5.%6.%7.%8.%9."/>
      <w:lvlJc w:val="left"/>
      <w:pPr>
        <w:ind w:left="8980" w:hanging="2160"/>
      </w:pPr>
      <w:rPr>
        <w:rFonts w:hint="default"/>
      </w:rPr>
    </w:lvl>
  </w:abstractNum>
  <w:abstractNum w:abstractNumId="4">
    <w:nsid w:val="268A30E8"/>
    <w:multiLevelType w:val="multilevel"/>
    <w:tmpl w:val="6F489BE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EBF5E95"/>
    <w:multiLevelType w:val="hybridMultilevel"/>
    <w:tmpl w:val="32CE9AD8"/>
    <w:lvl w:ilvl="0" w:tplc="CCF8CC6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12948"/>
    <w:multiLevelType w:val="hybridMultilevel"/>
    <w:tmpl w:val="299EFB14"/>
    <w:lvl w:ilvl="0" w:tplc="DA5C9F5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43272B"/>
    <w:rsid w:val="00010413"/>
    <w:rsid w:val="00010995"/>
    <w:rsid w:val="000430F7"/>
    <w:rsid w:val="00081C33"/>
    <w:rsid w:val="000A1A9D"/>
    <w:rsid w:val="000B608F"/>
    <w:rsid w:val="000C4460"/>
    <w:rsid w:val="000C5726"/>
    <w:rsid w:val="000D705F"/>
    <w:rsid w:val="000E0BF5"/>
    <w:rsid w:val="000F6524"/>
    <w:rsid w:val="00141315"/>
    <w:rsid w:val="00143FA2"/>
    <w:rsid w:val="00146A42"/>
    <w:rsid w:val="00181CCA"/>
    <w:rsid w:val="00185FBC"/>
    <w:rsid w:val="001E2238"/>
    <w:rsid w:val="001E2A44"/>
    <w:rsid w:val="001F02FF"/>
    <w:rsid w:val="001F1F15"/>
    <w:rsid w:val="001F48C5"/>
    <w:rsid w:val="001F72DD"/>
    <w:rsid w:val="00202743"/>
    <w:rsid w:val="00226602"/>
    <w:rsid w:val="00233907"/>
    <w:rsid w:val="002411AE"/>
    <w:rsid w:val="00247997"/>
    <w:rsid w:val="00255E87"/>
    <w:rsid w:val="002738D2"/>
    <w:rsid w:val="002837DC"/>
    <w:rsid w:val="002841D0"/>
    <w:rsid w:val="002C7349"/>
    <w:rsid w:val="002E4266"/>
    <w:rsid w:val="002F42D6"/>
    <w:rsid w:val="00306111"/>
    <w:rsid w:val="00331751"/>
    <w:rsid w:val="00354C0E"/>
    <w:rsid w:val="003B2455"/>
    <w:rsid w:val="003C3568"/>
    <w:rsid w:val="004000C1"/>
    <w:rsid w:val="0040263A"/>
    <w:rsid w:val="00421F9B"/>
    <w:rsid w:val="0043272B"/>
    <w:rsid w:val="00464EE3"/>
    <w:rsid w:val="00465794"/>
    <w:rsid w:val="00466E52"/>
    <w:rsid w:val="00474D15"/>
    <w:rsid w:val="00483843"/>
    <w:rsid w:val="004933B6"/>
    <w:rsid w:val="00495684"/>
    <w:rsid w:val="004A1370"/>
    <w:rsid w:val="004D393B"/>
    <w:rsid w:val="00507423"/>
    <w:rsid w:val="00530229"/>
    <w:rsid w:val="00537F9F"/>
    <w:rsid w:val="00556D5B"/>
    <w:rsid w:val="00582283"/>
    <w:rsid w:val="00583C7D"/>
    <w:rsid w:val="005E37D6"/>
    <w:rsid w:val="005E68B5"/>
    <w:rsid w:val="005E7345"/>
    <w:rsid w:val="005F0D86"/>
    <w:rsid w:val="00611C80"/>
    <w:rsid w:val="0061337C"/>
    <w:rsid w:val="0062191B"/>
    <w:rsid w:val="00655CFF"/>
    <w:rsid w:val="006674A9"/>
    <w:rsid w:val="006B3269"/>
    <w:rsid w:val="006F08CD"/>
    <w:rsid w:val="00700C3B"/>
    <w:rsid w:val="00720DCE"/>
    <w:rsid w:val="007B11FA"/>
    <w:rsid w:val="007B646E"/>
    <w:rsid w:val="00801348"/>
    <w:rsid w:val="0082515A"/>
    <w:rsid w:val="008313B8"/>
    <w:rsid w:val="008443F5"/>
    <w:rsid w:val="00855BCE"/>
    <w:rsid w:val="00893124"/>
    <w:rsid w:val="0089382A"/>
    <w:rsid w:val="00895FFD"/>
    <w:rsid w:val="008C4C3D"/>
    <w:rsid w:val="008D173A"/>
    <w:rsid w:val="008D6D06"/>
    <w:rsid w:val="00922514"/>
    <w:rsid w:val="00951464"/>
    <w:rsid w:val="009906E5"/>
    <w:rsid w:val="00995312"/>
    <w:rsid w:val="009B6DDC"/>
    <w:rsid w:val="009D093C"/>
    <w:rsid w:val="009E2577"/>
    <w:rsid w:val="009E4E86"/>
    <w:rsid w:val="00A12659"/>
    <w:rsid w:val="00A54FF1"/>
    <w:rsid w:val="00A602EF"/>
    <w:rsid w:val="00A919EC"/>
    <w:rsid w:val="00A971E8"/>
    <w:rsid w:val="00AA25C0"/>
    <w:rsid w:val="00AB4B5A"/>
    <w:rsid w:val="00B0323B"/>
    <w:rsid w:val="00B629D0"/>
    <w:rsid w:val="00B77414"/>
    <w:rsid w:val="00BB0173"/>
    <w:rsid w:val="00C066CC"/>
    <w:rsid w:val="00C23975"/>
    <w:rsid w:val="00C258C4"/>
    <w:rsid w:val="00C31D15"/>
    <w:rsid w:val="00C40DF9"/>
    <w:rsid w:val="00C600E3"/>
    <w:rsid w:val="00C815EB"/>
    <w:rsid w:val="00CB3664"/>
    <w:rsid w:val="00CC3A07"/>
    <w:rsid w:val="00D0446A"/>
    <w:rsid w:val="00D25E45"/>
    <w:rsid w:val="00D76D6A"/>
    <w:rsid w:val="00D85B2C"/>
    <w:rsid w:val="00D913E5"/>
    <w:rsid w:val="00DA0055"/>
    <w:rsid w:val="00E30B49"/>
    <w:rsid w:val="00E379A2"/>
    <w:rsid w:val="00E37AF6"/>
    <w:rsid w:val="00E60F8D"/>
    <w:rsid w:val="00E73D48"/>
    <w:rsid w:val="00EA1F47"/>
    <w:rsid w:val="00EA5BA0"/>
    <w:rsid w:val="00EC45A6"/>
    <w:rsid w:val="00ED7B90"/>
    <w:rsid w:val="00F45D1B"/>
    <w:rsid w:val="00F55328"/>
    <w:rsid w:val="00F56ED0"/>
    <w:rsid w:val="00F977C2"/>
    <w:rsid w:val="00FB2FF5"/>
    <w:rsid w:val="00FD0DE7"/>
    <w:rsid w:val="00FE25EE"/>
    <w:rsid w:val="00FE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4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1F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43272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rsid w:val="0043272B"/>
    <w:rPr>
      <w:rFonts w:ascii="Times New Roman" w:eastAsia="Times New Roman" w:hAnsi="Times New Roman" w:cs="Times New Roman"/>
      <w:b/>
      <w:sz w:val="24"/>
      <w:szCs w:val="24"/>
      <w:lang w:eastAsia="ru-RU"/>
    </w:rPr>
  </w:style>
  <w:style w:type="paragraph" w:styleId="a3">
    <w:name w:val="No Spacing"/>
    <w:link w:val="a4"/>
    <w:uiPriority w:val="1"/>
    <w:qFormat/>
    <w:rsid w:val="0043272B"/>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uiPriority w:val="1"/>
    <w:rsid w:val="0043272B"/>
    <w:rPr>
      <w:rFonts w:ascii="Times New Roman" w:eastAsia="Times New Roman" w:hAnsi="Times New Roman" w:cs="Times New Roman"/>
      <w:szCs w:val="20"/>
      <w:lang w:eastAsia="ru-RU"/>
    </w:rPr>
  </w:style>
  <w:style w:type="paragraph" w:customStyle="1" w:styleId="ConsPlusNonformat">
    <w:name w:val="ConsPlusNonformat"/>
    <w:uiPriority w:val="99"/>
    <w:rsid w:val="0043272B"/>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uiPriority w:val="34"/>
    <w:qFormat/>
    <w:rsid w:val="0043272B"/>
  </w:style>
  <w:style w:type="paragraph" w:styleId="a6">
    <w:name w:val="Balloon Text"/>
    <w:basedOn w:val="a"/>
    <w:link w:val="a7"/>
    <w:uiPriority w:val="99"/>
    <w:semiHidden/>
    <w:unhideWhenUsed/>
    <w:rsid w:val="0043272B"/>
    <w:rPr>
      <w:rFonts w:ascii="Tahoma" w:hAnsi="Tahoma" w:cs="Tahoma"/>
      <w:sz w:val="16"/>
      <w:szCs w:val="16"/>
    </w:rPr>
  </w:style>
  <w:style w:type="character" w:customStyle="1" w:styleId="a7">
    <w:name w:val="Текст выноски Знак"/>
    <w:basedOn w:val="a0"/>
    <w:link w:val="a6"/>
    <w:uiPriority w:val="99"/>
    <w:semiHidden/>
    <w:rsid w:val="0043272B"/>
    <w:rPr>
      <w:rFonts w:ascii="Tahoma" w:eastAsia="Times New Roman" w:hAnsi="Tahoma" w:cs="Tahoma"/>
      <w:sz w:val="16"/>
      <w:szCs w:val="16"/>
      <w:lang w:eastAsia="ru-RU"/>
    </w:rPr>
  </w:style>
  <w:style w:type="character" w:customStyle="1" w:styleId="10">
    <w:name w:val="Заголовок 1 Знак"/>
    <w:basedOn w:val="a0"/>
    <w:link w:val="1"/>
    <w:uiPriority w:val="9"/>
    <w:rsid w:val="00010413"/>
    <w:rPr>
      <w:rFonts w:asciiTheme="majorHAnsi" w:eastAsiaTheme="majorEastAsia" w:hAnsiTheme="majorHAnsi" w:cstheme="majorBidi"/>
      <w:b/>
      <w:bCs/>
      <w:color w:val="365F91" w:themeColor="accent1" w:themeShade="BF"/>
      <w:sz w:val="28"/>
      <w:szCs w:val="28"/>
      <w:lang w:eastAsia="ru-RU"/>
    </w:rPr>
  </w:style>
  <w:style w:type="paragraph" w:styleId="a8">
    <w:name w:val="caption"/>
    <w:basedOn w:val="a"/>
    <w:qFormat/>
    <w:rsid w:val="00010413"/>
    <w:pPr>
      <w:jc w:val="center"/>
    </w:pPr>
    <w:rPr>
      <w:b/>
      <w:sz w:val="28"/>
      <w:szCs w:val="20"/>
    </w:rPr>
  </w:style>
  <w:style w:type="paragraph" w:customStyle="1" w:styleId="11">
    <w:name w:val="Обычный1"/>
    <w:rsid w:val="00010413"/>
    <w:pPr>
      <w:widowControl w:val="0"/>
      <w:spacing w:after="0" w:line="240" w:lineRule="auto"/>
    </w:pPr>
    <w:rPr>
      <w:rFonts w:ascii="Courier New" w:eastAsia="Times New Roman" w:hAnsi="Courier New" w:cs="Times New Roman"/>
      <w:sz w:val="20"/>
      <w:szCs w:val="20"/>
      <w:lang w:eastAsia="ru-RU"/>
    </w:rPr>
  </w:style>
  <w:style w:type="paragraph" w:customStyle="1" w:styleId="12">
    <w:name w:val="Основной текст1"/>
    <w:basedOn w:val="11"/>
    <w:rsid w:val="00010413"/>
    <w:pPr>
      <w:widowControl/>
      <w:spacing w:before="124"/>
      <w:jc w:val="center"/>
    </w:pPr>
    <w:rPr>
      <w:caps/>
      <w:sz w:val="24"/>
    </w:rPr>
  </w:style>
  <w:style w:type="paragraph" w:customStyle="1" w:styleId="a9">
    <w:name w:val="Прижатый влево"/>
    <w:basedOn w:val="a"/>
    <w:next w:val="a"/>
    <w:uiPriority w:val="99"/>
    <w:rsid w:val="00010413"/>
    <w:rPr>
      <w:rFonts w:ascii="Times New Roman CYR" w:hAnsi="Times New Roman CYR"/>
      <w:szCs w:val="20"/>
    </w:rPr>
  </w:style>
  <w:style w:type="paragraph" w:customStyle="1" w:styleId="ConsPlusNormal">
    <w:name w:val="ConsPlusNormal"/>
    <w:basedOn w:val="a"/>
    <w:uiPriority w:val="99"/>
    <w:rsid w:val="00010413"/>
    <w:rPr>
      <w:sz w:val="20"/>
      <w:szCs w:val="20"/>
    </w:rPr>
  </w:style>
  <w:style w:type="table" w:styleId="aa">
    <w:name w:val="Table Grid"/>
    <w:basedOn w:val="a1"/>
    <w:uiPriority w:val="59"/>
    <w:rsid w:val="0001041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384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Normal">
    <w:name w:val="ConsNormal"/>
    <w:rsid w:val="004838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181CCA"/>
    <w:pPr>
      <w:spacing w:after="120"/>
    </w:pPr>
    <w:rPr>
      <w:sz w:val="16"/>
      <w:szCs w:val="16"/>
    </w:rPr>
  </w:style>
  <w:style w:type="character" w:customStyle="1" w:styleId="32">
    <w:name w:val="Основной текст 3 Знак"/>
    <w:basedOn w:val="a0"/>
    <w:link w:val="31"/>
    <w:rsid w:val="00181CCA"/>
    <w:rPr>
      <w:rFonts w:ascii="Times New Roman" w:eastAsia="Times New Roman" w:hAnsi="Times New Roman" w:cs="Times New Roman"/>
      <w:sz w:val="16"/>
      <w:szCs w:val="16"/>
      <w:lang w:eastAsia="ru-RU"/>
    </w:rPr>
  </w:style>
  <w:style w:type="paragraph" w:customStyle="1" w:styleId="Style7">
    <w:name w:val="Style7"/>
    <w:basedOn w:val="a"/>
    <w:rsid w:val="00181CCA"/>
    <w:pPr>
      <w:widowControl w:val="0"/>
      <w:autoSpaceDE w:val="0"/>
      <w:autoSpaceDN w:val="0"/>
      <w:adjustRightInd w:val="0"/>
      <w:spacing w:line="273" w:lineRule="exact"/>
      <w:ind w:firstLine="1200"/>
      <w:jc w:val="both"/>
    </w:pPr>
  </w:style>
  <w:style w:type="character" w:customStyle="1" w:styleId="FontStyle31">
    <w:name w:val="Font Style31"/>
    <w:rsid w:val="00181CCA"/>
    <w:rPr>
      <w:rFonts w:ascii="Times New Roman" w:hAnsi="Times New Roman" w:cs="Times New Roman"/>
      <w:b/>
      <w:bCs/>
      <w:sz w:val="20"/>
      <w:szCs w:val="20"/>
    </w:rPr>
  </w:style>
  <w:style w:type="character" w:customStyle="1" w:styleId="FontStyle27">
    <w:name w:val="Font Style27"/>
    <w:rsid w:val="00181CCA"/>
    <w:rPr>
      <w:rFonts w:ascii="Times New Roman" w:hAnsi="Times New Roman" w:cs="Times New Roman"/>
      <w:sz w:val="22"/>
      <w:szCs w:val="22"/>
    </w:rPr>
  </w:style>
  <w:style w:type="paragraph" w:customStyle="1" w:styleId="ab">
    <w:name w:val="Нормальный (таблица)"/>
    <w:basedOn w:val="a"/>
    <w:next w:val="a"/>
    <w:uiPriority w:val="99"/>
    <w:rsid w:val="00181CCA"/>
    <w:pPr>
      <w:widowControl w:val="0"/>
      <w:autoSpaceDE w:val="0"/>
      <w:autoSpaceDN w:val="0"/>
      <w:adjustRightInd w:val="0"/>
      <w:jc w:val="both"/>
    </w:pPr>
    <w:rPr>
      <w:rFonts w:ascii="Arial" w:hAnsi="Arial" w:cs="Arial"/>
      <w:sz w:val="20"/>
      <w:szCs w:val="20"/>
    </w:rPr>
  </w:style>
  <w:style w:type="paragraph" w:customStyle="1" w:styleId="Style1">
    <w:name w:val="Style1"/>
    <w:basedOn w:val="a"/>
    <w:uiPriority w:val="99"/>
    <w:rsid w:val="00181CCA"/>
    <w:pPr>
      <w:widowControl w:val="0"/>
      <w:autoSpaceDE w:val="0"/>
      <w:autoSpaceDN w:val="0"/>
      <w:adjustRightInd w:val="0"/>
      <w:spacing w:line="320" w:lineRule="exact"/>
    </w:pPr>
    <w:rPr>
      <w:rFonts w:eastAsiaTheme="minorEastAsia"/>
    </w:rPr>
  </w:style>
  <w:style w:type="paragraph" w:customStyle="1" w:styleId="Style2">
    <w:name w:val="Style2"/>
    <w:basedOn w:val="a"/>
    <w:uiPriority w:val="99"/>
    <w:rsid w:val="00181CCA"/>
    <w:pPr>
      <w:widowControl w:val="0"/>
      <w:autoSpaceDE w:val="0"/>
      <w:autoSpaceDN w:val="0"/>
      <w:adjustRightInd w:val="0"/>
      <w:jc w:val="center"/>
    </w:pPr>
    <w:rPr>
      <w:rFonts w:eastAsiaTheme="minorEastAsia"/>
    </w:rPr>
  </w:style>
  <w:style w:type="paragraph" w:customStyle="1" w:styleId="Style3">
    <w:name w:val="Style3"/>
    <w:basedOn w:val="a"/>
    <w:uiPriority w:val="99"/>
    <w:rsid w:val="00181CCA"/>
    <w:pPr>
      <w:widowControl w:val="0"/>
      <w:autoSpaceDE w:val="0"/>
      <w:autoSpaceDN w:val="0"/>
      <w:adjustRightInd w:val="0"/>
      <w:spacing w:line="317" w:lineRule="exact"/>
      <w:ind w:firstLine="684"/>
      <w:jc w:val="both"/>
    </w:pPr>
    <w:rPr>
      <w:rFonts w:eastAsiaTheme="minorEastAsia"/>
    </w:rPr>
  </w:style>
  <w:style w:type="paragraph" w:customStyle="1" w:styleId="Style5">
    <w:name w:val="Style5"/>
    <w:basedOn w:val="a"/>
    <w:uiPriority w:val="99"/>
    <w:rsid w:val="00181CCA"/>
    <w:pPr>
      <w:widowControl w:val="0"/>
      <w:autoSpaceDE w:val="0"/>
      <w:autoSpaceDN w:val="0"/>
      <w:adjustRightInd w:val="0"/>
      <w:spacing w:line="321" w:lineRule="exact"/>
      <w:ind w:firstLine="727"/>
      <w:jc w:val="both"/>
    </w:pPr>
    <w:rPr>
      <w:rFonts w:eastAsiaTheme="minorEastAsia"/>
    </w:rPr>
  </w:style>
  <w:style w:type="paragraph" w:customStyle="1" w:styleId="Style8">
    <w:name w:val="Style8"/>
    <w:basedOn w:val="a"/>
    <w:uiPriority w:val="99"/>
    <w:rsid w:val="00181CCA"/>
    <w:pPr>
      <w:widowControl w:val="0"/>
      <w:autoSpaceDE w:val="0"/>
      <w:autoSpaceDN w:val="0"/>
      <w:adjustRightInd w:val="0"/>
      <w:spacing w:line="324" w:lineRule="exact"/>
      <w:jc w:val="center"/>
    </w:pPr>
    <w:rPr>
      <w:rFonts w:eastAsiaTheme="minorEastAsia"/>
    </w:rPr>
  </w:style>
  <w:style w:type="character" w:customStyle="1" w:styleId="FontStyle12">
    <w:name w:val="Font Style12"/>
    <w:basedOn w:val="a0"/>
    <w:uiPriority w:val="99"/>
    <w:rsid w:val="00181CCA"/>
    <w:rPr>
      <w:rFonts w:ascii="Times New Roman" w:hAnsi="Times New Roman" w:cs="Times New Roman"/>
      <w:sz w:val="24"/>
      <w:szCs w:val="24"/>
    </w:rPr>
  </w:style>
  <w:style w:type="character" w:customStyle="1" w:styleId="FontStyle13">
    <w:name w:val="Font Style13"/>
    <w:basedOn w:val="a0"/>
    <w:uiPriority w:val="99"/>
    <w:rsid w:val="00181CCA"/>
    <w:rPr>
      <w:rFonts w:ascii="Times New Roman" w:hAnsi="Times New Roman" w:cs="Times New Roman"/>
      <w:b/>
      <w:bCs/>
      <w:sz w:val="24"/>
      <w:szCs w:val="24"/>
    </w:rPr>
  </w:style>
  <w:style w:type="character" w:customStyle="1" w:styleId="FontStyle14">
    <w:name w:val="Font Style14"/>
    <w:basedOn w:val="a0"/>
    <w:uiPriority w:val="99"/>
    <w:rsid w:val="00181CCA"/>
    <w:rPr>
      <w:rFonts w:ascii="Times New Roman" w:hAnsi="Times New Roman" w:cs="Times New Roman"/>
      <w:b/>
      <w:bCs/>
      <w:i/>
      <w:iCs/>
      <w:sz w:val="24"/>
      <w:szCs w:val="24"/>
    </w:rPr>
  </w:style>
  <w:style w:type="character" w:customStyle="1" w:styleId="FontStyle16">
    <w:name w:val="Font Style16"/>
    <w:basedOn w:val="a0"/>
    <w:uiPriority w:val="99"/>
    <w:rsid w:val="00181CCA"/>
    <w:rPr>
      <w:rFonts w:ascii="Times New Roman" w:hAnsi="Times New Roman" w:cs="Times New Roman"/>
      <w:i/>
      <w:iCs/>
      <w:sz w:val="24"/>
      <w:szCs w:val="24"/>
    </w:rPr>
  </w:style>
  <w:style w:type="paragraph" w:customStyle="1" w:styleId="Default">
    <w:name w:val="Default"/>
    <w:rsid w:val="00E379A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basedOn w:val="a"/>
    <w:unhideWhenUsed/>
    <w:rsid w:val="005E7345"/>
    <w:pPr>
      <w:spacing w:before="100" w:beforeAutospacing="1" w:after="100" w:afterAutospacing="1"/>
    </w:pPr>
  </w:style>
  <w:style w:type="table" w:customStyle="1" w:styleId="13">
    <w:name w:val="Сетка таблицы1"/>
    <w:basedOn w:val="a1"/>
    <w:next w:val="aa"/>
    <w:uiPriority w:val="59"/>
    <w:rsid w:val="00700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C40DF9"/>
    <w:pPr>
      <w:tabs>
        <w:tab w:val="center" w:pos="4677"/>
        <w:tab w:val="right" w:pos="9355"/>
      </w:tabs>
    </w:pPr>
  </w:style>
  <w:style w:type="character" w:customStyle="1" w:styleId="ae">
    <w:name w:val="Верхний колонтитул Знак"/>
    <w:basedOn w:val="a0"/>
    <w:link w:val="ad"/>
    <w:uiPriority w:val="99"/>
    <w:rsid w:val="00C40DF9"/>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40DF9"/>
    <w:pPr>
      <w:tabs>
        <w:tab w:val="center" w:pos="4677"/>
        <w:tab w:val="right" w:pos="9355"/>
      </w:tabs>
    </w:pPr>
  </w:style>
  <w:style w:type="character" w:customStyle="1" w:styleId="af0">
    <w:name w:val="Нижний колонтитул Знак"/>
    <w:basedOn w:val="a0"/>
    <w:link w:val="af"/>
    <w:uiPriority w:val="99"/>
    <w:rsid w:val="00C40DF9"/>
    <w:rPr>
      <w:rFonts w:ascii="Times New Roman" w:eastAsia="Times New Roman" w:hAnsi="Times New Roman" w:cs="Times New Roman"/>
      <w:sz w:val="24"/>
      <w:szCs w:val="24"/>
      <w:lang w:eastAsia="ru-RU"/>
    </w:rPr>
  </w:style>
  <w:style w:type="paragraph" w:styleId="af1">
    <w:name w:val="Body Text"/>
    <w:basedOn w:val="a"/>
    <w:link w:val="af2"/>
    <w:uiPriority w:val="99"/>
    <w:semiHidden/>
    <w:unhideWhenUsed/>
    <w:rsid w:val="0082515A"/>
    <w:pPr>
      <w:spacing w:after="120"/>
    </w:pPr>
  </w:style>
  <w:style w:type="character" w:customStyle="1" w:styleId="af2">
    <w:name w:val="Основной текст Знак"/>
    <w:basedOn w:val="a0"/>
    <w:link w:val="af1"/>
    <w:uiPriority w:val="99"/>
    <w:semiHidden/>
    <w:rsid w:val="0082515A"/>
    <w:rPr>
      <w:rFonts w:ascii="Times New Roman" w:eastAsia="Times New Roman" w:hAnsi="Times New Roman" w:cs="Times New Roman"/>
      <w:sz w:val="24"/>
      <w:szCs w:val="24"/>
      <w:lang w:eastAsia="ru-RU"/>
    </w:rPr>
  </w:style>
  <w:style w:type="paragraph" w:customStyle="1" w:styleId="ConsTitle">
    <w:name w:val="ConsTitle"/>
    <w:rsid w:val="0082515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Без интервала1"/>
    <w:rsid w:val="0082515A"/>
    <w:pPr>
      <w:spacing w:after="0" w:line="240" w:lineRule="auto"/>
    </w:pPr>
    <w:rPr>
      <w:rFonts w:ascii="Calibri" w:eastAsia="Times New Roman" w:hAnsi="Calibri" w:cs="Times New Roman"/>
    </w:rPr>
  </w:style>
  <w:style w:type="paragraph" w:styleId="af3">
    <w:name w:val="Title"/>
    <w:basedOn w:val="a"/>
    <w:link w:val="af4"/>
    <w:qFormat/>
    <w:rsid w:val="00ED7B90"/>
    <w:pPr>
      <w:jc w:val="center"/>
    </w:pPr>
    <w:rPr>
      <w:b/>
      <w:szCs w:val="20"/>
    </w:rPr>
  </w:style>
  <w:style w:type="character" w:customStyle="1" w:styleId="af4">
    <w:name w:val="Название Знак"/>
    <w:basedOn w:val="a0"/>
    <w:link w:val="af3"/>
    <w:rsid w:val="00ED7B90"/>
    <w:rPr>
      <w:rFonts w:ascii="Times New Roman" w:eastAsia="Times New Roman" w:hAnsi="Times New Roman" w:cs="Times New Roman"/>
      <w:b/>
      <w:sz w:val="24"/>
      <w:szCs w:val="20"/>
      <w:lang w:eastAsia="ru-RU"/>
    </w:rPr>
  </w:style>
  <w:style w:type="character" w:customStyle="1" w:styleId="20">
    <w:name w:val="Заголовок 2 Знак"/>
    <w:basedOn w:val="a0"/>
    <w:link w:val="2"/>
    <w:uiPriority w:val="9"/>
    <w:semiHidden/>
    <w:rsid w:val="00EA1F47"/>
    <w:rPr>
      <w:rFonts w:asciiTheme="majorHAnsi" w:eastAsiaTheme="majorEastAsia" w:hAnsiTheme="majorHAnsi" w:cstheme="majorBidi"/>
      <w:b/>
      <w:bCs/>
      <w:color w:val="4F81BD" w:themeColor="accent1"/>
      <w:sz w:val="26"/>
      <w:szCs w:val="26"/>
      <w:lang w:eastAsia="ru-RU"/>
    </w:rPr>
  </w:style>
  <w:style w:type="character" w:styleId="af5">
    <w:name w:val="Strong"/>
    <w:qFormat/>
    <w:rsid w:val="001E2A44"/>
    <w:rPr>
      <w:b/>
      <w:bCs/>
    </w:rPr>
  </w:style>
  <w:style w:type="character" w:styleId="af6">
    <w:name w:val="Hyperlink"/>
    <w:uiPriority w:val="99"/>
    <w:unhideWhenUsed/>
    <w:rsid w:val="00A971E8"/>
    <w:rPr>
      <w:color w:val="0000FF"/>
      <w:u w:val="single"/>
    </w:rPr>
  </w:style>
  <w:style w:type="paragraph" w:styleId="21">
    <w:name w:val="Body Text Indent 2"/>
    <w:basedOn w:val="a"/>
    <w:link w:val="22"/>
    <w:uiPriority w:val="99"/>
    <w:unhideWhenUsed/>
    <w:rsid w:val="009906E5"/>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9906E5"/>
  </w:style>
  <w:style w:type="character" w:customStyle="1" w:styleId="af7">
    <w:name w:val="Гипертекстовая ссылка"/>
    <w:uiPriority w:val="99"/>
    <w:rsid w:val="00C600E3"/>
    <w:rPr>
      <w:color w:val="106BBE"/>
    </w:rPr>
  </w:style>
  <w:style w:type="paragraph" w:customStyle="1" w:styleId="ConsPlusCell">
    <w:name w:val="ConsPlusCell"/>
    <w:uiPriority w:val="99"/>
    <w:rsid w:val="00C600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3">
    <w:name w:val="Без интервала2"/>
    <w:rsid w:val="00C815EB"/>
    <w:pPr>
      <w:spacing w:after="0" w:line="240" w:lineRule="auto"/>
    </w:pPr>
    <w:rPr>
      <w:rFonts w:ascii="Calibri" w:eastAsia="Times New Roman" w:hAnsi="Calibri" w:cs="Times New Roman"/>
    </w:rPr>
  </w:style>
  <w:style w:type="paragraph" w:styleId="24">
    <w:name w:val="Body Text 2"/>
    <w:basedOn w:val="a"/>
    <w:link w:val="25"/>
    <w:uiPriority w:val="99"/>
    <w:semiHidden/>
    <w:unhideWhenUsed/>
    <w:rsid w:val="00C815EB"/>
    <w:pPr>
      <w:spacing w:after="120" w:line="480" w:lineRule="auto"/>
    </w:pPr>
  </w:style>
  <w:style w:type="character" w:customStyle="1" w:styleId="25">
    <w:name w:val="Основной текст 2 Знак"/>
    <w:basedOn w:val="a0"/>
    <w:link w:val="24"/>
    <w:uiPriority w:val="99"/>
    <w:semiHidden/>
    <w:rsid w:val="00C815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73819">
      <w:bodyDiv w:val="1"/>
      <w:marLeft w:val="0"/>
      <w:marRight w:val="0"/>
      <w:marTop w:val="0"/>
      <w:marBottom w:val="0"/>
      <w:divBdr>
        <w:top w:val="none" w:sz="0" w:space="0" w:color="auto"/>
        <w:left w:val="none" w:sz="0" w:space="0" w:color="auto"/>
        <w:bottom w:val="none" w:sz="0" w:space="0" w:color="auto"/>
        <w:right w:val="none" w:sz="0" w:space="0" w:color="auto"/>
      </w:divBdr>
    </w:div>
    <w:div w:id="854266615">
      <w:bodyDiv w:val="1"/>
      <w:marLeft w:val="0"/>
      <w:marRight w:val="0"/>
      <w:marTop w:val="0"/>
      <w:marBottom w:val="0"/>
      <w:divBdr>
        <w:top w:val="none" w:sz="0" w:space="0" w:color="auto"/>
        <w:left w:val="none" w:sz="0" w:space="0" w:color="auto"/>
        <w:bottom w:val="none" w:sz="0" w:space="0" w:color="auto"/>
        <w:right w:val="none" w:sz="0" w:space="0" w:color="auto"/>
      </w:divBdr>
    </w:div>
    <w:div w:id="177020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0E0B-6DC7-44E7-8B7C-60E56A70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8317</Words>
  <Characters>47413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49</cp:revision>
  <dcterms:created xsi:type="dcterms:W3CDTF">2021-04-01T05:55:00Z</dcterms:created>
  <dcterms:modified xsi:type="dcterms:W3CDTF">2022-01-17T08:14:00Z</dcterms:modified>
</cp:coreProperties>
</file>