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43272B" w:rsidRPr="00F64BAD" w:rsidTr="00010413">
        <w:trPr>
          <w:trHeight w:val="4530"/>
        </w:trPr>
        <w:tc>
          <w:tcPr>
            <w:tcW w:w="1384" w:type="dxa"/>
          </w:tcPr>
          <w:p w:rsidR="0043272B" w:rsidRPr="00122ECF" w:rsidRDefault="0025606F" w:rsidP="00010413">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60288"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43272B" w:rsidRPr="00F64BAD">
              <w:rPr>
                <w:color w:val="FF0000"/>
              </w:rPr>
              <w:t xml:space="preserve">                                                                    </w:t>
            </w:r>
            <w:r w:rsidR="00CB3664">
              <w:rPr>
                <w:sz w:val="32"/>
                <w:szCs w:val="32"/>
              </w:rPr>
              <w:t>19</w:t>
            </w:r>
            <w:r w:rsidR="009B6DDC">
              <w:rPr>
                <w:sz w:val="32"/>
                <w:szCs w:val="32"/>
              </w:rPr>
              <w:t>.</w:t>
            </w:r>
            <w:r w:rsidR="00A971E8">
              <w:rPr>
                <w:sz w:val="32"/>
                <w:szCs w:val="32"/>
              </w:rPr>
              <w:t>1</w:t>
            </w:r>
            <w:r w:rsidR="00CB3664">
              <w:rPr>
                <w:sz w:val="32"/>
                <w:szCs w:val="32"/>
              </w:rPr>
              <w:t>1</w:t>
            </w:r>
            <w:r w:rsidR="0043272B" w:rsidRPr="00122ECF">
              <w:rPr>
                <w:color w:val="000000"/>
                <w:sz w:val="32"/>
              </w:rPr>
              <w:t>.</w:t>
            </w:r>
          </w:p>
          <w:p w:rsidR="0043272B" w:rsidRPr="00F64BAD" w:rsidRDefault="0043272B" w:rsidP="00010413">
            <w:pPr>
              <w:ind w:left="142" w:right="-130"/>
              <w:rPr>
                <w:b/>
                <w:color w:val="000000"/>
                <w:sz w:val="32"/>
              </w:rPr>
            </w:pPr>
            <w:r>
              <w:rPr>
                <w:b/>
                <w:color w:val="000000"/>
                <w:sz w:val="32"/>
              </w:rPr>
              <w:t xml:space="preserve">    2021</w:t>
            </w:r>
          </w:p>
          <w:p w:rsidR="0043272B" w:rsidRDefault="0043272B" w:rsidP="00010413">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0A1A9D">
              <w:rPr>
                <w:b/>
                <w:color w:val="000000"/>
                <w:sz w:val="32"/>
              </w:rPr>
              <w:t>1</w:t>
            </w:r>
            <w:r w:rsidR="00EC45A6">
              <w:rPr>
                <w:b/>
                <w:color w:val="000000"/>
                <w:sz w:val="32"/>
              </w:rPr>
              <w:t>7</w:t>
            </w:r>
          </w:p>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Default="0043272B" w:rsidP="00010413"/>
          <w:p w:rsidR="0043272B" w:rsidRDefault="0043272B" w:rsidP="00010413"/>
          <w:p w:rsidR="0043272B" w:rsidRDefault="0043272B" w:rsidP="00010413"/>
          <w:p w:rsidR="0043272B" w:rsidRPr="002C6F27" w:rsidRDefault="0043272B" w:rsidP="00010413"/>
          <w:p w:rsidR="0043272B" w:rsidRPr="002C6F27" w:rsidRDefault="0043272B" w:rsidP="00010413"/>
        </w:tc>
        <w:tc>
          <w:tcPr>
            <w:tcW w:w="5268" w:type="dxa"/>
            <w:tcBorders>
              <w:bottom w:val="nil"/>
            </w:tcBorders>
          </w:tcPr>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Pr="00BE49CB" w:rsidRDefault="0043272B" w:rsidP="00010413">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43272B" w:rsidRPr="00BE49CB" w:rsidRDefault="0043272B" w:rsidP="00010413">
            <w:pPr>
              <w:rPr>
                <w:rFonts w:ascii="Lucida Sans Unicode" w:hAnsi="Lucida Sans Unicode"/>
                <w:color w:val="000000" w:themeColor="text1"/>
              </w:rPr>
            </w:pPr>
          </w:p>
          <w:p w:rsidR="00306111" w:rsidRDefault="00306111" w:rsidP="00010413">
            <w:pPr>
              <w:rPr>
                <w:rFonts w:ascii="Lucida Sans Unicode" w:hAnsi="Lucida Sans Unicode"/>
                <w:color w:val="000000" w:themeColor="text1"/>
              </w:rPr>
            </w:pPr>
          </w:p>
          <w:p w:rsidR="00306111" w:rsidRDefault="00306111" w:rsidP="00306111">
            <w:pPr>
              <w:rPr>
                <w:rFonts w:ascii="Lucida Sans Unicode" w:hAnsi="Lucida Sans Unicode"/>
              </w:rPr>
            </w:pPr>
          </w:p>
          <w:p w:rsidR="00583C7D" w:rsidRDefault="00583C7D" w:rsidP="00306111">
            <w:pPr>
              <w:tabs>
                <w:tab w:val="left" w:pos="3675"/>
              </w:tabs>
              <w:rPr>
                <w:rFonts w:ascii="Lucida Sans Unicode" w:hAnsi="Lucida Sans Unicode"/>
              </w:rPr>
            </w:pPr>
          </w:p>
          <w:p w:rsidR="00583C7D" w:rsidRDefault="00583C7D" w:rsidP="00306111">
            <w:pPr>
              <w:tabs>
                <w:tab w:val="left" w:pos="3675"/>
              </w:tabs>
              <w:rPr>
                <w:rFonts w:ascii="Lucida Sans Unicode" w:hAnsi="Lucida Sans Unicode"/>
              </w:rPr>
            </w:pPr>
          </w:p>
          <w:p w:rsidR="0043272B" w:rsidRPr="00306111" w:rsidRDefault="0043272B" w:rsidP="00306111">
            <w:pPr>
              <w:tabs>
                <w:tab w:val="left" w:pos="3675"/>
              </w:tabs>
              <w:rPr>
                <w:rFonts w:ascii="Lucida Sans Unicode" w:hAnsi="Lucida Sans Unicode"/>
              </w:rPr>
            </w:pPr>
          </w:p>
        </w:tc>
        <w:tc>
          <w:tcPr>
            <w:tcW w:w="6002" w:type="dxa"/>
            <w:tcBorders>
              <w:bottom w:val="nil"/>
            </w:tcBorders>
          </w:tcPr>
          <w:p w:rsidR="0043272B" w:rsidRPr="00BE49CB" w:rsidRDefault="0043272B" w:rsidP="00010413">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9906E5" w:rsidRDefault="00EC45A6" w:rsidP="00A971E8">
      <w:pPr>
        <w:tabs>
          <w:tab w:val="left" w:pos="644"/>
        </w:tabs>
        <w:jc w:val="both"/>
      </w:pPr>
      <w:bookmarkStart w:id="0" w:name="Par1002"/>
      <w:bookmarkStart w:id="1" w:name="Par1082"/>
      <w:bookmarkStart w:id="2" w:name="Par1262"/>
      <w:bookmarkEnd w:id="0"/>
      <w:bookmarkEnd w:id="1"/>
      <w:bookmarkEnd w:id="2"/>
      <w:r>
        <w:t>Продолжение Начало в газете № 16</w:t>
      </w:r>
      <w:r w:rsidR="0040263A">
        <w:t xml:space="preserve"> от 27.10.21г.</w:t>
      </w:r>
    </w:p>
    <w:p w:rsidR="00EC45A6" w:rsidRDefault="00EC45A6" w:rsidP="00EC45A6">
      <w:pPr>
        <w:widowControl w:val="0"/>
        <w:autoSpaceDE w:val="0"/>
        <w:autoSpaceDN w:val="0"/>
        <w:adjustRightInd w:val="0"/>
        <w:jc w:val="center"/>
        <w:outlineLvl w:val="1"/>
        <w:rPr>
          <w:rFonts w:ascii="Arial" w:hAnsi="Arial" w:cs="Arial"/>
          <w:b/>
          <w:sz w:val="30"/>
          <w:szCs w:val="30"/>
        </w:rPr>
      </w:pPr>
    </w:p>
    <w:p w:rsidR="00EC45A6" w:rsidRPr="00EC45A6" w:rsidRDefault="00EC45A6" w:rsidP="00EC45A6">
      <w:pPr>
        <w:widowControl w:val="0"/>
        <w:autoSpaceDE w:val="0"/>
        <w:autoSpaceDN w:val="0"/>
        <w:adjustRightInd w:val="0"/>
        <w:jc w:val="center"/>
        <w:outlineLvl w:val="1"/>
        <w:rPr>
          <w:b/>
        </w:rPr>
      </w:pPr>
      <w:r w:rsidRPr="00EC45A6">
        <w:rPr>
          <w:b/>
        </w:rPr>
        <w:t>Раздел VI. ОБЪЕМЫ И ИСТОЧНИКИ ФИНАНСИРОВАНИЯ ПРОГРАММЫ</w:t>
      </w:r>
    </w:p>
    <w:p w:rsidR="00EC45A6" w:rsidRPr="00EC45A6" w:rsidRDefault="00EC45A6" w:rsidP="00EC45A6">
      <w:pPr>
        <w:widowControl w:val="0"/>
        <w:autoSpaceDE w:val="0"/>
        <w:autoSpaceDN w:val="0"/>
        <w:adjustRightInd w:val="0"/>
        <w:ind w:firstLine="540"/>
        <w:jc w:val="both"/>
      </w:pPr>
    </w:p>
    <w:p w:rsidR="00EC45A6" w:rsidRPr="00EC45A6" w:rsidRDefault="00EC45A6" w:rsidP="00EC45A6">
      <w:pPr>
        <w:widowControl w:val="0"/>
        <w:autoSpaceDE w:val="0"/>
        <w:autoSpaceDN w:val="0"/>
        <w:adjustRightInd w:val="0"/>
        <w:ind w:firstLine="540"/>
        <w:jc w:val="both"/>
      </w:pPr>
      <w:r w:rsidRPr="00EC45A6">
        <w:t>Программные мероприятия финансируются за счет средств бюджета Луговского муниципального образования, утвержденном Думой Луговского городского поселения.  Объемы и источники финансирования ежегодно уточняются при формировании бюджета поселения на соответствующий финансовый год.</w:t>
      </w:r>
    </w:p>
    <w:p w:rsidR="00EC45A6" w:rsidRPr="00EC45A6" w:rsidRDefault="00EC45A6" w:rsidP="00EC45A6">
      <w:pPr>
        <w:widowControl w:val="0"/>
        <w:autoSpaceDE w:val="0"/>
        <w:autoSpaceDN w:val="0"/>
        <w:adjustRightInd w:val="0"/>
        <w:ind w:firstLine="540"/>
        <w:jc w:val="both"/>
      </w:pPr>
      <w:r w:rsidRPr="00EC45A6">
        <w:t xml:space="preserve"> Общий объем финансирования программы из средств бюджета Луговского муниципального образования составляет 420,00 тыс. рублей, в том числе:</w:t>
      </w:r>
    </w:p>
    <w:p w:rsidR="00EC45A6" w:rsidRPr="00EC45A6" w:rsidRDefault="00EC45A6" w:rsidP="00EC45A6">
      <w:pPr>
        <w:rPr>
          <w:rFonts w:eastAsia="Calibri"/>
          <w:lang w:eastAsia="en-US"/>
        </w:rPr>
      </w:pPr>
      <w:r w:rsidRPr="00EC45A6">
        <w:t xml:space="preserve">1) </w:t>
      </w:r>
      <w:r w:rsidRPr="00EC45A6">
        <w:rPr>
          <w:rFonts w:eastAsia="Calibri"/>
          <w:lang w:eastAsia="en-US"/>
        </w:rPr>
        <w:t>2022 год – 140,00 тыс. рублей;</w:t>
      </w:r>
    </w:p>
    <w:p w:rsidR="00EC45A6" w:rsidRPr="00EC45A6" w:rsidRDefault="00EC45A6" w:rsidP="00EC45A6">
      <w:pPr>
        <w:rPr>
          <w:rFonts w:eastAsia="Calibri"/>
          <w:lang w:eastAsia="en-US"/>
        </w:rPr>
      </w:pPr>
      <w:r w:rsidRPr="00EC45A6">
        <w:rPr>
          <w:rFonts w:eastAsia="Calibri"/>
          <w:lang w:eastAsia="en-US"/>
        </w:rPr>
        <w:t>2) 2023 год – 140,00 тыс. рублей;</w:t>
      </w:r>
    </w:p>
    <w:p w:rsidR="00EC45A6" w:rsidRPr="00EC45A6" w:rsidRDefault="00EC45A6" w:rsidP="00EC45A6">
      <w:pPr>
        <w:rPr>
          <w:rFonts w:eastAsia="Calibri"/>
          <w:lang w:eastAsia="en-US"/>
        </w:rPr>
      </w:pPr>
      <w:r w:rsidRPr="00EC45A6">
        <w:rPr>
          <w:rFonts w:eastAsia="Calibri"/>
          <w:lang w:eastAsia="en-US"/>
        </w:rPr>
        <w:t>3) 2024 год – 140,00 тыс. рублей.</w:t>
      </w:r>
    </w:p>
    <w:p w:rsidR="00EC45A6" w:rsidRDefault="00EC45A6" w:rsidP="00EC45A6">
      <w:pPr>
        <w:widowControl w:val="0"/>
        <w:autoSpaceDE w:val="0"/>
        <w:autoSpaceDN w:val="0"/>
        <w:adjustRightInd w:val="0"/>
        <w:outlineLvl w:val="2"/>
      </w:pPr>
    </w:p>
    <w:p w:rsidR="00EC45A6" w:rsidRPr="00EC45A6" w:rsidRDefault="00EC45A6" w:rsidP="00EC45A6">
      <w:pPr>
        <w:widowControl w:val="0"/>
        <w:autoSpaceDE w:val="0"/>
        <w:autoSpaceDN w:val="0"/>
        <w:adjustRightInd w:val="0"/>
        <w:jc w:val="right"/>
        <w:outlineLvl w:val="2"/>
      </w:pPr>
      <w:r w:rsidRPr="00EC45A6">
        <w:t>Таблица 2</w:t>
      </w:r>
    </w:p>
    <w:p w:rsidR="00EC45A6" w:rsidRPr="00EC45A6" w:rsidRDefault="00EC45A6" w:rsidP="00EC45A6">
      <w:pPr>
        <w:widowControl w:val="0"/>
        <w:autoSpaceDE w:val="0"/>
        <w:autoSpaceDN w:val="0"/>
        <w:adjustRightInd w:val="0"/>
        <w:jc w:val="right"/>
        <w:outlineLvl w:val="2"/>
      </w:pPr>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695"/>
        <w:gridCol w:w="1986"/>
        <w:gridCol w:w="2268"/>
        <w:gridCol w:w="853"/>
        <w:gridCol w:w="853"/>
        <w:gridCol w:w="845"/>
      </w:tblGrid>
      <w:tr w:rsidR="00EC45A6" w:rsidRPr="00EC45A6" w:rsidTr="00C50EAC">
        <w:trPr>
          <w:trHeight w:val="495"/>
        </w:trPr>
        <w:tc>
          <w:tcPr>
            <w:tcW w:w="346" w:type="pct"/>
            <w:vMerge w:val="restart"/>
            <w:tcBorders>
              <w:top w:val="single" w:sz="6" w:space="0" w:color="auto"/>
              <w:left w:val="single" w:sz="4" w:space="0" w:color="auto"/>
              <w:bottom w:val="single" w:sz="6" w:space="0" w:color="auto"/>
              <w:right w:val="single" w:sz="6" w:space="0" w:color="auto"/>
            </w:tcBorders>
            <w:shd w:val="clear" w:color="auto" w:fill="auto"/>
            <w:vAlign w:val="center"/>
          </w:tcPr>
          <w:p w:rsidR="00EC45A6" w:rsidRPr="00EC45A6" w:rsidRDefault="00EC45A6" w:rsidP="00C50EAC">
            <w:pPr>
              <w:ind w:right="44"/>
              <w:jc w:val="center"/>
              <w:rPr>
                <w:b/>
              </w:rPr>
            </w:pPr>
            <w:r w:rsidRPr="00EC45A6">
              <w:rPr>
                <w:b/>
              </w:rPr>
              <w:t>№</w:t>
            </w:r>
          </w:p>
          <w:p w:rsidR="00EC45A6" w:rsidRPr="00EC45A6" w:rsidRDefault="00EC45A6" w:rsidP="00C50EAC">
            <w:pPr>
              <w:tabs>
                <w:tab w:val="left" w:pos="360"/>
              </w:tabs>
              <w:ind w:left="-180" w:right="-2" w:firstLine="180"/>
              <w:jc w:val="center"/>
              <w:rPr>
                <w:b/>
              </w:rPr>
            </w:pPr>
            <w:r w:rsidRPr="00EC45A6">
              <w:rPr>
                <w:b/>
              </w:rPr>
              <w:t>п/п</w:t>
            </w:r>
          </w:p>
          <w:p w:rsidR="00EC45A6" w:rsidRPr="00EC45A6" w:rsidRDefault="00EC45A6" w:rsidP="00C50EAC">
            <w:pPr>
              <w:ind w:right="44"/>
              <w:jc w:val="center"/>
              <w:rPr>
                <w:b/>
              </w:rPr>
            </w:pPr>
          </w:p>
        </w:tc>
        <w:tc>
          <w:tcPr>
            <w:tcW w:w="1320"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EC45A6" w:rsidRPr="00EC45A6" w:rsidRDefault="00EC45A6" w:rsidP="00C50EAC">
            <w:pPr>
              <w:jc w:val="center"/>
              <w:rPr>
                <w:b/>
              </w:rPr>
            </w:pPr>
            <w:r w:rsidRPr="00EC45A6">
              <w:rPr>
                <w:b/>
              </w:rPr>
              <w:t>Раздел</w:t>
            </w:r>
          </w:p>
        </w:tc>
        <w:tc>
          <w:tcPr>
            <w:tcW w:w="972"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EC45A6" w:rsidRPr="00EC45A6" w:rsidRDefault="00EC45A6" w:rsidP="00C50EAC">
            <w:pPr>
              <w:jc w:val="center"/>
              <w:rPr>
                <w:b/>
              </w:rPr>
            </w:pPr>
            <w:r w:rsidRPr="00EC45A6">
              <w:rPr>
                <w:b/>
              </w:rPr>
              <w:t>Исполнители</w:t>
            </w:r>
          </w:p>
        </w:tc>
        <w:tc>
          <w:tcPr>
            <w:tcW w:w="1111"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EC45A6" w:rsidRPr="00EC45A6" w:rsidRDefault="00EC45A6" w:rsidP="00C50EAC">
            <w:pPr>
              <w:jc w:val="center"/>
              <w:rPr>
                <w:b/>
              </w:rPr>
            </w:pPr>
            <w:r w:rsidRPr="00EC45A6">
              <w:rPr>
                <w:b/>
              </w:rPr>
              <w:t xml:space="preserve">Сроки </w:t>
            </w:r>
          </w:p>
          <w:p w:rsidR="00EC45A6" w:rsidRPr="00EC45A6" w:rsidRDefault="00EC45A6" w:rsidP="00C50EAC">
            <w:pPr>
              <w:jc w:val="center"/>
              <w:rPr>
                <w:b/>
              </w:rPr>
            </w:pPr>
            <w:r w:rsidRPr="00EC45A6">
              <w:rPr>
                <w:b/>
              </w:rPr>
              <w:t>исполнения</w:t>
            </w:r>
          </w:p>
        </w:tc>
        <w:tc>
          <w:tcPr>
            <w:tcW w:w="1251" w:type="pct"/>
            <w:gridSpan w:val="3"/>
            <w:tcBorders>
              <w:top w:val="single" w:sz="4" w:space="0" w:color="auto"/>
              <w:left w:val="single" w:sz="6" w:space="0" w:color="auto"/>
              <w:bottom w:val="single" w:sz="4" w:space="0" w:color="auto"/>
              <w:right w:val="single" w:sz="4" w:space="0" w:color="auto"/>
            </w:tcBorders>
          </w:tcPr>
          <w:p w:rsidR="00EC45A6" w:rsidRPr="00EC45A6" w:rsidRDefault="00EC45A6" w:rsidP="00C50EAC">
            <w:pPr>
              <w:jc w:val="center"/>
              <w:rPr>
                <w:b/>
              </w:rPr>
            </w:pPr>
            <w:r w:rsidRPr="00EC45A6">
              <w:rPr>
                <w:b/>
              </w:rPr>
              <w:t xml:space="preserve">Источник </w:t>
            </w:r>
          </w:p>
          <w:p w:rsidR="00EC45A6" w:rsidRPr="00EC45A6" w:rsidRDefault="00EC45A6" w:rsidP="00C50EAC">
            <w:pPr>
              <w:jc w:val="center"/>
              <w:rPr>
                <w:b/>
              </w:rPr>
            </w:pPr>
            <w:r w:rsidRPr="00EC45A6">
              <w:rPr>
                <w:b/>
              </w:rPr>
              <w:t xml:space="preserve">финансирования – </w:t>
            </w:r>
          </w:p>
          <w:p w:rsidR="00EC45A6" w:rsidRPr="00EC45A6" w:rsidRDefault="00EC45A6" w:rsidP="00C50EAC">
            <w:pPr>
              <w:jc w:val="center"/>
              <w:rPr>
                <w:b/>
              </w:rPr>
            </w:pPr>
            <w:r w:rsidRPr="00EC45A6">
              <w:rPr>
                <w:b/>
              </w:rPr>
              <w:t>(тыс.руб.)</w:t>
            </w:r>
          </w:p>
        </w:tc>
      </w:tr>
      <w:tr w:rsidR="00EC45A6" w:rsidRPr="00EC45A6" w:rsidTr="00C50EAC">
        <w:trPr>
          <w:cantSplit/>
          <w:trHeight w:val="1134"/>
        </w:trPr>
        <w:tc>
          <w:tcPr>
            <w:tcW w:w="346" w:type="pct"/>
            <w:vMerge/>
            <w:tcBorders>
              <w:top w:val="single" w:sz="6" w:space="0" w:color="auto"/>
              <w:left w:val="single" w:sz="4" w:space="0" w:color="auto"/>
              <w:bottom w:val="single" w:sz="6" w:space="0" w:color="auto"/>
              <w:right w:val="single" w:sz="6" w:space="0" w:color="auto"/>
            </w:tcBorders>
            <w:shd w:val="clear" w:color="auto" w:fill="auto"/>
            <w:vAlign w:val="center"/>
            <w:hideMark/>
          </w:tcPr>
          <w:p w:rsidR="00EC45A6" w:rsidRPr="00EC45A6" w:rsidRDefault="00EC45A6" w:rsidP="00C50EAC">
            <w:pPr>
              <w:rPr>
                <w:b/>
              </w:rPr>
            </w:pPr>
          </w:p>
        </w:tc>
        <w:tc>
          <w:tcPr>
            <w:tcW w:w="132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45A6" w:rsidRPr="00EC45A6" w:rsidRDefault="00EC45A6" w:rsidP="00C50EAC">
            <w:pPr>
              <w:rPr>
                <w:b/>
              </w:rPr>
            </w:pPr>
          </w:p>
        </w:tc>
        <w:tc>
          <w:tcPr>
            <w:tcW w:w="97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45A6" w:rsidRPr="00EC45A6" w:rsidRDefault="00EC45A6" w:rsidP="00C50EAC">
            <w:pPr>
              <w:rPr>
                <w:b/>
              </w:rPr>
            </w:pPr>
          </w:p>
        </w:tc>
        <w:tc>
          <w:tcPr>
            <w:tcW w:w="111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45A6" w:rsidRPr="00EC45A6" w:rsidRDefault="00EC45A6" w:rsidP="00C50EAC">
            <w:pPr>
              <w:rPr>
                <w:b/>
              </w:rPr>
            </w:pPr>
          </w:p>
        </w:tc>
        <w:tc>
          <w:tcPr>
            <w:tcW w:w="418" w:type="pct"/>
            <w:tcBorders>
              <w:top w:val="single" w:sz="4" w:space="0" w:color="auto"/>
              <w:left w:val="single" w:sz="6" w:space="0" w:color="auto"/>
              <w:bottom w:val="single" w:sz="4" w:space="0" w:color="auto"/>
              <w:right w:val="single" w:sz="6" w:space="0" w:color="auto"/>
            </w:tcBorders>
            <w:shd w:val="clear" w:color="auto" w:fill="auto"/>
            <w:textDirection w:val="btLr"/>
            <w:vAlign w:val="center"/>
            <w:hideMark/>
          </w:tcPr>
          <w:p w:rsidR="00EC45A6" w:rsidRPr="00EC45A6" w:rsidRDefault="00EC45A6" w:rsidP="00C50EAC">
            <w:pPr>
              <w:ind w:left="113" w:right="113"/>
              <w:jc w:val="center"/>
              <w:rPr>
                <w:b/>
              </w:rPr>
            </w:pPr>
          </w:p>
          <w:p w:rsidR="00EC45A6" w:rsidRPr="00EC45A6" w:rsidRDefault="00EC45A6" w:rsidP="00C50EAC">
            <w:pPr>
              <w:ind w:left="113" w:right="113"/>
              <w:jc w:val="center"/>
              <w:rPr>
                <w:b/>
              </w:rPr>
            </w:pPr>
            <w:r w:rsidRPr="00EC45A6">
              <w:rPr>
                <w:b/>
              </w:rPr>
              <w:t>2022 г.</w:t>
            </w:r>
          </w:p>
        </w:tc>
        <w:tc>
          <w:tcPr>
            <w:tcW w:w="418" w:type="pct"/>
            <w:tcBorders>
              <w:top w:val="single" w:sz="4" w:space="0" w:color="auto"/>
              <w:left w:val="single" w:sz="6" w:space="0" w:color="auto"/>
              <w:bottom w:val="single" w:sz="4" w:space="0" w:color="auto"/>
              <w:right w:val="single" w:sz="4" w:space="0" w:color="auto"/>
            </w:tcBorders>
            <w:shd w:val="clear" w:color="auto" w:fill="auto"/>
            <w:textDirection w:val="btLr"/>
            <w:vAlign w:val="center"/>
            <w:hideMark/>
          </w:tcPr>
          <w:p w:rsidR="00EC45A6" w:rsidRPr="00EC45A6" w:rsidRDefault="00EC45A6" w:rsidP="00C50EAC">
            <w:pPr>
              <w:ind w:left="113" w:right="113"/>
              <w:jc w:val="center"/>
              <w:rPr>
                <w:b/>
              </w:rPr>
            </w:pPr>
          </w:p>
          <w:p w:rsidR="00EC45A6" w:rsidRPr="00EC45A6" w:rsidRDefault="00EC45A6" w:rsidP="00C50EAC">
            <w:pPr>
              <w:ind w:left="113" w:right="113"/>
              <w:jc w:val="center"/>
              <w:rPr>
                <w:b/>
              </w:rPr>
            </w:pPr>
            <w:r w:rsidRPr="00EC45A6">
              <w:rPr>
                <w:b/>
              </w:rPr>
              <w:t>2023 г.</w:t>
            </w:r>
          </w:p>
        </w:tc>
        <w:tc>
          <w:tcPr>
            <w:tcW w:w="415" w:type="pct"/>
            <w:tcBorders>
              <w:top w:val="single" w:sz="4" w:space="0" w:color="auto"/>
              <w:left w:val="single" w:sz="6" w:space="0" w:color="auto"/>
              <w:bottom w:val="single" w:sz="4" w:space="0" w:color="auto"/>
              <w:right w:val="single" w:sz="6" w:space="0" w:color="auto"/>
            </w:tcBorders>
            <w:textDirection w:val="btLr"/>
          </w:tcPr>
          <w:p w:rsidR="00EC45A6" w:rsidRPr="00EC45A6" w:rsidRDefault="00EC45A6" w:rsidP="00C50EAC">
            <w:pPr>
              <w:ind w:left="113" w:right="113"/>
              <w:jc w:val="center"/>
              <w:rPr>
                <w:b/>
              </w:rPr>
            </w:pPr>
            <w:r w:rsidRPr="00EC45A6">
              <w:rPr>
                <w:b/>
              </w:rPr>
              <w:t>2024</w:t>
            </w:r>
          </w:p>
          <w:p w:rsidR="00EC45A6" w:rsidRPr="00EC45A6" w:rsidRDefault="00EC45A6" w:rsidP="00C50EAC">
            <w:pPr>
              <w:ind w:left="113" w:right="113"/>
              <w:jc w:val="center"/>
              <w:rPr>
                <w:b/>
              </w:rPr>
            </w:pPr>
            <w:r w:rsidRPr="00EC45A6">
              <w:rPr>
                <w:b/>
              </w:rPr>
              <w:t>г.</w:t>
            </w:r>
          </w:p>
        </w:tc>
      </w:tr>
      <w:tr w:rsidR="00EC45A6" w:rsidRPr="00EC45A6" w:rsidTr="00C50EAC">
        <w:trPr>
          <w:trHeight w:val="142"/>
        </w:trPr>
        <w:tc>
          <w:tcPr>
            <w:tcW w:w="5000" w:type="pct"/>
            <w:gridSpan w:val="7"/>
            <w:tcBorders>
              <w:top w:val="single" w:sz="6" w:space="0" w:color="auto"/>
              <w:left w:val="single" w:sz="4" w:space="0" w:color="auto"/>
              <w:bottom w:val="single" w:sz="4" w:space="0" w:color="auto"/>
              <w:right w:val="single" w:sz="4" w:space="0" w:color="auto"/>
            </w:tcBorders>
          </w:tcPr>
          <w:p w:rsidR="00EC45A6" w:rsidRPr="00EC45A6" w:rsidRDefault="00EC45A6" w:rsidP="00C50EAC">
            <w:pPr>
              <w:jc w:val="center"/>
              <w:rPr>
                <w:b/>
              </w:rPr>
            </w:pPr>
            <w:r w:rsidRPr="00EC45A6">
              <w:rPr>
                <w:b/>
              </w:rPr>
              <w:t>1. Организационные мероприятия по выполнению Программы</w:t>
            </w:r>
          </w:p>
        </w:tc>
      </w:tr>
      <w:tr w:rsidR="00EC45A6" w:rsidRPr="00EC45A6" w:rsidTr="00C50EAC">
        <w:trPr>
          <w:trHeight w:val="701"/>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5A6" w:rsidRPr="00EC45A6" w:rsidRDefault="00EC45A6" w:rsidP="00C50EAC">
            <w:pPr>
              <w:jc w:val="center"/>
              <w:rPr>
                <w:b/>
              </w:rPr>
            </w:pPr>
            <w:r w:rsidRPr="00EC45A6">
              <w:rPr>
                <w:b/>
              </w:rPr>
              <w:t>1.1</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5A6" w:rsidRPr="00EC45A6" w:rsidRDefault="00EC45A6" w:rsidP="00C50EAC">
            <w:pPr>
              <w:jc w:val="both"/>
            </w:pPr>
            <w:r w:rsidRPr="00EC45A6">
              <w:t>Создание оперативного штаба по координации выполнения Программы</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5A6" w:rsidRPr="00EC45A6" w:rsidRDefault="00EC45A6" w:rsidP="00C50EAC">
            <w:pPr>
              <w:jc w:val="center"/>
            </w:pPr>
            <w:r w:rsidRPr="00EC45A6">
              <w:t>Администрация Луговского</w:t>
            </w:r>
          </w:p>
          <w:p w:rsidR="00EC45A6" w:rsidRPr="00EC45A6" w:rsidRDefault="00EC45A6" w:rsidP="00C50EAC">
            <w:pPr>
              <w:jc w:val="center"/>
            </w:pPr>
            <w:r w:rsidRPr="00EC45A6">
              <w:t xml:space="preserve">городского </w:t>
            </w:r>
          </w:p>
          <w:p w:rsidR="00EC45A6" w:rsidRPr="00EC45A6" w:rsidRDefault="00EC45A6" w:rsidP="00C50EAC">
            <w:pPr>
              <w:jc w:val="center"/>
            </w:pPr>
            <w:r w:rsidRPr="00EC45A6">
              <w:t>поселения</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5A6" w:rsidRPr="00EC45A6" w:rsidRDefault="00EC45A6" w:rsidP="00C50EAC">
            <w:pPr>
              <w:jc w:val="center"/>
            </w:pPr>
            <w:r w:rsidRPr="00EC45A6">
              <w:t xml:space="preserve">В течении </w:t>
            </w:r>
          </w:p>
          <w:p w:rsidR="00EC45A6" w:rsidRPr="00EC45A6" w:rsidRDefault="00EC45A6" w:rsidP="00C50EAC">
            <w:pPr>
              <w:jc w:val="center"/>
            </w:pPr>
            <w:r w:rsidRPr="00EC45A6">
              <w:t>месяца со дня утверждения</w:t>
            </w:r>
          </w:p>
          <w:p w:rsidR="00EC45A6" w:rsidRPr="00EC45A6" w:rsidRDefault="00EC45A6" w:rsidP="00C50EAC">
            <w:pPr>
              <w:jc w:val="center"/>
            </w:pPr>
            <w:r w:rsidRPr="00EC45A6">
              <w:t>Программы</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5A6" w:rsidRPr="00EC45A6" w:rsidRDefault="00EC45A6" w:rsidP="00C50EAC">
            <w:pPr>
              <w:jc w:val="center"/>
            </w:pPr>
            <w:r w:rsidRPr="00EC45A6">
              <w:t>-</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5A6" w:rsidRPr="00EC45A6" w:rsidRDefault="00EC45A6" w:rsidP="00C50EAC">
            <w:pPr>
              <w:jc w:val="center"/>
            </w:pPr>
            <w:r w:rsidRPr="00EC45A6">
              <w:t>-</w:t>
            </w:r>
          </w:p>
        </w:tc>
        <w:tc>
          <w:tcPr>
            <w:tcW w:w="415" w:type="pct"/>
            <w:tcBorders>
              <w:top w:val="single" w:sz="4" w:space="0" w:color="auto"/>
              <w:left w:val="single" w:sz="4" w:space="0" w:color="auto"/>
              <w:bottom w:val="single" w:sz="4" w:space="0" w:color="auto"/>
              <w:right w:val="single" w:sz="4" w:space="0" w:color="auto"/>
            </w:tcBorders>
          </w:tcPr>
          <w:p w:rsidR="00EC45A6" w:rsidRPr="00EC45A6" w:rsidRDefault="00EC45A6" w:rsidP="00C50EAC">
            <w:pPr>
              <w:jc w:val="center"/>
            </w:pPr>
          </w:p>
          <w:p w:rsidR="00EC45A6" w:rsidRPr="00EC45A6" w:rsidRDefault="00EC45A6" w:rsidP="00C50EAC">
            <w:pPr>
              <w:jc w:val="center"/>
            </w:pPr>
          </w:p>
          <w:p w:rsidR="00EC45A6" w:rsidRPr="00EC45A6" w:rsidRDefault="00EC45A6" w:rsidP="00C50EAC">
            <w:pPr>
              <w:jc w:val="center"/>
            </w:pPr>
            <w:r w:rsidRPr="00EC45A6">
              <w:t>-</w:t>
            </w:r>
          </w:p>
          <w:p w:rsidR="00EC45A6" w:rsidRPr="00EC45A6" w:rsidRDefault="00EC45A6" w:rsidP="00C50EAC">
            <w:pPr>
              <w:jc w:val="center"/>
            </w:pPr>
          </w:p>
        </w:tc>
      </w:tr>
      <w:tr w:rsidR="00EC45A6" w:rsidRPr="00EC45A6" w:rsidTr="00C50EAC">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5A6" w:rsidRPr="00EC45A6" w:rsidRDefault="00EC45A6" w:rsidP="00C50EAC">
            <w:pPr>
              <w:jc w:val="center"/>
              <w:rPr>
                <w:b/>
              </w:rPr>
            </w:pPr>
            <w:r w:rsidRPr="00EC45A6">
              <w:rPr>
                <w:b/>
              </w:rPr>
              <w:t>1.2</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5A6" w:rsidRPr="00EC45A6" w:rsidRDefault="00EC45A6" w:rsidP="00C50EAC">
            <w:pPr>
              <w:jc w:val="both"/>
            </w:pPr>
            <w:r w:rsidRPr="00EC45A6">
              <w:t xml:space="preserve">Организация проведения круглых столов, бесед, с привлечением представителей </w:t>
            </w:r>
            <w:r w:rsidRPr="00EC45A6">
              <w:lastRenderedPageBreak/>
              <w:t>населения, добровольной пожарной  дружины (ДПД) по мерам пожарной безопасности</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5A6" w:rsidRPr="00EC45A6" w:rsidRDefault="00EC45A6" w:rsidP="00C50EAC">
            <w:pPr>
              <w:jc w:val="center"/>
            </w:pPr>
            <w:r w:rsidRPr="00EC45A6">
              <w:lastRenderedPageBreak/>
              <w:t>Администрация Луговского городского</w:t>
            </w:r>
          </w:p>
          <w:p w:rsidR="00EC45A6" w:rsidRPr="00EC45A6" w:rsidRDefault="00EC45A6" w:rsidP="00C50EAC">
            <w:pPr>
              <w:jc w:val="center"/>
            </w:pPr>
            <w:r w:rsidRPr="00EC45A6">
              <w:t xml:space="preserve"> поселения</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5A6" w:rsidRPr="00EC45A6" w:rsidRDefault="00EC45A6" w:rsidP="00C50EAC">
            <w:pPr>
              <w:jc w:val="center"/>
            </w:pPr>
            <w:r w:rsidRPr="00EC45A6">
              <w:t>Ежеквартально</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5A6" w:rsidRPr="00EC45A6" w:rsidRDefault="00EC45A6" w:rsidP="00C50EAC">
            <w:pPr>
              <w:jc w:val="center"/>
            </w:pPr>
            <w:r w:rsidRPr="00EC45A6">
              <w:t>-</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5A6" w:rsidRPr="00EC45A6" w:rsidRDefault="00EC45A6" w:rsidP="00C50EAC">
            <w:pPr>
              <w:jc w:val="center"/>
            </w:pPr>
            <w:r w:rsidRPr="00EC45A6">
              <w:t>-</w:t>
            </w:r>
          </w:p>
        </w:tc>
        <w:tc>
          <w:tcPr>
            <w:tcW w:w="415" w:type="pct"/>
            <w:tcBorders>
              <w:top w:val="single" w:sz="4" w:space="0" w:color="auto"/>
              <w:left w:val="single" w:sz="4" w:space="0" w:color="auto"/>
              <w:bottom w:val="single" w:sz="4" w:space="0" w:color="auto"/>
              <w:right w:val="single" w:sz="4" w:space="0" w:color="auto"/>
            </w:tcBorders>
          </w:tcPr>
          <w:p w:rsidR="00EC45A6" w:rsidRPr="00EC45A6" w:rsidRDefault="00EC45A6" w:rsidP="00C50EAC">
            <w:pPr>
              <w:jc w:val="center"/>
            </w:pPr>
          </w:p>
          <w:p w:rsidR="00EC45A6" w:rsidRPr="00EC45A6" w:rsidRDefault="00EC45A6" w:rsidP="00C50EAC"/>
          <w:p w:rsidR="00EC45A6" w:rsidRPr="00EC45A6" w:rsidRDefault="00EC45A6" w:rsidP="00C50EAC"/>
          <w:p w:rsidR="00EC45A6" w:rsidRPr="00EC45A6" w:rsidRDefault="00EC45A6" w:rsidP="00C50EAC">
            <w:r w:rsidRPr="00EC45A6">
              <w:t xml:space="preserve">   -</w:t>
            </w:r>
          </w:p>
        </w:tc>
      </w:tr>
      <w:tr w:rsidR="00EC45A6" w:rsidRPr="00EC45A6" w:rsidTr="00C50EA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rPr>
                <w:b/>
              </w:rPr>
            </w:pPr>
            <w:r w:rsidRPr="00EC45A6">
              <w:rPr>
                <w:b/>
              </w:rPr>
              <w:lastRenderedPageBreak/>
              <w:t>1.3</w:t>
            </w:r>
          </w:p>
          <w:p w:rsidR="00EC45A6" w:rsidRPr="00EC45A6" w:rsidRDefault="00EC45A6" w:rsidP="00C50EAC">
            <w:pPr>
              <w:jc w:val="center"/>
              <w:rPr>
                <w:b/>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ind w:left="57"/>
              <w:jc w:val="both"/>
            </w:pPr>
            <w:r w:rsidRPr="00EC45A6">
              <w:t>Организация в средствах массовой информации подборки материалов по вопросам мер пожарной безопасности</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Администрация Луговского городского</w:t>
            </w:r>
          </w:p>
          <w:p w:rsidR="00EC45A6" w:rsidRPr="00EC45A6" w:rsidRDefault="00EC45A6" w:rsidP="00C50EAC">
            <w:pPr>
              <w:jc w:val="center"/>
            </w:pPr>
            <w:r w:rsidRPr="00EC45A6">
              <w:t xml:space="preserve"> поселения</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ind w:left="-190" w:right="-216"/>
              <w:jc w:val="center"/>
            </w:pPr>
            <w:r w:rsidRPr="00EC45A6">
              <w:t>Ежеквартально</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w:t>
            </w:r>
          </w:p>
        </w:tc>
        <w:tc>
          <w:tcPr>
            <w:tcW w:w="415" w:type="pct"/>
            <w:tcBorders>
              <w:top w:val="single" w:sz="4" w:space="0" w:color="auto"/>
              <w:left w:val="single" w:sz="4" w:space="0" w:color="auto"/>
              <w:bottom w:val="single" w:sz="4" w:space="0" w:color="auto"/>
              <w:right w:val="single" w:sz="4" w:space="0" w:color="auto"/>
            </w:tcBorders>
          </w:tcPr>
          <w:p w:rsidR="00EC45A6" w:rsidRPr="00EC45A6" w:rsidRDefault="00EC45A6" w:rsidP="00C50EAC">
            <w:pPr>
              <w:jc w:val="center"/>
            </w:pPr>
          </w:p>
          <w:p w:rsidR="00EC45A6" w:rsidRPr="00EC45A6" w:rsidRDefault="00EC45A6" w:rsidP="00C50EAC"/>
          <w:p w:rsidR="00EC45A6" w:rsidRPr="00EC45A6" w:rsidRDefault="00EC45A6" w:rsidP="00C50EAC">
            <w:r w:rsidRPr="00EC45A6">
              <w:t xml:space="preserve">   -  </w:t>
            </w:r>
          </w:p>
        </w:tc>
      </w:tr>
      <w:tr w:rsidR="00EC45A6" w:rsidRPr="00EC45A6" w:rsidTr="00C50EAC">
        <w:tc>
          <w:tcPr>
            <w:tcW w:w="5000" w:type="pct"/>
            <w:gridSpan w:val="7"/>
            <w:tcBorders>
              <w:top w:val="single" w:sz="4" w:space="0" w:color="auto"/>
              <w:left w:val="single" w:sz="4" w:space="0" w:color="auto"/>
              <w:bottom w:val="single" w:sz="4" w:space="0" w:color="auto"/>
              <w:right w:val="single" w:sz="4" w:space="0" w:color="auto"/>
            </w:tcBorders>
          </w:tcPr>
          <w:p w:rsidR="00EC45A6" w:rsidRPr="00EC45A6" w:rsidRDefault="00EC45A6" w:rsidP="00C50EAC">
            <w:pPr>
              <w:jc w:val="center"/>
              <w:rPr>
                <w:b/>
              </w:rPr>
            </w:pPr>
            <w:r w:rsidRPr="00EC45A6">
              <w:rPr>
                <w:b/>
              </w:rPr>
              <w:t>2. Нормативно – правовое обеспечение</w:t>
            </w:r>
          </w:p>
        </w:tc>
      </w:tr>
      <w:tr w:rsidR="00EC45A6" w:rsidRPr="00EC45A6" w:rsidTr="00C50EA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rPr>
                <w:b/>
              </w:rPr>
            </w:pPr>
            <w:r w:rsidRPr="00EC45A6">
              <w:rPr>
                <w:b/>
              </w:rPr>
              <w:t>2.1</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both"/>
            </w:pPr>
            <w:r w:rsidRPr="00EC45A6">
              <w:t>Разработка и принятие нормативно-правовых актов</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Администрация Луговского городского</w:t>
            </w:r>
          </w:p>
          <w:p w:rsidR="00EC45A6" w:rsidRPr="00EC45A6" w:rsidRDefault="00EC45A6" w:rsidP="00C50EAC">
            <w:pPr>
              <w:jc w:val="center"/>
            </w:pPr>
            <w:r w:rsidRPr="00EC45A6">
              <w:t xml:space="preserve"> поселения</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ind w:left="-190" w:right="-33" w:firstLine="190"/>
              <w:jc w:val="center"/>
            </w:pPr>
            <w:r w:rsidRPr="00EC45A6">
              <w:t>Постоянно</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w:t>
            </w:r>
          </w:p>
        </w:tc>
        <w:tc>
          <w:tcPr>
            <w:tcW w:w="415" w:type="pct"/>
            <w:tcBorders>
              <w:top w:val="single" w:sz="4" w:space="0" w:color="auto"/>
              <w:left w:val="single" w:sz="4" w:space="0" w:color="auto"/>
              <w:bottom w:val="single" w:sz="4" w:space="0" w:color="auto"/>
              <w:right w:val="single" w:sz="4" w:space="0" w:color="auto"/>
            </w:tcBorders>
          </w:tcPr>
          <w:p w:rsidR="00EC45A6" w:rsidRPr="00EC45A6" w:rsidRDefault="00EC45A6" w:rsidP="00C50EAC">
            <w:pPr>
              <w:jc w:val="center"/>
            </w:pPr>
          </w:p>
          <w:p w:rsidR="00EC45A6" w:rsidRPr="00EC45A6" w:rsidRDefault="00EC45A6" w:rsidP="00C50EAC">
            <w:r w:rsidRPr="00EC45A6">
              <w:t xml:space="preserve">    -</w:t>
            </w:r>
          </w:p>
        </w:tc>
      </w:tr>
      <w:tr w:rsidR="00EC45A6" w:rsidRPr="00EC45A6" w:rsidTr="00C50EAC">
        <w:tc>
          <w:tcPr>
            <w:tcW w:w="5000" w:type="pct"/>
            <w:gridSpan w:val="7"/>
            <w:tcBorders>
              <w:top w:val="single" w:sz="4" w:space="0" w:color="auto"/>
              <w:left w:val="single" w:sz="4" w:space="0" w:color="auto"/>
              <w:bottom w:val="single" w:sz="4" w:space="0" w:color="auto"/>
              <w:right w:val="single" w:sz="4" w:space="0" w:color="auto"/>
            </w:tcBorders>
          </w:tcPr>
          <w:p w:rsidR="00EC45A6" w:rsidRPr="00EC45A6" w:rsidRDefault="00EC45A6" w:rsidP="00C50EAC">
            <w:pPr>
              <w:jc w:val="center"/>
              <w:rPr>
                <w:b/>
              </w:rPr>
            </w:pPr>
            <w:r w:rsidRPr="00EC45A6">
              <w:rPr>
                <w:b/>
              </w:rPr>
              <w:t>3. Проводимые мероприятия по вопросам мер пожарной безопасности</w:t>
            </w:r>
          </w:p>
        </w:tc>
      </w:tr>
      <w:tr w:rsidR="00EC45A6" w:rsidRPr="00EC45A6" w:rsidTr="00C50EAC">
        <w:tc>
          <w:tcPr>
            <w:tcW w:w="346" w:type="pct"/>
            <w:vMerge w:val="restart"/>
            <w:tcBorders>
              <w:top w:val="single" w:sz="4" w:space="0" w:color="auto"/>
              <w:left w:val="single" w:sz="4" w:space="0" w:color="auto"/>
              <w:right w:val="single" w:sz="4" w:space="0" w:color="auto"/>
            </w:tcBorders>
            <w:shd w:val="clear" w:color="auto" w:fill="auto"/>
            <w:vAlign w:val="center"/>
          </w:tcPr>
          <w:p w:rsidR="00EC45A6" w:rsidRPr="00EC45A6" w:rsidRDefault="00EC45A6" w:rsidP="00C50EAC">
            <w:pPr>
              <w:jc w:val="center"/>
              <w:rPr>
                <w:b/>
              </w:rPr>
            </w:pPr>
            <w:r w:rsidRPr="00EC45A6">
              <w:rPr>
                <w:b/>
              </w:rPr>
              <w:t>3.1</w:t>
            </w:r>
          </w:p>
        </w:tc>
        <w:tc>
          <w:tcPr>
            <w:tcW w:w="1320" w:type="pct"/>
            <w:vMerge w:val="restart"/>
            <w:tcBorders>
              <w:top w:val="single" w:sz="4" w:space="0" w:color="auto"/>
              <w:left w:val="single" w:sz="4" w:space="0" w:color="auto"/>
              <w:right w:val="single" w:sz="4" w:space="0" w:color="auto"/>
            </w:tcBorders>
            <w:shd w:val="clear" w:color="auto" w:fill="auto"/>
            <w:vAlign w:val="center"/>
          </w:tcPr>
          <w:p w:rsidR="00EC45A6" w:rsidRPr="00EC45A6" w:rsidRDefault="00EC45A6" w:rsidP="00C50EAC">
            <w:pPr>
              <w:jc w:val="both"/>
            </w:pPr>
            <w:r w:rsidRPr="00EC45A6">
              <w:rPr>
                <w:bCs/>
              </w:rPr>
              <w:t>Обеспечение надлежащего состояния источников противопожарного водоснабжения</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ind w:left="-43" w:right="-23"/>
              <w:jc w:val="center"/>
            </w:pPr>
            <w:r w:rsidRPr="00EC45A6">
              <w:t>Администрация Луговского городского</w:t>
            </w:r>
          </w:p>
          <w:p w:rsidR="00EC45A6" w:rsidRPr="00EC45A6" w:rsidRDefault="00EC45A6" w:rsidP="00C50EAC">
            <w:pPr>
              <w:ind w:left="-43" w:right="-23"/>
              <w:jc w:val="center"/>
            </w:pPr>
            <w:r w:rsidRPr="00EC45A6">
              <w:t xml:space="preserve"> поселения</w:t>
            </w:r>
          </w:p>
          <w:p w:rsidR="00EC45A6" w:rsidRPr="00EC45A6" w:rsidRDefault="00EC45A6" w:rsidP="00C50EAC">
            <w:pPr>
              <w:ind w:left="-43" w:right="-23"/>
              <w:jc w:val="center"/>
            </w:pPr>
          </w:p>
          <w:p w:rsidR="00EC45A6" w:rsidRPr="00EC45A6" w:rsidRDefault="00EC45A6" w:rsidP="00C50EAC">
            <w:pPr>
              <w:ind w:left="-43" w:right="-23"/>
              <w:jc w:val="center"/>
            </w:pPr>
          </w:p>
          <w:p w:rsidR="00EC45A6" w:rsidRPr="00EC45A6" w:rsidRDefault="00EC45A6" w:rsidP="00C50EAC">
            <w:pPr>
              <w:ind w:right="-23"/>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 xml:space="preserve">2022-2024 </w:t>
            </w:r>
          </w:p>
          <w:p w:rsidR="00EC45A6" w:rsidRPr="00EC45A6" w:rsidRDefault="00EC45A6" w:rsidP="00C50EAC">
            <w:pPr>
              <w:jc w:val="center"/>
            </w:pPr>
            <w:r w:rsidRPr="00EC45A6">
              <w:t>годы</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20,00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20,00</w:t>
            </w:r>
          </w:p>
        </w:tc>
        <w:tc>
          <w:tcPr>
            <w:tcW w:w="415" w:type="pct"/>
            <w:tcBorders>
              <w:top w:val="single" w:sz="4" w:space="0" w:color="auto"/>
              <w:left w:val="single" w:sz="4" w:space="0" w:color="auto"/>
              <w:bottom w:val="single" w:sz="4" w:space="0" w:color="auto"/>
              <w:right w:val="single" w:sz="4" w:space="0" w:color="auto"/>
            </w:tcBorders>
          </w:tcPr>
          <w:p w:rsidR="00EC45A6" w:rsidRPr="00EC45A6" w:rsidRDefault="00EC45A6" w:rsidP="00C50EAC"/>
          <w:p w:rsidR="00EC45A6" w:rsidRPr="00EC45A6" w:rsidRDefault="00EC45A6" w:rsidP="00C50EAC">
            <w:r w:rsidRPr="00EC45A6">
              <w:t>20,00</w:t>
            </w:r>
          </w:p>
        </w:tc>
      </w:tr>
      <w:tr w:rsidR="00EC45A6" w:rsidRPr="00EC45A6" w:rsidTr="00EC45A6">
        <w:trPr>
          <w:gridAfter w:val="5"/>
          <w:wAfter w:w="3334" w:type="pct"/>
          <w:trHeight w:val="276"/>
        </w:trPr>
        <w:tc>
          <w:tcPr>
            <w:tcW w:w="346" w:type="pct"/>
            <w:vMerge/>
            <w:tcBorders>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rPr>
                <w:b/>
              </w:rPr>
            </w:pPr>
          </w:p>
        </w:tc>
        <w:tc>
          <w:tcPr>
            <w:tcW w:w="1320" w:type="pct"/>
            <w:vMerge/>
            <w:tcBorders>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both"/>
              <w:rPr>
                <w:bCs/>
              </w:rPr>
            </w:pPr>
          </w:p>
        </w:tc>
      </w:tr>
      <w:tr w:rsidR="00EC45A6" w:rsidRPr="00EC45A6" w:rsidTr="00C50EA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rPr>
                <w:b/>
              </w:rPr>
            </w:pPr>
            <w:r w:rsidRPr="00EC45A6">
              <w:rPr>
                <w:b/>
              </w:rPr>
              <w:t>3.2</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both"/>
            </w:pPr>
            <w:r w:rsidRPr="00EC45A6">
              <w:t xml:space="preserve">Изготовление и размещение баннеров на противопожарные темы </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Администрация Луговского городского</w:t>
            </w:r>
          </w:p>
          <w:p w:rsidR="00EC45A6" w:rsidRPr="00EC45A6" w:rsidRDefault="00EC45A6" w:rsidP="00C50EAC">
            <w:pPr>
              <w:jc w:val="center"/>
            </w:pPr>
            <w:r w:rsidRPr="00EC45A6">
              <w:t xml:space="preserve"> поселения</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2022-2024   годы</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10,00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10,00</w:t>
            </w:r>
          </w:p>
        </w:tc>
        <w:tc>
          <w:tcPr>
            <w:tcW w:w="415" w:type="pct"/>
            <w:tcBorders>
              <w:top w:val="single" w:sz="4" w:space="0" w:color="auto"/>
              <w:left w:val="single" w:sz="4" w:space="0" w:color="auto"/>
              <w:bottom w:val="single" w:sz="4" w:space="0" w:color="auto"/>
              <w:right w:val="single" w:sz="4" w:space="0" w:color="auto"/>
            </w:tcBorders>
          </w:tcPr>
          <w:p w:rsidR="00EC45A6" w:rsidRPr="00EC45A6" w:rsidRDefault="00EC45A6" w:rsidP="00C50EAC">
            <w:pPr>
              <w:jc w:val="center"/>
            </w:pPr>
          </w:p>
          <w:p w:rsidR="00EC45A6" w:rsidRPr="00EC45A6" w:rsidRDefault="00EC45A6" w:rsidP="00C50EAC">
            <w:r w:rsidRPr="00EC45A6">
              <w:t>10,00</w:t>
            </w:r>
          </w:p>
        </w:tc>
      </w:tr>
      <w:tr w:rsidR="00EC45A6" w:rsidRPr="00EC45A6" w:rsidTr="00EC45A6">
        <w:trPr>
          <w:trHeight w:val="1246"/>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rPr>
                <w:b/>
              </w:rPr>
            </w:pPr>
            <w:r w:rsidRPr="00EC45A6">
              <w:rPr>
                <w:b/>
              </w:rPr>
              <w:t>3.3</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both"/>
            </w:pPr>
            <w:r w:rsidRPr="00EC45A6">
              <w:t>Устройство вокруг поселения минерализированных полос</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ind w:left="-43" w:right="-23"/>
              <w:jc w:val="center"/>
            </w:pPr>
            <w:r w:rsidRPr="00EC45A6">
              <w:t>Администрация Луговского городского поселения</w:t>
            </w:r>
          </w:p>
          <w:p w:rsidR="00EC45A6" w:rsidRPr="00EC45A6" w:rsidRDefault="00EC45A6" w:rsidP="00C50EAC">
            <w:pPr>
              <w:ind w:left="-43" w:right="-23"/>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 xml:space="preserve"> 2022-2024   годы</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5,00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5,00</w:t>
            </w:r>
          </w:p>
        </w:tc>
        <w:tc>
          <w:tcPr>
            <w:tcW w:w="415" w:type="pct"/>
            <w:tcBorders>
              <w:top w:val="single" w:sz="4" w:space="0" w:color="auto"/>
              <w:left w:val="single" w:sz="4" w:space="0" w:color="auto"/>
              <w:bottom w:val="single" w:sz="4" w:space="0" w:color="auto"/>
              <w:right w:val="single" w:sz="4" w:space="0" w:color="auto"/>
            </w:tcBorders>
          </w:tcPr>
          <w:p w:rsidR="00EC45A6" w:rsidRPr="00EC45A6" w:rsidRDefault="00EC45A6" w:rsidP="00C50EAC">
            <w:pPr>
              <w:jc w:val="center"/>
            </w:pPr>
          </w:p>
          <w:p w:rsidR="00EC45A6" w:rsidRPr="00EC45A6" w:rsidRDefault="00EC45A6" w:rsidP="00C50EAC">
            <w:r w:rsidRPr="00EC45A6">
              <w:t>5,00</w:t>
            </w:r>
          </w:p>
        </w:tc>
      </w:tr>
      <w:tr w:rsidR="00EC45A6" w:rsidRPr="00EC45A6" w:rsidTr="00C50EA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rPr>
                <w:b/>
              </w:rPr>
            </w:pPr>
            <w:r w:rsidRPr="00EC45A6">
              <w:rPr>
                <w:b/>
              </w:rPr>
              <w:t>3.4</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both"/>
            </w:pPr>
            <w:r w:rsidRPr="00EC45A6">
              <w:t>Агитационные мероприятия на противопожарные темы с населением, обучение населения первичным мерам пожарной  безопасности, работа со школами, дошкольными учреждениями, приобретение плакатов, изготовление листовок</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ind w:left="-43" w:right="-23"/>
              <w:jc w:val="center"/>
            </w:pPr>
            <w:r w:rsidRPr="00EC45A6">
              <w:t>Администрация Луговского городского поселения</w:t>
            </w:r>
          </w:p>
          <w:p w:rsidR="00EC45A6" w:rsidRPr="00EC45A6" w:rsidRDefault="00EC45A6" w:rsidP="00C50EAC">
            <w:pPr>
              <w:jc w:val="center"/>
            </w:pPr>
            <w:r w:rsidRPr="00EC45A6">
              <w:t>(по договору, с организациями)</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2022-2024   годы</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5,00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5,00</w:t>
            </w:r>
          </w:p>
        </w:tc>
        <w:tc>
          <w:tcPr>
            <w:tcW w:w="415" w:type="pct"/>
            <w:tcBorders>
              <w:top w:val="single" w:sz="4" w:space="0" w:color="auto"/>
              <w:left w:val="single" w:sz="4" w:space="0" w:color="auto"/>
              <w:bottom w:val="single" w:sz="4" w:space="0" w:color="auto"/>
              <w:right w:val="single" w:sz="4" w:space="0" w:color="auto"/>
            </w:tcBorders>
          </w:tcPr>
          <w:p w:rsidR="00EC45A6" w:rsidRPr="00EC45A6" w:rsidRDefault="00EC45A6" w:rsidP="00C50EAC">
            <w:pPr>
              <w:jc w:val="center"/>
            </w:pPr>
          </w:p>
          <w:p w:rsidR="00EC45A6" w:rsidRPr="00EC45A6" w:rsidRDefault="00EC45A6" w:rsidP="00C50EAC"/>
          <w:p w:rsidR="00EC45A6" w:rsidRPr="00EC45A6" w:rsidRDefault="00EC45A6" w:rsidP="00C50EAC"/>
          <w:p w:rsidR="00EC45A6" w:rsidRPr="00EC45A6" w:rsidRDefault="00EC45A6" w:rsidP="00C50EAC">
            <w:r w:rsidRPr="00EC45A6">
              <w:t xml:space="preserve">   </w:t>
            </w:r>
          </w:p>
          <w:p w:rsidR="00EC45A6" w:rsidRPr="00EC45A6" w:rsidRDefault="00EC45A6" w:rsidP="00C50EAC"/>
          <w:p w:rsidR="00EC45A6" w:rsidRPr="00EC45A6" w:rsidRDefault="00EC45A6" w:rsidP="00C50EAC"/>
          <w:p w:rsidR="00EC45A6" w:rsidRPr="00EC45A6" w:rsidRDefault="00EC45A6" w:rsidP="00C50EAC"/>
          <w:p w:rsidR="00EC45A6" w:rsidRPr="00EC45A6" w:rsidRDefault="00EC45A6" w:rsidP="00C50EAC">
            <w:r w:rsidRPr="00EC45A6">
              <w:t>5,00</w:t>
            </w:r>
          </w:p>
        </w:tc>
      </w:tr>
      <w:tr w:rsidR="00EC45A6" w:rsidRPr="00EC45A6" w:rsidTr="00C50EA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rPr>
                <w:b/>
              </w:rPr>
            </w:pPr>
            <w:r w:rsidRPr="00EC45A6">
              <w:rPr>
                <w:b/>
              </w:rPr>
              <w:t>3.5</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both"/>
            </w:pPr>
            <w:r w:rsidRPr="00EC45A6">
              <w:t>Приобретение дополнительного противопожарного оборудования</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Администрация Луговского городского поселения</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2022-2024   годы</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50,00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50,00</w:t>
            </w:r>
          </w:p>
        </w:tc>
        <w:tc>
          <w:tcPr>
            <w:tcW w:w="415" w:type="pct"/>
            <w:tcBorders>
              <w:top w:val="single" w:sz="4" w:space="0" w:color="auto"/>
              <w:left w:val="single" w:sz="4" w:space="0" w:color="auto"/>
              <w:bottom w:val="single" w:sz="4" w:space="0" w:color="auto"/>
              <w:right w:val="single" w:sz="4" w:space="0" w:color="auto"/>
            </w:tcBorders>
          </w:tcPr>
          <w:p w:rsidR="00EC45A6" w:rsidRPr="00EC45A6" w:rsidRDefault="00EC45A6" w:rsidP="00C50EAC"/>
          <w:p w:rsidR="00EC45A6" w:rsidRPr="00EC45A6" w:rsidRDefault="00EC45A6" w:rsidP="00C50EAC">
            <w:r w:rsidRPr="00EC45A6">
              <w:t>50,00</w:t>
            </w:r>
          </w:p>
        </w:tc>
      </w:tr>
      <w:tr w:rsidR="00EC45A6" w:rsidRPr="00EC45A6" w:rsidTr="00C50EA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rPr>
                <w:b/>
              </w:rPr>
            </w:pPr>
            <w:r w:rsidRPr="00EC45A6">
              <w:rPr>
                <w:b/>
              </w:rPr>
              <w:t>3.6</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both"/>
            </w:pPr>
            <w:r w:rsidRPr="00EC45A6">
              <w:t>Выдача поощрений</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 xml:space="preserve">Администрация Луговского </w:t>
            </w:r>
            <w:r w:rsidRPr="00EC45A6">
              <w:lastRenderedPageBreak/>
              <w:t>городского поселения</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lastRenderedPageBreak/>
              <w:t>2022-2024</w:t>
            </w:r>
          </w:p>
          <w:p w:rsidR="00EC45A6" w:rsidRPr="00EC45A6" w:rsidRDefault="00EC45A6" w:rsidP="00C50EAC">
            <w:pPr>
              <w:jc w:val="center"/>
            </w:pPr>
            <w:r w:rsidRPr="00EC45A6">
              <w:t>годы</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30,00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30,00</w:t>
            </w:r>
          </w:p>
        </w:tc>
        <w:tc>
          <w:tcPr>
            <w:tcW w:w="415" w:type="pct"/>
            <w:tcBorders>
              <w:top w:val="single" w:sz="4" w:space="0" w:color="auto"/>
              <w:left w:val="single" w:sz="4" w:space="0" w:color="auto"/>
              <w:bottom w:val="single" w:sz="4" w:space="0" w:color="auto"/>
              <w:right w:val="single" w:sz="4" w:space="0" w:color="auto"/>
            </w:tcBorders>
          </w:tcPr>
          <w:p w:rsidR="00EC45A6" w:rsidRPr="00EC45A6" w:rsidRDefault="00EC45A6" w:rsidP="00C50EAC"/>
          <w:p w:rsidR="00EC45A6" w:rsidRPr="00EC45A6" w:rsidRDefault="00EC45A6" w:rsidP="00C50EAC">
            <w:r w:rsidRPr="00EC45A6">
              <w:t>30,00</w:t>
            </w:r>
          </w:p>
        </w:tc>
      </w:tr>
      <w:tr w:rsidR="00EC45A6" w:rsidRPr="00EC45A6" w:rsidTr="00C50EA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rPr>
                <w:b/>
              </w:rPr>
            </w:pPr>
            <w:r w:rsidRPr="00EC45A6">
              <w:rPr>
                <w:b/>
              </w:rPr>
              <w:lastRenderedPageBreak/>
              <w:t>3.7</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both"/>
            </w:pPr>
            <w:r w:rsidRPr="00EC45A6">
              <w:t>Транспортные расходы</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Администрация Луговского городского поселения</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2022-2024</w:t>
            </w:r>
          </w:p>
          <w:p w:rsidR="00EC45A6" w:rsidRPr="00EC45A6" w:rsidRDefault="00EC45A6" w:rsidP="00C50EAC">
            <w:pPr>
              <w:jc w:val="center"/>
            </w:pPr>
            <w:r w:rsidRPr="00EC45A6">
              <w:t>годы</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20,00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EC45A6" w:rsidRPr="00EC45A6" w:rsidRDefault="00EC45A6" w:rsidP="00C50EAC">
            <w:pPr>
              <w:jc w:val="center"/>
            </w:pPr>
            <w:r w:rsidRPr="00EC45A6">
              <w:t>20,00</w:t>
            </w:r>
          </w:p>
        </w:tc>
        <w:tc>
          <w:tcPr>
            <w:tcW w:w="415" w:type="pct"/>
            <w:tcBorders>
              <w:top w:val="single" w:sz="4" w:space="0" w:color="auto"/>
              <w:left w:val="single" w:sz="4" w:space="0" w:color="auto"/>
              <w:bottom w:val="single" w:sz="4" w:space="0" w:color="auto"/>
              <w:right w:val="single" w:sz="4" w:space="0" w:color="auto"/>
            </w:tcBorders>
          </w:tcPr>
          <w:p w:rsidR="00EC45A6" w:rsidRPr="00EC45A6" w:rsidRDefault="00EC45A6" w:rsidP="00C50EAC"/>
          <w:p w:rsidR="00EC45A6" w:rsidRPr="00EC45A6" w:rsidRDefault="00EC45A6" w:rsidP="00C50EAC">
            <w:r w:rsidRPr="00EC45A6">
              <w:t>20,00</w:t>
            </w:r>
          </w:p>
        </w:tc>
      </w:tr>
      <w:tr w:rsidR="00EC45A6" w:rsidRPr="00EC45A6" w:rsidTr="00C50EAC">
        <w:trPr>
          <w:trHeight w:val="1142"/>
        </w:trPr>
        <w:tc>
          <w:tcPr>
            <w:tcW w:w="346" w:type="pct"/>
            <w:tcBorders>
              <w:top w:val="single" w:sz="4" w:space="0" w:color="auto"/>
              <w:left w:val="single" w:sz="4" w:space="0" w:color="auto"/>
              <w:right w:val="single" w:sz="4" w:space="0" w:color="auto"/>
            </w:tcBorders>
            <w:shd w:val="clear" w:color="auto" w:fill="auto"/>
            <w:vAlign w:val="center"/>
          </w:tcPr>
          <w:p w:rsidR="00EC45A6" w:rsidRPr="00EC45A6" w:rsidRDefault="00EC45A6" w:rsidP="00C50EAC">
            <w:pPr>
              <w:jc w:val="center"/>
              <w:rPr>
                <w:b/>
              </w:rPr>
            </w:pPr>
            <w:r w:rsidRPr="00EC45A6">
              <w:rPr>
                <w:b/>
              </w:rPr>
              <w:t>4.</w:t>
            </w:r>
          </w:p>
        </w:tc>
        <w:tc>
          <w:tcPr>
            <w:tcW w:w="1320" w:type="pct"/>
            <w:tcBorders>
              <w:top w:val="single" w:sz="4" w:space="0" w:color="auto"/>
              <w:left w:val="single" w:sz="4" w:space="0" w:color="auto"/>
              <w:right w:val="single" w:sz="4" w:space="0" w:color="auto"/>
            </w:tcBorders>
            <w:shd w:val="clear" w:color="auto" w:fill="auto"/>
            <w:vAlign w:val="center"/>
          </w:tcPr>
          <w:p w:rsidR="00EC45A6" w:rsidRPr="00EC45A6" w:rsidRDefault="00EC45A6" w:rsidP="00C50EAC">
            <w:pPr>
              <w:jc w:val="both"/>
              <w:rPr>
                <w:b/>
              </w:rPr>
            </w:pPr>
            <w:r w:rsidRPr="00EC45A6">
              <w:rPr>
                <w:b/>
              </w:rPr>
              <w:t>Итого:</w:t>
            </w:r>
          </w:p>
        </w:tc>
        <w:tc>
          <w:tcPr>
            <w:tcW w:w="973" w:type="pct"/>
            <w:tcBorders>
              <w:top w:val="single" w:sz="4" w:space="0" w:color="auto"/>
              <w:left w:val="single" w:sz="4" w:space="0" w:color="auto"/>
              <w:right w:val="single" w:sz="4" w:space="0" w:color="auto"/>
            </w:tcBorders>
            <w:shd w:val="clear" w:color="auto" w:fill="auto"/>
            <w:vAlign w:val="center"/>
          </w:tcPr>
          <w:p w:rsidR="00EC45A6" w:rsidRPr="00EC45A6" w:rsidRDefault="00EC45A6" w:rsidP="00C50EAC">
            <w:pPr>
              <w:jc w:val="center"/>
              <w:rPr>
                <w:b/>
              </w:rPr>
            </w:pPr>
            <w:r w:rsidRPr="00EC45A6">
              <w:rPr>
                <w:b/>
              </w:rPr>
              <w:t>Администрация Луговского городского поселения</w:t>
            </w:r>
          </w:p>
          <w:p w:rsidR="00EC45A6" w:rsidRPr="00EC45A6" w:rsidRDefault="00EC45A6" w:rsidP="00C50EAC">
            <w:pPr>
              <w:jc w:val="center"/>
              <w:rPr>
                <w:b/>
              </w:rPr>
            </w:pPr>
          </w:p>
        </w:tc>
        <w:tc>
          <w:tcPr>
            <w:tcW w:w="1111" w:type="pct"/>
            <w:tcBorders>
              <w:top w:val="single" w:sz="4" w:space="0" w:color="auto"/>
              <w:left w:val="single" w:sz="4" w:space="0" w:color="auto"/>
              <w:right w:val="single" w:sz="4" w:space="0" w:color="auto"/>
            </w:tcBorders>
            <w:shd w:val="clear" w:color="auto" w:fill="auto"/>
            <w:vAlign w:val="center"/>
          </w:tcPr>
          <w:p w:rsidR="00EC45A6" w:rsidRPr="00EC45A6" w:rsidRDefault="00EC45A6" w:rsidP="00C50EAC">
            <w:pPr>
              <w:jc w:val="center"/>
              <w:rPr>
                <w:b/>
              </w:rPr>
            </w:pPr>
          </w:p>
        </w:tc>
        <w:tc>
          <w:tcPr>
            <w:tcW w:w="418" w:type="pct"/>
            <w:tcBorders>
              <w:top w:val="single" w:sz="4" w:space="0" w:color="auto"/>
              <w:left w:val="single" w:sz="4" w:space="0" w:color="auto"/>
              <w:right w:val="single" w:sz="4" w:space="0" w:color="auto"/>
            </w:tcBorders>
            <w:shd w:val="clear" w:color="auto" w:fill="auto"/>
            <w:vAlign w:val="center"/>
          </w:tcPr>
          <w:p w:rsidR="00EC45A6" w:rsidRPr="00EC45A6" w:rsidRDefault="00EC45A6" w:rsidP="00C50EAC">
            <w:pPr>
              <w:jc w:val="center"/>
              <w:rPr>
                <w:b/>
              </w:rPr>
            </w:pPr>
            <w:r w:rsidRPr="00EC45A6">
              <w:rPr>
                <w:b/>
              </w:rPr>
              <w:t>140,00</w:t>
            </w:r>
          </w:p>
        </w:tc>
        <w:tc>
          <w:tcPr>
            <w:tcW w:w="418" w:type="pct"/>
            <w:tcBorders>
              <w:top w:val="single" w:sz="4" w:space="0" w:color="auto"/>
              <w:left w:val="single" w:sz="4" w:space="0" w:color="auto"/>
              <w:right w:val="single" w:sz="4" w:space="0" w:color="auto"/>
            </w:tcBorders>
            <w:shd w:val="clear" w:color="auto" w:fill="auto"/>
            <w:vAlign w:val="center"/>
          </w:tcPr>
          <w:p w:rsidR="00EC45A6" w:rsidRPr="00EC45A6" w:rsidRDefault="00EC45A6" w:rsidP="00C50EAC">
            <w:pPr>
              <w:jc w:val="center"/>
              <w:rPr>
                <w:b/>
              </w:rPr>
            </w:pPr>
            <w:r w:rsidRPr="00EC45A6">
              <w:rPr>
                <w:b/>
              </w:rPr>
              <w:t>140,00</w:t>
            </w:r>
          </w:p>
        </w:tc>
        <w:tc>
          <w:tcPr>
            <w:tcW w:w="415" w:type="pct"/>
            <w:tcBorders>
              <w:top w:val="single" w:sz="4" w:space="0" w:color="auto"/>
              <w:left w:val="single" w:sz="4" w:space="0" w:color="auto"/>
              <w:right w:val="single" w:sz="4" w:space="0" w:color="auto"/>
            </w:tcBorders>
          </w:tcPr>
          <w:p w:rsidR="00EC45A6" w:rsidRPr="00EC45A6" w:rsidRDefault="00EC45A6" w:rsidP="00C50EAC">
            <w:pPr>
              <w:jc w:val="center"/>
              <w:rPr>
                <w:b/>
              </w:rPr>
            </w:pPr>
          </w:p>
          <w:p w:rsidR="00EC45A6" w:rsidRPr="00EC45A6" w:rsidRDefault="00EC45A6" w:rsidP="00C50EAC">
            <w:pPr>
              <w:jc w:val="center"/>
              <w:rPr>
                <w:b/>
              </w:rPr>
            </w:pPr>
            <w:r w:rsidRPr="00EC45A6">
              <w:rPr>
                <w:b/>
              </w:rPr>
              <w:t>140,00</w:t>
            </w:r>
          </w:p>
        </w:tc>
      </w:tr>
    </w:tbl>
    <w:p w:rsidR="00EC45A6" w:rsidRPr="00EC45A6" w:rsidRDefault="00EC45A6" w:rsidP="00EC45A6">
      <w:pPr>
        <w:jc w:val="center"/>
      </w:pPr>
    </w:p>
    <w:p w:rsidR="00EC45A6" w:rsidRPr="00EC45A6" w:rsidRDefault="00EC45A6" w:rsidP="00EC45A6">
      <w:pPr>
        <w:widowControl w:val="0"/>
        <w:autoSpaceDE w:val="0"/>
        <w:autoSpaceDN w:val="0"/>
        <w:adjustRightInd w:val="0"/>
        <w:ind w:firstLine="540"/>
        <w:jc w:val="both"/>
      </w:pPr>
      <w:r w:rsidRPr="00EC45A6">
        <w:t>Полномочия муниципального образования, порядок финансирования мероприятий и расходные обязательства по защите населения и обеспечению пожарной безопасности определены в Федеральных законах: от 06.10.2003г. №</w:t>
      </w:r>
      <w:hyperlink r:id="rId10" w:history="1">
        <w:r w:rsidRPr="00EC45A6">
          <w:t xml:space="preserve"> 131-ФЗ</w:t>
        </w:r>
      </w:hyperlink>
      <w:r w:rsidRPr="00EC45A6">
        <w:t xml:space="preserve"> «Об общих принципах организации местного самоуправления в Российской Федерации», от 21.12.1994 г. </w:t>
      </w:r>
      <w:hyperlink r:id="rId11" w:history="1">
        <w:r w:rsidRPr="00EC45A6">
          <w:t>№ 69-ФЗ</w:t>
        </w:r>
      </w:hyperlink>
      <w:r w:rsidRPr="00EC45A6">
        <w:t xml:space="preserve"> «О пожарной безопасности».</w:t>
      </w:r>
    </w:p>
    <w:p w:rsidR="00EC45A6" w:rsidRPr="00EC45A6" w:rsidRDefault="00EC45A6" w:rsidP="00EC45A6">
      <w:pPr>
        <w:widowControl w:val="0"/>
        <w:autoSpaceDE w:val="0"/>
        <w:autoSpaceDN w:val="0"/>
        <w:adjustRightInd w:val="0"/>
        <w:ind w:firstLine="540"/>
        <w:jc w:val="both"/>
      </w:pPr>
    </w:p>
    <w:p w:rsidR="00EC45A6" w:rsidRPr="00EC45A6" w:rsidRDefault="00EC45A6" w:rsidP="00EC45A6">
      <w:pPr>
        <w:widowControl w:val="0"/>
        <w:autoSpaceDE w:val="0"/>
        <w:autoSpaceDN w:val="0"/>
        <w:adjustRightInd w:val="0"/>
        <w:jc w:val="center"/>
        <w:outlineLvl w:val="1"/>
        <w:rPr>
          <w:b/>
        </w:rPr>
      </w:pPr>
      <w:r w:rsidRPr="00EC45A6">
        <w:rPr>
          <w:b/>
        </w:rPr>
        <w:t>Раздел VII. СИСТЕМА ОРГАНИЗАЦИИ КОНТРОЛЯ</w:t>
      </w:r>
    </w:p>
    <w:p w:rsidR="00EC45A6" w:rsidRPr="00EC45A6" w:rsidRDefault="00EC45A6" w:rsidP="00EC45A6">
      <w:pPr>
        <w:widowControl w:val="0"/>
        <w:autoSpaceDE w:val="0"/>
        <w:autoSpaceDN w:val="0"/>
        <w:adjustRightInd w:val="0"/>
        <w:jc w:val="center"/>
        <w:rPr>
          <w:b/>
        </w:rPr>
      </w:pPr>
      <w:r w:rsidRPr="00EC45A6">
        <w:rPr>
          <w:b/>
        </w:rPr>
        <w:t>ЗА ИСПОЛНЕНИЕМ ПРОГРАММЫ</w:t>
      </w:r>
    </w:p>
    <w:p w:rsidR="00EC45A6" w:rsidRPr="00EC45A6" w:rsidRDefault="00EC45A6" w:rsidP="00EC45A6">
      <w:pPr>
        <w:widowControl w:val="0"/>
        <w:autoSpaceDE w:val="0"/>
        <w:autoSpaceDN w:val="0"/>
        <w:adjustRightInd w:val="0"/>
        <w:jc w:val="both"/>
      </w:pPr>
    </w:p>
    <w:p w:rsidR="00EC45A6" w:rsidRPr="00EC45A6" w:rsidRDefault="00EC45A6" w:rsidP="00EC45A6">
      <w:pPr>
        <w:widowControl w:val="0"/>
        <w:autoSpaceDE w:val="0"/>
        <w:autoSpaceDN w:val="0"/>
        <w:adjustRightInd w:val="0"/>
        <w:ind w:firstLine="540"/>
        <w:jc w:val="both"/>
      </w:pPr>
      <w:r w:rsidRPr="00EC45A6">
        <w:t>Куратор Программы - глава Луговского городского поселения.</w:t>
      </w:r>
    </w:p>
    <w:p w:rsidR="00EC45A6" w:rsidRPr="00EC45A6" w:rsidRDefault="00EC45A6" w:rsidP="00EC45A6">
      <w:pPr>
        <w:pStyle w:val="ConsPlusNormal"/>
        <w:ind w:firstLine="540"/>
        <w:jc w:val="both"/>
        <w:rPr>
          <w:sz w:val="24"/>
          <w:szCs w:val="24"/>
        </w:rPr>
      </w:pPr>
      <w:r w:rsidRPr="00EC45A6">
        <w:rPr>
          <w:sz w:val="24"/>
          <w:szCs w:val="24"/>
        </w:rPr>
        <w:t>Контроль за исполнением Программы – главный специалист по экономическим вопросам и Дума Луговского городского поселения.</w:t>
      </w:r>
    </w:p>
    <w:p w:rsidR="00EC45A6" w:rsidRPr="00EC45A6" w:rsidRDefault="00EC45A6" w:rsidP="00EC45A6">
      <w:pPr>
        <w:pStyle w:val="ConsPlusNormal"/>
        <w:ind w:firstLine="540"/>
        <w:jc w:val="both"/>
        <w:rPr>
          <w:sz w:val="24"/>
          <w:szCs w:val="24"/>
        </w:rPr>
      </w:pPr>
      <w:r w:rsidRPr="00EC45A6">
        <w:rPr>
          <w:sz w:val="24"/>
          <w:szCs w:val="24"/>
        </w:rPr>
        <w:t>Основным исполнителем программы является специалист 1 категории по молодежной политике, благоустройству, МОБ, ГО, ЧС и ПБ администрации Луговского городского поселения.</w:t>
      </w:r>
    </w:p>
    <w:p w:rsidR="00EC45A6" w:rsidRPr="00EC45A6" w:rsidRDefault="00EC45A6" w:rsidP="00EC45A6">
      <w:pPr>
        <w:widowControl w:val="0"/>
        <w:autoSpaceDE w:val="0"/>
        <w:autoSpaceDN w:val="0"/>
        <w:adjustRightInd w:val="0"/>
        <w:ind w:firstLine="540"/>
        <w:jc w:val="both"/>
      </w:pPr>
      <w:r w:rsidRPr="00EC45A6">
        <w:t>Исполнитель программы разрабатывает и представляет главе Луговского городского поселения и главному специалисту по экономическим вопросам Луговского городского поселения итоговый отчет об исполнении программы не позднее 1 марта года, следующего за отчетным.</w:t>
      </w:r>
    </w:p>
    <w:p w:rsidR="00EC45A6" w:rsidRPr="00EC45A6" w:rsidRDefault="00EC45A6" w:rsidP="00EC45A6">
      <w:pPr>
        <w:widowControl w:val="0"/>
        <w:autoSpaceDE w:val="0"/>
        <w:autoSpaceDN w:val="0"/>
        <w:adjustRightInd w:val="0"/>
        <w:ind w:firstLine="540"/>
        <w:jc w:val="both"/>
      </w:pPr>
      <w:r w:rsidRPr="00EC45A6">
        <w:t>Итоговый отчет должен содержать:</w:t>
      </w:r>
    </w:p>
    <w:p w:rsidR="00EC45A6" w:rsidRPr="00EC45A6" w:rsidRDefault="00EC45A6" w:rsidP="00EC45A6">
      <w:pPr>
        <w:widowControl w:val="0"/>
        <w:autoSpaceDE w:val="0"/>
        <w:autoSpaceDN w:val="0"/>
        <w:adjustRightInd w:val="0"/>
        <w:ind w:firstLine="540"/>
        <w:jc w:val="both"/>
      </w:pPr>
      <w:r w:rsidRPr="00EC45A6">
        <w:t>- сведения о результативности реализации программы, оценке степени выполнения задач за отчетный год;</w:t>
      </w:r>
    </w:p>
    <w:p w:rsidR="00EC45A6" w:rsidRPr="00EC45A6" w:rsidRDefault="00EC45A6" w:rsidP="00EC45A6">
      <w:pPr>
        <w:widowControl w:val="0"/>
        <w:autoSpaceDE w:val="0"/>
        <w:autoSpaceDN w:val="0"/>
        <w:adjustRightInd w:val="0"/>
        <w:ind w:firstLine="540"/>
        <w:jc w:val="both"/>
      </w:pPr>
      <w:r w:rsidRPr="00EC45A6">
        <w:t>- сведения об эффективности использования средств за отчетный период;</w:t>
      </w:r>
    </w:p>
    <w:p w:rsidR="00EC45A6" w:rsidRPr="00EC45A6" w:rsidRDefault="00EC45A6" w:rsidP="00EC45A6">
      <w:pPr>
        <w:widowControl w:val="0"/>
        <w:autoSpaceDE w:val="0"/>
        <w:autoSpaceDN w:val="0"/>
        <w:adjustRightInd w:val="0"/>
        <w:ind w:firstLine="540"/>
        <w:jc w:val="both"/>
      </w:pPr>
      <w:r w:rsidRPr="00EC45A6">
        <w:t>- информацию о выполнении программных мероприятий;</w:t>
      </w:r>
    </w:p>
    <w:p w:rsidR="00EC45A6" w:rsidRPr="00EC45A6" w:rsidRDefault="00EC45A6" w:rsidP="00EC45A6">
      <w:pPr>
        <w:widowControl w:val="0"/>
        <w:autoSpaceDE w:val="0"/>
        <w:autoSpaceDN w:val="0"/>
        <w:adjustRightInd w:val="0"/>
        <w:ind w:firstLine="540"/>
        <w:jc w:val="both"/>
      </w:pPr>
      <w:r w:rsidRPr="00EC45A6">
        <w:t>- сведения о достижении целевых показателей программы;</w:t>
      </w:r>
    </w:p>
    <w:p w:rsidR="00EC45A6" w:rsidRPr="00EC45A6" w:rsidRDefault="00EC45A6" w:rsidP="00EC45A6">
      <w:pPr>
        <w:pStyle w:val="ConsPlusNormal"/>
        <w:jc w:val="both"/>
        <w:rPr>
          <w:sz w:val="24"/>
          <w:szCs w:val="24"/>
        </w:rPr>
      </w:pPr>
      <w:r w:rsidRPr="00EC45A6">
        <w:rPr>
          <w:sz w:val="24"/>
          <w:szCs w:val="24"/>
        </w:rPr>
        <w:t>Исполнители несут ответственность за целевое использование бюджетных средств, выделяемых на реализацию программы.</w:t>
      </w:r>
    </w:p>
    <w:p w:rsidR="00EC45A6" w:rsidRPr="00EC45A6" w:rsidRDefault="00EC45A6" w:rsidP="00EC45A6">
      <w:pPr>
        <w:pStyle w:val="ConsPlusNormal"/>
        <w:ind w:firstLine="540"/>
        <w:jc w:val="both"/>
        <w:rPr>
          <w:sz w:val="24"/>
          <w:szCs w:val="24"/>
        </w:rPr>
      </w:pPr>
    </w:p>
    <w:p w:rsidR="00EC45A6" w:rsidRPr="00EC45A6" w:rsidRDefault="00EC45A6" w:rsidP="00EC45A6">
      <w:pPr>
        <w:pStyle w:val="ConsPlusNormal"/>
        <w:jc w:val="center"/>
        <w:outlineLvl w:val="1"/>
        <w:rPr>
          <w:b/>
          <w:sz w:val="24"/>
          <w:szCs w:val="24"/>
        </w:rPr>
      </w:pPr>
      <w:r w:rsidRPr="00EC45A6">
        <w:rPr>
          <w:b/>
          <w:sz w:val="24"/>
          <w:szCs w:val="24"/>
        </w:rPr>
        <w:t>Раздел VIII. ОЖИДАЕМЫЕ РЕЗУЛЬТАТЫ РЕАЛИЗАЦИИ ПРОГРАММЫ</w:t>
      </w:r>
    </w:p>
    <w:p w:rsidR="00EC45A6" w:rsidRPr="00EC45A6" w:rsidRDefault="00EC45A6" w:rsidP="00EC45A6">
      <w:pPr>
        <w:pStyle w:val="ConsPlusNormal"/>
        <w:ind w:firstLine="540"/>
        <w:jc w:val="both"/>
        <w:rPr>
          <w:sz w:val="24"/>
          <w:szCs w:val="24"/>
        </w:rPr>
      </w:pPr>
    </w:p>
    <w:p w:rsidR="00EC45A6" w:rsidRPr="00EC45A6" w:rsidRDefault="00EC45A6" w:rsidP="00EC45A6">
      <w:pPr>
        <w:pStyle w:val="ConsPlusNormal"/>
        <w:ind w:firstLine="540"/>
        <w:jc w:val="both"/>
        <w:rPr>
          <w:sz w:val="24"/>
          <w:szCs w:val="24"/>
        </w:rPr>
      </w:pPr>
      <w:r w:rsidRPr="00EC45A6">
        <w:rPr>
          <w:sz w:val="24"/>
          <w:szCs w:val="24"/>
        </w:rPr>
        <w:t>При реализации Программы ожидается достижение следующих результатов:</w:t>
      </w:r>
    </w:p>
    <w:p w:rsidR="00EC45A6" w:rsidRPr="00EC45A6" w:rsidRDefault="00EC45A6" w:rsidP="00EC45A6">
      <w:pPr>
        <w:pStyle w:val="ConsPlusNormal"/>
        <w:ind w:firstLine="540"/>
        <w:jc w:val="both"/>
        <w:rPr>
          <w:sz w:val="24"/>
          <w:szCs w:val="24"/>
        </w:rPr>
      </w:pPr>
      <w:r w:rsidRPr="00EC45A6">
        <w:rPr>
          <w:sz w:val="24"/>
          <w:szCs w:val="24"/>
        </w:rPr>
        <w:t>1. Повышение уровня защиты населения и инфраструктуры Луговского городского поселения от пожаров.</w:t>
      </w:r>
    </w:p>
    <w:p w:rsidR="00EC45A6" w:rsidRPr="00EC45A6" w:rsidRDefault="00EC45A6" w:rsidP="00EC45A6">
      <w:pPr>
        <w:pStyle w:val="ConsPlusNormal"/>
        <w:ind w:firstLine="540"/>
        <w:jc w:val="both"/>
        <w:rPr>
          <w:sz w:val="24"/>
          <w:szCs w:val="24"/>
        </w:rPr>
      </w:pPr>
      <w:r w:rsidRPr="00EC45A6">
        <w:rPr>
          <w:sz w:val="24"/>
          <w:szCs w:val="24"/>
        </w:rPr>
        <w:t>2. Повышение оперативности поселковых служб экстренного реагирования.</w:t>
      </w:r>
    </w:p>
    <w:p w:rsidR="00EC45A6" w:rsidRPr="00EC45A6" w:rsidRDefault="00EC45A6" w:rsidP="00EC45A6">
      <w:pPr>
        <w:pStyle w:val="ConsPlusNormal"/>
        <w:ind w:firstLine="540"/>
        <w:jc w:val="both"/>
        <w:rPr>
          <w:sz w:val="24"/>
          <w:szCs w:val="24"/>
        </w:rPr>
      </w:pPr>
      <w:r w:rsidRPr="00EC45A6">
        <w:rPr>
          <w:sz w:val="24"/>
          <w:szCs w:val="24"/>
        </w:rPr>
        <w:t>3. Улучшение качества подготовки специалистов и населения поселения к действиям при пожарах.</w:t>
      </w:r>
    </w:p>
    <w:p w:rsidR="00EC45A6" w:rsidRDefault="00EC45A6" w:rsidP="00EC45A6">
      <w:pPr>
        <w:pStyle w:val="ConsPlusNormal"/>
        <w:ind w:firstLine="540"/>
        <w:jc w:val="both"/>
        <w:rPr>
          <w:sz w:val="24"/>
          <w:szCs w:val="24"/>
        </w:rPr>
      </w:pPr>
      <w:r w:rsidRPr="00EC45A6">
        <w:rPr>
          <w:sz w:val="24"/>
          <w:szCs w:val="24"/>
        </w:rPr>
        <w:t>4. Снижение количества пожаров и ЧС, смягчение тяжести последствий от пожаров и ЧС, прежде всего по количеству погибших, раненых людей и размеру экономического ущерба.</w:t>
      </w:r>
    </w:p>
    <w:p w:rsidR="00EC45A6" w:rsidRDefault="00EC45A6" w:rsidP="00EC45A6">
      <w:pPr>
        <w:pStyle w:val="ConsPlusNormal"/>
        <w:ind w:firstLine="540"/>
        <w:jc w:val="both"/>
        <w:rPr>
          <w:sz w:val="24"/>
          <w:szCs w:val="24"/>
        </w:rPr>
      </w:pPr>
    </w:p>
    <w:p w:rsidR="00EC45A6" w:rsidRDefault="00EC45A6" w:rsidP="00EC45A6">
      <w:pPr>
        <w:pStyle w:val="a3"/>
        <w:jc w:val="center"/>
        <w:rPr>
          <w:b/>
          <w:sz w:val="24"/>
          <w:szCs w:val="24"/>
        </w:rPr>
      </w:pPr>
    </w:p>
    <w:p w:rsidR="00EC45A6" w:rsidRPr="00EC45A6" w:rsidRDefault="00EC45A6" w:rsidP="00EC45A6">
      <w:pPr>
        <w:pStyle w:val="a3"/>
        <w:jc w:val="center"/>
        <w:rPr>
          <w:b/>
          <w:sz w:val="24"/>
          <w:szCs w:val="24"/>
        </w:rPr>
      </w:pPr>
      <w:r w:rsidRPr="00EC45A6">
        <w:rPr>
          <w:b/>
          <w:sz w:val="24"/>
          <w:szCs w:val="24"/>
        </w:rPr>
        <w:lastRenderedPageBreak/>
        <w:t>27.10.2021г. №54</w:t>
      </w:r>
    </w:p>
    <w:p w:rsidR="00EC45A6" w:rsidRPr="00EC45A6" w:rsidRDefault="00EC45A6" w:rsidP="00EC45A6">
      <w:pPr>
        <w:pStyle w:val="a3"/>
        <w:jc w:val="center"/>
        <w:rPr>
          <w:b/>
          <w:sz w:val="24"/>
          <w:szCs w:val="24"/>
        </w:rPr>
      </w:pPr>
      <w:r w:rsidRPr="00EC45A6">
        <w:rPr>
          <w:b/>
          <w:sz w:val="24"/>
          <w:szCs w:val="24"/>
        </w:rPr>
        <w:t>РОССИЙСКАЯ ФЕДЕРАЦИЯ</w:t>
      </w:r>
    </w:p>
    <w:p w:rsidR="00EC45A6" w:rsidRPr="00EC45A6" w:rsidRDefault="00EC45A6" w:rsidP="00EC45A6">
      <w:pPr>
        <w:pStyle w:val="a3"/>
        <w:jc w:val="center"/>
        <w:rPr>
          <w:b/>
          <w:sz w:val="24"/>
          <w:szCs w:val="24"/>
        </w:rPr>
      </w:pPr>
      <w:r w:rsidRPr="00EC45A6">
        <w:rPr>
          <w:b/>
          <w:sz w:val="24"/>
          <w:szCs w:val="24"/>
        </w:rPr>
        <w:t>ИРКУТСКАЯ ОБЛАСТЬ</w:t>
      </w:r>
    </w:p>
    <w:p w:rsidR="00EC45A6" w:rsidRPr="00EC45A6" w:rsidRDefault="00EC45A6" w:rsidP="00EC45A6">
      <w:pPr>
        <w:pStyle w:val="a3"/>
        <w:jc w:val="center"/>
        <w:rPr>
          <w:b/>
          <w:sz w:val="24"/>
          <w:szCs w:val="24"/>
        </w:rPr>
      </w:pPr>
      <w:r w:rsidRPr="00EC45A6">
        <w:rPr>
          <w:b/>
          <w:sz w:val="24"/>
          <w:szCs w:val="24"/>
        </w:rPr>
        <w:t xml:space="preserve">МАМСКО-ЧУЙСКИЙ РАЙОН </w:t>
      </w:r>
    </w:p>
    <w:p w:rsidR="00EC45A6" w:rsidRPr="00EC45A6" w:rsidRDefault="00EC45A6" w:rsidP="00EC45A6">
      <w:pPr>
        <w:pStyle w:val="a3"/>
        <w:jc w:val="center"/>
        <w:rPr>
          <w:b/>
          <w:sz w:val="24"/>
          <w:szCs w:val="24"/>
        </w:rPr>
      </w:pPr>
      <w:r w:rsidRPr="00EC45A6">
        <w:rPr>
          <w:b/>
          <w:sz w:val="24"/>
          <w:szCs w:val="24"/>
        </w:rPr>
        <w:t>АДМИНИСТРАЦИЯ</w:t>
      </w:r>
    </w:p>
    <w:p w:rsidR="00EC45A6" w:rsidRPr="00EC45A6" w:rsidRDefault="00EC45A6" w:rsidP="00EC45A6">
      <w:pPr>
        <w:pStyle w:val="a3"/>
        <w:jc w:val="center"/>
        <w:rPr>
          <w:b/>
          <w:sz w:val="24"/>
          <w:szCs w:val="24"/>
        </w:rPr>
      </w:pPr>
      <w:r w:rsidRPr="00EC45A6">
        <w:rPr>
          <w:b/>
          <w:sz w:val="24"/>
          <w:szCs w:val="24"/>
        </w:rPr>
        <w:t>ЛУГОВСКОГО ГОРОДСКОГО ПОСЕЛЕНИЯ</w:t>
      </w:r>
    </w:p>
    <w:p w:rsidR="00EC45A6" w:rsidRPr="00EC45A6" w:rsidRDefault="00EC45A6" w:rsidP="00EC45A6">
      <w:pPr>
        <w:pStyle w:val="a3"/>
        <w:jc w:val="center"/>
        <w:rPr>
          <w:b/>
          <w:sz w:val="24"/>
          <w:szCs w:val="24"/>
        </w:rPr>
      </w:pPr>
      <w:r w:rsidRPr="00EC45A6">
        <w:rPr>
          <w:b/>
          <w:sz w:val="24"/>
          <w:szCs w:val="24"/>
        </w:rPr>
        <w:t>ПОСТАНОВЛЕНИЕ</w:t>
      </w:r>
    </w:p>
    <w:p w:rsidR="00EC45A6" w:rsidRPr="00EC45A6" w:rsidRDefault="00EC45A6" w:rsidP="00EC45A6">
      <w:pPr>
        <w:pStyle w:val="a3"/>
        <w:jc w:val="center"/>
        <w:rPr>
          <w:sz w:val="24"/>
          <w:szCs w:val="24"/>
        </w:rPr>
      </w:pPr>
    </w:p>
    <w:p w:rsidR="00EC45A6" w:rsidRPr="00EC45A6" w:rsidRDefault="00EC45A6" w:rsidP="00EC45A6">
      <w:pPr>
        <w:pStyle w:val="a3"/>
        <w:jc w:val="center"/>
        <w:rPr>
          <w:b/>
          <w:sz w:val="24"/>
          <w:szCs w:val="24"/>
        </w:rPr>
      </w:pPr>
      <w:r w:rsidRPr="00EC45A6">
        <w:rPr>
          <w:b/>
          <w:sz w:val="24"/>
          <w:szCs w:val="24"/>
        </w:rPr>
        <w:t>ОБ УТВЕРЖДЕНИИ МУНИЦИПАЛЬНОЙ ПРОГРАММЫ</w:t>
      </w:r>
    </w:p>
    <w:p w:rsidR="00EC45A6" w:rsidRPr="00EC45A6" w:rsidRDefault="00EC45A6" w:rsidP="00EC45A6">
      <w:pPr>
        <w:suppressAutoHyphens/>
        <w:jc w:val="center"/>
        <w:rPr>
          <w:b/>
          <w:lang w:eastAsia="ar-SA"/>
        </w:rPr>
      </w:pPr>
      <w:r w:rsidRPr="00EC45A6">
        <w:rPr>
          <w:b/>
          <w:lang w:eastAsia="ar-SA"/>
        </w:rPr>
        <w:t xml:space="preserve">«МОЛОДЕЖЬ И ПОДДЕРЖКА ФИЗИЧЕСКОЙ КУЛЬТУРЫ И СПОРТА НА ТЕРРИТОРИИ ЛУГОВСКОГО МУНИЦИПАЛЬНОГО ОБРАЗОВАНИЯ НА 2022-2024 ГОДЫ» </w:t>
      </w:r>
    </w:p>
    <w:p w:rsidR="00EC45A6" w:rsidRPr="00EC45A6" w:rsidRDefault="00EC45A6" w:rsidP="00EC45A6">
      <w:pPr>
        <w:suppressAutoHyphens/>
        <w:rPr>
          <w:lang w:eastAsia="ar-SA"/>
        </w:rPr>
      </w:pPr>
    </w:p>
    <w:p w:rsidR="00EC45A6" w:rsidRPr="00EC45A6" w:rsidRDefault="00EC45A6" w:rsidP="00EC45A6">
      <w:pPr>
        <w:suppressAutoHyphens/>
        <w:jc w:val="both"/>
        <w:rPr>
          <w:color w:val="FF0000"/>
          <w:lang w:eastAsia="ar-SA"/>
        </w:rPr>
      </w:pPr>
      <w:r w:rsidRPr="00EC45A6">
        <w:rPr>
          <w:color w:val="FF0000"/>
          <w:lang w:eastAsia="ar-SA"/>
        </w:rPr>
        <w:t xml:space="preserve">       </w:t>
      </w:r>
      <w:r w:rsidRPr="00EC45A6">
        <w:t xml:space="preserve">В целях развития и популяризации физической культуры и спорта на территории Луговского городского поселения. </w:t>
      </w:r>
      <w:r w:rsidRPr="00EC45A6">
        <w:rPr>
          <w:lang w:eastAsia="ar-SA"/>
        </w:rPr>
        <w:t>В соответствии со ст.179 Бюджетного кодекса РФ</w:t>
      </w:r>
      <w:r w:rsidRPr="00EC45A6">
        <w:t>, 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4 декабря 2007 года №329–ФЗ «О физической культуре и спорте в Российской Федерации», на основании Устава Луговского муниципального образования, администрация Луговского городского поселения</w:t>
      </w:r>
      <w:r w:rsidRPr="00EC45A6">
        <w:rPr>
          <w:color w:val="FF0000"/>
          <w:lang w:eastAsia="ar-SA"/>
        </w:rPr>
        <w:t xml:space="preserve">   </w:t>
      </w:r>
    </w:p>
    <w:p w:rsidR="00EC45A6" w:rsidRPr="00EC45A6" w:rsidRDefault="00EC45A6" w:rsidP="00EC45A6">
      <w:pPr>
        <w:suppressAutoHyphens/>
        <w:jc w:val="both"/>
        <w:rPr>
          <w:color w:val="FF0000"/>
          <w:lang w:eastAsia="ar-SA"/>
        </w:rPr>
      </w:pPr>
    </w:p>
    <w:p w:rsidR="00EC45A6" w:rsidRPr="00EC45A6" w:rsidRDefault="00EC45A6" w:rsidP="00EC45A6">
      <w:pPr>
        <w:tabs>
          <w:tab w:val="left" w:pos="851"/>
          <w:tab w:val="left" w:pos="993"/>
        </w:tabs>
        <w:suppressAutoHyphens/>
        <w:jc w:val="center"/>
        <w:rPr>
          <w:b/>
          <w:lang w:val="en-US" w:eastAsia="ar-SA"/>
        </w:rPr>
      </w:pPr>
      <w:r w:rsidRPr="00EC45A6">
        <w:rPr>
          <w:b/>
          <w:lang w:eastAsia="ar-SA"/>
        </w:rPr>
        <w:t>ПОСТАНОВЛЯЕТ:</w:t>
      </w:r>
    </w:p>
    <w:p w:rsidR="00EC45A6" w:rsidRPr="00EC45A6" w:rsidRDefault="00EC45A6" w:rsidP="00EC45A6">
      <w:pPr>
        <w:tabs>
          <w:tab w:val="left" w:pos="851"/>
          <w:tab w:val="left" w:pos="993"/>
        </w:tabs>
        <w:suppressAutoHyphens/>
        <w:jc w:val="center"/>
        <w:rPr>
          <w:b/>
          <w:lang w:val="en-US" w:eastAsia="ar-SA"/>
        </w:rPr>
      </w:pPr>
    </w:p>
    <w:p w:rsidR="00EC45A6" w:rsidRPr="00EC45A6" w:rsidRDefault="00EC45A6" w:rsidP="00EC45A6">
      <w:pPr>
        <w:pStyle w:val="a5"/>
        <w:numPr>
          <w:ilvl w:val="0"/>
          <w:numId w:val="3"/>
        </w:numPr>
        <w:ind w:left="851" w:hanging="425"/>
        <w:contextualSpacing/>
        <w:jc w:val="both"/>
      </w:pPr>
      <w:r w:rsidRPr="00EC45A6">
        <w:rPr>
          <w:lang w:eastAsia="ar-SA"/>
        </w:rPr>
        <w:t>Утвердить муниципальную программу «Молодежь и поддержка физической                         культуры и спорта на территории Луговского муниципального образования на 2022-2024 годы»</w:t>
      </w:r>
      <w:r w:rsidRPr="00EC45A6">
        <w:t xml:space="preserve"> (приложение № 1).</w:t>
      </w:r>
    </w:p>
    <w:p w:rsidR="00EC45A6" w:rsidRPr="00EC45A6" w:rsidRDefault="00EC45A6" w:rsidP="00EC45A6">
      <w:pPr>
        <w:pStyle w:val="a3"/>
        <w:numPr>
          <w:ilvl w:val="0"/>
          <w:numId w:val="3"/>
        </w:numPr>
        <w:ind w:left="851" w:hanging="491"/>
        <w:jc w:val="both"/>
        <w:rPr>
          <w:sz w:val="24"/>
          <w:szCs w:val="24"/>
        </w:rPr>
      </w:pPr>
      <w:r w:rsidRPr="00EC45A6">
        <w:rPr>
          <w:sz w:val="24"/>
          <w:szCs w:val="24"/>
        </w:rPr>
        <w:t>Считать  утратившим  силу  постановление  администрации Луговского городского поселения от 07.11.2018г. №35 «Об утверждении муниципальной программы «</w:t>
      </w:r>
      <w:r w:rsidRPr="00EC45A6">
        <w:rPr>
          <w:sz w:val="24"/>
          <w:szCs w:val="24"/>
          <w:lang w:eastAsia="ar-SA"/>
        </w:rPr>
        <w:t>Молодежь и поддержка физической культуры и спорта на территории Луговского муниципального образования на 2019-2023 годы</w:t>
      </w:r>
      <w:r w:rsidRPr="00EC45A6">
        <w:rPr>
          <w:sz w:val="24"/>
          <w:szCs w:val="24"/>
        </w:rPr>
        <w:t>».</w:t>
      </w:r>
    </w:p>
    <w:p w:rsidR="00EC45A6" w:rsidRPr="00EC45A6" w:rsidRDefault="00EC45A6" w:rsidP="00EC45A6">
      <w:pPr>
        <w:numPr>
          <w:ilvl w:val="0"/>
          <w:numId w:val="3"/>
        </w:numPr>
        <w:ind w:left="851" w:hanging="491"/>
        <w:jc w:val="both"/>
      </w:pPr>
      <w:r w:rsidRPr="00EC45A6">
        <w:t>Ежегодно корректировать муниципальную Программу «</w:t>
      </w:r>
      <w:r w:rsidRPr="00EC45A6">
        <w:rPr>
          <w:lang w:eastAsia="ar-SA"/>
        </w:rPr>
        <w:t>Молодежь и поддержка физической культуры и спорта на территории Луговского муниципального образования на 2022-2024 годы</w:t>
      </w:r>
      <w:r w:rsidRPr="00EC45A6">
        <w:t>» в пределах средств, предусмотренных бюджетом Луговского муниципального образования.</w:t>
      </w:r>
    </w:p>
    <w:p w:rsidR="00EC45A6" w:rsidRPr="00EC45A6" w:rsidRDefault="00EC45A6" w:rsidP="00EC45A6">
      <w:pPr>
        <w:numPr>
          <w:ilvl w:val="0"/>
          <w:numId w:val="3"/>
        </w:numPr>
        <w:ind w:left="851" w:hanging="491"/>
        <w:jc w:val="both"/>
        <w:rPr>
          <w:b/>
        </w:rPr>
      </w:pPr>
      <w:r w:rsidRPr="00EC45A6">
        <w:t>Настоящее постановление подлежит опубликованию в установленном порядке.</w:t>
      </w:r>
    </w:p>
    <w:p w:rsidR="00EC45A6" w:rsidRPr="00EC45A6" w:rsidRDefault="00EC45A6" w:rsidP="00EC45A6">
      <w:pPr>
        <w:numPr>
          <w:ilvl w:val="0"/>
          <w:numId w:val="3"/>
        </w:numPr>
        <w:ind w:left="851" w:hanging="491"/>
        <w:jc w:val="both"/>
        <w:rPr>
          <w:b/>
        </w:rPr>
      </w:pPr>
      <w:r w:rsidRPr="00EC45A6">
        <w:t>Контроль за исполнением настоящего постановления оставляю за собой.</w:t>
      </w:r>
    </w:p>
    <w:p w:rsidR="00EC45A6" w:rsidRPr="00EC45A6" w:rsidRDefault="00EC45A6" w:rsidP="00EC45A6">
      <w:pPr>
        <w:pStyle w:val="a5"/>
      </w:pPr>
    </w:p>
    <w:p w:rsidR="00EC45A6" w:rsidRPr="00EC45A6" w:rsidRDefault="00EC45A6" w:rsidP="00EC45A6">
      <w:r w:rsidRPr="00EC45A6">
        <w:t>И.о. главы Луговского</w:t>
      </w:r>
      <w:r>
        <w:t xml:space="preserve"> </w:t>
      </w:r>
      <w:r w:rsidRPr="00EC45A6">
        <w:t>городского поселения                                          А.А. Попов</w:t>
      </w:r>
      <w:r w:rsidRPr="00EC45A6">
        <w:br/>
      </w:r>
    </w:p>
    <w:p w:rsidR="00EC45A6" w:rsidRPr="00EC45A6" w:rsidRDefault="00EC45A6" w:rsidP="00EC45A6">
      <w:pPr>
        <w:pStyle w:val="a3"/>
        <w:jc w:val="right"/>
        <w:rPr>
          <w:sz w:val="24"/>
          <w:szCs w:val="24"/>
        </w:rPr>
      </w:pPr>
      <w:bookmarkStart w:id="3" w:name="_GoBack"/>
      <w:bookmarkEnd w:id="3"/>
      <w:r w:rsidRPr="00EC45A6">
        <w:rPr>
          <w:sz w:val="24"/>
          <w:szCs w:val="24"/>
        </w:rPr>
        <w:t>Приложение №1</w:t>
      </w:r>
    </w:p>
    <w:p w:rsidR="00EC45A6" w:rsidRPr="00EC45A6" w:rsidRDefault="00EC45A6" w:rsidP="00EC45A6">
      <w:pPr>
        <w:pStyle w:val="a3"/>
        <w:jc w:val="right"/>
        <w:rPr>
          <w:sz w:val="24"/>
          <w:szCs w:val="24"/>
        </w:rPr>
      </w:pPr>
      <w:r w:rsidRPr="00EC45A6">
        <w:rPr>
          <w:sz w:val="24"/>
          <w:szCs w:val="24"/>
        </w:rPr>
        <w:t>УТВЕРЖДЕНО</w:t>
      </w:r>
    </w:p>
    <w:p w:rsidR="00EC45A6" w:rsidRPr="00EC45A6" w:rsidRDefault="00EC45A6" w:rsidP="00EC45A6">
      <w:pPr>
        <w:pStyle w:val="a3"/>
        <w:jc w:val="right"/>
        <w:rPr>
          <w:sz w:val="24"/>
          <w:szCs w:val="24"/>
        </w:rPr>
      </w:pPr>
      <w:r w:rsidRPr="00EC45A6">
        <w:rPr>
          <w:sz w:val="24"/>
          <w:szCs w:val="24"/>
        </w:rPr>
        <w:t>постановлением администрации</w:t>
      </w:r>
    </w:p>
    <w:p w:rsidR="00EC45A6" w:rsidRPr="00EC45A6" w:rsidRDefault="00EC45A6" w:rsidP="00EC45A6">
      <w:pPr>
        <w:pStyle w:val="a3"/>
        <w:jc w:val="right"/>
        <w:rPr>
          <w:sz w:val="24"/>
          <w:szCs w:val="24"/>
        </w:rPr>
      </w:pPr>
      <w:r w:rsidRPr="00EC45A6">
        <w:rPr>
          <w:sz w:val="24"/>
          <w:szCs w:val="24"/>
        </w:rPr>
        <w:t>Луговского городского поселения</w:t>
      </w:r>
    </w:p>
    <w:p w:rsidR="00EC45A6" w:rsidRPr="00EC45A6" w:rsidRDefault="00EC45A6" w:rsidP="00EC45A6">
      <w:pPr>
        <w:pStyle w:val="a3"/>
        <w:jc w:val="right"/>
        <w:rPr>
          <w:sz w:val="24"/>
          <w:szCs w:val="24"/>
        </w:rPr>
      </w:pPr>
      <w:r w:rsidRPr="00EC45A6">
        <w:rPr>
          <w:sz w:val="24"/>
          <w:szCs w:val="24"/>
        </w:rPr>
        <w:t>от 27.10.2021г. №54</w:t>
      </w:r>
    </w:p>
    <w:p w:rsidR="00EC45A6" w:rsidRPr="00EC45A6" w:rsidRDefault="00EC45A6" w:rsidP="00EC45A6">
      <w:pPr>
        <w:keepNext/>
        <w:jc w:val="center"/>
        <w:rPr>
          <w:b/>
        </w:rPr>
      </w:pPr>
    </w:p>
    <w:p w:rsidR="00EC45A6" w:rsidRPr="00EC45A6" w:rsidRDefault="00EC45A6" w:rsidP="00EC45A6">
      <w:pPr>
        <w:keepNext/>
        <w:jc w:val="center"/>
        <w:rPr>
          <w:b/>
        </w:rPr>
      </w:pPr>
      <w:r w:rsidRPr="00EC45A6">
        <w:rPr>
          <w:b/>
        </w:rPr>
        <w:t xml:space="preserve"> МУНИЦИПАЛЬНАЯ ПРОГРАММА</w:t>
      </w:r>
    </w:p>
    <w:p w:rsidR="00EC45A6" w:rsidRPr="00EC45A6" w:rsidRDefault="00EC45A6" w:rsidP="00EC45A6">
      <w:pPr>
        <w:suppressAutoHyphens/>
        <w:jc w:val="center"/>
        <w:rPr>
          <w:b/>
          <w:lang w:eastAsia="ar-SA"/>
        </w:rPr>
      </w:pPr>
      <w:r w:rsidRPr="00EC45A6">
        <w:rPr>
          <w:b/>
          <w:lang w:eastAsia="ar-SA"/>
        </w:rPr>
        <w:t xml:space="preserve">«МОЛОДЕЖЬ И ПОДДЕРЖКА ФИЗИЧЕСКОЙ КУЛЬТУРЫ И СПОРТА НА ТЕРРИТОРИИ ЛУГОВСКОГО МУНИЦИПАЛЬНОГО ОБРАЗОВАНИЯ НА 2022-2024 гг.» </w:t>
      </w:r>
    </w:p>
    <w:p w:rsidR="00EC45A6" w:rsidRPr="00EC45A6" w:rsidRDefault="00EC45A6" w:rsidP="00EC45A6">
      <w:pPr>
        <w:jc w:val="center"/>
        <w:rPr>
          <w:b/>
        </w:rPr>
      </w:pPr>
    </w:p>
    <w:p w:rsidR="00EC45A6" w:rsidRPr="00EC45A6" w:rsidRDefault="00EC45A6" w:rsidP="00EC45A6">
      <w:pPr>
        <w:jc w:val="center"/>
        <w:rPr>
          <w:b/>
        </w:rPr>
      </w:pPr>
      <w:r w:rsidRPr="00EC45A6">
        <w:rPr>
          <w:b/>
        </w:rPr>
        <w:t xml:space="preserve">Раздел </w:t>
      </w:r>
      <w:r w:rsidRPr="00EC45A6">
        <w:rPr>
          <w:b/>
          <w:lang w:val="en-US"/>
        </w:rPr>
        <w:t>I</w:t>
      </w:r>
      <w:r w:rsidRPr="00EC45A6">
        <w:rPr>
          <w:b/>
        </w:rPr>
        <w:t>.ПАСПОРТ ПРОГРАММЫ</w:t>
      </w:r>
    </w:p>
    <w:p w:rsidR="00EC45A6" w:rsidRPr="00EC45A6" w:rsidRDefault="00EC45A6" w:rsidP="00EC45A6">
      <w:pPr>
        <w:jc w:val="center"/>
        <w:rPr>
          <w:b/>
        </w:rPr>
      </w:pPr>
    </w:p>
    <w:tbl>
      <w:tblPr>
        <w:tblStyle w:val="aa"/>
        <w:tblW w:w="9606" w:type="dxa"/>
        <w:tblLook w:val="04A0"/>
      </w:tblPr>
      <w:tblGrid>
        <w:gridCol w:w="675"/>
        <w:gridCol w:w="2835"/>
        <w:gridCol w:w="6096"/>
      </w:tblGrid>
      <w:tr w:rsidR="00EC45A6" w:rsidRPr="00EC45A6" w:rsidTr="00C50EAC">
        <w:trPr>
          <w:cantSplit/>
          <w:trHeight w:val="797"/>
          <w:tblHeader/>
        </w:trPr>
        <w:tc>
          <w:tcPr>
            <w:tcW w:w="675" w:type="dxa"/>
            <w:vAlign w:val="center"/>
          </w:tcPr>
          <w:p w:rsidR="00EC45A6" w:rsidRPr="00EC45A6" w:rsidRDefault="00EC45A6" w:rsidP="00C50EAC">
            <w:pPr>
              <w:jc w:val="center"/>
            </w:pPr>
            <w:r w:rsidRPr="00EC45A6">
              <w:lastRenderedPageBreak/>
              <w:t>№</w:t>
            </w:r>
          </w:p>
          <w:p w:rsidR="00EC45A6" w:rsidRPr="00EC45A6" w:rsidRDefault="00EC45A6" w:rsidP="00C50EAC">
            <w:pPr>
              <w:jc w:val="center"/>
            </w:pPr>
            <w:r w:rsidRPr="00EC45A6">
              <w:t>п/п</w:t>
            </w:r>
          </w:p>
        </w:tc>
        <w:tc>
          <w:tcPr>
            <w:tcW w:w="2835" w:type="dxa"/>
            <w:vAlign w:val="center"/>
          </w:tcPr>
          <w:p w:rsidR="00EC45A6" w:rsidRPr="00EC45A6" w:rsidRDefault="00EC45A6" w:rsidP="00C50EAC">
            <w:pPr>
              <w:jc w:val="center"/>
            </w:pPr>
            <w:r w:rsidRPr="00EC45A6">
              <w:t xml:space="preserve">Наименование </w:t>
            </w:r>
          </w:p>
          <w:p w:rsidR="00EC45A6" w:rsidRPr="00EC45A6" w:rsidRDefault="00EC45A6" w:rsidP="00C50EAC">
            <w:pPr>
              <w:jc w:val="center"/>
            </w:pPr>
            <w:r w:rsidRPr="00EC45A6">
              <w:t>характеристик муниципальной программы</w:t>
            </w:r>
          </w:p>
        </w:tc>
        <w:tc>
          <w:tcPr>
            <w:tcW w:w="6096" w:type="dxa"/>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45A6">
              <w:t>Содержание характеристик муниципальной программы</w:t>
            </w:r>
          </w:p>
        </w:tc>
      </w:tr>
      <w:tr w:rsidR="00EC45A6" w:rsidRPr="00EC45A6" w:rsidTr="00C50EAC">
        <w:trPr>
          <w:cantSplit/>
          <w:tblHeader/>
        </w:trPr>
        <w:tc>
          <w:tcPr>
            <w:tcW w:w="675" w:type="dxa"/>
            <w:vAlign w:val="center"/>
          </w:tcPr>
          <w:p w:rsidR="00EC45A6" w:rsidRPr="00EC45A6" w:rsidRDefault="00EC45A6" w:rsidP="00C50EAC">
            <w:pPr>
              <w:jc w:val="center"/>
            </w:pPr>
            <w:r w:rsidRPr="00EC45A6">
              <w:t>1</w:t>
            </w:r>
          </w:p>
        </w:tc>
        <w:tc>
          <w:tcPr>
            <w:tcW w:w="2835" w:type="dxa"/>
            <w:vAlign w:val="center"/>
          </w:tcPr>
          <w:p w:rsidR="00EC45A6" w:rsidRPr="00EC45A6" w:rsidRDefault="00EC45A6" w:rsidP="00C50EAC">
            <w:pPr>
              <w:jc w:val="center"/>
            </w:pPr>
            <w:r w:rsidRPr="00EC45A6">
              <w:t>2</w:t>
            </w:r>
          </w:p>
        </w:tc>
        <w:tc>
          <w:tcPr>
            <w:tcW w:w="6096" w:type="dxa"/>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45A6">
              <w:t>3</w:t>
            </w:r>
          </w:p>
        </w:tc>
      </w:tr>
      <w:tr w:rsidR="00EC45A6" w:rsidRPr="00EC45A6" w:rsidTr="00C50EAC">
        <w:tc>
          <w:tcPr>
            <w:tcW w:w="675" w:type="dxa"/>
            <w:vAlign w:val="center"/>
          </w:tcPr>
          <w:p w:rsidR="00EC45A6" w:rsidRPr="00EC45A6" w:rsidRDefault="00EC45A6" w:rsidP="00C50EAC">
            <w:pPr>
              <w:spacing w:after="240"/>
              <w:jc w:val="center"/>
            </w:pPr>
            <w:r w:rsidRPr="00EC45A6">
              <w:t>1</w:t>
            </w:r>
          </w:p>
        </w:tc>
        <w:tc>
          <w:tcPr>
            <w:tcW w:w="2835" w:type="dxa"/>
          </w:tcPr>
          <w:p w:rsidR="00EC45A6" w:rsidRPr="00EC45A6" w:rsidRDefault="00EC45A6" w:rsidP="00C50EAC">
            <w:pPr>
              <w:spacing w:after="240"/>
            </w:pPr>
            <w:r w:rsidRPr="00EC45A6">
              <w:t>Наименование программы</w:t>
            </w:r>
          </w:p>
        </w:tc>
        <w:tc>
          <w:tcPr>
            <w:tcW w:w="6096" w:type="dxa"/>
          </w:tcPr>
          <w:p w:rsidR="00EC45A6" w:rsidRPr="00EC45A6" w:rsidRDefault="00EC45A6" w:rsidP="00C50EAC">
            <w:pPr>
              <w:suppressAutoHyphens/>
              <w:jc w:val="both"/>
              <w:rPr>
                <w:lang w:eastAsia="ar-SA"/>
              </w:rPr>
            </w:pPr>
            <w:r w:rsidRPr="00EC45A6">
              <w:rPr>
                <w:lang w:eastAsia="ar-SA"/>
              </w:rPr>
              <w:t>«Молодежь и поддержка физической культуры и спорта на территории Луговского муниципального образования на 2022-2024 гг.»</w:t>
            </w:r>
          </w:p>
        </w:tc>
      </w:tr>
      <w:tr w:rsidR="00EC45A6" w:rsidRPr="00EC45A6" w:rsidTr="00C50EAC">
        <w:tc>
          <w:tcPr>
            <w:tcW w:w="675" w:type="dxa"/>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45A6">
              <w:t>2</w:t>
            </w:r>
          </w:p>
        </w:tc>
        <w:tc>
          <w:tcPr>
            <w:tcW w:w="2835" w:type="dxa"/>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45A6">
              <w:t xml:space="preserve">Правовое    основание                                                     для     разработки  программы                                                                                                                    </w:t>
            </w:r>
          </w:p>
        </w:tc>
        <w:tc>
          <w:tcPr>
            <w:tcW w:w="6096" w:type="dxa"/>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1. Федеральный закон от 06.10.2003г. №131-ФЗ «Об общих принципах организации местного самоуправления в Российской Федерации».</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2. Устав Луговского муниципального образования.</w:t>
            </w:r>
          </w:p>
        </w:tc>
      </w:tr>
      <w:tr w:rsidR="00EC45A6" w:rsidRPr="00EC45A6" w:rsidTr="00C50EAC">
        <w:tc>
          <w:tcPr>
            <w:tcW w:w="675" w:type="dxa"/>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45A6">
              <w:t>3</w:t>
            </w:r>
          </w:p>
        </w:tc>
        <w:tc>
          <w:tcPr>
            <w:tcW w:w="2835" w:type="dxa"/>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45A6">
              <w:t xml:space="preserve">Ответственный исполнитель программы     </w:t>
            </w:r>
          </w:p>
        </w:tc>
        <w:tc>
          <w:tcPr>
            <w:tcW w:w="6096" w:type="dxa"/>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C45A6">
              <w:t>Администрация Луговского городского поселения.</w:t>
            </w:r>
          </w:p>
        </w:tc>
      </w:tr>
      <w:tr w:rsidR="00EC45A6" w:rsidRPr="00EC45A6" w:rsidTr="00C50EAC">
        <w:tc>
          <w:tcPr>
            <w:tcW w:w="675" w:type="dxa"/>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45A6">
              <w:t>4</w:t>
            </w:r>
          </w:p>
        </w:tc>
        <w:tc>
          <w:tcPr>
            <w:tcW w:w="2835" w:type="dxa"/>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45A6">
              <w:t>Участники программы</w:t>
            </w:r>
          </w:p>
        </w:tc>
        <w:tc>
          <w:tcPr>
            <w:tcW w:w="6096" w:type="dxa"/>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Муниципальные унитарные учреждения, организации всех форм собственности, индивидуальные предприниматели, население.</w:t>
            </w:r>
          </w:p>
        </w:tc>
      </w:tr>
      <w:tr w:rsidR="00EC45A6" w:rsidRPr="00EC45A6" w:rsidTr="00C50EAC">
        <w:tc>
          <w:tcPr>
            <w:tcW w:w="675" w:type="dxa"/>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45A6">
              <w:t>5</w:t>
            </w:r>
          </w:p>
        </w:tc>
        <w:tc>
          <w:tcPr>
            <w:tcW w:w="2835" w:type="dxa"/>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45A6">
              <w:t>Цели программы</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6096" w:type="dxa"/>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1. Повышение эффективности реализации мероприятий  молодежной политики на территории Луговского муниципального образования через создание и ресурсное обеспечение условий для самоопределения и самореализации  детей и молодежи, содействие социальному становлению, культурному, духовному и гражданскому развитию детей и молодежи.</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2. Развитие на территории Луговского муниципального образования физической культуры и массового спорта и приобщение различных слоев населения, особенно детей и подростков, к регулярным занятиям физической культурой и спортом.</w:t>
            </w:r>
          </w:p>
        </w:tc>
      </w:tr>
      <w:tr w:rsidR="00EC45A6" w:rsidRPr="00EC45A6" w:rsidTr="00C50EAC">
        <w:tc>
          <w:tcPr>
            <w:tcW w:w="675" w:type="dxa"/>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45A6">
              <w:t>6</w:t>
            </w:r>
          </w:p>
        </w:tc>
        <w:tc>
          <w:tcPr>
            <w:tcW w:w="2835" w:type="dxa"/>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45A6">
              <w:t>Задачи программы</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6096" w:type="dxa"/>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1. Создание условий для эффективного развития системы организации отдыха и оздоровления детей и молодежи.</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2. Сохранение и укрепление материально-технической базы физкультурно-спортивных, досуговых и оздоровительных учреждений для детей и молодежи. Создание условий для полноценного отдыха и оздоровления.</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3. Формирование у населения Луговского муниципального образования,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в этой области.</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 xml:space="preserve">4. Содействие развитию гражданско-патриотического сознания молодежи, повышение социальной активности молодежи, поддержка талантливой молодежи, молодежных инициатив. </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 xml:space="preserve">5. Профилактика негативных явлений в молодежной среде. </w:t>
            </w:r>
          </w:p>
        </w:tc>
      </w:tr>
      <w:tr w:rsidR="00EC45A6" w:rsidRPr="00EC45A6" w:rsidTr="00EC45A6">
        <w:trPr>
          <w:trHeight w:val="1925"/>
        </w:trPr>
        <w:tc>
          <w:tcPr>
            <w:tcW w:w="675" w:type="dxa"/>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45A6">
              <w:t>7</w:t>
            </w:r>
          </w:p>
        </w:tc>
        <w:tc>
          <w:tcPr>
            <w:tcW w:w="2835" w:type="dxa"/>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45A6">
              <w:t>Сроки и этапы реализации программы,</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 w:name="sub_11"/>
            <w:r w:rsidRPr="00EC45A6">
              <w:t>объемы и источники финансирования</w:t>
            </w:r>
            <w:bookmarkEnd w:id="4"/>
          </w:p>
        </w:tc>
        <w:tc>
          <w:tcPr>
            <w:tcW w:w="6096" w:type="dxa"/>
          </w:tcPr>
          <w:p w:rsidR="00EC45A6" w:rsidRPr="00EC45A6" w:rsidRDefault="00EC45A6" w:rsidP="00EC45A6">
            <w:pPr>
              <w:pStyle w:val="ab"/>
              <w:rPr>
                <w:rFonts w:ascii="Times New Roman" w:hAnsi="Times New Roman" w:cs="Times New Roman"/>
                <w:sz w:val="24"/>
                <w:szCs w:val="24"/>
              </w:rPr>
            </w:pPr>
            <w:r w:rsidRPr="00EC45A6">
              <w:rPr>
                <w:rFonts w:ascii="Times New Roman" w:hAnsi="Times New Roman" w:cs="Times New Roman"/>
                <w:sz w:val="24"/>
                <w:szCs w:val="24"/>
              </w:rPr>
              <w:t>2022-2024 гг.</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Программа реализуется в один этап</w:t>
            </w:r>
          </w:p>
          <w:p w:rsidR="00EC45A6" w:rsidRPr="00EC45A6" w:rsidRDefault="00EC45A6" w:rsidP="00C50EAC">
            <w:pPr>
              <w:pStyle w:val="ab"/>
              <w:rPr>
                <w:rFonts w:ascii="Times New Roman" w:hAnsi="Times New Roman" w:cs="Times New Roman"/>
                <w:sz w:val="24"/>
                <w:szCs w:val="24"/>
              </w:rPr>
            </w:pPr>
            <w:r w:rsidRPr="00EC45A6">
              <w:rPr>
                <w:rFonts w:ascii="Times New Roman" w:hAnsi="Times New Roman" w:cs="Times New Roman"/>
                <w:sz w:val="24"/>
                <w:szCs w:val="24"/>
              </w:rPr>
              <w:t>Бюджет Луговского МО (тыс. рублей):</w:t>
            </w:r>
          </w:p>
          <w:p w:rsidR="00EC45A6" w:rsidRPr="00EC45A6" w:rsidRDefault="00EC45A6" w:rsidP="00C50EAC">
            <w:pPr>
              <w:pStyle w:val="ab"/>
              <w:rPr>
                <w:rFonts w:ascii="Times New Roman" w:hAnsi="Times New Roman" w:cs="Times New Roman"/>
                <w:sz w:val="24"/>
                <w:szCs w:val="24"/>
              </w:rPr>
            </w:pPr>
            <w:bookmarkStart w:id="5" w:name="sub_2010"/>
            <w:r w:rsidRPr="00EC45A6">
              <w:rPr>
                <w:rFonts w:ascii="Times New Roman" w:hAnsi="Times New Roman" w:cs="Times New Roman"/>
                <w:sz w:val="24"/>
                <w:szCs w:val="24"/>
              </w:rPr>
              <w:t xml:space="preserve">2022 год – </w:t>
            </w:r>
            <w:bookmarkEnd w:id="5"/>
            <w:r w:rsidRPr="00EC45A6">
              <w:rPr>
                <w:rFonts w:ascii="Times New Roman" w:hAnsi="Times New Roman" w:cs="Times New Roman"/>
                <w:sz w:val="24"/>
                <w:szCs w:val="24"/>
              </w:rPr>
              <w:t>278,00;</w:t>
            </w:r>
          </w:p>
          <w:p w:rsidR="00EC45A6" w:rsidRPr="00EC45A6" w:rsidRDefault="00EC45A6" w:rsidP="00C50EAC">
            <w:pPr>
              <w:pStyle w:val="ab"/>
              <w:rPr>
                <w:rFonts w:ascii="Times New Roman" w:hAnsi="Times New Roman" w:cs="Times New Roman"/>
                <w:sz w:val="24"/>
                <w:szCs w:val="24"/>
              </w:rPr>
            </w:pPr>
            <w:r w:rsidRPr="00EC45A6">
              <w:rPr>
                <w:rFonts w:ascii="Times New Roman" w:hAnsi="Times New Roman" w:cs="Times New Roman"/>
                <w:sz w:val="24"/>
                <w:szCs w:val="24"/>
              </w:rPr>
              <w:t>2023 год – 228,00;</w:t>
            </w:r>
          </w:p>
          <w:p w:rsidR="00EC45A6" w:rsidRPr="00EC45A6" w:rsidRDefault="00EC45A6" w:rsidP="00C50EAC">
            <w:pPr>
              <w:pStyle w:val="ab"/>
              <w:rPr>
                <w:rFonts w:ascii="Times New Roman" w:hAnsi="Times New Roman" w:cs="Times New Roman"/>
                <w:sz w:val="24"/>
                <w:szCs w:val="24"/>
              </w:rPr>
            </w:pPr>
            <w:r w:rsidRPr="00EC45A6">
              <w:rPr>
                <w:rFonts w:ascii="Times New Roman" w:hAnsi="Times New Roman" w:cs="Times New Roman"/>
                <w:sz w:val="24"/>
                <w:szCs w:val="24"/>
              </w:rPr>
              <w:t>2024 год – 278,00</w:t>
            </w:r>
            <w:bookmarkStart w:id="6" w:name="sub_112"/>
            <w:r w:rsidRPr="00EC45A6">
              <w:rPr>
                <w:rFonts w:ascii="Times New Roman" w:hAnsi="Times New Roman" w:cs="Times New Roman"/>
                <w:sz w:val="24"/>
                <w:szCs w:val="24"/>
              </w:rPr>
              <w:t>.</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 xml:space="preserve">итого: </w:t>
            </w:r>
            <w:bookmarkEnd w:id="6"/>
            <w:r w:rsidRPr="00EC45A6">
              <w:t>784,00</w:t>
            </w:r>
          </w:p>
        </w:tc>
      </w:tr>
      <w:tr w:rsidR="00EC45A6" w:rsidRPr="00EC45A6" w:rsidTr="00C50EAC">
        <w:tc>
          <w:tcPr>
            <w:tcW w:w="675" w:type="dxa"/>
            <w:tcBorders>
              <w:bottom w:val="single" w:sz="4" w:space="0" w:color="auto"/>
            </w:tcBorders>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45A6">
              <w:t>9</w:t>
            </w:r>
          </w:p>
        </w:tc>
        <w:tc>
          <w:tcPr>
            <w:tcW w:w="2835" w:type="dxa"/>
            <w:tcBorders>
              <w:bottom w:val="single" w:sz="4" w:space="0" w:color="auto"/>
            </w:tcBorders>
            <w:vAlign w:val="center"/>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45A6">
              <w:t xml:space="preserve">Ожидаемые конечные </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45A6">
              <w:t>результаты реализации программы</w:t>
            </w:r>
          </w:p>
        </w:tc>
        <w:tc>
          <w:tcPr>
            <w:tcW w:w="6096" w:type="dxa"/>
            <w:tcBorders>
              <w:bottom w:val="single" w:sz="4" w:space="0" w:color="auto"/>
            </w:tcBorders>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 xml:space="preserve">Реализация программных мероприятий позволит:       </w:t>
            </w:r>
          </w:p>
          <w:p w:rsidR="00EC45A6" w:rsidRPr="00EC45A6" w:rsidRDefault="00EC45A6" w:rsidP="00C50EAC">
            <w:pPr>
              <w:pStyle w:val="Default"/>
              <w:jc w:val="both"/>
            </w:pPr>
            <w:r w:rsidRPr="00EC45A6">
              <w:t>- повысить уровень духовно-нравственного воспитания детей и молодежи, сформировать их патриотическое и гражданское сознание и самосознание;</w:t>
            </w:r>
          </w:p>
          <w:p w:rsidR="00EC45A6" w:rsidRPr="00EC45A6" w:rsidRDefault="00EC45A6" w:rsidP="00C50EAC">
            <w:pPr>
              <w:pStyle w:val="Default"/>
              <w:jc w:val="both"/>
            </w:pPr>
            <w:r w:rsidRPr="00EC45A6">
              <w:t xml:space="preserve">- поддержать талантливых и инициативных детей и молодежь; </w:t>
            </w:r>
          </w:p>
          <w:p w:rsidR="00EC45A6" w:rsidRPr="00EC45A6" w:rsidRDefault="00EC45A6" w:rsidP="00C50EAC">
            <w:pPr>
              <w:pStyle w:val="Default"/>
              <w:jc w:val="both"/>
            </w:pPr>
            <w:r w:rsidRPr="00EC45A6">
              <w:t xml:space="preserve">- повышение деловой, предпринимательской, творческой, спортивной активности детей и молодежи; </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 xml:space="preserve">- оснастить физкультурно-спортивные объекты современным спортивным оборудованием и инвентарем;                    </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 xml:space="preserve">- активизировать физкультурно-массовое движение среди детей и молодежи;                                          </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 увеличить процент охвата среди детей и молодежи мероприятиями, организованными в рамках оздоровительной компании;</w:t>
            </w:r>
          </w:p>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 осуществить проведение на высоком организационном уровне спортивных мероприятий и соревнований по различным видам спорта для детей, молодежи и других групп населения.</w:t>
            </w:r>
          </w:p>
        </w:tc>
      </w:tr>
    </w:tbl>
    <w:p w:rsidR="00EC45A6" w:rsidRPr="00EC45A6" w:rsidRDefault="00EC45A6" w:rsidP="00EC45A6">
      <w:pPr>
        <w:outlineLvl w:val="3"/>
        <w:rPr>
          <w:b/>
        </w:rPr>
      </w:pPr>
    </w:p>
    <w:p w:rsidR="00EC45A6" w:rsidRPr="00EC45A6" w:rsidRDefault="00EC45A6" w:rsidP="00EC45A6">
      <w:pPr>
        <w:jc w:val="center"/>
        <w:outlineLvl w:val="3"/>
        <w:rPr>
          <w:b/>
          <w:bCs/>
        </w:rPr>
      </w:pPr>
      <w:r w:rsidRPr="00EC45A6">
        <w:rPr>
          <w:b/>
        </w:rPr>
        <w:t>Раздел</w:t>
      </w:r>
      <w:r w:rsidRPr="00EC45A6">
        <w:rPr>
          <w:b/>
          <w:bCs/>
        </w:rPr>
        <w:t xml:space="preserve"> </w:t>
      </w:r>
      <w:r w:rsidRPr="00EC45A6">
        <w:rPr>
          <w:b/>
          <w:bCs/>
          <w:lang w:val="en-US"/>
        </w:rPr>
        <w:t>II</w:t>
      </w:r>
      <w:r w:rsidRPr="00EC45A6">
        <w:rPr>
          <w:b/>
          <w:bCs/>
        </w:rPr>
        <w:t>. ХАРАКТЕРИСТИКА ТЕКУЩЕГО СОСТОЯНИЯ СФЕРЫ РЕАЛИЗАЦИИ МУНИЦИПАЛЬНОЙ ПРОГРАММЫ</w:t>
      </w:r>
    </w:p>
    <w:p w:rsidR="00EC45A6" w:rsidRPr="00EC45A6" w:rsidRDefault="00EC45A6" w:rsidP="00EC45A6">
      <w:pPr>
        <w:jc w:val="center"/>
        <w:outlineLvl w:val="3"/>
        <w:rPr>
          <w:b/>
          <w:bCs/>
        </w:rPr>
      </w:pPr>
    </w:p>
    <w:p w:rsidR="00EC45A6" w:rsidRPr="00EC45A6" w:rsidRDefault="00EC45A6" w:rsidP="00EC45A6">
      <w:pPr>
        <w:pStyle w:val="Default"/>
        <w:jc w:val="both"/>
      </w:pPr>
      <w:r w:rsidRPr="00EC45A6">
        <w:t xml:space="preserve">       Молодежная политика является одним из приоритетных направлений социально-экономической политики Российской Федерации. 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объединений, движений и инициатив. </w:t>
      </w:r>
    </w:p>
    <w:p w:rsidR="00EC45A6" w:rsidRPr="00EC45A6" w:rsidRDefault="00EC45A6" w:rsidP="00EC45A6">
      <w:pPr>
        <w:pStyle w:val="Default"/>
        <w:jc w:val="both"/>
      </w:pPr>
      <w:r w:rsidRPr="00EC45A6">
        <w:t xml:space="preserve">       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w:t>
      </w:r>
    </w:p>
    <w:p w:rsidR="00EC45A6" w:rsidRPr="00EC45A6" w:rsidRDefault="00EC45A6" w:rsidP="00EC45A6">
      <w:pPr>
        <w:jc w:val="both"/>
      </w:pPr>
      <w:r w:rsidRPr="00EC45A6">
        <w:t xml:space="preserve">       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rsidR="00EC45A6" w:rsidRPr="00EC45A6" w:rsidRDefault="00EC45A6" w:rsidP="00EC45A6">
      <w:pPr>
        <w:pStyle w:val="Default"/>
        <w:jc w:val="both"/>
      </w:pPr>
      <w:r w:rsidRPr="00EC45A6">
        <w:t xml:space="preserve">       Одним из приоритетных направлений деятельности администрации Луговского городского поселения является работа с детьми и молодежью, направленная на создание условий и возможностей для успешной социализации и эффективной самореализации, благоприятной социальной адаптации молодых людей с учетом индивидуальных особенностей. </w:t>
      </w:r>
    </w:p>
    <w:p w:rsidR="00EC45A6" w:rsidRPr="00EC45A6" w:rsidRDefault="00EC45A6" w:rsidP="00EC45A6">
      <w:pPr>
        <w:jc w:val="both"/>
        <w:rPr>
          <w:b/>
        </w:rPr>
      </w:pPr>
      <w:r w:rsidRPr="00EC45A6">
        <w:lastRenderedPageBreak/>
        <w:t xml:space="preserve">       Одной из стратегий развития Луговского муниципального образования является  создание и совершенствование условий, обеспечивающих достижение лучшего качества жизни молодых жителей поселка.</w:t>
      </w:r>
    </w:p>
    <w:p w:rsidR="00EC45A6" w:rsidRPr="00EC45A6" w:rsidRDefault="00EC45A6" w:rsidP="00EC45A6">
      <w:pPr>
        <w:jc w:val="both"/>
      </w:pPr>
      <w:r w:rsidRPr="00EC45A6">
        <w:t xml:space="preserve">        Физическая культура и спорт являются эффективными средствами воспитания физически и морально здорового молодого поколения.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EC45A6" w:rsidRPr="00EC45A6" w:rsidRDefault="00EC45A6" w:rsidP="00EC45A6">
      <w:pPr>
        <w:jc w:val="both"/>
      </w:pPr>
      <w:r w:rsidRPr="00EC45A6">
        <w:t xml:space="preserve">         В соответствии с Федеральным законом от 04.12.2007г. №329-ФЗ «О физической культуре и спорте в Российской Федерации» приоритетными задачами государства признаны: всемирная поддержка физической культуры и массового спорта, которая является наиболее экономически рентабельным средством спортивно-оздоровительного воздействия на подрастающее поколение; поддержка физкультурного (физкультурно-спортивного) движения и олимпийского движения России, создание условий для широкого использования средств физической культуры и спорта в целях укрепления здоровья молодого поколения.</w:t>
      </w:r>
    </w:p>
    <w:p w:rsidR="00EC45A6" w:rsidRPr="00EC45A6" w:rsidRDefault="00EC45A6" w:rsidP="00EC45A6">
      <w:pPr>
        <w:jc w:val="both"/>
      </w:pPr>
      <w:r w:rsidRPr="00EC45A6">
        <w:t xml:space="preserve">       Одним из вопросов местного значения является обеспечение условий для развития на территории поселения массовой физической культуры и спорта.</w:t>
      </w:r>
    </w:p>
    <w:p w:rsidR="00EC45A6" w:rsidRPr="00EC45A6" w:rsidRDefault="00EC45A6" w:rsidP="00EC45A6">
      <w:pPr>
        <w:jc w:val="both"/>
      </w:pPr>
      <w:r w:rsidRPr="00EC45A6">
        <w:t xml:space="preserve">       Для улучшения здоровья, благосостояния и качества жизни граждан необходимо акцентировать внимание на возрождении массового спорта, массовой физической культуры.</w:t>
      </w:r>
    </w:p>
    <w:p w:rsidR="00EC45A6" w:rsidRPr="00EC45A6" w:rsidRDefault="00EC45A6" w:rsidP="00EC45A6">
      <w:pPr>
        <w:jc w:val="both"/>
      </w:pPr>
      <w:r w:rsidRPr="00EC45A6">
        <w:t xml:space="preserve">        В противном случае неизбежны:</w:t>
      </w:r>
    </w:p>
    <w:p w:rsidR="00EC45A6" w:rsidRPr="00EC45A6" w:rsidRDefault="00EC45A6" w:rsidP="00EC45A6">
      <w:pPr>
        <w:jc w:val="both"/>
      </w:pPr>
      <w:r w:rsidRPr="00EC45A6">
        <w:tab/>
        <w:t>- ухудшение здоровья граждан и сокращение продолжительности жизни;</w:t>
      </w:r>
    </w:p>
    <w:p w:rsidR="00EC45A6" w:rsidRPr="00EC45A6" w:rsidRDefault="00EC45A6" w:rsidP="00EC45A6">
      <w:pPr>
        <w:jc w:val="both"/>
      </w:pPr>
      <w:r w:rsidRPr="00EC45A6">
        <w:tab/>
        <w:t>- невозможность реализации большей частью населения права на занятия физической культурой и спортом, особенно среди малообеспеченных категорий граждан;</w:t>
      </w:r>
    </w:p>
    <w:p w:rsidR="00EC45A6" w:rsidRPr="00EC45A6" w:rsidRDefault="00EC45A6" w:rsidP="00EC45A6">
      <w:pPr>
        <w:jc w:val="both"/>
      </w:pPr>
      <w:r w:rsidRPr="00EC45A6">
        <w:tab/>
        <w:t>- недостаточное привлечение детей и молодежи к занятиям физической культурой и спортом, что негативно влияет на здоровье будущих поколений, а также ведет к росту детского и подросткового алкоголизма, наркомании и преступности;</w:t>
      </w:r>
    </w:p>
    <w:p w:rsidR="00EC45A6" w:rsidRPr="00EC45A6" w:rsidRDefault="00EC45A6" w:rsidP="00EC45A6">
      <w:pPr>
        <w:jc w:val="both"/>
      </w:pPr>
      <w:r w:rsidRPr="00EC45A6">
        <w:tab/>
        <w:t>- отсутствие у населения возможностей и желания активного  проведения свободного времени.</w:t>
      </w:r>
    </w:p>
    <w:p w:rsidR="00EC45A6" w:rsidRPr="00EC45A6" w:rsidRDefault="00EC45A6" w:rsidP="00EC45A6">
      <w:pPr>
        <w:jc w:val="both"/>
      </w:pPr>
      <w:r w:rsidRPr="00EC45A6">
        <w:t xml:space="preserve">         Неотъемлемой частью Программы является оздоровление детей дошкольного и школьного возраста, оздоровление детей в летний период, организация трудовых рабочих мест для несовершеннолетних, организация лагерей труда и отдыха, организация спортивных лагерей.</w:t>
      </w:r>
    </w:p>
    <w:p w:rsidR="00EC45A6" w:rsidRPr="00EC45A6" w:rsidRDefault="00EC45A6" w:rsidP="00EC45A6">
      <w:pPr>
        <w:jc w:val="center"/>
        <w:rPr>
          <w:b/>
        </w:rPr>
      </w:pPr>
    </w:p>
    <w:p w:rsidR="00EC45A6" w:rsidRPr="00EC45A6" w:rsidRDefault="00EC45A6" w:rsidP="00EC45A6">
      <w:pPr>
        <w:jc w:val="center"/>
        <w:rPr>
          <w:b/>
        </w:rPr>
      </w:pPr>
      <w:r w:rsidRPr="00EC45A6">
        <w:rPr>
          <w:b/>
        </w:rPr>
        <w:t xml:space="preserve">Раздел </w:t>
      </w:r>
      <w:r w:rsidRPr="00EC45A6">
        <w:rPr>
          <w:b/>
          <w:lang w:val="en-US"/>
        </w:rPr>
        <w:t>III</w:t>
      </w:r>
      <w:r w:rsidRPr="00EC45A6">
        <w:rPr>
          <w:b/>
        </w:rPr>
        <w:t>. ЦЕЛИ И ЗАДАЧИ</w:t>
      </w:r>
    </w:p>
    <w:p w:rsidR="00EC45A6" w:rsidRPr="00EC45A6" w:rsidRDefault="00EC45A6" w:rsidP="00EC45A6">
      <w:pPr>
        <w:jc w:val="center"/>
        <w:rPr>
          <w:b/>
        </w:rPr>
      </w:pPr>
    </w:p>
    <w:p w:rsidR="00EC45A6" w:rsidRPr="00EC45A6" w:rsidRDefault="00EC45A6" w:rsidP="00EC45A6">
      <w:pPr>
        <w:ind w:firstLine="567"/>
        <w:jc w:val="both"/>
      </w:pPr>
      <w:r w:rsidRPr="00EC45A6">
        <w:t xml:space="preserve"> Цели Программы:</w:t>
      </w:r>
    </w:p>
    <w:p w:rsidR="00EC45A6" w:rsidRPr="00EC45A6" w:rsidRDefault="00EC45A6" w:rsidP="00EC45A6">
      <w:pPr>
        <w:ind w:firstLine="567"/>
        <w:jc w:val="both"/>
      </w:pPr>
      <w:r w:rsidRPr="00EC45A6">
        <w:t>-  повышение эффективности реализации мероприятий государственной молодежной политики на территории Луговского муниципального образования через создание и ресурсное обеспечение условий для самоопределения и самореализации молодежи, содействие социальному становлению, культурному, духовному и гражданскому развитию молодежи;</w:t>
      </w:r>
    </w:p>
    <w:p w:rsidR="00EC45A6" w:rsidRPr="00EC45A6" w:rsidRDefault="00EC45A6" w:rsidP="00EC45A6">
      <w:pPr>
        <w:ind w:firstLine="567"/>
        <w:jc w:val="both"/>
      </w:pPr>
      <w:r w:rsidRPr="00EC45A6">
        <w:t>-  развитие физической культуры и массового спорта и приобщение различных слоев населения, особенно детей и молодежи к регулярным занятиям физической культурой и спортом.</w:t>
      </w:r>
    </w:p>
    <w:p w:rsidR="00EC45A6" w:rsidRPr="00EC45A6" w:rsidRDefault="00EC45A6" w:rsidP="00EC45A6">
      <w:pPr>
        <w:ind w:firstLine="567"/>
        <w:jc w:val="both"/>
      </w:pPr>
      <w:r w:rsidRPr="00EC45A6">
        <w:t>Основные задачи Программы:</w:t>
      </w:r>
    </w:p>
    <w:p w:rsidR="00EC45A6" w:rsidRPr="00EC45A6" w:rsidRDefault="00EC45A6" w:rsidP="00EC45A6">
      <w:pPr>
        <w:ind w:firstLine="567"/>
        <w:jc w:val="both"/>
      </w:pPr>
      <w:r w:rsidRPr="00EC45A6">
        <w:t>- повышение социальной активности молодежи;</w:t>
      </w:r>
    </w:p>
    <w:p w:rsidR="00EC45A6" w:rsidRPr="00EC45A6" w:rsidRDefault="00EC45A6" w:rsidP="00EC45A6">
      <w:pPr>
        <w:ind w:firstLine="567"/>
        <w:jc w:val="both"/>
      </w:pPr>
      <w:r w:rsidRPr="00EC45A6">
        <w:t>- поддержка талантливой молодежи, молодежных инициатив;</w:t>
      </w:r>
    </w:p>
    <w:p w:rsidR="00EC45A6" w:rsidRPr="00EC45A6" w:rsidRDefault="00EC45A6" w:rsidP="00EC45A6">
      <w:pPr>
        <w:ind w:firstLine="567"/>
        <w:jc w:val="both"/>
      </w:pPr>
      <w:r w:rsidRPr="00EC45A6">
        <w:t>- формирование положительного отношения к здоровому образу жизни среди детей и молодежи;</w:t>
      </w:r>
    </w:p>
    <w:p w:rsidR="00EC45A6" w:rsidRPr="00EC45A6" w:rsidRDefault="00EC45A6" w:rsidP="00EC45A6">
      <w:pPr>
        <w:ind w:firstLine="567"/>
        <w:jc w:val="both"/>
      </w:pPr>
      <w:r w:rsidRPr="00EC45A6">
        <w:t>- профилактика негативных явлений в среде подрастающего поколения.</w:t>
      </w:r>
    </w:p>
    <w:p w:rsidR="00EC45A6" w:rsidRPr="00EC45A6" w:rsidRDefault="00EC45A6" w:rsidP="00EC45A6">
      <w:pPr>
        <w:ind w:firstLine="567"/>
        <w:jc w:val="both"/>
      </w:pPr>
      <w:r w:rsidRPr="00EC45A6">
        <w:lastRenderedPageBreak/>
        <w:t>- повышение интереса к занятиям физкультурой и спортом  среди детей и молодежи;</w:t>
      </w:r>
      <w:r w:rsidRPr="00EC45A6">
        <w:br/>
        <w:t xml:space="preserve">          - организация и проведение физкультурно-оздоровительных и спортивных мероприятий;</w:t>
      </w:r>
    </w:p>
    <w:p w:rsidR="00EC45A6" w:rsidRPr="00EC45A6" w:rsidRDefault="00EC45A6" w:rsidP="00EC45A6">
      <w:pPr>
        <w:ind w:firstLine="567"/>
        <w:jc w:val="both"/>
      </w:pPr>
      <w:r w:rsidRPr="00EC45A6">
        <w:t xml:space="preserve">- развитие материально-технической базы для массового привлечения детей и молодежи к занятиям физической культурой и спортом. </w:t>
      </w:r>
    </w:p>
    <w:p w:rsidR="00EC45A6" w:rsidRPr="00EC45A6" w:rsidRDefault="00EC45A6" w:rsidP="00EC45A6">
      <w:pPr>
        <w:widowControl w:val="0"/>
        <w:autoSpaceDE w:val="0"/>
        <w:autoSpaceDN w:val="0"/>
        <w:adjustRightInd w:val="0"/>
        <w:jc w:val="center"/>
        <w:rPr>
          <w:b/>
          <w:bCs/>
        </w:rPr>
      </w:pPr>
    </w:p>
    <w:p w:rsidR="00EC45A6" w:rsidRPr="00EC45A6" w:rsidRDefault="00EC45A6" w:rsidP="00EC45A6">
      <w:pPr>
        <w:widowControl w:val="0"/>
        <w:autoSpaceDE w:val="0"/>
        <w:autoSpaceDN w:val="0"/>
        <w:adjustRightInd w:val="0"/>
        <w:jc w:val="center"/>
        <w:rPr>
          <w:b/>
          <w:bCs/>
        </w:rPr>
      </w:pPr>
      <w:r w:rsidRPr="00EC45A6">
        <w:rPr>
          <w:b/>
        </w:rPr>
        <w:t xml:space="preserve">Раздел </w:t>
      </w:r>
      <w:r w:rsidRPr="00EC45A6">
        <w:rPr>
          <w:b/>
          <w:lang w:val="en-US"/>
        </w:rPr>
        <w:t>IV</w:t>
      </w:r>
      <w:r w:rsidRPr="00EC45A6">
        <w:rPr>
          <w:b/>
          <w:bCs/>
        </w:rPr>
        <w:t>. СИСТЕМА МЕРОПРИЯТИЙ ПРОГРАММЫ</w:t>
      </w:r>
    </w:p>
    <w:p w:rsidR="00EC45A6" w:rsidRPr="00EC45A6" w:rsidRDefault="00EC45A6" w:rsidP="00EC45A6">
      <w:pPr>
        <w:widowControl w:val="0"/>
        <w:autoSpaceDE w:val="0"/>
        <w:autoSpaceDN w:val="0"/>
        <w:adjustRightInd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268"/>
        <w:gridCol w:w="1559"/>
        <w:gridCol w:w="1843"/>
        <w:gridCol w:w="1418"/>
        <w:gridCol w:w="708"/>
        <w:gridCol w:w="709"/>
        <w:gridCol w:w="709"/>
      </w:tblGrid>
      <w:tr w:rsidR="00EC45A6" w:rsidRPr="00EC45A6" w:rsidTr="00C50EAC">
        <w:trPr>
          <w:tblHeader/>
        </w:trPr>
        <w:tc>
          <w:tcPr>
            <w:tcW w:w="709" w:type="dxa"/>
            <w:vMerge w:val="restart"/>
            <w:tcBorders>
              <w:top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both"/>
            </w:pPr>
            <w:r w:rsidRPr="00EC45A6">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Наименование основного</w:t>
            </w:r>
          </w:p>
          <w:p w:rsidR="00EC45A6" w:rsidRPr="00EC45A6" w:rsidRDefault="00EC45A6" w:rsidP="00C50EAC">
            <w:pPr>
              <w:widowControl w:val="0"/>
              <w:autoSpaceDE w:val="0"/>
              <w:autoSpaceDN w:val="0"/>
              <w:adjustRightInd w:val="0"/>
              <w:jc w:val="center"/>
            </w:pPr>
            <w:r w:rsidRPr="00EC45A6">
              <w:t>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Ответст-венный</w:t>
            </w:r>
          </w:p>
          <w:p w:rsidR="00EC45A6" w:rsidRPr="00EC45A6" w:rsidRDefault="00EC45A6" w:rsidP="00C50EAC">
            <w:pPr>
              <w:widowControl w:val="0"/>
              <w:autoSpaceDE w:val="0"/>
              <w:autoSpaceDN w:val="0"/>
              <w:adjustRightInd w:val="0"/>
              <w:jc w:val="center"/>
            </w:pPr>
            <w:r w:rsidRPr="00EC45A6">
              <w:t xml:space="preserve"> исполнитель (участники)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Источник финансирования</w:t>
            </w:r>
          </w:p>
        </w:tc>
        <w:tc>
          <w:tcPr>
            <w:tcW w:w="1418" w:type="dxa"/>
            <w:vMerge w:val="restart"/>
            <w:tcBorders>
              <w:top w:val="single" w:sz="4" w:space="0" w:color="auto"/>
              <w:left w:val="single" w:sz="4" w:space="0" w:color="auto"/>
              <w:right w:val="single" w:sz="4" w:space="0" w:color="auto"/>
            </w:tcBorders>
          </w:tcPr>
          <w:p w:rsidR="00EC45A6" w:rsidRPr="00EC45A6" w:rsidRDefault="00EC45A6" w:rsidP="00C50EAC">
            <w:pPr>
              <w:widowControl w:val="0"/>
              <w:autoSpaceDE w:val="0"/>
              <w:autoSpaceDN w:val="0"/>
              <w:adjustRightInd w:val="0"/>
              <w:jc w:val="center"/>
            </w:pPr>
            <w:r w:rsidRPr="00EC45A6">
              <w:t>Объем финансирования, тыс. руб.</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в том числе</w:t>
            </w:r>
          </w:p>
          <w:p w:rsidR="00EC45A6" w:rsidRPr="00EC45A6" w:rsidRDefault="00EC45A6" w:rsidP="00C50EAC">
            <w:pPr>
              <w:widowControl w:val="0"/>
              <w:autoSpaceDE w:val="0"/>
              <w:autoSpaceDN w:val="0"/>
              <w:adjustRightInd w:val="0"/>
              <w:jc w:val="center"/>
            </w:pPr>
            <w:r w:rsidRPr="00EC45A6">
              <w:t xml:space="preserve"> по годам, тыс. руб.</w:t>
            </w:r>
          </w:p>
        </w:tc>
      </w:tr>
      <w:tr w:rsidR="00EC45A6" w:rsidRPr="00EC45A6" w:rsidTr="00C50EAC">
        <w:trPr>
          <w:cantSplit/>
          <w:trHeight w:val="1134"/>
          <w:tblHeader/>
        </w:trPr>
        <w:tc>
          <w:tcPr>
            <w:tcW w:w="709" w:type="dxa"/>
            <w:vMerge/>
            <w:tcBorders>
              <w:top w:val="single" w:sz="4" w:space="0" w:color="auto"/>
              <w:bottom w:val="single" w:sz="4" w:space="0" w:color="auto"/>
              <w:right w:val="single" w:sz="4" w:space="0" w:color="auto"/>
            </w:tcBorders>
          </w:tcPr>
          <w:p w:rsidR="00EC45A6" w:rsidRPr="00EC45A6" w:rsidRDefault="00EC45A6" w:rsidP="00C50EAC">
            <w:pPr>
              <w:widowControl w:val="0"/>
              <w:autoSpaceDE w:val="0"/>
              <w:autoSpaceDN w:val="0"/>
              <w:adjustRightInd w:val="0"/>
              <w:jc w:val="both"/>
            </w:pPr>
          </w:p>
        </w:tc>
        <w:tc>
          <w:tcPr>
            <w:tcW w:w="2268" w:type="dxa"/>
            <w:vMerge/>
            <w:tcBorders>
              <w:top w:val="single" w:sz="4" w:space="0" w:color="auto"/>
              <w:left w:val="single" w:sz="4" w:space="0" w:color="auto"/>
              <w:bottom w:val="single" w:sz="4" w:space="0" w:color="auto"/>
              <w:right w:val="single" w:sz="4" w:space="0" w:color="auto"/>
            </w:tcBorders>
          </w:tcPr>
          <w:p w:rsidR="00EC45A6" w:rsidRPr="00EC45A6" w:rsidRDefault="00EC45A6" w:rsidP="00C50EAC">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Pr>
          <w:p w:rsidR="00EC45A6" w:rsidRPr="00EC45A6" w:rsidRDefault="00EC45A6" w:rsidP="00C50EAC">
            <w:pPr>
              <w:widowControl w:val="0"/>
              <w:autoSpaceDE w:val="0"/>
              <w:autoSpaceDN w:val="0"/>
              <w:adjustRightInd w:val="0"/>
              <w:jc w:val="both"/>
            </w:pPr>
          </w:p>
        </w:tc>
        <w:tc>
          <w:tcPr>
            <w:tcW w:w="1843" w:type="dxa"/>
            <w:vMerge/>
            <w:tcBorders>
              <w:top w:val="single" w:sz="4" w:space="0" w:color="auto"/>
              <w:left w:val="single" w:sz="4" w:space="0" w:color="auto"/>
              <w:bottom w:val="single" w:sz="4" w:space="0" w:color="auto"/>
              <w:right w:val="single" w:sz="4" w:space="0" w:color="auto"/>
            </w:tcBorders>
          </w:tcPr>
          <w:p w:rsidR="00EC45A6" w:rsidRPr="00EC45A6" w:rsidRDefault="00EC45A6" w:rsidP="00C50EAC">
            <w:pPr>
              <w:widowControl w:val="0"/>
              <w:autoSpaceDE w:val="0"/>
              <w:autoSpaceDN w:val="0"/>
              <w:adjustRightInd w:val="0"/>
              <w:jc w:val="both"/>
            </w:pPr>
          </w:p>
        </w:tc>
        <w:tc>
          <w:tcPr>
            <w:tcW w:w="1418" w:type="dxa"/>
            <w:vMerge/>
            <w:tcBorders>
              <w:left w:val="single" w:sz="4" w:space="0" w:color="auto"/>
              <w:bottom w:val="single" w:sz="4" w:space="0" w:color="auto"/>
              <w:right w:val="single" w:sz="4" w:space="0" w:color="auto"/>
            </w:tcBorders>
          </w:tcPr>
          <w:p w:rsidR="00EC45A6" w:rsidRPr="00EC45A6" w:rsidRDefault="00EC45A6" w:rsidP="00C50EAC">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C45A6" w:rsidRPr="00EC45A6" w:rsidRDefault="00EC45A6" w:rsidP="00C50EAC">
            <w:pPr>
              <w:widowControl w:val="0"/>
              <w:autoSpaceDE w:val="0"/>
              <w:autoSpaceDN w:val="0"/>
              <w:adjustRightInd w:val="0"/>
              <w:ind w:left="113" w:right="113"/>
              <w:jc w:val="center"/>
            </w:pPr>
            <w:r w:rsidRPr="00EC45A6">
              <w:t>2022 год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45A6" w:rsidRPr="00EC45A6" w:rsidRDefault="00EC45A6" w:rsidP="00C50EAC">
            <w:pPr>
              <w:widowControl w:val="0"/>
              <w:autoSpaceDE w:val="0"/>
              <w:autoSpaceDN w:val="0"/>
              <w:adjustRightInd w:val="0"/>
              <w:ind w:left="113" w:right="113"/>
              <w:jc w:val="center"/>
            </w:pPr>
            <w:r w:rsidRPr="00EC45A6">
              <w:t>2023 год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C45A6" w:rsidRPr="00EC45A6" w:rsidRDefault="00EC45A6" w:rsidP="00C50EAC">
            <w:pPr>
              <w:widowControl w:val="0"/>
              <w:autoSpaceDE w:val="0"/>
              <w:autoSpaceDN w:val="0"/>
              <w:adjustRightInd w:val="0"/>
              <w:ind w:left="113" w:right="113"/>
              <w:jc w:val="center"/>
            </w:pPr>
            <w:r w:rsidRPr="00EC45A6">
              <w:t xml:space="preserve">2024 </w:t>
            </w:r>
          </w:p>
          <w:p w:rsidR="00EC45A6" w:rsidRPr="00EC45A6" w:rsidRDefault="00EC45A6" w:rsidP="00C50EAC">
            <w:pPr>
              <w:widowControl w:val="0"/>
              <w:autoSpaceDE w:val="0"/>
              <w:autoSpaceDN w:val="0"/>
              <w:adjustRightInd w:val="0"/>
              <w:ind w:left="113" w:right="113"/>
              <w:jc w:val="center"/>
            </w:pPr>
            <w:r w:rsidRPr="00EC45A6">
              <w:t>год</w:t>
            </w:r>
          </w:p>
        </w:tc>
      </w:tr>
      <w:tr w:rsidR="00EC45A6" w:rsidRPr="00EC45A6" w:rsidTr="00C50EAC">
        <w:trPr>
          <w:tblHeader/>
        </w:trPr>
        <w:tc>
          <w:tcPr>
            <w:tcW w:w="709" w:type="dxa"/>
            <w:tcBorders>
              <w:top w:val="single" w:sz="4" w:space="0" w:color="auto"/>
              <w:bottom w:val="single" w:sz="4" w:space="0" w:color="auto"/>
              <w:right w:val="single" w:sz="4" w:space="0" w:color="auto"/>
            </w:tcBorders>
          </w:tcPr>
          <w:p w:rsidR="00EC45A6" w:rsidRPr="00EC45A6" w:rsidRDefault="00EC45A6" w:rsidP="00C50EAC">
            <w:pPr>
              <w:widowControl w:val="0"/>
              <w:autoSpaceDE w:val="0"/>
              <w:autoSpaceDN w:val="0"/>
              <w:adjustRightInd w:val="0"/>
              <w:jc w:val="center"/>
            </w:pPr>
            <w:r w:rsidRPr="00EC45A6">
              <w:t>1</w:t>
            </w:r>
          </w:p>
        </w:tc>
        <w:tc>
          <w:tcPr>
            <w:tcW w:w="2268"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widowControl w:val="0"/>
              <w:autoSpaceDE w:val="0"/>
              <w:autoSpaceDN w:val="0"/>
              <w:adjustRightInd w:val="0"/>
              <w:jc w:val="center"/>
            </w:pPr>
            <w:r w:rsidRPr="00EC45A6">
              <w:t>2</w:t>
            </w:r>
          </w:p>
        </w:tc>
        <w:tc>
          <w:tcPr>
            <w:tcW w:w="1559"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widowControl w:val="0"/>
              <w:autoSpaceDE w:val="0"/>
              <w:autoSpaceDN w:val="0"/>
              <w:adjustRightInd w:val="0"/>
              <w:jc w:val="center"/>
            </w:pPr>
            <w:r w:rsidRPr="00EC45A6">
              <w:t>3</w:t>
            </w:r>
          </w:p>
        </w:tc>
        <w:tc>
          <w:tcPr>
            <w:tcW w:w="184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widowControl w:val="0"/>
              <w:autoSpaceDE w:val="0"/>
              <w:autoSpaceDN w:val="0"/>
              <w:adjustRightInd w:val="0"/>
              <w:jc w:val="center"/>
            </w:pPr>
            <w:r w:rsidRPr="00EC45A6">
              <w:t>4</w:t>
            </w:r>
          </w:p>
        </w:tc>
        <w:tc>
          <w:tcPr>
            <w:tcW w:w="1418"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widowControl w:val="0"/>
              <w:autoSpaceDE w:val="0"/>
              <w:autoSpaceDN w:val="0"/>
              <w:adjustRightInd w:val="0"/>
              <w:jc w:val="center"/>
            </w:pPr>
            <w:r w:rsidRPr="00EC45A6">
              <w:t>5</w:t>
            </w:r>
          </w:p>
        </w:tc>
        <w:tc>
          <w:tcPr>
            <w:tcW w:w="708"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widowControl w:val="0"/>
              <w:autoSpaceDE w:val="0"/>
              <w:autoSpaceDN w:val="0"/>
              <w:adjustRightInd w:val="0"/>
              <w:jc w:val="center"/>
            </w:pPr>
            <w:r w:rsidRPr="00EC45A6">
              <w:t>6</w:t>
            </w:r>
          </w:p>
        </w:tc>
        <w:tc>
          <w:tcPr>
            <w:tcW w:w="709"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widowControl w:val="0"/>
              <w:autoSpaceDE w:val="0"/>
              <w:autoSpaceDN w:val="0"/>
              <w:adjustRightInd w:val="0"/>
              <w:jc w:val="center"/>
            </w:pPr>
            <w:r w:rsidRPr="00EC45A6">
              <w:t>7</w:t>
            </w:r>
          </w:p>
        </w:tc>
        <w:tc>
          <w:tcPr>
            <w:tcW w:w="709"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widowControl w:val="0"/>
              <w:autoSpaceDE w:val="0"/>
              <w:autoSpaceDN w:val="0"/>
              <w:adjustRightInd w:val="0"/>
              <w:jc w:val="center"/>
            </w:pPr>
            <w:r w:rsidRPr="00EC45A6">
              <w:t>8</w:t>
            </w:r>
          </w:p>
        </w:tc>
      </w:tr>
      <w:tr w:rsidR="00EC45A6" w:rsidRPr="00EC45A6" w:rsidTr="00C50EAC">
        <w:tc>
          <w:tcPr>
            <w:tcW w:w="709" w:type="dxa"/>
            <w:tcBorders>
              <w:top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1</w:t>
            </w:r>
          </w:p>
        </w:tc>
        <w:tc>
          <w:tcPr>
            <w:tcW w:w="2268"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widowControl w:val="0"/>
              <w:autoSpaceDE w:val="0"/>
              <w:autoSpaceDN w:val="0"/>
              <w:adjustRightInd w:val="0"/>
              <w:jc w:val="both"/>
            </w:pPr>
            <w:r w:rsidRPr="00EC45A6">
              <w:t>Организация и проведение спортивных мероприятий</w:t>
            </w:r>
          </w:p>
        </w:tc>
        <w:tc>
          <w:tcPr>
            <w:tcW w:w="155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Специалист 1 категории по молодежной политике, благоустройству, МОБ, ГО, ЧС и ПБ</w:t>
            </w:r>
          </w:p>
        </w:tc>
        <w:tc>
          <w:tcPr>
            <w:tcW w:w="1843"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Ст. 296</w:t>
            </w:r>
          </w:p>
        </w:tc>
        <w:tc>
          <w:tcPr>
            <w:tcW w:w="1418"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345,00</w:t>
            </w:r>
          </w:p>
        </w:tc>
        <w:tc>
          <w:tcPr>
            <w:tcW w:w="708"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115,00</w:t>
            </w:r>
          </w:p>
        </w:tc>
        <w:tc>
          <w:tcPr>
            <w:tcW w:w="70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115,00</w:t>
            </w:r>
          </w:p>
        </w:tc>
        <w:tc>
          <w:tcPr>
            <w:tcW w:w="70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115,00</w:t>
            </w:r>
          </w:p>
        </w:tc>
      </w:tr>
      <w:tr w:rsidR="00EC45A6" w:rsidRPr="00EC45A6" w:rsidTr="00C50EAC">
        <w:trPr>
          <w:trHeight w:val="1414"/>
        </w:trPr>
        <w:tc>
          <w:tcPr>
            <w:tcW w:w="709" w:type="dxa"/>
            <w:tcBorders>
              <w:top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1.1</w:t>
            </w:r>
          </w:p>
        </w:tc>
        <w:tc>
          <w:tcPr>
            <w:tcW w:w="2268"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jc w:val="both"/>
            </w:pPr>
            <w:r w:rsidRPr="00EC45A6">
              <w:t xml:space="preserve">Приобретение подарочной и сувенирной продукции для </w:t>
            </w:r>
          </w:p>
          <w:p w:rsidR="00EC45A6" w:rsidRPr="00EC45A6" w:rsidRDefault="00EC45A6" w:rsidP="00C50EAC">
            <w:pPr>
              <w:jc w:val="both"/>
            </w:pPr>
            <w:r w:rsidRPr="00EC45A6">
              <w:t xml:space="preserve">поощрения участников спор-тивных мероприятий </w:t>
            </w:r>
          </w:p>
        </w:tc>
        <w:tc>
          <w:tcPr>
            <w:tcW w:w="155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Специалист 1 категории по молодежной политике, благоустройству, МОБ, ГО, ЧС и ПБ</w:t>
            </w:r>
          </w:p>
        </w:tc>
        <w:tc>
          <w:tcPr>
            <w:tcW w:w="1843"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Ст. 349</w:t>
            </w:r>
          </w:p>
        </w:tc>
        <w:tc>
          <w:tcPr>
            <w:tcW w:w="1418"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p>
          <w:p w:rsidR="00EC45A6" w:rsidRPr="00EC45A6" w:rsidRDefault="00EC45A6" w:rsidP="00C50EAC">
            <w:pPr>
              <w:widowControl w:val="0"/>
              <w:autoSpaceDE w:val="0"/>
              <w:autoSpaceDN w:val="0"/>
              <w:adjustRightInd w:val="0"/>
              <w:jc w:val="center"/>
            </w:pPr>
            <w:r w:rsidRPr="00EC45A6">
              <w:t>90,00</w:t>
            </w:r>
          </w:p>
        </w:tc>
        <w:tc>
          <w:tcPr>
            <w:tcW w:w="708"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p>
          <w:p w:rsidR="00EC45A6" w:rsidRPr="00EC45A6" w:rsidRDefault="00EC45A6" w:rsidP="00C50EAC">
            <w:pPr>
              <w:widowControl w:val="0"/>
              <w:autoSpaceDE w:val="0"/>
              <w:autoSpaceDN w:val="0"/>
              <w:adjustRightInd w:val="0"/>
              <w:jc w:val="center"/>
            </w:pPr>
            <w:r w:rsidRPr="00EC45A6">
              <w:t>30,00</w:t>
            </w:r>
          </w:p>
        </w:tc>
        <w:tc>
          <w:tcPr>
            <w:tcW w:w="70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p>
          <w:p w:rsidR="00EC45A6" w:rsidRPr="00EC45A6" w:rsidRDefault="00EC45A6" w:rsidP="00C50EAC">
            <w:pPr>
              <w:widowControl w:val="0"/>
              <w:autoSpaceDE w:val="0"/>
              <w:autoSpaceDN w:val="0"/>
              <w:adjustRightInd w:val="0"/>
              <w:jc w:val="center"/>
            </w:pPr>
            <w:r w:rsidRPr="00EC45A6">
              <w:t>30,00</w:t>
            </w:r>
          </w:p>
        </w:tc>
        <w:tc>
          <w:tcPr>
            <w:tcW w:w="70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p>
          <w:p w:rsidR="00EC45A6" w:rsidRPr="00EC45A6" w:rsidRDefault="00EC45A6" w:rsidP="00C50EAC">
            <w:pPr>
              <w:widowControl w:val="0"/>
              <w:autoSpaceDE w:val="0"/>
              <w:autoSpaceDN w:val="0"/>
              <w:adjustRightInd w:val="0"/>
              <w:jc w:val="center"/>
            </w:pPr>
            <w:r w:rsidRPr="00EC45A6">
              <w:t>30,00</w:t>
            </w:r>
          </w:p>
        </w:tc>
      </w:tr>
      <w:tr w:rsidR="00EC45A6" w:rsidRPr="00EC45A6" w:rsidTr="00C50EAC">
        <w:tc>
          <w:tcPr>
            <w:tcW w:w="709" w:type="dxa"/>
            <w:tcBorders>
              <w:top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1.2</w:t>
            </w:r>
          </w:p>
        </w:tc>
        <w:tc>
          <w:tcPr>
            <w:tcW w:w="2268"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jc w:val="both"/>
            </w:pPr>
            <w:r w:rsidRPr="00EC45A6">
              <w:t>Приобретение материалов, в том числе спортивного инвентаря для оснащения спортивных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Специалист 1 категории по молодежной политике, благоустройству, МОБ, ГО, ЧС и ПБ</w:t>
            </w:r>
          </w:p>
        </w:tc>
        <w:tc>
          <w:tcPr>
            <w:tcW w:w="1843"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p>
          <w:p w:rsidR="00EC45A6" w:rsidRPr="00EC45A6" w:rsidRDefault="00EC45A6" w:rsidP="00C50EAC">
            <w:pPr>
              <w:widowControl w:val="0"/>
              <w:autoSpaceDE w:val="0"/>
              <w:autoSpaceDN w:val="0"/>
              <w:adjustRightInd w:val="0"/>
              <w:jc w:val="center"/>
            </w:pPr>
            <w:r w:rsidRPr="00EC45A6">
              <w:t>Ст. 346</w:t>
            </w:r>
          </w:p>
        </w:tc>
        <w:tc>
          <w:tcPr>
            <w:tcW w:w="1418"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p>
          <w:p w:rsidR="00EC45A6" w:rsidRPr="00EC45A6" w:rsidRDefault="00EC45A6" w:rsidP="00C50EAC">
            <w:pPr>
              <w:widowControl w:val="0"/>
              <w:autoSpaceDE w:val="0"/>
              <w:autoSpaceDN w:val="0"/>
              <w:adjustRightInd w:val="0"/>
              <w:jc w:val="center"/>
            </w:pPr>
            <w:r w:rsidRPr="00EC45A6">
              <w:t>250,00</w:t>
            </w:r>
          </w:p>
        </w:tc>
        <w:tc>
          <w:tcPr>
            <w:tcW w:w="708"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p>
          <w:p w:rsidR="00EC45A6" w:rsidRPr="00EC45A6" w:rsidRDefault="00EC45A6" w:rsidP="00C50EAC">
            <w:pPr>
              <w:widowControl w:val="0"/>
              <w:autoSpaceDE w:val="0"/>
              <w:autoSpaceDN w:val="0"/>
              <w:adjustRightInd w:val="0"/>
              <w:jc w:val="center"/>
            </w:pPr>
            <w:r w:rsidRPr="00EC45A6">
              <w:t>100,00</w:t>
            </w:r>
          </w:p>
          <w:p w:rsidR="00EC45A6" w:rsidRPr="00EC45A6" w:rsidRDefault="00EC45A6" w:rsidP="00C50EAC">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p>
          <w:p w:rsidR="00EC45A6" w:rsidRPr="00EC45A6" w:rsidRDefault="00EC45A6" w:rsidP="00C50EAC">
            <w:pPr>
              <w:widowControl w:val="0"/>
              <w:autoSpaceDE w:val="0"/>
              <w:autoSpaceDN w:val="0"/>
              <w:adjustRightInd w:val="0"/>
              <w:jc w:val="center"/>
            </w:pPr>
            <w:r w:rsidRPr="00EC45A6">
              <w:t>50,00</w:t>
            </w:r>
          </w:p>
        </w:tc>
        <w:tc>
          <w:tcPr>
            <w:tcW w:w="70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p>
          <w:p w:rsidR="00EC45A6" w:rsidRPr="00EC45A6" w:rsidRDefault="00EC45A6" w:rsidP="00C50EAC">
            <w:pPr>
              <w:widowControl w:val="0"/>
              <w:autoSpaceDE w:val="0"/>
              <w:autoSpaceDN w:val="0"/>
              <w:adjustRightInd w:val="0"/>
              <w:jc w:val="center"/>
            </w:pPr>
            <w:r w:rsidRPr="00EC45A6">
              <w:t>100,00</w:t>
            </w:r>
          </w:p>
        </w:tc>
      </w:tr>
      <w:tr w:rsidR="00EC45A6" w:rsidRPr="00EC45A6" w:rsidTr="00C50EAC">
        <w:tc>
          <w:tcPr>
            <w:tcW w:w="709" w:type="dxa"/>
            <w:tcBorders>
              <w:top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1.4</w:t>
            </w:r>
          </w:p>
        </w:tc>
        <w:tc>
          <w:tcPr>
            <w:tcW w:w="2268"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jc w:val="both"/>
            </w:pPr>
            <w:r w:rsidRPr="00EC45A6">
              <w:t>Питание спортсменов</w:t>
            </w:r>
          </w:p>
        </w:tc>
        <w:tc>
          <w:tcPr>
            <w:tcW w:w="155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Специалист 1 категории по молодежной политике, благоустройству, МОБ, ГО, ЧС и ПБ</w:t>
            </w:r>
          </w:p>
        </w:tc>
        <w:tc>
          <w:tcPr>
            <w:tcW w:w="1843"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Ст. 342</w:t>
            </w:r>
          </w:p>
        </w:tc>
        <w:tc>
          <w:tcPr>
            <w:tcW w:w="1418"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24,00</w:t>
            </w:r>
          </w:p>
        </w:tc>
        <w:tc>
          <w:tcPr>
            <w:tcW w:w="708"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8,00</w:t>
            </w:r>
          </w:p>
        </w:tc>
        <w:tc>
          <w:tcPr>
            <w:tcW w:w="70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8,00</w:t>
            </w:r>
          </w:p>
        </w:tc>
        <w:tc>
          <w:tcPr>
            <w:tcW w:w="70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8,00</w:t>
            </w:r>
          </w:p>
        </w:tc>
      </w:tr>
      <w:tr w:rsidR="00EC45A6" w:rsidRPr="00EC45A6" w:rsidTr="00C50EAC">
        <w:tc>
          <w:tcPr>
            <w:tcW w:w="709" w:type="dxa"/>
            <w:tcBorders>
              <w:top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1.5</w:t>
            </w:r>
          </w:p>
        </w:tc>
        <w:tc>
          <w:tcPr>
            <w:tcW w:w="2268"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jc w:val="both"/>
            </w:pPr>
            <w:r w:rsidRPr="00EC45A6">
              <w:t>Транспортные расходы</w:t>
            </w:r>
          </w:p>
        </w:tc>
        <w:tc>
          <w:tcPr>
            <w:tcW w:w="155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 xml:space="preserve">Специалист 1 категории по молодежной политике, </w:t>
            </w:r>
            <w:r w:rsidRPr="00EC45A6">
              <w:lastRenderedPageBreak/>
              <w:t>благоустройству, МОБ, ГО, ЧС и ПБ</w:t>
            </w:r>
          </w:p>
        </w:tc>
        <w:tc>
          <w:tcPr>
            <w:tcW w:w="1843"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lastRenderedPageBreak/>
              <w:t>Ст. 222</w:t>
            </w:r>
          </w:p>
        </w:tc>
        <w:tc>
          <w:tcPr>
            <w:tcW w:w="1418"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75,00</w:t>
            </w:r>
          </w:p>
        </w:tc>
        <w:tc>
          <w:tcPr>
            <w:tcW w:w="708"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25,00</w:t>
            </w:r>
          </w:p>
        </w:tc>
        <w:tc>
          <w:tcPr>
            <w:tcW w:w="70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25,00</w:t>
            </w:r>
          </w:p>
        </w:tc>
        <w:tc>
          <w:tcPr>
            <w:tcW w:w="709" w:type="dxa"/>
            <w:tcBorders>
              <w:top w:val="single" w:sz="4" w:space="0" w:color="auto"/>
              <w:left w:val="single" w:sz="4" w:space="0" w:color="auto"/>
              <w:bottom w:val="single" w:sz="4" w:space="0" w:color="auto"/>
              <w:right w:val="single" w:sz="4" w:space="0" w:color="auto"/>
            </w:tcBorders>
            <w:vAlign w:val="center"/>
          </w:tcPr>
          <w:p w:rsidR="00EC45A6" w:rsidRPr="00EC45A6" w:rsidRDefault="00EC45A6" w:rsidP="00C50EAC">
            <w:pPr>
              <w:widowControl w:val="0"/>
              <w:autoSpaceDE w:val="0"/>
              <w:autoSpaceDN w:val="0"/>
              <w:adjustRightInd w:val="0"/>
              <w:jc w:val="center"/>
            </w:pPr>
            <w:r w:rsidRPr="00EC45A6">
              <w:t>25,00</w:t>
            </w:r>
          </w:p>
        </w:tc>
      </w:tr>
    </w:tbl>
    <w:p w:rsidR="00EC45A6" w:rsidRPr="00EC45A6" w:rsidRDefault="00EC45A6" w:rsidP="00EC45A6">
      <w:pPr>
        <w:widowControl w:val="0"/>
        <w:autoSpaceDE w:val="0"/>
        <w:autoSpaceDN w:val="0"/>
        <w:adjustRightInd w:val="0"/>
      </w:pPr>
    </w:p>
    <w:p w:rsidR="00EC45A6" w:rsidRPr="00EC45A6" w:rsidRDefault="00EC45A6" w:rsidP="00EC45A6">
      <w:pPr>
        <w:pStyle w:val="a3"/>
        <w:jc w:val="center"/>
        <w:rPr>
          <w:b/>
          <w:sz w:val="24"/>
          <w:szCs w:val="24"/>
        </w:rPr>
      </w:pPr>
      <w:r w:rsidRPr="00EC45A6">
        <w:rPr>
          <w:b/>
          <w:sz w:val="24"/>
          <w:szCs w:val="24"/>
        </w:rPr>
        <w:t xml:space="preserve">Раздел </w:t>
      </w:r>
      <w:r w:rsidRPr="00EC45A6">
        <w:rPr>
          <w:b/>
          <w:sz w:val="24"/>
          <w:szCs w:val="24"/>
          <w:lang w:val="en-US"/>
        </w:rPr>
        <w:t>V</w:t>
      </w:r>
      <w:r w:rsidRPr="00EC45A6">
        <w:rPr>
          <w:b/>
          <w:sz w:val="24"/>
          <w:szCs w:val="24"/>
        </w:rPr>
        <w:t>. ОБЪЕМ И ИСТОЧНИКИ ФИНАНСИРОВАНИЯ МУНИЦИПАЛЬНОЙ ПРОГРАММЫ</w:t>
      </w:r>
    </w:p>
    <w:p w:rsidR="00EC45A6" w:rsidRPr="00EC45A6" w:rsidRDefault="00EC45A6" w:rsidP="00EC45A6">
      <w:pPr>
        <w:pStyle w:val="a3"/>
        <w:jc w:val="center"/>
        <w:rPr>
          <w:b/>
          <w:sz w:val="24"/>
          <w:szCs w:val="24"/>
        </w:rPr>
      </w:pPr>
    </w:p>
    <w:p w:rsidR="00EC45A6" w:rsidRPr="00EC45A6" w:rsidRDefault="00EC45A6" w:rsidP="00EC45A6">
      <w:pPr>
        <w:widowControl w:val="0"/>
        <w:jc w:val="both"/>
        <w:outlineLvl w:val="4"/>
      </w:pPr>
      <w:r w:rsidRPr="00EC45A6">
        <w:t xml:space="preserve">            Источниками финансирования в 2022-2024 годы муниципальной Программы являются средства бюджета Луговского муниципального образования, в том числе по годам: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2126"/>
        <w:gridCol w:w="993"/>
        <w:gridCol w:w="992"/>
        <w:gridCol w:w="992"/>
      </w:tblGrid>
      <w:tr w:rsidR="00EC45A6" w:rsidRPr="00EC45A6" w:rsidTr="00C50EAC">
        <w:tc>
          <w:tcPr>
            <w:tcW w:w="709" w:type="dxa"/>
            <w:vMerge w:val="restart"/>
            <w:shd w:val="clear" w:color="auto" w:fill="auto"/>
            <w:vAlign w:val="center"/>
          </w:tcPr>
          <w:p w:rsidR="00EC45A6" w:rsidRPr="00EC45A6" w:rsidRDefault="00EC45A6" w:rsidP="00C50EAC">
            <w:pPr>
              <w:widowControl w:val="0"/>
              <w:autoSpaceDE w:val="0"/>
              <w:autoSpaceDN w:val="0"/>
              <w:adjustRightInd w:val="0"/>
              <w:jc w:val="center"/>
            </w:pPr>
            <w:r w:rsidRPr="00EC45A6">
              <w:t xml:space="preserve">      № п/п</w:t>
            </w:r>
          </w:p>
        </w:tc>
        <w:tc>
          <w:tcPr>
            <w:tcW w:w="3969" w:type="dxa"/>
            <w:vMerge w:val="restart"/>
            <w:shd w:val="clear" w:color="auto" w:fill="auto"/>
            <w:vAlign w:val="center"/>
          </w:tcPr>
          <w:p w:rsidR="00EC45A6" w:rsidRPr="00EC45A6" w:rsidRDefault="00EC45A6" w:rsidP="00C50EAC">
            <w:pPr>
              <w:widowControl w:val="0"/>
              <w:autoSpaceDE w:val="0"/>
              <w:autoSpaceDN w:val="0"/>
              <w:adjustRightInd w:val="0"/>
              <w:jc w:val="center"/>
            </w:pPr>
            <w:r w:rsidRPr="00EC45A6">
              <w:t>Источник финансирования</w:t>
            </w:r>
          </w:p>
          <w:p w:rsidR="00EC45A6" w:rsidRPr="00EC45A6" w:rsidRDefault="00EC45A6" w:rsidP="00C50EAC">
            <w:pPr>
              <w:widowControl w:val="0"/>
              <w:autoSpaceDE w:val="0"/>
              <w:autoSpaceDN w:val="0"/>
              <w:adjustRightInd w:val="0"/>
              <w:jc w:val="center"/>
            </w:pPr>
            <w:r w:rsidRPr="00EC45A6">
              <w:t xml:space="preserve"> муниципальной программы</w:t>
            </w:r>
          </w:p>
        </w:tc>
        <w:tc>
          <w:tcPr>
            <w:tcW w:w="5103" w:type="dxa"/>
            <w:gridSpan w:val="4"/>
            <w:shd w:val="clear" w:color="auto" w:fill="auto"/>
            <w:vAlign w:val="center"/>
          </w:tcPr>
          <w:p w:rsidR="00EC45A6" w:rsidRPr="00EC45A6" w:rsidRDefault="00EC45A6" w:rsidP="00C50EAC">
            <w:pPr>
              <w:widowControl w:val="0"/>
              <w:autoSpaceDE w:val="0"/>
              <w:autoSpaceDN w:val="0"/>
              <w:adjustRightInd w:val="0"/>
              <w:jc w:val="center"/>
            </w:pPr>
            <w:r w:rsidRPr="00EC45A6">
              <w:t xml:space="preserve">Объем финансирования </w:t>
            </w:r>
          </w:p>
          <w:p w:rsidR="00EC45A6" w:rsidRPr="00EC45A6" w:rsidRDefault="00EC45A6" w:rsidP="00C50EAC">
            <w:pPr>
              <w:widowControl w:val="0"/>
              <w:autoSpaceDE w:val="0"/>
              <w:autoSpaceDN w:val="0"/>
              <w:adjustRightInd w:val="0"/>
              <w:jc w:val="center"/>
            </w:pPr>
            <w:r w:rsidRPr="00EC45A6">
              <w:t>муниципальной программы, тыс. руб.</w:t>
            </w:r>
          </w:p>
        </w:tc>
      </w:tr>
      <w:tr w:rsidR="00EC45A6" w:rsidRPr="00EC45A6" w:rsidTr="00C50EAC">
        <w:tc>
          <w:tcPr>
            <w:tcW w:w="709" w:type="dxa"/>
            <w:vMerge/>
            <w:shd w:val="clear" w:color="auto" w:fill="auto"/>
            <w:vAlign w:val="center"/>
          </w:tcPr>
          <w:p w:rsidR="00EC45A6" w:rsidRPr="00EC45A6" w:rsidRDefault="00EC45A6" w:rsidP="00C50EAC">
            <w:pPr>
              <w:widowControl w:val="0"/>
              <w:autoSpaceDE w:val="0"/>
              <w:autoSpaceDN w:val="0"/>
              <w:adjustRightInd w:val="0"/>
              <w:jc w:val="center"/>
            </w:pPr>
          </w:p>
        </w:tc>
        <w:tc>
          <w:tcPr>
            <w:tcW w:w="3969" w:type="dxa"/>
            <w:vMerge/>
            <w:shd w:val="clear" w:color="auto" w:fill="auto"/>
            <w:vAlign w:val="center"/>
          </w:tcPr>
          <w:p w:rsidR="00EC45A6" w:rsidRPr="00EC45A6" w:rsidRDefault="00EC45A6" w:rsidP="00C50EAC">
            <w:pPr>
              <w:widowControl w:val="0"/>
              <w:autoSpaceDE w:val="0"/>
              <w:autoSpaceDN w:val="0"/>
              <w:adjustRightInd w:val="0"/>
              <w:jc w:val="center"/>
            </w:pPr>
          </w:p>
        </w:tc>
        <w:tc>
          <w:tcPr>
            <w:tcW w:w="2126" w:type="dxa"/>
            <w:vMerge w:val="restart"/>
            <w:shd w:val="clear" w:color="auto" w:fill="auto"/>
            <w:vAlign w:val="center"/>
          </w:tcPr>
          <w:p w:rsidR="00EC45A6" w:rsidRPr="00EC45A6" w:rsidRDefault="00EC45A6" w:rsidP="00C50EAC">
            <w:pPr>
              <w:widowControl w:val="0"/>
              <w:autoSpaceDE w:val="0"/>
              <w:autoSpaceDN w:val="0"/>
              <w:adjustRightInd w:val="0"/>
              <w:jc w:val="center"/>
            </w:pPr>
            <w:r w:rsidRPr="00EC45A6">
              <w:t>за весь период реализации, тыс. руб.</w:t>
            </w:r>
          </w:p>
        </w:tc>
        <w:tc>
          <w:tcPr>
            <w:tcW w:w="2977" w:type="dxa"/>
            <w:gridSpan w:val="3"/>
            <w:shd w:val="clear" w:color="auto" w:fill="auto"/>
            <w:vAlign w:val="center"/>
          </w:tcPr>
          <w:p w:rsidR="00EC45A6" w:rsidRPr="00EC45A6" w:rsidRDefault="00EC45A6" w:rsidP="00C50EAC">
            <w:pPr>
              <w:widowControl w:val="0"/>
              <w:autoSpaceDE w:val="0"/>
              <w:autoSpaceDN w:val="0"/>
              <w:adjustRightInd w:val="0"/>
              <w:jc w:val="center"/>
            </w:pPr>
            <w:r w:rsidRPr="00EC45A6">
              <w:t>в том числе по годам</w:t>
            </w:r>
          </w:p>
        </w:tc>
      </w:tr>
      <w:tr w:rsidR="00EC45A6" w:rsidRPr="00EC45A6" w:rsidTr="00C50EAC">
        <w:trPr>
          <w:cantSplit/>
          <w:trHeight w:val="1134"/>
        </w:trPr>
        <w:tc>
          <w:tcPr>
            <w:tcW w:w="709" w:type="dxa"/>
            <w:vMerge/>
            <w:shd w:val="clear" w:color="auto" w:fill="auto"/>
            <w:vAlign w:val="center"/>
          </w:tcPr>
          <w:p w:rsidR="00EC45A6" w:rsidRPr="00EC45A6" w:rsidRDefault="00EC45A6" w:rsidP="00C50EAC">
            <w:pPr>
              <w:widowControl w:val="0"/>
              <w:autoSpaceDE w:val="0"/>
              <w:autoSpaceDN w:val="0"/>
              <w:adjustRightInd w:val="0"/>
              <w:jc w:val="center"/>
            </w:pPr>
          </w:p>
        </w:tc>
        <w:tc>
          <w:tcPr>
            <w:tcW w:w="3969" w:type="dxa"/>
            <w:vMerge/>
            <w:shd w:val="clear" w:color="auto" w:fill="auto"/>
            <w:vAlign w:val="center"/>
          </w:tcPr>
          <w:p w:rsidR="00EC45A6" w:rsidRPr="00EC45A6" w:rsidRDefault="00EC45A6" w:rsidP="00C50EAC">
            <w:pPr>
              <w:widowControl w:val="0"/>
              <w:autoSpaceDE w:val="0"/>
              <w:autoSpaceDN w:val="0"/>
              <w:adjustRightInd w:val="0"/>
              <w:jc w:val="center"/>
            </w:pPr>
          </w:p>
        </w:tc>
        <w:tc>
          <w:tcPr>
            <w:tcW w:w="2126" w:type="dxa"/>
            <w:vMerge/>
            <w:shd w:val="clear" w:color="auto" w:fill="auto"/>
            <w:vAlign w:val="center"/>
          </w:tcPr>
          <w:p w:rsidR="00EC45A6" w:rsidRPr="00EC45A6" w:rsidRDefault="00EC45A6" w:rsidP="00C50EAC">
            <w:pPr>
              <w:widowControl w:val="0"/>
              <w:autoSpaceDE w:val="0"/>
              <w:autoSpaceDN w:val="0"/>
              <w:adjustRightInd w:val="0"/>
              <w:jc w:val="center"/>
            </w:pPr>
          </w:p>
        </w:tc>
        <w:tc>
          <w:tcPr>
            <w:tcW w:w="993" w:type="dxa"/>
            <w:shd w:val="clear" w:color="auto" w:fill="auto"/>
            <w:textDirection w:val="btLr"/>
            <w:vAlign w:val="center"/>
          </w:tcPr>
          <w:p w:rsidR="00EC45A6" w:rsidRPr="00EC45A6" w:rsidRDefault="00EC45A6" w:rsidP="00C50EAC">
            <w:pPr>
              <w:widowControl w:val="0"/>
              <w:autoSpaceDE w:val="0"/>
              <w:autoSpaceDN w:val="0"/>
              <w:adjustRightInd w:val="0"/>
              <w:ind w:left="113" w:right="113"/>
              <w:jc w:val="center"/>
            </w:pPr>
            <w:r w:rsidRPr="00EC45A6">
              <w:t>2022 г.</w:t>
            </w:r>
          </w:p>
        </w:tc>
        <w:tc>
          <w:tcPr>
            <w:tcW w:w="992" w:type="dxa"/>
            <w:shd w:val="clear" w:color="auto" w:fill="auto"/>
            <w:textDirection w:val="btLr"/>
          </w:tcPr>
          <w:p w:rsidR="00EC45A6" w:rsidRPr="00EC45A6" w:rsidRDefault="00EC45A6" w:rsidP="00C50EAC">
            <w:pPr>
              <w:widowControl w:val="0"/>
              <w:autoSpaceDE w:val="0"/>
              <w:autoSpaceDN w:val="0"/>
              <w:adjustRightInd w:val="0"/>
              <w:ind w:left="113" w:right="113"/>
              <w:jc w:val="center"/>
            </w:pPr>
          </w:p>
          <w:p w:rsidR="00EC45A6" w:rsidRPr="00EC45A6" w:rsidRDefault="00EC45A6" w:rsidP="00C50EAC">
            <w:pPr>
              <w:widowControl w:val="0"/>
              <w:autoSpaceDE w:val="0"/>
              <w:autoSpaceDN w:val="0"/>
              <w:adjustRightInd w:val="0"/>
              <w:ind w:left="113" w:right="113"/>
              <w:jc w:val="center"/>
            </w:pPr>
            <w:r w:rsidRPr="00EC45A6">
              <w:t>2023 г.</w:t>
            </w:r>
          </w:p>
        </w:tc>
        <w:tc>
          <w:tcPr>
            <w:tcW w:w="992" w:type="dxa"/>
            <w:shd w:val="clear" w:color="auto" w:fill="auto"/>
            <w:textDirection w:val="btLr"/>
          </w:tcPr>
          <w:p w:rsidR="00EC45A6" w:rsidRPr="00EC45A6" w:rsidRDefault="00EC45A6" w:rsidP="00C50EAC">
            <w:pPr>
              <w:widowControl w:val="0"/>
              <w:autoSpaceDE w:val="0"/>
              <w:autoSpaceDN w:val="0"/>
              <w:adjustRightInd w:val="0"/>
              <w:ind w:left="113" w:right="113"/>
              <w:jc w:val="center"/>
            </w:pPr>
          </w:p>
          <w:p w:rsidR="00EC45A6" w:rsidRPr="00EC45A6" w:rsidRDefault="00EC45A6" w:rsidP="00C50EAC">
            <w:pPr>
              <w:widowControl w:val="0"/>
              <w:autoSpaceDE w:val="0"/>
              <w:autoSpaceDN w:val="0"/>
              <w:adjustRightInd w:val="0"/>
              <w:ind w:left="113" w:right="113"/>
              <w:jc w:val="center"/>
            </w:pPr>
            <w:r w:rsidRPr="00EC45A6">
              <w:t>2024 г.</w:t>
            </w:r>
          </w:p>
        </w:tc>
      </w:tr>
      <w:tr w:rsidR="00EC45A6" w:rsidRPr="00EC45A6" w:rsidTr="00C50EAC">
        <w:tc>
          <w:tcPr>
            <w:tcW w:w="709" w:type="dxa"/>
            <w:shd w:val="clear" w:color="auto" w:fill="auto"/>
          </w:tcPr>
          <w:p w:rsidR="00EC45A6" w:rsidRPr="00EC45A6" w:rsidRDefault="00EC45A6" w:rsidP="00C50EAC">
            <w:pPr>
              <w:widowControl w:val="0"/>
              <w:autoSpaceDE w:val="0"/>
              <w:autoSpaceDN w:val="0"/>
              <w:adjustRightInd w:val="0"/>
              <w:jc w:val="center"/>
            </w:pPr>
            <w:r w:rsidRPr="00EC45A6">
              <w:t>1</w:t>
            </w:r>
          </w:p>
        </w:tc>
        <w:tc>
          <w:tcPr>
            <w:tcW w:w="3969" w:type="dxa"/>
            <w:shd w:val="clear" w:color="auto" w:fill="auto"/>
          </w:tcPr>
          <w:p w:rsidR="00EC45A6" w:rsidRPr="00EC45A6" w:rsidRDefault="00EC45A6" w:rsidP="00C50EAC">
            <w:pPr>
              <w:widowControl w:val="0"/>
              <w:autoSpaceDE w:val="0"/>
              <w:autoSpaceDN w:val="0"/>
              <w:adjustRightInd w:val="0"/>
              <w:jc w:val="center"/>
            </w:pPr>
            <w:r w:rsidRPr="00EC45A6">
              <w:t>2</w:t>
            </w:r>
          </w:p>
        </w:tc>
        <w:tc>
          <w:tcPr>
            <w:tcW w:w="2126" w:type="dxa"/>
            <w:shd w:val="clear" w:color="auto" w:fill="auto"/>
          </w:tcPr>
          <w:p w:rsidR="00EC45A6" w:rsidRPr="00EC45A6" w:rsidRDefault="00EC45A6" w:rsidP="00C50EAC">
            <w:pPr>
              <w:widowControl w:val="0"/>
              <w:autoSpaceDE w:val="0"/>
              <w:autoSpaceDN w:val="0"/>
              <w:adjustRightInd w:val="0"/>
              <w:jc w:val="center"/>
            </w:pPr>
            <w:r w:rsidRPr="00EC45A6">
              <w:t>3</w:t>
            </w:r>
          </w:p>
        </w:tc>
        <w:tc>
          <w:tcPr>
            <w:tcW w:w="993" w:type="dxa"/>
            <w:shd w:val="clear" w:color="auto" w:fill="auto"/>
          </w:tcPr>
          <w:p w:rsidR="00EC45A6" w:rsidRPr="00EC45A6" w:rsidRDefault="00EC45A6" w:rsidP="00C50EAC">
            <w:pPr>
              <w:widowControl w:val="0"/>
              <w:autoSpaceDE w:val="0"/>
              <w:autoSpaceDN w:val="0"/>
              <w:adjustRightInd w:val="0"/>
              <w:jc w:val="center"/>
            </w:pPr>
            <w:r w:rsidRPr="00EC45A6">
              <w:t>4</w:t>
            </w:r>
          </w:p>
        </w:tc>
        <w:tc>
          <w:tcPr>
            <w:tcW w:w="992" w:type="dxa"/>
            <w:shd w:val="clear" w:color="auto" w:fill="auto"/>
          </w:tcPr>
          <w:p w:rsidR="00EC45A6" w:rsidRPr="00EC45A6" w:rsidRDefault="00EC45A6" w:rsidP="00C50EAC">
            <w:pPr>
              <w:widowControl w:val="0"/>
              <w:autoSpaceDE w:val="0"/>
              <w:autoSpaceDN w:val="0"/>
              <w:adjustRightInd w:val="0"/>
              <w:jc w:val="center"/>
            </w:pPr>
            <w:r w:rsidRPr="00EC45A6">
              <w:t>5</w:t>
            </w:r>
          </w:p>
        </w:tc>
        <w:tc>
          <w:tcPr>
            <w:tcW w:w="992" w:type="dxa"/>
            <w:shd w:val="clear" w:color="auto" w:fill="auto"/>
          </w:tcPr>
          <w:p w:rsidR="00EC45A6" w:rsidRPr="00EC45A6" w:rsidRDefault="00EC45A6" w:rsidP="00C50EAC">
            <w:pPr>
              <w:widowControl w:val="0"/>
              <w:autoSpaceDE w:val="0"/>
              <w:autoSpaceDN w:val="0"/>
              <w:adjustRightInd w:val="0"/>
              <w:jc w:val="center"/>
            </w:pPr>
            <w:r w:rsidRPr="00EC45A6">
              <w:t>6</w:t>
            </w:r>
          </w:p>
        </w:tc>
      </w:tr>
      <w:tr w:rsidR="00EC45A6" w:rsidRPr="00EC45A6" w:rsidTr="00C50EAC">
        <w:tc>
          <w:tcPr>
            <w:tcW w:w="709" w:type="dxa"/>
            <w:shd w:val="clear" w:color="auto" w:fill="auto"/>
          </w:tcPr>
          <w:p w:rsidR="00EC45A6" w:rsidRPr="00EC45A6" w:rsidRDefault="00EC45A6" w:rsidP="00C50EAC">
            <w:pPr>
              <w:widowControl w:val="0"/>
              <w:autoSpaceDE w:val="0"/>
              <w:autoSpaceDN w:val="0"/>
              <w:adjustRightInd w:val="0"/>
              <w:jc w:val="center"/>
            </w:pPr>
            <w:r w:rsidRPr="00EC45A6">
              <w:t>1</w:t>
            </w:r>
          </w:p>
        </w:tc>
        <w:tc>
          <w:tcPr>
            <w:tcW w:w="3969" w:type="dxa"/>
            <w:shd w:val="clear" w:color="auto" w:fill="auto"/>
          </w:tcPr>
          <w:p w:rsidR="00EC45A6" w:rsidRPr="00EC45A6" w:rsidRDefault="00EC45A6" w:rsidP="00C50EAC">
            <w:pPr>
              <w:widowControl w:val="0"/>
              <w:autoSpaceDE w:val="0"/>
              <w:autoSpaceDN w:val="0"/>
              <w:adjustRightInd w:val="0"/>
              <w:jc w:val="both"/>
            </w:pPr>
            <w:r w:rsidRPr="00EC45A6">
              <w:t>Всего, в том числе:</w:t>
            </w:r>
          </w:p>
        </w:tc>
        <w:tc>
          <w:tcPr>
            <w:tcW w:w="2126" w:type="dxa"/>
            <w:shd w:val="clear" w:color="auto" w:fill="auto"/>
            <w:vAlign w:val="center"/>
          </w:tcPr>
          <w:p w:rsidR="00EC45A6" w:rsidRPr="00EC45A6" w:rsidRDefault="00EC45A6" w:rsidP="00C50EAC">
            <w:pPr>
              <w:widowControl w:val="0"/>
              <w:autoSpaceDE w:val="0"/>
              <w:autoSpaceDN w:val="0"/>
              <w:adjustRightInd w:val="0"/>
              <w:jc w:val="center"/>
            </w:pPr>
            <w:r w:rsidRPr="00EC45A6">
              <w:t>784,00</w:t>
            </w:r>
          </w:p>
        </w:tc>
        <w:tc>
          <w:tcPr>
            <w:tcW w:w="993" w:type="dxa"/>
            <w:shd w:val="clear" w:color="auto" w:fill="auto"/>
            <w:vAlign w:val="center"/>
          </w:tcPr>
          <w:p w:rsidR="00EC45A6" w:rsidRPr="00EC45A6" w:rsidRDefault="00EC45A6" w:rsidP="00C50EAC">
            <w:pPr>
              <w:widowControl w:val="0"/>
              <w:autoSpaceDE w:val="0"/>
              <w:autoSpaceDN w:val="0"/>
              <w:adjustRightInd w:val="0"/>
              <w:jc w:val="center"/>
            </w:pPr>
            <w:r w:rsidRPr="00EC45A6">
              <w:t>180,00</w:t>
            </w:r>
          </w:p>
        </w:tc>
        <w:tc>
          <w:tcPr>
            <w:tcW w:w="992" w:type="dxa"/>
            <w:shd w:val="clear" w:color="auto" w:fill="auto"/>
            <w:vAlign w:val="center"/>
          </w:tcPr>
          <w:p w:rsidR="00EC45A6" w:rsidRPr="00EC45A6" w:rsidRDefault="00EC45A6" w:rsidP="00C50EAC">
            <w:pPr>
              <w:widowControl w:val="0"/>
              <w:autoSpaceDE w:val="0"/>
              <w:autoSpaceDN w:val="0"/>
              <w:adjustRightInd w:val="0"/>
              <w:jc w:val="center"/>
            </w:pPr>
            <w:r w:rsidRPr="00EC45A6">
              <w:t>130,00</w:t>
            </w:r>
          </w:p>
        </w:tc>
        <w:tc>
          <w:tcPr>
            <w:tcW w:w="992" w:type="dxa"/>
            <w:shd w:val="clear" w:color="auto" w:fill="auto"/>
            <w:vAlign w:val="center"/>
          </w:tcPr>
          <w:p w:rsidR="00EC45A6" w:rsidRPr="00EC45A6" w:rsidRDefault="00EC45A6" w:rsidP="00C50EAC">
            <w:pPr>
              <w:widowControl w:val="0"/>
              <w:autoSpaceDE w:val="0"/>
              <w:autoSpaceDN w:val="0"/>
              <w:adjustRightInd w:val="0"/>
              <w:jc w:val="center"/>
            </w:pPr>
            <w:r w:rsidRPr="00EC45A6">
              <w:t>120,00</w:t>
            </w:r>
          </w:p>
        </w:tc>
      </w:tr>
      <w:tr w:rsidR="00EC45A6" w:rsidRPr="00EC45A6" w:rsidTr="00C50EAC">
        <w:tc>
          <w:tcPr>
            <w:tcW w:w="709" w:type="dxa"/>
            <w:shd w:val="clear" w:color="auto" w:fill="auto"/>
          </w:tcPr>
          <w:p w:rsidR="00EC45A6" w:rsidRPr="00EC45A6" w:rsidRDefault="00EC45A6" w:rsidP="00C50EAC">
            <w:pPr>
              <w:widowControl w:val="0"/>
              <w:autoSpaceDE w:val="0"/>
              <w:autoSpaceDN w:val="0"/>
              <w:adjustRightInd w:val="0"/>
              <w:jc w:val="center"/>
            </w:pPr>
            <w:r w:rsidRPr="00EC45A6">
              <w:t>1.1</w:t>
            </w:r>
          </w:p>
        </w:tc>
        <w:tc>
          <w:tcPr>
            <w:tcW w:w="3969" w:type="dxa"/>
            <w:shd w:val="clear" w:color="auto" w:fill="auto"/>
          </w:tcPr>
          <w:p w:rsidR="00EC45A6" w:rsidRPr="00EC45A6" w:rsidRDefault="00EC45A6" w:rsidP="00C50EAC">
            <w:pPr>
              <w:widowControl w:val="0"/>
              <w:autoSpaceDE w:val="0"/>
              <w:autoSpaceDN w:val="0"/>
              <w:adjustRightInd w:val="0"/>
              <w:jc w:val="both"/>
            </w:pPr>
            <w:r w:rsidRPr="00EC45A6">
              <w:t>Бюджет Луговского муниципального образования</w:t>
            </w:r>
          </w:p>
        </w:tc>
        <w:tc>
          <w:tcPr>
            <w:tcW w:w="2126" w:type="dxa"/>
            <w:shd w:val="clear" w:color="auto" w:fill="auto"/>
            <w:vAlign w:val="center"/>
          </w:tcPr>
          <w:p w:rsidR="00EC45A6" w:rsidRPr="00EC45A6" w:rsidRDefault="00EC45A6" w:rsidP="00C50EAC">
            <w:pPr>
              <w:widowControl w:val="0"/>
              <w:autoSpaceDE w:val="0"/>
              <w:autoSpaceDN w:val="0"/>
              <w:adjustRightInd w:val="0"/>
              <w:jc w:val="center"/>
            </w:pPr>
            <w:r w:rsidRPr="00EC45A6">
              <w:t>784,00</w:t>
            </w:r>
          </w:p>
        </w:tc>
        <w:tc>
          <w:tcPr>
            <w:tcW w:w="993" w:type="dxa"/>
            <w:shd w:val="clear" w:color="auto" w:fill="auto"/>
            <w:vAlign w:val="center"/>
          </w:tcPr>
          <w:p w:rsidR="00EC45A6" w:rsidRPr="00EC45A6" w:rsidRDefault="00EC45A6" w:rsidP="00C50EAC">
            <w:pPr>
              <w:widowControl w:val="0"/>
              <w:autoSpaceDE w:val="0"/>
              <w:autoSpaceDN w:val="0"/>
              <w:adjustRightInd w:val="0"/>
              <w:jc w:val="center"/>
            </w:pPr>
            <w:r w:rsidRPr="00EC45A6">
              <w:t>180,00</w:t>
            </w:r>
          </w:p>
        </w:tc>
        <w:tc>
          <w:tcPr>
            <w:tcW w:w="992" w:type="dxa"/>
            <w:shd w:val="clear" w:color="auto" w:fill="auto"/>
            <w:vAlign w:val="center"/>
          </w:tcPr>
          <w:p w:rsidR="00EC45A6" w:rsidRPr="00EC45A6" w:rsidRDefault="00EC45A6" w:rsidP="00C50EAC">
            <w:pPr>
              <w:widowControl w:val="0"/>
              <w:autoSpaceDE w:val="0"/>
              <w:autoSpaceDN w:val="0"/>
              <w:adjustRightInd w:val="0"/>
              <w:jc w:val="center"/>
            </w:pPr>
            <w:r w:rsidRPr="00EC45A6">
              <w:t>130,00</w:t>
            </w:r>
          </w:p>
        </w:tc>
        <w:tc>
          <w:tcPr>
            <w:tcW w:w="992" w:type="dxa"/>
            <w:shd w:val="clear" w:color="auto" w:fill="auto"/>
            <w:vAlign w:val="center"/>
          </w:tcPr>
          <w:p w:rsidR="00EC45A6" w:rsidRPr="00EC45A6" w:rsidRDefault="00EC45A6" w:rsidP="00C50EAC">
            <w:pPr>
              <w:widowControl w:val="0"/>
              <w:autoSpaceDE w:val="0"/>
              <w:autoSpaceDN w:val="0"/>
              <w:adjustRightInd w:val="0"/>
              <w:jc w:val="center"/>
            </w:pPr>
            <w:r w:rsidRPr="00EC45A6">
              <w:t>120,00</w:t>
            </w:r>
          </w:p>
        </w:tc>
      </w:tr>
    </w:tbl>
    <w:p w:rsidR="00EC45A6" w:rsidRPr="00EC45A6" w:rsidRDefault="00EC45A6" w:rsidP="00EC45A6">
      <w:pPr>
        <w:widowControl w:val="0"/>
        <w:autoSpaceDE w:val="0"/>
        <w:autoSpaceDN w:val="0"/>
        <w:adjustRightInd w:val="0"/>
        <w:jc w:val="both"/>
      </w:pPr>
    </w:p>
    <w:p w:rsidR="00EC45A6" w:rsidRPr="00EC45A6" w:rsidRDefault="00EC45A6" w:rsidP="00EC45A6">
      <w:pPr>
        <w:widowControl w:val="0"/>
        <w:autoSpaceDE w:val="0"/>
        <w:autoSpaceDN w:val="0"/>
        <w:adjustRightInd w:val="0"/>
        <w:ind w:firstLine="720"/>
        <w:jc w:val="both"/>
      </w:pPr>
      <w:r w:rsidRPr="00EC45A6">
        <w:t>Объем финансирования муниципальной программы подлежит ежегодному уточнению.</w:t>
      </w:r>
    </w:p>
    <w:p w:rsidR="00EC45A6" w:rsidRPr="00EC45A6" w:rsidRDefault="00EC45A6" w:rsidP="00EC45A6">
      <w:pPr>
        <w:widowControl w:val="0"/>
        <w:autoSpaceDE w:val="0"/>
        <w:autoSpaceDN w:val="0"/>
        <w:adjustRightInd w:val="0"/>
        <w:ind w:firstLine="720"/>
        <w:jc w:val="both"/>
      </w:pPr>
    </w:p>
    <w:p w:rsidR="00EC45A6" w:rsidRPr="00EC45A6" w:rsidRDefault="00EC45A6" w:rsidP="00EC45A6">
      <w:pPr>
        <w:jc w:val="center"/>
        <w:rPr>
          <w:b/>
        </w:rPr>
      </w:pPr>
      <w:r w:rsidRPr="00EC45A6">
        <w:rPr>
          <w:b/>
        </w:rPr>
        <w:t xml:space="preserve">Раздел </w:t>
      </w:r>
      <w:r w:rsidRPr="00EC45A6">
        <w:rPr>
          <w:b/>
          <w:lang w:val="en-US"/>
        </w:rPr>
        <w:t>VI</w:t>
      </w:r>
      <w:r w:rsidRPr="00EC45A6">
        <w:rPr>
          <w:b/>
        </w:rPr>
        <w:t>. ОЖИДАЕМЫЕ РЕЗУЛЬТАТЫ РЕАЛИЗАЦИИ МУНИЦИПАЛЬНОЙ ПРОГРАММЫ</w:t>
      </w:r>
    </w:p>
    <w:p w:rsidR="00EC45A6" w:rsidRPr="00EC45A6" w:rsidRDefault="00EC45A6" w:rsidP="00EC45A6">
      <w:pPr>
        <w:jc w:val="center"/>
        <w:rPr>
          <w:b/>
        </w:rPr>
      </w:pPr>
    </w:p>
    <w:p w:rsidR="00EC45A6" w:rsidRPr="00EC45A6" w:rsidRDefault="00EC45A6" w:rsidP="00EC45A6">
      <w:pPr>
        <w:ind w:firstLine="709"/>
        <w:jc w:val="both"/>
      </w:pPr>
      <w:r w:rsidRPr="00EC45A6">
        <w:t>Решение проблем, поставленных в Программе позволит:</w:t>
      </w:r>
    </w:p>
    <w:p w:rsidR="00EC45A6" w:rsidRPr="00EC45A6" w:rsidRDefault="00EC45A6" w:rsidP="00EC45A6">
      <w:pPr>
        <w:ind w:firstLine="709"/>
        <w:jc w:val="both"/>
      </w:pPr>
      <w:r w:rsidRPr="00EC45A6">
        <w:t>- привлечь большее число детей и молодежи к участию в спортивных, общепоселковых мероприятиях, посвященных знаменательным датам;</w:t>
      </w:r>
    </w:p>
    <w:p w:rsidR="00EC45A6" w:rsidRPr="00EC45A6" w:rsidRDefault="00EC45A6" w:rsidP="00EC45A6">
      <w:pPr>
        <w:ind w:firstLine="709"/>
        <w:jc w:val="both"/>
      </w:pPr>
      <w:r w:rsidRPr="00EC45A6">
        <w:t xml:space="preserve"> - повысить социальную активность молодежи в общественно-политической жизни на территории Луговского муниципального образования;</w:t>
      </w:r>
    </w:p>
    <w:p w:rsidR="00EC45A6" w:rsidRPr="00EC45A6" w:rsidRDefault="00EC45A6" w:rsidP="00EC45A6">
      <w:pPr>
        <w:ind w:firstLine="709"/>
        <w:jc w:val="both"/>
      </w:pPr>
      <w:r w:rsidRPr="00EC45A6">
        <w:t>- поддержать талантливых детей и молодежь;</w:t>
      </w:r>
    </w:p>
    <w:p w:rsidR="00EC45A6" w:rsidRPr="00EC45A6" w:rsidRDefault="00EC45A6" w:rsidP="00EC45A6">
      <w:pPr>
        <w:ind w:firstLine="709"/>
        <w:jc w:val="both"/>
      </w:pPr>
      <w:r w:rsidRPr="00EC45A6">
        <w:t>- внедрить меры поощрения активной молодежи;</w:t>
      </w:r>
    </w:p>
    <w:p w:rsidR="00EC45A6" w:rsidRPr="00EC45A6" w:rsidRDefault="00EC45A6" w:rsidP="00EC45A6">
      <w:pPr>
        <w:ind w:firstLine="709"/>
        <w:jc w:val="both"/>
      </w:pPr>
      <w:r w:rsidRPr="00EC45A6">
        <w:t>- провести конкурсы и мероприятия, направленные на развитие научного, творческого, профессионального потенциала детей и молодежи;</w:t>
      </w:r>
    </w:p>
    <w:p w:rsidR="00EC45A6" w:rsidRPr="00EC45A6" w:rsidRDefault="00EC45A6" w:rsidP="00EC45A6">
      <w:pPr>
        <w:ind w:firstLine="709"/>
        <w:jc w:val="both"/>
      </w:pPr>
    </w:p>
    <w:p w:rsidR="00EC45A6" w:rsidRPr="00EC45A6" w:rsidRDefault="00EC45A6" w:rsidP="00EC45A6">
      <w:pPr>
        <w:jc w:val="center"/>
        <w:rPr>
          <w:b/>
          <w:bCs/>
        </w:rPr>
      </w:pPr>
      <w:r w:rsidRPr="00EC45A6">
        <w:rPr>
          <w:b/>
        </w:rPr>
        <w:t xml:space="preserve">Раздел </w:t>
      </w:r>
      <w:r w:rsidRPr="00EC45A6">
        <w:rPr>
          <w:b/>
          <w:lang w:val="en-US"/>
        </w:rPr>
        <w:t>VII</w:t>
      </w:r>
      <w:r w:rsidRPr="00EC45A6">
        <w:rPr>
          <w:b/>
          <w:bCs/>
        </w:rPr>
        <w:t xml:space="preserve">. ПОКАЗАТЕЛИ РЕЗУЛЬТАТИВНОСТИ </w:t>
      </w:r>
    </w:p>
    <w:p w:rsidR="00EC45A6" w:rsidRPr="00EC45A6" w:rsidRDefault="00EC45A6" w:rsidP="00EC45A6">
      <w:pPr>
        <w:jc w:val="center"/>
        <w:rPr>
          <w:b/>
          <w:bCs/>
        </w:rPr>
      </w:pPr>
      <w:r w:rsidRPr="00EC45A6">
        <w:rPr>
          <w:b/>
          <w:bCs/>
        </w:rPr>
        <w:t>МУНИЦИПАЛЬНОЙ ПРОГРАММЫ</w:t>
      </w:r>
    </w:p>
    <w:p w:rsidR="00EC45A6" w:rsidRPr="00EC45A6" w:rsidRDefault="00EC45A6" w:rsidP="00EC45A6">
      <w:pPr>
        <w:jc w:val="center"/>
        <w:rPr>
          <w:b/>
          <w:bCs/>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7"/>
        <w:gridCol w:w="3494"/>
        <w:gridCol w:w="992"/>
        <w:gridCol w:w="1843"/>
        <w:gridCol w:w="992"/>
        <w:gridCol w:w="993"/>
        <w:gridCol w:w="992"/>
      </w:tblGrid>
      <w:tr w:rsidR="00EC45A6" w:rsidRPr="00EC45A6" w:rsidTr="00C50EAC">
        <w:tc>
          <w:tcPr>
            <w:tcW w:w="617" w:type="dxa"/>
            <w:vMerge w:val="restart"/>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 xml:space="preserve">№ </w:t>
            </w:r>
            <w:r w:rsidRPr="00EC45A6">
              <w:rPr>
                <w:rFonts w:ascii="Times New Roman" w:hAnsi="Times New Roman" w:cs="Times New Roman"/>
                <w:sz w:val="24"/>
                <w:szCs w:val="24"/>
              </w:rPr>
              <w:lastRenderedPageBreak/>
              <w:t>п/п</w:t>
            </w:r>
          </w:p>
        </w:tc>
        <w:tc>
          <w:tcPr>
            <w:tcW w:w="3494" w:type="dxa"/>
            <w:vMerge w:val="restart"/>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 xml:space="preserve">Наименование </w:t>
            </w: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lastRenderedPageBreak/>
              <w:t>показателя</w:t>
            </w: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 xml:space="preserve"> результативности</w:t>
            </w:r>
          </w:p>
        </w:tc>
        <w:tc>
          <w:tcPr>
            <w:tcW w:w="992" w:type="dxa"/>
            <w:vMerge w:val="restart"/>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 xml:space="preserve">Ед. </w:t>
            </w:r>
            <w:r w:rsidRPr="00EC45A6">
              <w:rPr>
                <w:rFonts w:ascii="Times New Roman" w:hAnsi="Times New Roman" w:cs="Times New Roman"/>
                <w:sz w:val="24"/>
                <w:szCs w:val="24"/>
              </w:rPr>
              <w:lastRenderedPageBreak/>
              <w:t>изм.</w:t>
            </w:r>
          </w:p>
        </w:tc>
        <w:tc>
          <w:tcPr>
            <w:tcW w:w="1843" w:type="dxa"/>
            <w:vMerge w:val="restart"/>
            <w:tcBorders>
              <w:top w:val="single" w:sz="4" w:space="0" w:color="auto"/>
              <w:left w:val="single" w:sz="4" w:space="0" w:color="auto"/>
              <w:right w:val="single" w:sz="4" w:space="0" w:color="auto"/>
            </w:tcBorders>
          </w:tcPr>
          <w:p w:rsidR="00EC45A6" w:rsidRPr="00EC45A6" w:rsidRDefault="00EC45A6" w:rsidP="00C50EAC">
            <w:pPr>
              <w:jc w:val="center"/>
            </w:pPr>
            <w:r w:rsidRPr="00EC45A6">
              <w:lastRenderedPageBreak/>
              <w:t xml:space="preserve">Базовое </w:t>
            </w:r>
          </w:p>
          <w:p w:rsidR="00EC45A6" w:rsidRPr="00EC45A6" w:rsidRDefault="00EC45A6" w:rsidP="00C50EAC">
            <w:pPr>
              <w:jc w:val="center"/>
            </w:pPr>
            <w:r w:rsidRPr="00EC45A6">
              <w:t xml:space="preserve">значение за     </w:t>
            </w:r>
          </w:p>
          <w:p w:rsidR="00EC45A6" w:rsidRPr="00EC45A6" w:rsidRDefault="00EC45A6" w:rsidP="00C50EAC">
            <w:pPr>
              <w:jc w:val="center"/>
            </w:pPr>
            <w:r w:rsidRPr="00EC45A6">
              <w:lastRenderedPageBreak/>
              <w:t xml:space="preserve">2021 </w:t>
            </w:r>
          </w:p>
          <w:p w:rsidR="00EC45A6" w:rsidRPr="00EC45A6" w:rsidRDefault="00EC45A6" w:rsidP="00C50EAC">
            <w:pPr>
              <w:jc w:val="center"/>
            </w:pPr>
            <w:r w:rsidRPr="00EC45A6">
              <w:t>год</w:t>
            </w:r>
          </w:p>
        </w:tc>
        <w:tc>
          <w:tcPr>
            <w:tcW w:w="2977" w:type="dxa"/>
            <w:gridSpan w:val="3"/>
            <w:tcBorders>
              <w:top w:val="single" w:sz="4" w:space="0" w:color="auto"/>
              <w:left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lastRenderedPageBreak/>
              <w:t>Планируемое значение по годам</w:t>
            </w:r>
          </w:p>
        </w:tc>
      </w:tr>
      <w:tr w:rsidR="00EC45A6" w:rsidRPr="00EC45A6" w:rsidTr="00C50EAC">
        <w:trPr>
          <w:cantSplit/>
          <w:trHeight w:val="1134"/>
        </w:trPr>
        <w:tc>
          <w:tcPr>
            <w:tcW w:w="617" w:type="dxa"/>
            <w:vMerge/>
            <w:tcBorders>
              <w:top w:val="single" w:sz="4" w:space="0" w:color="auto"/>
              <w:bottom w:val="single" w:sz="4" w:space="0" w:color="auto"/>
              <w:right w:val="single" w:sz="4" w:space="0" w:color="auto"/>
            </w:tcBorders>
          </w:tcPr>
          <w:p w:rsidR="00EC45A6" w:rsidRPr="00EC45A6" w:rsidRDefault="00EC45A6" w:rsidP="00C50EAC">
            <w:pPr>
              <w:pStyle w:val="ab"/>
              <w:rPr>
                <w:rFonts w:ascii="Times New Roman" w:hAnsi="Times New Roman" w:cs="Times New Roman"/>
                <w:sz w:val="24"/>
                <w:szCs w:val="24"/>
              </w:rPr>
            </w:pPr>
          </w:p>
        </w:tc>
        <w:tc>
          <w:tcPr>
            <w:tcW w:w="3494" w:type="dxa"/>
            <w:vMerge/>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EC45A6" w:rsidRPr="00EC45A6" w:rsidRDefault="00EC45A6" w:rsidP="00C50EAC">
            <w:pPr>
              <w:pStyle w:val="ab"/>
              <w:ind w:right="885"/>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EC45A6" w:rsidRPr="00EC45A6" w:rsidRDefault="00EC45A6" w:rsidP="00C50EAC">
            <w:pPr>
              <w:pStyle w:val="ab"/>
              <w:ind w:left="113" w:right="113"/>
              <w:jc w:val="center"/>
              <w:rPr>
                <w:rFonts w:ascii="Times New Roman" w:hAnsi="Times New Roman" w:cs="Times New Roman"/>
                <w:sz w:val="24"/>
                <w:szCs w:val="24"/>
              </w:rPr>
            </w:pPr>
          </w:p>
          <w:p w:rsidR="00EC45A6" w:rsidRPr="00EC45A6" w:rsidRDefault="00EC45A6" w:rsidP="00C50EAC">
            <w:pPr>
              <w:pStyle w:val="ab"/>
              <w:ind w:left="113" w:right="113"/>
              <w:jc w:val="center"/>
              <w:rPr>
                <w:rFonts w:ascii="Times New Roman" w:hAnsi="Times New Roman" w:cs="Times New Roman"/>
                <w:sz w:val="24"/>
                <w:szCs w:val="24"/>
              </w:rPr>
            </w:pPr>
            <w:r w:rsidRPr="00EC45A6">
              <w:rPr>
                <w:rFonts w:ascii="Times New Roman" w:hAnsi="Times New Roman" w:cs="Times New Roman"/>
                <w:sz w:val="24"/>
                <w:szCs w:val="24"/>
              </w:rPr>
              <w:t xml:space="preserve">2022 </w:t>
            </w:r>
          </w:p>
        </w:tc>
        <w:tc>
          <w:tcPr>
            <w:tcW w:w="993" w:type="dxa"/>
            <w:tcBorders>
              <w:top w:val="single" w:sz="4" w:space="0" w:color="auto"/>
              <w:left w:val="single" w:sz="4" w:space="0" w:color="auto"/>
              <w:bottom w:val="single" w:sz="4" w:space="0" w:color="auto"/>
              <w:right w:val="single" w:sz="4" w:space="0" w:color="auto"/>
            </w:tcBorders>
            <w:textDirection w:val="btLr"/>
          </w:tcPr>
          <w:p w:rsidR="00EC45A6" w:rsidRPr="00EC45A6" w:rsidRDefault="00EC45A6" w:rsidP="00C50EAC">
            <w:pPr>
              <w:pStyle w:val="ab"/>
              <w:ind w:left="113" w:right="113"/>
              <w:jc w:val="center"/>
              <w:rPr>
                <w:rFonts w:ascii="Times New Roman" w:hAnsi="Times New Roman" w:cs="Times New Roman"/>
                <w:sz w:val="24"/>
                <w:szCs w:val="24"/>
              </w:rPr>
            </w:pPr>
          </w:p>
          <w:p w:rsidR="00EC45A6" w:rsidRPr="00EC45A6" w:rsidRDefault="00EC45A6" w:rsidP="00C50EAC">
            <w:pPr>
              <w:pStyle w:val="ab"/>
              <w:ind w:left="113" w:right="113"/>
              <w:jc w:val="center"/>
              <w:rPr>
                <w:rFonts w:ascii="Times New Roman" w:hAnsi="Times New Roman" w:cs="Times New Roman"/>
                <w:sz w:val="24"/>
                <w:szCs w:val="24"/>
              </w:rPr>
            </w:pPr>
            <w:r w:rsidRPr="00EC45A6">
              <w:rPr>
                <w:rFonts w:ascii="Times New Roman" w:hAnsi="Times New Roman" w:cs="Times New Roman"/>
                <w:sz w:val="24"/>
                <w:szCs w:val="24"/>
              </w:rPr>
              <w:t xml:space="preserve">2023 </w:t>
            </w:r>
          </w:p>
        </w:tc>
        <w:tc>
          <w:tcPr>
            <w:tcW w:w="992" w:type="dxa"/>
            <w:tcBorders>
              <w:top w:val="single" w:sz="4" w:space="0" w:color="auto"/>
              <w:left w:val="single" w:sz="4" w:space="0" w:color="auto"/>
              <w:bottom w:val="single" w:sz="4" w:space="0" w:color="auto"/>
              <w:right w:val="single" w:sz="4" w:space="0" w:color="auto"/>
            </w:tcBorders>
            <w:textDirection w:val="btLr"/>
          </w:tcPr>
          <w:p w:rsidR="00EC45A6" w:rsidRPr="00EC45A6" w:rsidRDefault="00EC45A6" w:rsidP="00C50EAC">
            <w:pPr>
              <w:pStyle w:val="ab"/>
              <w:ind w:left="113" w:right="113"/>
              <w:jc w:val="center"/>
              <w:rPr>
                <w:rFonts w:ascii="Times New Roman" w:hAnsi="Times New Roman" w:cs="Times New Roman"/>
                <w:sz w:val="24"/>
                <w:szCs w:val="24"/>
              </w:rPr>
            </w:pPr>
          </w:p>
          <w:p w:rsidR="00EC45A6" w:rsidRPr="00EC45A6" w:rsidRDefault="00EC45A6" w:rsidP="00C50EAC">
            <w:pPr>
              <w:pStyle w:val="ab"/>
              <w:ind w:left="113" w:right="113"/>
              <w:jc w:val="center"/>
              <w:rPr>
                <w:rFonts w:ascii="Times New Roman" w:hAnsi="Times New Roman" w:cs="Times New Roman"/>
                <w:sz w:val="24"/>
                <w:szCs w:val="24"/>
              </w:rPr>
            </w:pPr>
            <w:r w:rsidRPr="00EC45A6">
              <w:rPr>
                <w:rFonts w:ascii="Times New Roman" w:hAnsi="Times New Roman" w:cs="Times New Roman"/>
                <w:sz w:val="24"/>
                <w:szCs w:val="24"/>
              </w:rPr>
              <w:t xml:space="preserve">2024 </w:t>
            </w:r>
          </w:p>
        </w:tc>
      </w:tr>
      <w:tr w:rsidR="00EC45A6" w:rsidRPr="00EC45A6" w:rsidTr="00C50EAC">
        <w:tc>
          <w:tcPr>
            <w:tcW w:w="617" w:type="dxa"/>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lastRenderedPageBreak/>
              <w:t>1</w:t>
            </w:r>
          </w:p>
        </w:tc>
        <w:tc>
          <w:tcPr>
            <w:tcW w:w="3494"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ind w:right="885"/>
              <w:jc w:val="center"/>
              <w:rPr>
                <w:rFonts w:ascii="Times New Roman" w:hAnsi="Times New Roman" w:cs="Times New Roman"/>
                <w:sz w:val="24"/>
                <w:szCs w:val="24"/>
              </w:rPr>
            </w:pPr>
            <w:r w:rsidRPr="00EC45A6">
              <w:rPr>
                <w:rFonts w:ascii="Times New Roman" w:hAnsi="Times New Roman" w:cs="Times New Roman"/>
                <w:sz w:val="24"/>
                <w:szCs w:val="24"/>
              </w:rPr>
              <w:t xml:space="preserve">    4</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7</w:t>
            </w:r>
          </w:p>
        </w:tc>
      </w:tr>
      <w:tr w:rsidR="00EC45A6" w:rsidRPr="00EC45A6" w:rsidTr="00C50EAC">
        <w:tc>
          <w:tcPr>
            <w:tcW w:w="9923" w:type="dxa"/>
            <w:gridSpan w:val="7"/>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Муниципальная программа</w:t>
            </w:r>
          </w:p>
        </w:tc>
      </w:tr>
      <w:tr w:rsidR="00EC45A6" w:rsidRPr="00EC45A6" w:rsidTr="00C50EAC">
        <w:trPr>
          <w:trHeight w:val="881"/>
        </w:trPr>
        <w:tc>
          <w:tcPr>
            <w:tcW w:w="617" w:type="dxa"/>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1</w:t>
            </w:r>
          </w:p>
        </w:tc>
        <w:tc>
          <w:tcPr>
            <w:tcW w:w="3494"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9"/>
              <w:rPr>
                <w:rFonts w:ascii="Times New Roman" w:hAnsi="Times New Roman"/>
                <w:b/>
                <w:szCs w:val="24"/>
              </w:rPr>
            </w:pPr>
            <w:r w:rsidRPr="00EC45A6">
              <w:rPr>
                <w:rFonts w:ascii="Times New Roman" w:hAnsi="Times New Roman"/>
                <w:b/>
                <w:szCs w:val="24"/>
              </w:rPr>
              <w:t>Показатель результативности 1.</w:t>
            </w:r>
          </w:p>
          <w:p w:rsidR="00EC45A6" w:rsidRPr="00EC45A6" w:rsidRDefault="00EC45A6" w:rsidP="00C50EAC">
            <w:pPr>
              <w:pStyle w:val="a9"/>
              <w:rPr>
                <w:rFonts w:ascii="Times New Roman" w:hAnsi="Times New Roman"/>
                <w:szCs w:val="24"/>
              </w:rPr>
            </w:pPr>
            <w:r w:rsidRPr="00EC45A6">
              <w:rPr>
                <w:rFonts w:ascii="Times New Roman" w:hAnsi="Times New Roman"/>
                <w:szCs w:val="24"/>
              </w:rPr>
              <w:t xml:space="preserve">Активизировать физкультурно-массовое движение среди детей и молодежи:  </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ind w:right="885"/>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tc>
      </w:tr>
      <w:tr w:rsidR="00EC45A6" w:rsidRPr="00EC45A6" w:rsidTr="00C50EAC">
        <w:trPr>
          <w:trHeight w:val="836"/>
        </w:trPr>
        <w:tc>
          <w:tcPr>
            <w:tcW w:w="617" w:type="dxa"/>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1.1</w:t>
            </w:r>
          </w:p>
        </w:tc>
        <w:tc>
          <w:tcPr>
            <w:tcW w:w="3494"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Оснащение физкультурно-спортивных объектов современным спортивным оборудованием и инвентарем в отчетном периоде по сравнению с базовым;</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ind w:right="885"/>
              <w:jc w:val="center"/>
              <w:rPr>
                <w:rFonts w:ascii="Times New Roman" w:hAnsi="Times New Roman" w:cs="Times New Roman"/>
                <w:sz w:val="24"/>
                <w:szCs w:val="24"/>
              </w:rPr>
            </w:pPr>
          </w:p>
          <w:p w:rsidR="00EC45A6" w:rsidRPr="00EC45A6" w:rsidRDefault="00EC45A6" w:rsidP="00C50EAC">
            <w:pPr>
              <w:jc w:val="center"/>
            </w:pPr>
            <w:r w:rsidRPr="00EC45A6">
              <w:t>10</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jc w:val="center"/>
            </w:pPr>
            <w:r w:rsidRPr="00EC45A6">
              <w:t>20</w:t>
            </w:r>
          </w:p>
        </w:tc>
        <w:tc>
          <w:tcPr>
            <w:tcW w:w="99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jc w:val="center"/>
            </w:pPr>
            <w:r w:rsidRPr="00EC45A6">
              <w:t>20</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jc w:val="center"/>
            </w:pPr>
            <w:r w:rsidRPr="00EC45A6">
              <w:t>20</w:t>
            </w:r>
          </w:p>
        </w:tc>
      </w:tr>
      <w:tr w:rsidR="00EC45A6" w:rsidRPr="00EC45A6" w:rsidTr="00C50EAC">
        <w:trPr>
          <w:trHeight w:val="836"/>
        </w:trPr>
        <w:tc>
          <w:tcPr>
            <w:tcW w:w="617" w:type="dxa"/>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1.2</w:t>
            </w:r>
          </w:p>
        </w:tc>
        <w:tc>
          <w:tcPr>
            <w:tcW w:w="3494"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45A6">
              <w:t>Увеличение количества проведенных на высоком организационном уровне спортивных мероприятий и соревнований по различным видам спорта для детей, молодежи и других групп населения в отчетном периоде по сравнению с базовым.</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ind w:right="885"/>
              <w:jc w:val="center"/>
              <w:rPr>
                <w:rFonts w:ascii="Times New Roman" w:hAnsi="Times New Roman" w:cs="Times New Roman"/>
                <w:sz w:val="24"/>
                <w:szCs w:val="24"/>
              </w:rPr>
            </w:pPr>
          </w:p>
          <w:p w:rsidR="00EC45A6" w:rsidRPr="00EC45A6" w:rsidRDefault="00EC45A6" w:rsidP="00C50EAC"/>
          <w:p w:rsidR="00EC45A6" w:rsidRPr="00EC45A6" w:rsidRDefault="00EC45A6" w:rsidP="00C50EAC">
            <w:pPr>
              <w:jc w:val="center"/>
            </w:pPr>
            <w:r w:rsidRPr="00EC45A6">
              <w:t>0</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 w:rsidR="00EC45A6" w:rsidRPr="00EC45A6" w:rsidRDefault="00EC45A6" w:rsidP="00C50EAC">
            <w:pPr>
              <w:jc w:val="center"/>
            </w:pPr>
            <w:r w:rsidRPr="00EC45A6">
              <w:t>5</w:t>
            </w:r>
          </w:p>
        </w:tc>
        <w:tc>
          <w:tcPr>
            <w:tcW w:w="99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 w:rsidR="00EC45A6" w:rsidRPr="00EC45A6" w:rsidRDefault="00EC45A6" w:rsidP="00C50EAC">
            <w:pPr>
              <w:jc w:val="center"/>
            </w:pPr>
            <w:r w:rsidRPr="00EC45A6">
              <w:t>5</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 w:rsidR="00EC45A6" w:rsidRPr="00EC45A6" w:rsidRDefault="00EC45A6" w:rsidP="00C50EAC">
            <w:pPr>
              <w:jc w:val="center"/>
            </w:pPr>
            <w:r w:rsidRPr="00EC45A6">
              <w:t>5</w:t>
            </w:r>
          </w:p>
        </w:tc>
      </w:tr>
      <w:tr w:rsidR="00EC45A6" w:rsidRPr="00EC45A6" w:rsidTr="00C50EAC">
        <w:tc>
          <w:tcPr>
            <w:tcW w:w="617" w:type="dxa"/>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2</w:t>
            </w:r>
          </w:p>
        </w:tc>
        <w:tc>
          <w:tcPr>
            <w:tcW w:w="3494"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9"/>
              <w:jc w:val="both"/>
              <w:rPr>
                <w:rFonts w:ascii="Times New Roman" w:hAnsi="Times New Roman"/>
                <w:b/>
                <w:szCs w:val="24"/>
              </w:rPr>
            </w:pPr>
            <w:r w:rsidRPr="00EC45A6">
              <w:rPr>
                <w:rFonts w:ascii="Times New Roman" w:hAnsi="Times New Roman"/>
                <w:b/>
                <w:szCs w:val="24"/>
              </w:rPr>
              <w:t>Показатель результативности 2.</w:t>
            </w:r>
          </w:p>
          <w:p w:rsidR="00EC45A6" w:rsidRPr="00EC45A6" w:rsidRDefault="00EC45A6" w:rsidP="00C50EAC">
            <w:pPr>
              <w:jc w:val="both"/>
            </w:pPr>
            <w:r w:rsidRPr="00EC45A6">
              <w:t>Повысить уровень духовно-нравственного воспитания детей и молодежи, сформировать их патриотическое и гражданское сознание и самосознание:</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ind w:right="885"/>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tc>
      </w:tr>
      <w:tr w:rsidR="00EC45A6" w:rsidRPr="00EC45A6" w:rsidTr="00C50EAC">
        <w:tc>
          <w:tcPr>
            <w:tcW w:w="617" w:type="dxa"/>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2.1</w:t>
            </w:r>
          </w:p>
        </w:tc>
        <w:tc>
          <w:tcPr>
            <w:tcW w:w="3494"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9"/>
              <w:jc w:val="both"/>
              <w:rPr>
                <w:rFonts w:ascii="Times New Roman" w:hAnsi="Times New Roman"/>
                <w:szCs w:val="24"/>
              </w:rPr>
            </w:pPr>
            <w:r w:rsidRPr="00EC45A6">
              <w:rPr>
                <w:rFonts w:ascii="Times New Roman" w:hAnsi="Times New Roman"/>
                <w:szCs w:val="24"/>
              </w:rPr>
              <w:t>Увеличение процента охвата среди детей и молодежи мероприятиями, организованными в рамках оздоровительной компании в отчетном периоде по сравнению с базовым;</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ind w:right="885"/>
              <w:jc w:val="center"/>
              <w:rPr>
                <w:rFonts w:ascii="Times New Roman" w:hAnsi="Times New Roman" w:cs="Times New Roman"/>
                <w:sz w:val="24"/>
                <w:szCs w:val="24"/>
              </w:rPr>
            </w:pPr>
          </w:p>
          <w:p w:rsidR="00EC45A6" w:rsidRPr="00EC45A6" w:rsidRDefault="00EC45A6" w:rsidP="00C50EAC">
            <w:pPr>
              <w:jc w:val="center"/>
            </w:pPr>
            <w:r w:rsidRPr="00EC45A6">
              <w:t>5</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jc w:val="center"/>
            </w:pPr>
            <w:r w:rsidRPr="00EC45A6">
              <w:t>10</w:t>
            </w:r>
          </w:p>
        </w:tc>
        <w:tc>
          <w:tcPr>
            <w:tcW w:w="99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jc w:val="center"/>
            </w:pPr>
            <w:r w:rsidRPr="00EC45A6">
              <w:t>10</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jc w:val="center"/>
            </w:pPr>
            <w:r w:rsidRPr="00EC45A6">
              <w:t>10</w:t>
            </w:r>
          </w:p>
        </w:tc>
      </w:tr>
      <w:tr w:rsidR="00EC45A6" w:rsidRPr="00EC45A6" w:rsidTr="00C50EAC">
        <w:tc>
          <w:tcPr>
            <w:tcW w:w="617" w:type="dxa"/>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2.2</w:t>
            </w:r>
          </w:p>
        </w:tc>
        <w:tc>
          <w:tcPr>
            <w:tcW w:w="3494"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Default"/>
              <w:jc w:val="both"/>
            </w:pPr>
            <w:r w:rsidRPr="00EC45A6">
              <w:t xml:space="preserve">Увеличение поддержки талантливых и инициативных детей и молодежь; </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ind w:right="885"/>
              <w:jc w:val="center"/>
              <w:rPr>
                <w:rFonts w:ascii="Times New Roman" w:hAnsi="Times New Roman" w:cs="Times New Roman"/>
                <w:sz w:val="24"/>
                <w:szCs w:val="24"/>
              </w:rPr>
            </w:pPr>
            <w:r w:rsidRPr="00EC45A6">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10</w:t>
            </w:r>
          </w:p>
        </w:tc>
      </w:tr>
      <w:tr w:rsidR="00EC45A6" w:rsidRPr="00EC45A6" w:rsidTr="00C50EAC">
        <w:tc>
          <w:tcPr>
            <w:tcW w:w="617" w:type="dxa"/>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3</w:t>
            </w:r>
          </w:p>
        </w:tc>
        <w:tc>
          <w:tcPr>
            <w:tcW w:w="3494"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Default"/>
              <w:jc w:val="both"/>
              <w:rPr>
                <w:b/>
              </w:rPr>
            </w:pPr>
            <w:r w:rsidRPr="00EC45A6">
              <w:rPr>
                <w:b/>
              </w:rPr>
              <w:t>Итоговый показатель результативности</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ind w:right="885"/>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tc>
      </w:tr>
      <w:tr w:rsidR="00EC45A6" w:rsidRPr="00EC45A6" w:rsidTr="00C50EAC">
        <w:tc>
          <w:tcPr>
            <w:tcW w:w="617" w:type="dxa"/>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3.1</w:t>
            </w:r>
          </w:p>
        </w:tc>
        <w:tc>
          <w:tcPr>
            <w:tcW w:w="3494"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Default"/>
              <w:jc w:val="both"/>
            </w:pPr>
            <w:r w:rsidRPr="00EC45A6">
              <w:t>Итоговый показатель результативности определяется суммированием показателей  результативности 1 и 2 в процентах по сравнению с базовым периодом</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jc w:val="center"/>
            </w:pPr>
            <w:r w:rsidRPr="00EC45A6">
              <w:t>%</w:t>
            </w:r>
          </w:p>
        </w:tc>
        <w:tc>
          <w:tcPr>
            <w:tcW w:w="184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ind w:right="885"/>
              <w:jc w:val="center"/>
              <w:rPr>
                <w:rFonts w:ascii="Times New Roman" w:hAnsi="Times New Roman" w:cs="Times New Roman"/>
                <w:sz w:val="24"/>
                <w:szCs w:val="24"/>
              </w:rPr>
            </w:pPr>
          </w:p>
          <w:p w:rsidR="00EC45A6" w:rsidRPr="00EC45A6" w:rsidRDefault="00EC45A6" w:rsidP="00C50EAC">
            <w:pPr>
              <w:jc w:val="center"/>
            </w:pPr>
            <w:r w:rsidRPr="00EC45A6">
              <w:t>15</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jc w:val="center"/>
            </w:pPr>
            <w:r w:rsidRPr="00EC45A6">
              <w:t>25</w:t>
            </w:r>
          </w:p>
        </w:tc>
        <w:tc>
          <w:tcPr>
            <w:tcW w:w="993"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jc w:val="center"/>
            </w:pPr>
            <w:r w:rsidRPr="00EC45A6">
              <w:t>25</w:t>
            </w:r>
          </w:p>
        </w:tc>
        <w:tc>
          <w:tcPr>
            <w:tcW w:w="99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p>
          <w:p w:rsidR="00EC45A6" w:rsidRPr="00EC45A6" w:rsidRDefault="00EC45A6" w:rsidP="00C50EAC">
            <w:pPr>
              <w:jc w:val="center"/>
            </w:pPr>
            <w:r w:rsidRPr="00EC45A6">
              <w:t>25</w:t>
            </w:r>
          </w:p>
        </w:tc>
      </w:tr>
    </w:tbl>
    <w:p w:rsidR="00EC45A6" w:rsidRPr="00EC45A6" w:rsidRDefault="00EC45A6" w:rsidP="00EC45A6">
      <w:pPr>
        <w:jc w:val="both"/>
        <w:rPr>
          <w:lang w:val="en-US"/>
        </w:rPr>
      </w:pPr>
    </w:p>
    <w:p w:rsidR="00EC45A6" w:rsidRPr="00EC45A6" w:rsidRDefault="00EC45A6" w:rsidP="00EC45A6">
      <w:pPr>
        <w:pStyle w:val="1"/>
        <w:spacing w:before="0"/>
        <w:jc w:val="center"/>
        <w:rPr>
          <w:rFonts w:ascii="Times New Roman" w:hAnsi="Times New Roman" w:cs="Times New Roman"/>
          <w:color w:val="000000" w:themeColor="text1"/>
          <w:sz w:val="24"/>
          <w:szCs w:val="24"/>
        </w:rPr>
      </w:pPr>
      <w:r w:rsidRPr="00EC45A6">
        <w:rPr>
          <w:rFonts w:ascii="Times New Roman" w:hAnsi="Times New Roman" w:cs="Times New Roman"/>
          <w:color w:val="000000" w:themeColor="text1"/>
          <w:sz w:val="24"/>
          <w:szCs w:val="24"/>
        </w:rPr>
        <w:lastRenderedPageBreak/>
        <w:t xml:space="preserve">Раздел </w:t>
      </w:r>
      <w:r w:rsidRPr="00EC45A6">
        <w:rPr>
          <w:rFonts w:ascii="Times New Roman" w:hAnsi="Times New Roman" w:cs="Times New Roman"/>
          <w:color w:val="000000" w:themeColor="text1"/>
          <w:sz w:val="24"/>
          <w:szCs w:val="24"/>
          <w:lang w:val="en-US"/>
        </w:rPr>
        <w:t>VIII</w:t>
      </w:r>
      <w:r w:rsidRPr="00EC45A6">
        <w:rPr>
          <w:rFonts w:ascii="Times New Roman" w:hAnsi="Times New Roman" w:cs="Times New Roman"/>
          <w:color w:val="000000" w:themeColor="text1"/>
          <w:sz w:val="24"/>
          <w:szCs w:val="24"/>
        </w:rPr>
        <w:t>. МЕТОДИКА ОЦЕНКИ ЭФФЕКТИВНОСТИ</w:t>
      </w:r>
    </w:p>
    <w:p w:rsidR="00EC45A6" w:rsidRPr="00EC45A6" w:rsidRDefault="00EC45A6" w:rsidP="00EC45A6">
      <w:pPr>
        <w:pStyle w:val="1"/>
        <w:spacing w:before="0"/>
        <w:jc w:val="center"/>
        <w:rPr>
          <w:rFonts w:ascii="Times New Roman" w:hAnsi="Times New Roman" w:cs="Times New Roman"/>
          <w:color w:val="000000" w:themeColor="text1"/>
          <w:sz w:val="24"/>
          <w:szCs w:val="24"/>
        </w:rPr>
      </w:pPr>
      <w:r w:rsidRPr="00EC45A6">
        <w:rPr>
          <w:rFonts w:ascii="Times New Roman" w:hAnsi="Times New Roman" w:cs="Times New Roman"/>
          <w:color w:val="000000" w:themeColor="text1"/>
          <w:sz w:val="24"/>
          <w:szCs w:val="24"/>
        </w:rPr>
        <w:t>РЕАЛИЗАЦИИ МУНИЦИПАЛЬНОЙ ПРОГРАММЫ</w:t>
      </w:r>
    </w:p>
    <w:p w:rsidR="00EC45A6" w:rsidRPr="00EC45A6" w:rsidRDefault="00EC45A6" w:rsidP="00EC45A6">
      <w:pPr>
        <w:jc w:val="center"/>
        <w:rPr>
          <w:color w:val="000000" w:themeColor="text1"/>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395"/>
      </w:tblGrid>
      <w:tr w:rsidR="00EC45A6" w:rsidRPr="00EC45A6" w:rsidTr="00C50EAC">
        <w:tc>
          <w:tcPr>
            <w:tcW w:w="5103" w:type="dxa"/>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Вывод об эффективности реализации</w:t>
            </w:r>
          </w:p>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муниципальной программы</w:t>
            </w:r>
          </w:p>
        </w:tc>
        <w:tc>
          <w:tcPr>
            <w:tcW w:w="4395" w:type="dxa"/>
            <w:tcBorders>
              <w:top w:val="single" w:sz="4" w:space="0" w:color="auto"/>
              <w:left w:val="single" w:sz="4" w:space="0" w:color="auto"/>
              <w:bottom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 xml:space="preserve">Критерии оценки эффективности </w:t>
            </w:r>
            <w:r w:rsidRPr="00EC45A6">
              <w:rPr>
                <w:rFonts w:ascii="Times New Roman" w:hAnsi="Times New Roman" w:cs="Times New Roman"/>
                <w:noProof/>
                <w:sz w:val="24"/>
                <w:szCs w:val="24"/>
              </w:rPr>
              <w:drawing>
                <wp:inline distT="0" distB="0" distL="0" distR="0">
                  <wp:extent cx="274320" cy="1905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190500"/>
                          </a:xfrm>
                          <a:prstGeom prst="rect">
                            <a:avLst/>
                          </a:prstGeom>
                          <a:noFill/>
                          <a:ln>
                            <a:noFill/>
                          </a:ln>
                        </pic:spPr>
                      </pic:pic>
                    </a:graphicData>
                  </a:graphic>
                </wp:inline>
              </w:drawing>
            </w:r>
          </w:p>
        </w:tc>
      </w:tr>
      <w:tr w:rsidR="00EC45A6" w:rsidRPr="00EC45A6" w:rsidTr="00C50EAC">
        <w:tc>
          <w:tcPr>
            <w:tcW w:w="5103" w:type="dxa"/>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Неэффективная</w:t>
            </w:r>
          </w:p>
        </w:tc>
        <w:tc>
          <w:tcPr>
            <w:tcW w:w="4395" w:type="dxa"/>
            <w:tcBorders>
              <w:top w:val="single" w:sz="4" w:space="0" w:color="auto"/>
              <w:left w:val="single" w:sz="4" w:space="0" w:color="auto"/>
              <w:bottom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менее 80%</w:t>
            </w:r>
          </w:p>
        </w:tc>
      </w:tr>
      <w:tr w:rsidR="00EC45A6" w:rsidRPr="00EC45A6" w:rsidTr="00C50EAC">
        <w:tc>
          <w:tcPr>
            <w:tcW w:w="5103" w:type="dxa"/>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Уровень эффективности удовлетворительный</w:t>
            </w:r>
          </w:p>
        </w:tc>
        <w:tc>
          <w:tcPr>
            <w:tcW w:w="4395" w:type="dxa"/>
            <w:tcBorders>
              <w:top w:val="single" w:sz="4" w:space="0" w:color="auto"/>
              <w:left w:val="single" w:sz="4" w:space="0" w:color="auto"/>
              <w:bottom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от  80% до 100%</w:t>
            </w:r>
          </w:p>
        </w:tc>
      </w:tr>
      <w:tr w:rsidR="00EC45A6" w:rsidRPr="00EC45A6" w:rsidTr="00C50EAC">
        <w:tc>
          <w:tcPr>
            <w:tcW w:w="5103" w:type="dxa"/>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Эффективная</w:t>
            </w:r>
          </w:p>
        </w:tc>
        <w:tc>
          <w:tcPr>
            <w:tcW w:w="4395" w:type="dxa"/>
            <w:tcBorders>
              <w:top w:val="single" w:sz="4" w:space="0" w:color="auto"/>
              <w:left w:val="single" w:sz="4" w:space="0" w:color="auto"/>
              <w:bottom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от 100% до 105%</w:t>
            </w:r>
          </w:p>
        </w:tc>
      </w:tr>
      <w:tr w:rsidR="00EC45A6" w:rsidRPr="00EC45A6" w:rsidTr="00C50EAC">
        <w:tc>
          <w:tcPr>
            <w:tcW w:w="5103" w:type="dxa"/>
            <w:tcBorders>
              <w:top w:val="single" w:sz="4" w:space="0" w:color="auto"/>
              <w:bottom w:val="single" w:sz="4" w:space="0" w:color="auto"/>
              <w:right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Высокоэффективная</w:t>
            </w:r>
          </w:p>
        </w:tc>
        <w:tc>
          <w:tcPr>
            <w:tcW w:w="4395" w:type="dxa"/>
            <w:tcBorders>
              <w:top w:val="single" w:sz="4" w:space="0" w:color="auto"/>
              <w:left w:val="single" w:sz="4" w:space="0" w:color="auto"/>
              <w:bottom w:val="single" w:sz="4" w:space="0" w:color="auto"/>
            </w:tcBorders>
          </w:tcPr>
          <w:p w:rsidR="00EC45A6" w:rsidRPr="00EC45A6" w:rsidRDefault="00EC45A6" w:rsidP="00C50EAC">
            <w:pPr>
              <w:pStyle w:val="ab"/>
              <w:jc w:val="center"/>
              <w:rPr>
                <w:rFonts w:ascii="Times New Roman" w:hAnsi="Times New Roman" w:cs="Times New Roman"/>
                <w:sz w:val="24"/>
                <w:szCs w:val="24"/>
              </w:rPr>
            </w:pPr>
            <w:r w:rsidRPr="00EC45A6">
              <w:rPr>
                <w:rFonts w:ascii="Times New Roman" w:hAnsi="Times New Roman" w:cs="Times New Roman"/>
                <w:sz w:val="24"/>
                <w:szCs w:val="24"/>
              </w:rPr>
              <w:t>более 105%</w:t>
            </w:r>
          </w:p>
        </w:tc>
      </w:tr>
    </w:tbl>
    <w:p w:rsidR="00EC45A6" w:rsidRPr="00EC45A6" w:rsidRDefault="00EC45A6" w:rsidP="00EC45A6">
      <w:pPr>
        <w:widowControl w:val="0"/>
        <w:autoSpaceDE w:val="0"/>
        <w:autoSpaceDN w:val="0"/>
        <w:adjustRightInd w:val="0"/>
        <w:jc w:val="center"/>
        <w:outlineLvl w:val="1"/>
        <w:rPr>
          <w:b/>
        </w:rPr>
      </w:pPr>
    </w:p>
    <w:p w:rsidR="00EC45A6" w:rsidRPr="00EC45A6" w:rsidRDefault="00EC45A6" w:rsidP="00EC45A6">
      <w:pPr>
        <w:widowControl w:val="0"/>
        <w:autoSpaceDE w:val="0"/>
        <w:autoSpaceDN w:val="0"/>
        <w:adjustRightInd w:val="0"/>
        <w:jc w:val="center"/>
        <w:outlineLvl w:val="1"/>
        <w:rPr>
          <w:b/>
        </w:rPr>
      </w:pPr>
      <w:r w:rsidRPr="00EC45A6">
        <w:rPr>
          <w:b/>
        </w:rPr>
        <w:t xml:space="preserve">Раздел </w:t>
      </w:r>
      <w:r w:rsidRPr="00EC45A6">
        <w:rPr>
          <w:b/>
          <w:lang w:val="en-US"/>
        </w:rPr>
        <w:t>IX</w:t>
      </w:r>
      <w:r w:rsidRPr="00EC45A6">
        <w:rPr>
          <w:b/>
        </w:rPr>
        <w:t>. СИСТЕМА ОРГАНИЗАЦИИ КОНТРОЛЯ</w:t>
      </w:r>
    </w:p>
    <w:p w:rsidR="00EC45A6" w:rsidRPr="00EC45A6" w:rsidRDefault="00EC45A6" w:rsidP="00EC45A6">
      <w:pPr>
        <w:widowControl w:val="0"/>
        <w:autoSpaceDE w:val="0"/>
        <w:autoSpaceDN w:val="0"/>
        <w:adjustRightInd w:val="0"/>
        <w:jc w:val="center"/>
        <w:rPr>
          <w:b/>
        </w:rPr>
      </w:pPr>
      <w:r w:rsidRPr="00EC45A6">
        <w:rPr>
          <w:b/>
        </w:rPr>
        <w:t>ЗА ИСПОЛНЕНИЕМ ПРОГРАММЫ</w:t>
      </w:r>
    </w:p>
    <w:p w:rsidR="00EC45A6" w:rsidRPr="00EC45A6" w:rsidRDefault="00EC45A6" w:rsidP="00EC45A6">
      <w:pPr>
        <w:widowControl w:val="0"/>
        <w:autoSpaceDE w:val="0"/>
        <w:autoSpaceDN w:val="0"/>
        <w:adjustRightInd w:val="0"/>
        <w:jc w:val="center"/>
      </w:pPr>
    </w:p>
    <w:p w:rsidR="00EC45A6" w:rsidRPr="00EC45A6" w:rsidRDefault="00EC45A6" w:rsidP="00EC45A6">
      <w:pPr>
        <w:widowControl w:val="0"/>
        <w:autoSpaceDE w:val="0"/>
        <w:autoSpaceDN w:val="0"/>
        <w:adjustRightInd w:val="0"/>
        <w:ind w:firstLine="540"/>
        <w:jc w:val="both"/>
      </w:pPr>
      <w:r w:rsidRPr="00EC45A6">
        <w:t>Куратор Программы - глава Луговского городского поселения.</w:t>
      </w:r>
    </w:p>
    <w:p w:rsidR="00EC45A6" w:rsidRPr="00EC45A6" w:rsidRDefault="00EC45A6" w:rsidP="00EC45A6">
      <w:pPr>
        <w:pStyle w:val="ConsPlusNormal"/>
        <w:ind w:firstLine="540"/>
        <w:jc w:val="both"/>
        <w:rPr>
          <w:sz w:val="24"/>
          <w:szCs w:val="24"/>
        </w:rPr>
      </w:pPr>
      <w:r w:rsidRPr="00EC45A6">
        <w:rPr>
          <w:sz w:val="24"/>
          <w:szCs w:val="24"/>
        </w:rPr>
        <w:t>Контроль за исполнением Программы – главный специалист по экономическим вопросам администрации Луговского городского поселения и Дума Луговского городского поселения.</w:t>
      </w:r>
    </w:p>
    <w:p w:rsidR="00EC45A6" w:rsidRPr="00EC45A6" w:rsidRDefault="00EC45A6" w:rsidP="00EC45A6">
      <w:pPr>
        <w:pStyle w:val="ConsPlusNormal"/>
        <w:ind w:firstLine="540"/>
        <w:jc w:val="both"/>
        <w:rPr>
          <w:sz w:val="24"/>
          <w:szCs w:val="24"/>
        </w:rPr>
      </w:pPr>
      <w:r w:rsidRPr="00EC45A6">
        <w:rPr>
          <w:sz w:val="24"/>
          <w:szCs w:val="24"/>
        </w:rPr>
        <w:t>Основным исполнителем программы является специалист 1 категории по молодежной политике, благоустройству, МОБ, ГО, ЧС и ПБ администрации Луговского городского поселения.</w:t>
      </w:r>
    </w:p>
    <w:p w:rsidR="00EC45A6" w:rsidRPr="00EC45A6" w:rsidRDefault="00EC45A6" w:rsidP="00EC45A6">
      <w:pPr>
        <w:widowControl w:val="0"/>
        <w:autoSpaceDE w:val="0"/>
        <w:autoSpaceDN w:val="0"/>
        <w:adjustRightInd w:val="0"/>
        <w:ind w:firstLine="540"/>
        <w:jc w:val="both"/>
      </w:pPr>
      <w:r w:rsidRPr="00EC45A6">
        <w:t>Исполнитель программы разрабатывает и представляет главе Луговского городского поселения и главному специалисту по экономическим вопросам администрации Луговского городского поселения итоговый отчет об исполнении программы не позднее 1 марта года, следующего за отчетным.</w:t>
      </w:r>
    </w:p>
    <w:p w:rsidR="00EC45A6" w:rsidRPr="00EC45A6" w:rsidRDefault="00EC45A6" w:rsidP="00EC45A6">
      <w:pPr>
        <w:widowControl w:val="0"/>
        <w:autoSpaceDE w:val="0"/>
        <w:autoSpaceDN w:val="0"/>
        <w:adjustRightInd w:val="0"/>
        <w:ind w:firstLine="540"/>
        <w:jc w:val="both"/>
      </w:pPr>
      <w:r w:rsidRPr="00EC45A6">
        <w:t>Итоговый отчет должен содержать:</w:t>
      </w:r>
    </w:p>
    <w:p w:rsidR="00EC45A6" w:rsidRPr="00EC45A6" w:rsidRDefault="00EC45A6" w:rsidP="00EC45A6">
      <w:pPr>
        <w:widowControl w:val="0"/>
        <w:autoSpaceDE w:val="0"/>
        <w:autoSpaceDN w:val="0"/>
        <w:adjustRightInd w:val="0"/>
        <w:ind w:firstLine="540"/>
        <w:jc w:val="both"/>
      </w:pPr>
      <w:r w:rsidRPr="00EC45A6">
        <w:t>- сведения о результативности реализации программы, оценке степени выполнения задач за отчетный год;</w:t>
      </w:r>
    </w:p>
    <w:p w:rsidR="00EC45A6" w:rsidRPr="00EC45A6" w:rsidRDefault="00EC45A6" w:rsidP="00EC45A6">
      <w:pPr>
        <w:widowControl w:val="0"/>
        <w:autoSpaceDE w:val="0"/>
        <w:autoSpaceDN w:val="0"/>
        <w:adjustRightInd w:val="0"/>
        <w:ind w:firstLine="540"/>
        <w:jc w:val="both"/>
      </w:pPr>
      <w:r w:rsidRPr="00EC45A6">
        <w:t>- сведения об эффективности использования средств за отчетный период;</w:t>
      </w:r>
    </w:p>
    <w:p w:rsidR="00EC45A6" w:rsidRPr="00EC45A6" w:rsidRDefault="00EC45A6" w:rsidP="00EC45A6">
      <w:pPr>
        <w:widowControl w:val="0"/>
        <w:autoSpaceDE w:val="0"/>
        <w:autoSpaceDN w:val="0"/>
        <w:adjustRightInd w:val="0"/>
        <w:ind w:firstLine="540"/>
        <w:jc w:val="both"/>
      </w:pPr>
      <w:r w:rsidRPr="00EC45A6">
        <w:t>- информацию о выполнении программных мероприятий;</w:t>
      </w:r>
    </w:p>
    <w:p w:rsidR="00EC45A6" w:rsidRPr="00EC45A6" w:rsidRDefault="00EC45A6" w:rsidP="00EC45A6">
      <w:pPr>
        <w:widowControl w:val="0"/>
        <w:autoSpaceDE w:val="0"/>
        <w:autoSpaceDN w:val="0"/>
        <w:adjustRightInd w:val="0"/>
        <w:ind w:firstLine="540"/>
        <w:jc w:val="both"/>
      </w:pPr>
      <w:r w:rsidRPr="00EC45A6">
        <w:t>- сведения о достижении целевых показателей программы;</w:t>
      </w:r>
    </w:p>
    <w:p w:rsidR="00EC45A6" w:rsidRPr="00EC45A6" w:rsidRDefault="00EC45A6" w:rsidP="00EC45A6">
      <w:pPr>
        <w:pStyle w:val="ConsPlusNormal"/>
        <w:jc w:val="both"/>
        <w:rPr>
          <w:sz w:val="24"/>
          <w:szCs w:val="24"/>
        </w:rPr>
      </w:pPr>
      <w:r w:rsidRPr="00EC45A6">
        <w:rPr>
          <w:sz w:val="24"/>
          <w:szCs w:val="24"/>
        </w:rPr>
        <w:t>Исполнители несут ответственность за целевое использование бюджетных средств, выделяемых на реализацию программы.</w:t>
      </w:r>
    </w:p>
    <w:p w:rsidR="00EC45A6" w:rsidRDefault="00EC45A6" w:rsidP="00EC45A6">
      <w:pPr>
        <w:pStyle w:val="ConsPlusNormal"/>
        <w:ind w:firstLine="540"/>
        <w:jc w:val="both"/>
        <w:rPr>
          <w:sz w:val="24"/>
          <w:szCs w:val="24"/>
        </w:rPr>
      </w:pPr>
    </w:p>
    <w:p w:rsidR="00EC45A6" w:rsidRPr="00EC45A6" w:rsidRDefault="00EC45A6" w:rsidP="00EC45A6">
      <w:pPr>
        <w:pStyle w:val="a3"/>
        <w:jc w:val="center"/>
        <w:rPr>
          <w:b/>
          <w:sz w:val="24"/>
          <w:szCs w:val="24"/>
        </w:rPr>
      </w:pPr>
      <w:r w:rsidRPr="00EC45A6">
        <w:rPr>
          <w:b/>
          <w:sz w:val="24"/>
          <w:szCs w:val="24"/>
        </w:rPr>
        <w:t>РОССИЙСКАЯ ФЕДЕРАЦИЯ</w:t>
      </w:r>
    </w:p>
    <w:p w:rsidR="00EC45A6" w:rsidRPr="00EC45A6" w:rsidRDefault="00EC45A6" w:rsidP="00EC45A6">
      <w:pPr>
        <w:pStyle w:val="a3"/>
        <w:jc w:val="center"/>
        <w:rPr>
          <w:b/>
          <w:sz w:val="24"/>
          <w:szCs w:val="24"/>
        </w:rPr>
      </w:pPr>
      <w:r w:rsidRPr="00EC45A6">
        <w:rPr>
          <w:b/>
          <w:sz w:val="24"/>
          <w:szCs w:val="24"/>
        </w:rPr>
        <w:t>ИРКУТСКАЯ ОБЛАСТЬ</w:t>
      </w:r>
    </w:p>
    <w:p w:rsidR="00EC45A6" w:rsidRPr="00EC45A6" w:rsidRDefault="00EC45A6" w:rsidP="00EC45A6">
      <w:pPr>
        <w:pStyle w:val="a3"/>
        <w:jc w:val="center"/>
        <w:rPr>
          <w:b/>
          <w:sz w:val="24"/>
          <w:szCs w:val="24"/>
        </w:rPr>
      </w:pPr>
      <w:r w:rsidRPr="00EC45A6">
        <w:rPr>
          <w:b/>
          <w:sz w:val="24"/>
          <w:szCs w:val="24"/>
        </w:rPr>
        <w:t>МАМСКО-ЧУЙСКИЙ РАЙОН</w:t>
      </w:r>
    </w:p>
    <w:p w:rsidR="00EC45A6" w:rsidRPr="00EC45A6" w:rsidRDefault="00EC45A6" w:rsidP="00EC45A6">
      <w:pPr>
        <w:pStyle w:val="a3"/>
        <w:jc w:val="center"/>
        <w:rPr>
          <w:b/>
          <w:sz w:val="24"/>
          <w:szCs w:val="24"/>
        </w:rPr>
      </w:pPr>
      <w:r w:rsidRPr="00EC45A6">
        <w:rPr>
          <w:b/>
          <w:sz w:val="24"/>
          <w:szCs w:val="24"/>
        </w:rPr>
        <w:t>ЛУГОВСКОЕ ГОРОДСКОЕ ПОСЕЛЕНИЕ</w:t>
      </w:r>
    </w:p>
    <w:p w:rsidR="00EC45A6" w:rsidRPr="00EC45A6" w:rsidRDefault="00EC45A6" w:rsidP="00EC45A6">
      <w:pPr>
        <w:pStyle w:val="a3"/>
        <w:jc w:val="center"/>
        <w:rPr>
          <w:b/>
          <w:sz w:val="24"/>
          <w:szCs w:val="24"/>
        </w:rPr>
      </w:pPr>
      <w:r w:rsidRPr="00EC45A6">
        <w:rPr>
          <w:b/>
          <w:sz w:val="24"/>
          <w:szCs w:val="24"/>
        </w:rPr>
        <w:t>ПОСТАНОВЛЕНИЕ</w:t>
      </w:r>
    </w:p>
    <w:p w:rsidR="00EC45A6" w:rsidRPr="00EC45A6" w:rsidRDefault="00EC45A6" w:rsidP="00EC45A6">
      <w:pPr>
        <w:pStyle w:val="a3"/>
        <w:jc w:val="center"/>
        <w:rPr>
          <w:b/>
          <w:sz w:val="24"/>
          <w:szCs w:val="24"/>
        </w:rPr>
      </w:pPr>
    </w:p>
    <w:p w:rsidR="00EC45A6" w:rsidRPr="00EC45A6" w:rsidRDefault="00EC45A6" w:rsidP="00EC45A6">
      <w:pPr>
        <w:pStyle w:val="a3"/>
        <w:jc w:val="center"/>
        <w:rPr>
          <w:b/>
          <w:sz w:val="24"/>
          <w:szCs w:val="24"/>
        </w:rPr>
      </w:pPr>
      <w:r w:rsidRPr="00EC45A6">
        <w:rPr>
          <w:b/>
          <w:sz w:val="24"/>
          <w:szCs w:val="24"/>
        </w:rPr>
        <w:t xml:space="preserve">ОБ УТВЕРЖДЕНИИ МУНИЦИПАЛЬНОЙ ПРОГРАММЫ </w:t>
      </w:r>
    </w:p>
    <w:p w:rsidR="00EC45A6" w:rsidRPr="00EC45A6" w:rsidRDefault="00EC45A6" w:rsidP="00EC45A6">
      <w:pPr>
        <w:pStyle w:val="a3"/>
        <w:jc w:val="center"/>
        <w:rPr>
          <w:b/>
          <w:bCs/>
          <w:caps/>
          <w:sz w:val="24"/>
          <w:szCs w:val="24"/>
        </w:rPr>
      </w:pPr>
      <w:r w:rsidRPr="00EC45A6">
        <w:rPr>
          <w:b/>
          <w:bCs/>
          <w:caps/>
          <w:sz w:val="24"/>
          <w:szCs w:val="24"/>
        </w:rPr>
        <w:t>«РАЗВИТИЕ И МОДЕРНИЗАЦИЯ жилищно-коммунального хозяйства НА ТЕРРИТОРИИ ЛУГОВСКОГО МУНИЦИПАЛЬНОГО ОБРАЗОВАНИЯ</w:t>
      </w:r>
    </w:p>
    <w:p w:rsidR="00EC45A6" w:rsidRPr="00EC45A6" w:rsidRDefault="00EC45A6" w:rsidP="00EC45A6">
      <w:pPr>
        <w:pStyle w:val="a3"/>
        <w:jc w:val="center"/>
        <w:rPr>
          <w:b/>
          <w:bCs/>
          <w:caps/>
          <w:sz w:val="24"/>
          <w:szCs w:val="24"/>
        </w:rPr>
      </w:pPr>
      <w:r w:rsidRPr="00EC45A6">
        <w:rPr>
          <w:b/>
          <w:bCs/>
          <w:caps/>
          <w:sz w:val="24"/>
          <w:szCs w:val="24"/>
        </w:rPr>
        <w:t>НА 2022-2024 годы»</w:t>
      </w:r>
    </w:p>
    <w:p w:rsidR="00EC45A6" w:rsidRPr="00EC45A6" w:rsidRDefault="00EC45A6" w:rsidP="00EC45A6">
      <w:pPr>
        <w:pStyle w:val="a3"/>
        <w:jc w:val="center"/>
        <w:rPr>
          <w:b/>
          <w:bCs/>
          <w:caps/>
          <w:sz w:val="24"/>
          <w:szCs w:val="24"/>
        </w:rPr>
      </w:pPr>
    </w:p>
    <w:p w:rsidR="00EC45A6" w:rsidRPr="00EC45A6" w:rsidRDefault="00EC45A6" w:rsidP="00EC45A6">
      <w:pPr>
        <w:pStyle w:val="a3"/>
        <w:rPr>
          <w:bCs/>
          <w:smallCaps/>
          <w:sz w:val="24"/>
          <w:szCs w:val="24"/>
        </w:rPr>
      </w:pPr>
      <w:r w:rsidRPr="00EC45A6">
        <w:rPr>
          <w:bCs/>
          <w:smallCaps/>
          <w:sz w:val="24"/>
          <w:szCs w:val="24"/>
        </w:rPr>
        <w:t>27  октября 2021 года                          п. Луговский                                                                             № 55</w:t>
      </w:r>
    </w:p>
    <w:p w:rsidR="00EC45A6" w:rsidRPr="00EC45A6" w:rsidRDefault="00EC45A6" w:rsidP="00EC45A6">
      <w:pPr>
        <w:pStyle w:val="a3"/>
        <w:rPr>
          <w:sz w:val="24"/>
          <w:szCs w:val="24"/>
        </w:rPr>
      </w:pPr>
    </w:p>
    <w:p w:rsidR="00EC45A6" w:rsidRPr="00EC45A6" w:rsidRDefault="00EC45A6" w:rsidP="00EC45A6">
      <w:pPr>
        <w:pStyle w:val="a3"/>
        <w:ind w:firstLine="720"/>
        <w:jc w:val="both"/>
        <w:rPr>
          <w:sz w:val="24"/>
          <w:szCs w:val="24"/>
        </w:rPr>
      </w:pPr>
      <w:r w:rsidRPr="00EC45A6">
        <w:rPr>
          <w:sz w:val="24"/>
          <w:szCs w:val="24"/>
        </w:rPr>
        <w:t xml:space="preserve">В целях развития и модернизации объектов коммунальной инфраструктуры Луговского муниципального образования, обеспечения комфортных и благоприятных условий проживания граждан, повышения качества и надёжности предоставления коммунальных услуг, решения социальных и экономических проблем  Луговского муниципального образования, руководствуясь ст.14 Федерального закона «Об общих принципах организации местного самоуправления в Российской Федерации»,  решением </w:t>
      </w:r>
      <w:r w:rsidRPr="00EC45A6">
        <w:rPr>
          <w:sz w:val="24"/>
          <w:szCs w:val="24"/>
        </w:rPr>
        <w:lastRenderedPageBreak/>
        <w:t xml:space="preserve">Думы Луговского городского поселения Мамско-Чуйского  района от 20.01.2016 г. № 19 « Об утверждении Программы комплексного развития систем коммунальной инфраструктуры Луговского городского поселения Иркутской области на 2015-2019 г. г. и на период до 2024 года», Уставом Луговского  муниципального образования, администрация Луговского муниципального образования </w:t>
      </w:r>
    </w:p>
    <w:p w:rsidR="00EC45A6" w:rsidRPr="00EC45A6" w:rsidRDefault="00EC45A6" w:rsidP="00EC45A6">
      <w:pPr>
        <w:pStyle w:val="a3"/>
        <w:ind w:firstLine="720"/>
        <w:rPr>
          <w:sz w:val="24"/>
          <w:szCs w:val="24"/>
        </w:rPr>
      </w:pPr>
    </w:p>
    <w:p w:rsidR="00EC45A6" w:rsidRPr="00EC45A6" w:rsidRDefault="00EC45A6" w:rsidP="00EC45A6">
      <w:pPr>
        <w:pStyle w:val="af1"/>
        <w:jc w:val="center"/>
        <w:rPr>
          <w:b/>
        </w:rPr>
      </w:pPr>
      <w:r w:rsidRPr="00EC45A6">
        <w:rPr>
          <w:b/>
        </w:rPr>
        <w:t>ПОСТАНОВЛЯЕТ:</w:t>
      </w:r>
    </w:p>
    <w:p w:rsidR="00EC45A6" w:rsidRPr="00EC45A6" w:rsidRDefault="00EC45A6" w:rsidP="00EC45A6">
      <w:pPr>
        <w:pStyle w:val="af1"/>
        <w:jc w:val="center"/>
      </w:pPr>
    </w:p>
    <w:p w:rsidR="00EC45A6" w:rsidRPr="00EC45A6" w:rsidRDefault="00EC45A6" w:rsidP="00EC45A6">
      <w:pPr>
        <w:ind w:firstLine="709"/>
        <w:jc w:val="both"/>
      </w:pPr>
      <w:r w:rsidRPr="00EC45A6">
        <w:t>1.Утвердить муниципальную программу  «Развитие и модернизация  жилищно-коммунального хозяйства на территории Луговского муниципального образования на 2022-2024 годы» (приложение №1).</w:t>
      </w:r>
    </w:p>
    <w:p w:rsidR="00EC45A6" w:rsidRPr="00EC45A6" w:rsidRDefault="00EC45A6" w:rsidP="00EC45A6">
      <w:pPr>
        <w:ind w:firstLine="709"/>
        <w:jc w:val="both"/>
      </w:pPr>
      <w:r w:rsidRPr="00EC45A6">
        <w:t xml:space="preserve">2.Постановление  от 07.11.2018 года № 41 «Об утверждении муниципальной программы  «Модернизация объектов коммунальной инфраструктуры Луговского муниципального образования на 2019-2023 годы» признать утратившим силу.  </w:t>
      </w:r>
    </w:p>
    <w:p w:rsidR="00EC45A6" w:rsidRPr="00EC45A6" w:rsidRDefault="00EC45A6" w:rsidP="00EC45A6">
      <w:pPr>
        <w:ind w:firstLine="709"/>
        <w:jc w:val="both"/>
      </w:pPr>
      <w:r w:rsidRPr="00EC45A6">
        <w:t xml:space="preserve">3.Постановление  от 01.06.2021 года № 29 « О внесении изменений в муниципальную программу «Модернизация объектов коммунальной инфраструктуры Луговского муниципального образования на 2019-2023 годы» признать утратившим силу.  </w:t>
      </w:r>
    </w:p>
    <w:p w:rsidR="00EC45A6" w:rsidRPr="00EC45A6" w:rsidRDefault="00EC45A6" w:rsidP="00EC45A6">
      <w:pPr>
        <w:ind w:firstLine="709"/>
        <w:jc w:val="both"/>
      </w:pPr>
      <w:r w:rsidRPr="00EC45A6">
        <w:t>4.Постановление от 16.11.2020 года № 60 Об утверждении муниципальной программы  «Развитие и модернизация  жилищно-коммунального хозяйства на территории Луговского муниципального образования на 2021-2023 г.г.» признать утратившим силу.</w:t>
      </w:r>
    </w:p>
    <w:p w:rsidR="00EC45A6" w:rsidRPr="00EC45A6" w:rsidRDefault="00EC45A6" w:rsidP="00EC45A6">
      <w:pPr>
        <w:ind w:firstLine="709"/>
        <w:jc w:val="both"/>
      </w:pPr>
    </w:p>
    <w:p w:rsidR="00EC45A6" w:rsidRPr="00EC45A6" w:rsidRDefault="00EC45A6" w:rsidP="00EC45A6">
      <w:pPr>
        <w:ind w:firstLine="709"/>
        <w:jc w:val="both"/>
      </w:pPr>
      <w:r w:rsidRPr="00EC45A6">
        <w:t>5.Ежегодно корректировать муниципальную программу «Развитие и модернизация жилищно-коммунального хозяйства на территории Луговского муниципального образования на 2022-2024 годы».</w:t>
      </w:r>
    </w:p>
    <w:p w:rsidR="00EC45A6" w:rsidRPr="00EC45A6" w:rsidRDefault="00EC45A6" w:rsidP="00EC45A6">
      <w:pPr>
        <w:ind w:firstLine="708"/>
        <w:jc w:val="both"/>
      </w:pPr>
      <w:r w:rsidRPr="00EC45A6">
        <w:t>6.Настоящее постановление подлежит опубликованию в установленном порядке.</w:t>
      </w:r>
    </w:p>
    <w:p w:rsidR="00EC45A6" w:rsidRPr="00EC45A6" w:rsidRDefault="00EC45A6" w:rsidP="00EC45A6">
      <w:pPr>
        <w:ind w:firstLine="709"/>
        <w:jc w:val="both"/>
      </w:pPr>
      <w:r w:rsidRPr="00EC45A6">
        <w:t>7.Контроль исполнения оставляю за собой.</w:t>
      </w:r>
    </w:p>
    <w:p w:rsidR="00EC45A6" w:rsidRPr="00EC45A6" w:rsidRDefault="00EC45A6" w:rsidP="00EC45A6">
      <w:pPr>
        <w:ind w:left="709"/>
        <w:jc w:val="both"/>
      </w:pPr>
      <w:r w:rsidRPr="00EC45A6">
        <w:t xml:space="preserve"> </w:t>
      </w:r>
    </w:p>
    <w:p w:rsidR="00EC45A6" w:rsidRPr="00EC45A6" w:rsidRDefault="00EC45A6" w:rsidP="00EC45A6">
      <w:pPr>
        <w:jc w:val="both"/>
      </w:pPr>
      <w:r w:rsidRPr="00EC45A6">
        <w:t xml:space="preserve"> И.О.Главы Луговского городского поселения                          </w:t>
      </w:r>
      <w:r>
        <w:t xml:space="preserve">                           </w:t>
      </w:r>
      <w:r w:rsidRPr="00EC45A6">
        <w:t>А.А.Попов</w:t>
      </w:r>
    </w:p>
    <w:p w:rsidR="00EC45A6" w:rsidRPr="00EC45A6" w:rsidRDefault="00EC45A6" w:rsidP="00EC45A6">
      <w:pPr>
        <w:pStyle w:val="a3"/>
        <w:rPr>
          <w:sz w:val="24"/>
          <w:szCs w:val="24"/>
        </w:rPr>
      </w:pPr>
    </w:p>
    <w:p w:rsidR="00EC45A6" w:rsidRPr="00EC45A6" w:rsidRDefault="00EC45A6" w:rsidP="00EC45A6">
      <w:pPr>
        <w:pStyle w:val="a3"/>
        <w:jc w:val="right"/>
        <w:rPr>
          <w:sz w:val="24"/>
          <w:szCs w:val="24"/>
        </w:rPr>
      </w:pPr>
      <w:r w:rsidRPr="00EC45A6">
        <w:rPr>
          <w:sz w:val="24"/>
          <w:szCs w:val="24"/>
        </w:rPr>
        <w:t>Приложение № 1к постановлению</w:t>
      </w:r>
    </w:p>
    <w:p w:rsidR="00EC45A6" w:rsidRPr="00EC45A6" w:rsidRDefault="00EC45A6" w:rsidP="00EC45A6">
      <w:pPr>
        <w:pStyle w:val="a3"/>
        <w:jc w:val="right"/>
        <w:rPr>
          <w:sz w:val="24"/>
          <w:szCs w:val="24"/>
        </w:rPr>
      </w:pPr>
      <w:r w:rsidRPr="00EC45A6">
        <w:rPr>
          <w:sz w:val="24"/>
          <w:szCs w:val="24"/>
        </w:rPr>
        <w:t xml:space="preserve"> администрации главы поселения</w:t>
      </w:r>
    </w:p>
    <w:p w:rsidR="00EC45A6" w:rsidRPr="00EC45A6" w:rsidRDefault="00EC45A6" w:rsidP="00EC45A6">
      <w:pPr>
        <w:pStyle w:val="a3"/>
        <w:jc w:val="right"/>
        <w:rPr>
          <w:sz w:val="24"/>
          <w:szCs w:val="24"/>
        </w:rPr>
      </w:pPr>
      <w:r w:rsidRPr="00EC45A6">
        <w:rPr>
          <w:sz w:val="24"/>
          <w:szCs w:val="24"/>
        </w:rPr>
        <w:t xml:space="preserve">от  27.10.2021 г. № 55 </w:t>
      </w:r>
    </w:p>
    <w:p w:rsidR="00EC45A6" w:rsidRPr="00EC45A6" w:rsidRDefault="00EC45A6" w:rsidP="00EC45A6">
      <w:pPr>
        <w:spacing w:line="340" w:lineRule="exact"/>
        <w:jc w:val="both"/>
        <w:rPr>
          <w:caps/>
        </w:rPr>
      </w:pPr>
    </w:p>
    <w:p w:rsidR="00EC45A6" w:rsidRPr="00EC45A6" w:rsidRDefault="00EC45A6" w:rsidP="00EC45A6">
      <w:pPr>
        <w:widowControl w:val="0"/>
        <w:autoSpaceDE w:val="0"/>
        <w:autoSpaceDN w:val="0"/>
        <w:adjustRightInd w:val="0"/>
        <w:jc w:val="center"/>
        <w:rPr>
          <w:b/>
          <w:caps/>
        </w:rPr>
      </w:pPr>
      <w:r w:rsidRPr="00EC45A6">
        <w:rPr>
          <w:b/>
          <w:caps/>
        </w:rPr>
        <w:t>Паспорт муниципальной программы</w:t>
      </w:r>
    </w:p>
    <w:p w:rsidR="00EC45A6" w:rsidRPr="00EC45A6" w:rsidRDefault="00EC45A6" w:rsidP="00EC45A6">
      <w:pPr>
        <w:widowControl w:val="0"/>
        <w:autoSpaceDE w:val="0"/>
        <w:autoSpaceDN w:val="0"/>
        <w:adjustRightInd w:val="0"/>
        <w:jc w:val="center"/>
        <w:rPr>
          <w:b/>
          <w:caps/>
        </w:rPr>
      </w:pPr>
      <w:r w:rsidRPr="00EC45A6">
        <w:rPr>
          <w:b/>
          <w:caps/>
        </w:rPr>
        <w:t xml:space="preserve">«РАЗВИТИЕ И Модернизация жилищно-коммунального хозяйства на территории Луговского муниципального образования </w:t>
      </w:r>
    </w:p>
    <w:p w:rsidR="00EC45A6" w:rsidRPr="00EC45A6" w:rsidRDefault="00EC45A6" w:rsidP="00EC45A6">
      <w:pPr>
        <w:widowControl w:val="0"/>
        <w:autoSpaceDE w:val="0"/>
        <w:autoSpaceDN w:val="0"/>
        <w:adjustRightInd w:val="0"/>
        <w:jc w:val="center"/>
        <w:rPr>
          <w:b/>
          <w:caps/>
        </w:rPr>
      </w:pPr>
      <w:r w:rsidRPr="00EC45A6">
        <w:rPr>
          <w:b/>
          <w:caps/>
        </w:rPr>
        <w:t xml:space="preserve"> на 2022-2024 годы» </w:t>
      </w:r>
    </w:p>
    <w:p w:rsidR="00EC45A6" w:rsidRPr="00EC45A6" w:rsidRDefault="00EC45A6" w:rsidP="00EC45A6">
      <w:pPr>
        <w:widowControl w:val="0"/>
        <w:autoSpaceDE w:val="0"/>
        <w:autoSpaceDN w:val="0"/>
        <w:adjustRightInd w:val="0"/>
        <w:rPr>
          <w:b/>
          <w:bCs/>
          <w:color w:val="000000"/>
        </w:rPr>
      </w:pPr>
    </w:p>
    <w:tbl>
      <w:tblPr>
        <w:tblStyle w:val="aa"/>
        <w:tblW w:w="0" w:type="auto"/>
        <w:tblLook w:val="04A0"/>
      </w:tblPr>
      <w:tblGrid>
        <w:gridCol w:w="817"/>
        <w:gridCol w:w="2126"/>
        <w:gridCol w:w="6628"/>
      </w:tblGrid>
      <w:tr w:rsidR="00EC45A6" w:rsidRPr="00EC45A6" w:rsidTr="00C50EAC">
        <w:tc>
          <w:tcPr>
            <w:tcW w:w="817" w:type="dxa"/>
          </w:tcPr>
          <w:p w:rsidR="00EC45A6" w:rsidRPr="00EC45A6" w:rsidRDefault="00EC45A6" w:rsidP="00C50EAC">
            <w:pPr>
              <w:jc w:val="center"/>
            </w:pPr>
            <w:r w:rsidRPr="00EC45A6">
              <w:t>1</w:t>
            </w:r>
          </w:p>
        </w:tc>
        <w:tc>
          <w:tcPr>
            <w:tcW w:w="2126" w:type="dxa"/>
          </w:tcPr>
          <w:p w:rsidR="00EC45A6" w:rsidRPr="00EC45A6" w:rsidRDefault="00EC45A6" w:rsidP="00C50EAC">
            <w:r w:rsidRPr="00EC45A6">
              <w:t>Наименование программы</w:t>
            </w:r>
          </w:p>
        </w:tc>
        <w:tc>
          <w:tcPr>
            <w:tcW w:w="6628" w:type="dxa"/>
          </w:tcPr>
          <w:p w:rsidR="00EC45A6" w:rsidRPr="00EC45A6" w:rsidRDefault="00EC45A6" w:rsidP="00C50EAC">
            <w:pPr>
              <w:jc w:val="both"/>
            </w:pPr>
            <w:r w:rsidRPr="00EC45A6">
              <w:t>Муниципальная целевая программа             «Развитие и модернизация жилищно-коммунального хозяйства на территории Луговского муниципального образования  на 2022-2024 годы» (далее – Программа)</w:t>
            </w:r>
          </w:p>
        </w:tc>
      </w:tr>
      <w:tr w:rsidR="00EC45A6" w:rsidRPr="00EC45A6" w:rsidTr="00C50EAC">
        <w:tc>
          <w:tcPr>
            <w:tcW w:w="817" w:type="dxa"/>
          </w:tcPr>
          <w:p w:rsidR="00EC45A6" w:rsidRPr="00EC45A6" w:rsidRDefault="00EC45A6" w:rsidP="00C50EAC">
            <w:pPr>
              <w:jc w:val="center"/>
            </w:pPr>
            <w:r w:rsidRPr="00EC45A6">
              <w:t>2</w:t>
            </w:r>
          </w:p>
        </w:tc>
        <w:tc>
          <w:tcPr>
            <w:tcW w:w="2126" w:type="dxa"/>
          </w:tcPr>
          <w:p w:rsidR="00EC45A6" w:rsidRPr="00EC45A6" w:rsidRDefault="00EC45A6" w:rsidP="00C50EAC">
            <w:r w:rsidRPr="00EC45A6">
              <w:t xml:space="preserve">Основание для разработки Программы  </w:t>
            </w:r>
          </w:p>
        </w:tc>
        <w:tc>
          <w:tcPr>
            <w:tcW w:w="6628" w:type="dxa"/>
          </w:tcPr>
          <w:p w:rsidR="00EC45A6" w:rsidRPr="00EC45A6" w:rsidRDefault="00EC45A6" w:rsidP="00C50EAC">
            <w:pPr>
              <w:jc w:val="both"/>
            </w:pPr>
            <w:r w:rsidRPr="00EC45A6">
              <w:t xml:space="preserve">Бюджетный кодекс Российской Федерации; Федеральный закон «Об общих принципах местного самоуправления в Российской Федерации» от 06.10.2003г. № 131- ФЗ. </w:t>
            </w:r>
          </w:p>
        </w:tc>
      </w:tr>
      <w:tr w:rsidR="00EC45A6" w:rsidRPr="00EC45A6" w:rsidTr="00C50EAC">
        <w:tc>
          <w:tcPr>
            <w:tcW w:w="817" w:type="dxa"/>
          </w:tcPr>
          <w:p w:rsidR="00EC45A6" w:rsidRPr="00EC45A6" w:rsidRDefault="00EC45A6" w:rsidP="00C50EAC">
            <w:pPr>
              <w:jc w:val="center"/>
            </w:pPr>
            <w:r w:rsidRPr="00EC45A6">
              <w:t>3</w:t>
            </w:r>
          </w:p>
        </w:tc>
        <w:tc>
          <w:tcPr>
            <w:tcW w:w="2126" w:type="dxa"/>
          </w:tcPr>
          <w:p w:rsidR="00EC45A6" w:rsidRPr="00EC45A6" w:rsidRDefault="00EC45A6" w:rsidP="00C50EAC">
            <w:r w:rsidRPr="00EC45A6">
              <w:t>Разработчик программы</w:t>
            </w:r>
          </w:p>
        </w:tc>
        <w:tc>
          <w:tcPr>
            <w:tcW w:w="6628" w:type="dxa"/>
          </w:tcPr>
          <w:p w:rsidR="00EC45A6" w:rsidRPr="00EC45A6" w:rsidRDefault="00EC45A6" w:rsidP="00C50EAC">
            <w:r w:rsidRPr="00EC45A6">
              <w:t xml:space="preserve">Администрация Луговского городского поселения </w:t>
            </w:r>
          </w:p>
        </w:tc>
      </w:tr>
      <w:tr w:rsidR="00EC45A6" w:rsidRPr="00EC45A6" w:rsidTr="00C50EAC">
        <w:tc>
          <w:tcPr>
            <w:tcW w:w="817" w:type="dxa"/>
          </w:tcPr>
          <w:p w:rsidR="00EC45A6" w:rsidRPr="00EC45A6" w:rsidRDefault="00EC45A6" w:rsidP="00C50EAC">
            <w:pPr>
              <w:jc w:val="center"/>
            </w:pPr>
            <w:r w:rsidRPr="00EC45A6">
              <w:t>4</w:t>
            </w:r>
          </w:p>
        </w:tc>
        <w:tc>
          <w:tcPr>
            <w:tcW w:w="2126" w:type="dxa"/>
          </w:tcPr>
          <w:p w:rsidR="00EC45A6" w:rsidRPr="00EC45A6" w:rsidRDefault="00EC45A6" w:rsidP="00C50EAC">
            <w:r w:rsidRPr="00EC45A6">
              <w:t>Цель программы</w:t>
            </w:r>
          </w:p>
        </w:tc>
        <w:tc>
          <w:tcPr>
            <w:tcW w:w="6628" w:type="dxa"/>
          </w:tcPr>
          <w:p w:rsidR="00EC45A6" w:rsidRPr="00EC45A6" w:rsidRDefault="00EC45A6" w:rsidP="00C50EAC">
            <w:pPr>
              <w:jc w:val="both"/>
            </w:pPr>
            <w:r w:rsidRPr="00EC45A6">
              <w:t>Реализация комплексных мероприятий, направленных на развитие и модернизацию объектов коммунальной инфраструктуры Луговского городского поселения</w:t>
            </w:r>
          </w:p>
        </w:tc>
      </w:tr>
      <w:tr w:rsidR="00EC45A6" w:rsidRPr="00EC45A6" w:rsidTr="00C50EAC">
        <w:tc>
          <w:tcPr>
            <w:tcW w:w="817" w:type="dxa"/>
          </w:tcPr>
          <w:p w:rsidR="00EC45A6" w:rsidRPr="00EC45A6" w:rsidRDefault="00EC45A6" w:rsidP="00C50EAC">
            <w:pPr>
              <w:jc w:val="center"/>
            </w:pPr>
            <w:r w:rsidRPr="00EC45A6">
              <w:lastRenderedPageBreak/>
              <w:t>5</w:t>
            </w:r>
          </w:p>
        </w:tc>
        <w:tc>
          <w:tcPr>
            <w:tcW w:w="2126" w:type="dxa"/>
          </w:tcPr>
          <w:p w:rsidR="00EC45A6" w:rsidRPr="00EC45A6" w:rsidRDefault="00EC45A6" w:rsidP="00C50EAC">
            <w:r w:rsidRPr="00EC45A6">
              <w:t>Задачи программы</w:t>
            </w:r>
          </w:p>
        </w:tc>
        <w:tc>
          <w:tcPr>
            <w:tcW w:w="6628" w:type="dxa"/>
          </w:tcPr>
          <w:p w:rsidR="00EC45A6" w:rsidRPr="00EC45A6" w:rsidRDefault="00EC45A6" w:rsidP="00C50EAC">
            <w:r w:rsidRPr="00EC45A6">
              <w:t>1. Развитие и модернизация объектов коммунальной инфраструктуры Луговского городского поселения.</w:t>
            </w:r>
          </w:p>
          <w:p w:rsidR="00EC45A6" w:rsidRPr="00EC45A6" w:rsidRDefault="00EC45A6" w:rsidP="00C50EAC">
            <w:r w:rsidRPr="00EC45A6">
              <w:t>2.Обеспечение надежного, эффективного и качественного обслуживания потребителей коммунальных услуг.</w:t>
            </w:r>
          </w:p>
          <w:p w:rsidR="00EC45A6" w:rsidRPr="00EC45A6" w:rsidRDefault="00EC45A6" w:rsidP="00C50EAC">
            <w:r w:rsidRPr="00EC45A6">
              <w:t>3.Снижение уровня износа объектов коммунальной инфраструктуры.</w:t>
            </w:r>
          </w:p>
          <w:p w:rsidR="00EC45A6" w:rsidRPr="00EC45A6" w:rsidRDefault="00EC45A6" w:rsidP="00C50EAC">
            <w:r w:rsidRPr="00EC45A6">
              <w:t>4.Сокращение сроков проведения плановых и аварийно - восстановительных работ на объектах коммунального комплекса.</w:t>
            </w:r>
          </w:p>
        </w:tc>
      </w:tr>
      <w:tr w:rsidR="00EC45A6" w:rsidRPr="00EC45A6" w:rsidTr="00C50EAC">
        <w:tc>
          <w:tcPr>
            <w:tcW w:w="817" w:type="dxa"/>
          </w:tcPr>
          <w:p w:rsidR="00EC45A6" w:rsidRPr="00EC45A6" w:rsidRDefault="00EC45A6" w:rsidP="00C50EAC">
            <w:pPr>
              <w:jc w:val="center"/>
            </w:pPr>
            <w:r w:rsidRPr="00EC45A6">
              <w:t>6</w:t>
            </w:r>
          </w:p>
        </w:tc>
        <w:tc>
          <w:tcPr>
            <w:tcW w:w="2126" w:type="dxa"/>
          </w:tcPr>
          <w:p w:rsidR="00EC45A6" w:rsidRPr="00EC45A6" w:rsidRDefault="00EC45A6" w:rsidP="00C50EAC">
            <w:r w:rsidRPr="00EC45A6">
              <w:t xml:space="preserve">Сроки реализации </w:t>
            </w:r>
          </w:p>
        </w:tc>
        <w:tc>
          <w:tcPr>
            <w:tcW w:w="6628" w:type="dxa"/>
          </w:tcPr>
          <w:p w:rsidR="00EC45A6" w:rsidRPr="00EC45A6" w:rsidRDefault="00EC45A6" w:rsidP="00C50EAC">
            <w:r w:rsidRPr="00EC45A6">
              <w:t>Программа реализуется в течение 2022-2024 годов</w:t>
            </w:r>
          </w:p>
        </w:tc>
      </w:tr>
      <w:tr w:rsidR="00EC45A6" w:rsidRPr="00EC45A6" w:rsidTr="00C50EAC">
        <w:tc>
          <w:tcPr>
            <w:tcW w:w="817" w:type="dxa"/>
          </w:tcPr>
          <w:p w:rsidR="00EC45A6" w:rsidRPr="00EC45A6" w:rsidRDefault="00EC45A6" w:rsidP="00C50EAC">
            <w:pPr>
              <w:jc w:val="center"/>
            </w:pPr>
            <w:r w:rsidRPr="00EC45A6">
              <w:t>7</w:t>
            </w:r>
          </w:p>
        </w:tc>
        <w:tc>
          <w:tcPr>
            <w:tcW w:w="2126" w:type="dxa"/>
          </w:tcPr>
          <w:p w:rsidR="00EC45A6" w:rsidRPr="00EC45A6" w:rsidRDefault="00EC45A6" w:rsidP="00C50EAC">
            <w:r w:rsidRPr="00EC45A6">
              <w:t xml:space="preserve">Объем и источник  финансирования </w:t>
            </w:r>
          </w:p>
        </w:tc>
        <w:tc>
          <w:tcPr>
            <w:tcW w:w="6628" w:type="dxa"/>
          </w:tcPr>
          <w:p w:rsidR="00EC45A6" w:rsidRPr="00EC45A6" w:rsidRDefault="00EC45A6" w:rsidP="00C50EAC">
            <w:r w:rsidRPr="00EC45A6">
              <w:t>Общий объем финансирования программы составляет за счет средств бюджета Луговского муниципального образования:</w:t>
            </w:r>
          </w:p>
          <w:p w:rsidR="00EC45A6" w:rsidRPr="00EC45A6" w:rsidRDefault="00EC45A6" w:rsidP="00C50EAC">
            <w:r w:rsidRPr="00EC45A6">
              <w:t>жилищное хозяйство -17 400,0 т. руб.</w:t>
            </w:r>
          </w:p>
          <w:p w:rsidR="00EC45A6" w:rsidRPr="00EC45A6" w:rsidRDefault="00EC45A6" w:rsidP="00C50EAC">
            <w:r w:rsidRPr="00EC45A6">
              <w:t>коммунальное хозяйство -15 873,94  т. руб.</w:t>
            </w:r>
          </w:p>
        </w:tc>
      </w:tr>
      <w:tr w:rsidR="00EC45A6" w:rsidRPr="00EC45A6" w:rsidTr="00C50EAC">
        <w:tc>
          <w:tcPr>
            <w:tcW w:w="817" w:type="dxa"/>
          </w:tcPr>
          <w:p w:rsidR="00EC45A6" w:rsidRPr="00EC45A6" w:rsidRDefault="00EC45A6" w:rsidP="00C50EAC">
            <w:pPr>
              <w:jc w:val="center"/>
            </w:pPr>
            <w:r w:rsidRPr="00EC45A6">
              <w:t>8</w:t>
            </w:r>
          </w:p>
        </w:tc>
        <w:tc>
          <w:tcPr>
            <w:tcW w:w="2126" w:type="dxa"/>
          </w:tcPr>
          <w:p w:rsidR="00EC45A6" w:rsidRPr="00EC45A6" w:rsidRDefault="00EC45A6" w:rsidP="00C50EAC">
            <w:r w:rsidRPr="00EC45A6">
              <w:t>Ожидаемые результаты программы</w:t>
            </w:r>
          </w:p>
        </w:tc>
        <w:tc>
          <w:tcPr>
            <w:tcW w:w="6628" w:type="dxa"/>
          </w:tcPr>
          <w:p w:rsidR="00EC45A6" w:rsidRPr="00EC45A6" w:rsidRDefault="00EC45A6" w:rsidP="00C50EAC">
            <w:r w:rsidRPr="00EC45A6">
              <w:t>1.Снижение общего износа инженерных сетей</w:t>
            </w:r>
          </w:p>
          <w:p w:rsidR="00EC45A6" w:rsidRPr="00EC45A6" w:rsidRDefault="00EC45A6" w:rsidP="00C50EAC">
            <w:r w:rsidRPr="00EC45A6">
              <w:t>2.Снижение аварийности на инженерных сетях</w:t>
            </w:r>
          </w:p>
          <w:p w:rsidR="00EC45A6" w:rsidRPr="00EC45A6" w:rsidRDefault="00EC45A6" w:rsidP="00C50EAC">
            <w:r w:rsidRPr="00EC45A6">
              <w:t>3.Снижение уровня износа объектов коммунальной инфраструктуры.</w:t>
            </w:r>
          </w:p>
          <w:p w:rsidR="00EC45A6" w:rsidRPr="00EC45A6" w:rsidRDefault="00EC45A6" w:rsidP="00C50EAC">
            <w:r w:rsidRPr="00EC45A6">
              <w:t>4.Сокращение сроков проведения плановых и аварийно-востановительных работ на объектах коммунального комплекса.</w:t>
            </w:r>
          </w:p>
          <w:p w:rsidR="00EC45A6" w:rsidRPr="00EC45A6" w:rsidRDefault="00EC45A6" w:rsidP="00C50EAC">
            <w:r w:rsidRPr="00EC45A6">
              <w:t xml:space="preserve">5.Повышение надежности работы инженерных систем </w:t>
            </w:r>
          </w:p>
          <w:p w:rsidR="00EC45A6" w:rsidRPr="00EC45A6" w:rsidRDefault="00EC45A6" w:rsidP="00C50EAC">
            <w:r w:rsidRPr="00EC45A6">
              <w:t>6. Комфортность и безопасность условий проживания граждан</w:t>
            </w:r>
          </w:p>
        </w:tc>
      </w:tr>
    </w:tbl>
    <w:p w:rsidR="00EC45A6" w:rsidRPr="00EC45A6" w:rsidRDefault="00EC45A6" w:rsidP="00EC45A6">
      <w:pPr>
        <w:jc w:val="center"/>
        <w:rPr>
          <w:b/>
        </w:rPr>
      </w:pPr>
    </w:p>
    <w:p w:rsidR="00EC45A6" w:rsidRPr="00EC45A6" w:rsidRDefault="00EC45A6" w:rsidP="00EC45A6">
      <w:pPr>
        <w:jc w:val="center"/>
        <w:rPr>
          <w:b/>
          <w:caps/>
        </w:rPr>
      </w:pPr>
      <w:r w:rsidRPr="00EC45A6">
        <w:rPr>
          <w:b/>
          <w:caps/>
        </w:rPr>
        <w:t>2. Содержание проблемы и обоснование необходимости её решения программно-целевым методом.</w:t>
      </w:r>
    </w:p>
    <w:p w:rsidR="00EC45A6" w:rsidRPr="00EC45A6" w:rsidRDefault="00EC45A6" w:rsidP="00EC45A6">
      <w:pPr>
        <w:jc w:val="center"/>
        <w:rPr>
          <w:b/>
        </w:rPr>
      </w:pPr>
    </w:p>
    <w:p w:rsidR="00EC45A6" w:rsidRPr="00EC45A6" w:rsidRDefault="00EC45A6" w:rsidP="00EC45A6">
      <w:pPr>
        <w:ind w:firstLine="708"/>
        <w:jc w:val="both"/>
      </w:pPr>
      <w:r w:rsidRPr="00EC45A6">
        <w:t>Одной из важнейших проблем Луговского городского поселения является высокая степень износа объектов коммунальной инфраструктуры.  При этом основная доля износа приходится на сетевую инфраструктуру.  Общее состояние коммунального хозяйства муниципального образования характеризуется неудовлетворительным финансовым положением жилищно-коммунальных организаций, неразвитостью конкурентной среды, высокой степенью износа основных фондов, потерями энергетических ресурсов.  Такое состояние объектов коммунальной инфраструктуры вызвано хроническим недофинансированием сферы коммунального хозяйства в течение длительного периода. Содержание объектов в их нынешнем виде непосильно как для потребителей коммунальных услуг, так и для бюджетной сферы. Таким образом, состояние коммунальной сферы Луговского городского поселения приводит к необходимости решения имеющихся проблем в рамках программных мероприятий, направленных на развитие и модернизацию объектов коммунальной инфраструктуры. Комплекс мероприятий, предусмотренных данной Программой, направлен на снижение риска возникновения аварийных ситуаций на объектах коммунальной инфраструктуры  Луговского городского поселения, повышения надежности и эффективности функционирования  систем тепло-водоснабжения, модернизации оборудования, замены ветхих и устаревших сетей на современные, эффективные, с учетом внедрения ресурсосберегающих технологий. Основу документа составляет план мероприятий на 2022 г.  В документе определены финансовые потребности для реализации мероприятий по развитию и модернизации объектов коммунальной инфраструктуры</w:t>
      </w:r>
    </w:p>
    <w:p w:rsidR="00EC45A6" w:rsidRPr="00EC45A6" w:rsidRDefault="00EC45A6" w:rsidP="00EC45A6">
      <w:pPr>
        <w:jc w:val="both"/>
        <w:rPr>
          <w:caps/>
        </w:rPr>
      </w:pPr>
    </w:p>
    <w:p w:rsidR="00EC45A6" w:rsidRPr="00EC45A6" w:rsidRDefault="00EC45A6" w:rsidP="00EC45A6">
      <w:pPr>
        <w:jc w:val="center"/>
        <w:rPr>
          <w:b/>
          <w:caps/>
        </w:rPr>
      </w:pPr>
      <w:r w:rsidRPr="00EC45A6">
        <w:rPr>
          <w:b/>
          <w:caps/>
        </w:rPr>
        <w:t>4. Цели и задачи Программы.</w:t>
      </w:r>
    </w:p>
    <w:p w:rsidR="00EC45A6" w:rsidRPr="00EC45A6" w:rsidRDefault="00EC45A6" w:rsidP="00EC45A6">
      <w:pPr>
        <w:jc w:val="both"/>
        <w:rPr>
          <w:b/>
        </w:rPr>
      </w:pPr>
    </w:p>
    <w:p w:rsidR="00EC45A6" w:rsidRPr="00EC45A6" w:rsidRDefault="00EC45A6" w:rsidP="00EC45A6">
      <w:pPr>
        <w:ind w:firstLine="708"/>
        <w:jc w:val="both"/>
      </w:pPr>
      <w:r w:rsidRPr="00EC45A6">
        <w:lastRenderedPageBreak/>
        <w:t xml:space="preserve">Основная цель Программы - реализация комплексных мероприятий, направленных на развитие и модернизацию объектов коммунальной инфраструктуры  Луговского городского поселения. </w:t>
      </w:r>
    </w:p>
    <w:p w:rsidR="00EC45A6" w:rsidRPr="00EC45A6" w:rsidRDefault="00EC45A6" w:rsidP="00EC45A6">
      <w:pPr>
        <w:ind w:firstLine="708"/>
        <w:jc w:val="both"/>
      </w:pPr>
      <w:r w:rsidRPr="00EC45A6">
        <w:t>Программой решаются следующие основные задачи:</w:t>
      </w:r>
    </w:p>
    <w:p w:rsidR="00EC45A6" w:rsidRPr="00EC45A6" w:rsidRDefault="00EC45A6" w:rsidP="00EC45A6">
      <w:pPr>
        <w:ind w:firstLine="708"/>
        <w:jc w:val="both"/>
      </w:pPr>
      <w:r w:rsidRPr="00EC45A6">
        <w:t xml:space="preserve"> 1.Развитие и модернизация объектов коммунальной инфраструктуры Луговского городского поселения. </w:t>
      </w:r>
    </w:p>
    <w:p w:rsidR="00EC45A6" w:rsidRPr="00EC45A6" w:rsidRDefault="00EC45A6" w:rsidP="00EC45A6">
      <w:pPr>
        <w:ind w:firstLine="708"/>
        <w:jc w:val="both"/>
      </w:pPr>
      <w:r w:rsidRPr="00EC45A6">
        <w:t>2.Обеспечение надежного, эффективного и качественного обслуживания потребителей коммунальных услуг.</w:t>
      </w:r>
    </w:p>
    <w:p w:rsidR="00EC45A6" w:rsidRPr="00EC45A6" w:rsidRDefault="00EC45A6" w:rsidP="00EC45A6">
      <w:pPr>
        <w:ind w:firstLine="708"/>
        <w:jc w:val="both"/>
      </w:pPr>
      <w:r w:rsidRPr="00EC45A6">
        <w:t xml:space="preserve"> 3.Снижение уровня износа объектов коммунальной инфраструктуры, увеличение срока эксплуатации. </w:t>
      </w:r>
    </w:p>
    <w:p w:rsidR="00EC45A6" w:rsidRPr="00EC45A6" w:rsidRDefault="00EC45A6" w:rsidP="00EC45A6">
      <w:pPr>
        <w:ind w:firstLine="708"/>
        <w:jc w:val="both"/>
      </w:pPr>
      <w:r w:rsidRPr="00EC45A6">
        <w:t xml:space="preserve">4.Сокращение сроков проведения плановых и аварийно-восстановительных работ на объектах коммунального комплекса.  </w:t>
      </w:r>
    </w:p>
    <w:p w:rsidR="00EC45A6" w:rsidRPr="00EC45A6" w:rsidRDefault="00EC45A6" w:rsidP="00EC45A6">
      <w:pPr>
        <w:jc w:val="both"/>
      </w:pPr>
    </w:p>
    <w:p w:rsidR="00EC45A6" w:rsidRPr="00EC45A6" w:rsidRDefault="00EC45A6" w:rsidP="00EC45A6">
      <w:pPr>
        <w:jc w:val="center"/>
        <w:rPr>
          <w:caps/>
        </w:rPr>
      </w:pPr>
      <w:r w:rsidRPr="00EC45A6">
        <w:rPr>
          <w:b/>
          <w:caps/>
        </w:rPr>
        <w:t>5.Сроки реализации Программы</w:t>
      </w:r>
      <w:r w:rsidRPr="00EC45A6">
        <w:rPr>
          <w:caps/>
        </w:rPr>
        <w:t>.</w:t>
      </w:r>
    </w:p>
    <w:p w:rsidR="00EC45A6" w:rsidRPr="00EC45A6" w:rsidRDefault="00EC45A6" w:rsidP="00EC45A6"/>
    <w:p w:rsidR="00EC45A6" w:rsidRPr="00EC45A6" w:rsidRDefault="00EC45A6" w:rsidP="00EC45A6">
      <w:pPr>
        <w:ind w:firstLine="708"/>
        <w:jc w:val="both"/>
      </w:pPr>
      <w:r w:rsidRPr="00EC45A6">
        <w:t xml:space="preserve">Срок реализации программных мероприятий рассчитан на период с 2022 по 2024 годы. В ходе реализации Программы отдельные мероприятия могут уточняться, а сроки выполнения работ корректироваться.  </w:t>
      </w:r>
    </w:p>
    <w:p w:rsidR="00EC45A6" w:rsidRPr="00EC45A6" w:rsidRDefault="00EC45A6" w:rsidP="00EC45A6">
      <w:pPr>
        <w:ind w:firstLine="708"/>
        <w:jc w:val="both"/>
        <w:rPr>
          <w:b/>
        </w:rPr>
      </w:pPr>
    </w:p>
    <w:p w:rsidR="00EC45A6" w:rsidRPr="00EC45A6" w:rsidRDefault="00EC45A6" w:rsidP="00EC45A6">
      <w:pPr>
        <w:ind w:firstLine="708"/>
        <w:jc w:val="center"/>
        <w:rPr>
          <w:b/>
          <w:caps/>
        </w:rPr>
      </w:pPr>
      <w:r w:rsidRPr="00EC45A6">
        <w:rPr>
          <w:b/>
          <w:caps/>
        </w:rPr>
        <w:t>6. Объёмы и источники финансирования Программы.</w:t>
      </w:r>
    </w:p>
    <w:p w:rsidR="00EC45A6" w:rsidRPr="00EC45A6" w:rsidRDefault="00EC45A6" w:rsidP="00EC45A6">
      <w:pPr>
        <w:ind w:firstLine="708"/>
        <w:rPr>
          <w:b/>
        </w:rPr>
      </w:pPr>
    </w:p>
    <w:p w:rsidR="00EC45A6" w:rsidRPr="00EC45A6" w:rsidRDefault="00EC45A6" w:rsidP="00EC45A6">
      <w:pPr>
        <w:ind w:firstLine="708"/>
        <w:jc w:val="both"/>
        <w:rPr>
          <w:color w:val="FF0000"/>
        </w:rPr>
      </w:pPr>
      <w:r w:rsidRPr="00EC45A6">
        <w:t>Общий объем финансирования Программы на 2022-2024 г.г. составляет      33 273,94 тыс. руб., в т.ч. 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областного бюджета  составляет 9131,7 т. руб. на 2022 год.</w:t>
      </w:r>
    </w:p>
    <w:p w:rsidR="00EC45A6" w:rsidRPr="00EC45A6" w:rsidRDefault="00EC45A6" w:rsidP="00EC45A6">
      <w:pPr>
        <w:ind w:firstLine="708"/>
        <w:jc w:val="both"/>
      </w:pPr>
      <w:r w:rsidRPr="00EC45A6">
        <w:t xml:space="preserve">Объем финансирования Программы ежегодно уточняется при формировании местного бюджета на соответствующий финансовый год исходя из возможностей местного бюджета и затрат, необходимых для реализации мероприятий Программы в связи с инфляцией и другими экономическими ситуациями. </w:t>
      </w:r>
    </w:p>
    <w:p w:rsidR="00EC45A6" w:rsidRPr="00EC45A6" w:rsidRDefault="00EC45A6" w:rsidP="00EC45A6">
      <w:pPr>
        <w:jc w:val="both"/>
      </w:pPr>
      <w:r w:rsidRPr="00EC45A6">
        <w:t xml:space="preserve">   </w:t>
      </w:r>
    </w:p>
    <w:p w:rsidR="00EC45A6" w:rsidRPr="00EC45A6" w:rsidRDefault="00EC45A6" w:rsidP="00EC45A6">
      <w:pPr>
        <w:jc w:val="center"/>
        <w:rPr>
          <w:caps/>
        </w:rPr>
      </w:pPr>
      <w:r w:rsidRPr="00EC45A6">
        <w:rPr>
          <w:b/>
          <w:caps/>
        </w:rPr>
        <w:t>7. Реализация и контроль за реализацией Программы</w:t>
      </w:r>
    </w:p>
    <w:p w:rsidR="00EC45A6" w:rsidRPr="00EC45A6" w:rsidRDefault="00EC45A6" w:rsidP="00EC45A6"/>
    <w:p w:rsidR="00EC45A6" w:rsidRPr="00EC45A6" w:rsidRDefault="00EC45A6" w:rsidP="00EC45A6">
      <w:pPr>
        <w:ind w:firstLine="708"/>
        <w:jc w:val="both"/>
      </w:pPr>
      <w:r w:rsidRPr="00EC45A6">
        <w:t xml:space="preserve">Администрация Луговского городского поселения  осуществляет управление реализацией Программы в целом и координацию деятельности исполнителей Программы по реализации программных мероприятий: </w:t>
      </w:r>
    </w:p>
    <w:p w:rsidR="00EC45A6" w:rsidRPr="00EC45A6" w:rsidRDefault="00EC45A6" w:rsidP="00EC45A6">
      <w:pPr>
        <w:ind w:firstLine="708"/>
        <w:jc w:val="both"/>
      </w:pPr>
      <w:r w:rsidRPr="00EC45A6">
        <w:t xml:space="preserve"> а) формирует бюджетные заявки и обоснования на включение мероприятий Программы в местный бюджет на соответствующий финансовый год;</w:t>
      </w:r>
    </w:p>
    <w:p w:rsidR="00EC45A6" w:rsidRPr="00EC45A6" w:rsidRDefault="00EC45A6" w:rsidP="00EC45A6">
      <w:pPr>
        <w:ind w:firstLine="708"/>
        <w:jc w:val="both"/>
      </w:pPr>
      <w:r w:rsidRPr="00EC45A6">
        <w:t xml:space="preserve"> б) участвует в обсуждении вопросов, связанных с реализацией и финансированием мероприятий Программы; </w:t>
      </w:r>
    </w:p>
    <w:p w:rsidR="00EC45A6" w:rsidRPr="00EC45A6" w:rsidRDefault="00EC45A6" w:rsidP="00EC45A6">
      <w:pPr>
        <w:ind w:firstLine="708"/>
        <w:jc w:val="both"/>
      </w:pPr>
      <w:r w:rsidRPr="00EC45A6">
        <w:t xml:space="preserve">в) разрабатывает перечень и ежегодно устанавливает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 </w:t>
      </w:r>
    </w:p>
    <w:p w:rsidR="00EC45A6" w:rsidRPr="00EC45A6" w:rsidRDefault="00EC45A6" w:rsidP="00EC45A6">
      <w:pPr>
        <w:ind w:firstLine="708"/>
        <w:jc w:val="both"/>
      </w:pPr>
      <w:r w:rsidRPr="00EC45A6">
        <w:t xml:space="preserve"> г) готовит ежегодно в установленном порядке предложения по уточнению перечня мероприятий Программы на соответствующий финансовый год, предложения по реализации Программы, уточняет расходы по мероприятиям Программы.</w:t>
      </w:r>
    </w:p>
    <w:p w:rsidR="00EC45A6" w:rsidRPr="00EC45A6" w:rsidRDefault="00EC45A6" w:rsidP="00EC45A6">
      <w:pPr>
        <w:ind w:firstLine="708"/>
        <w:jc w:val="both"/>
      </w:pPr>
      <w:r w:rsidRPr="00EC45A6">
        <w:t xml:space="preserve"> Контроль за реализацией Программы осуществляется администрацией Луговского городского поселения. </w:t>
      </w:r>
    </w:p>
    <w:p w:rsidR="00EC45A6" w:rsidRPr="00EC45A6" w:rsidRDefault="00EC45A6" w:rsidP="00EC45A6">
      <w:pPr>
        <w:ind w:firstLine="708"/>
        <w:jc w:val="both"/>
      </w:pPr>
      <w:r w:rsidRPr="00EC45A6">
        <w:t xml:space="preserve"> По окончании срока реализации Программы предоставляет отчет о ходе реализации Программы, а также по окончании срока реализации Программы - оценку эффективности Программы.  </w:t>
      </w:r>
    </w:p>
    <w:p w:rsidR="00EC45A6" w:rsidRPr="00EC45A6" w:rsidRDefault="00EC45A6" w:rsidP="00EC45A6">
      <w:pPr>
        <w:ind w:firstLine="708"/>
        <w:jc w:val="center"/>
        <w:rPr>
          <w:b/>
        </w:rPr>
      </w:pPr>
    </w:p>
    <w:p w:rsidR="00EC45A6" w:rsidRPr="00EC45A6" w:rsidRDefault="00EC45A6" w:rsidP="00EC45A6">
      <w:pPr>
        <w:ind w:firstLine="708"/>
        <w:jc w:val="center"/>
        <w:rPr>
          <w:b/>
          <w:caps/>
        </w:rPr>
      </w:pPr>
      <w:r w:rsidRPr="00EC45A6">
        <w:rPr>
          <w:b/>
          <w:caps/>
        </w:rPr>
        <w:t>8. Перечень мероприятий Программы.</w:t>
      </w:r>
    </w:p>
    <w:p w:rsidR="00EC45A6" w:rsidRPr="00EC45A6" w:rsidRDefault="00EC45A6" w:rsidP="00EC45A6">
      <w:pPr>
        <w:ind w:firstLine="708"/>
      </w:pPr>
    </w:p>
    <w:p w:rsidR="00EC45A6" w:rsidRPr="00EC45A6" w:rsidRDefault="00EC45A6" w:rsidP="00EC45A6">
      <w:pPr>
        <w:ind w:firstLine="708"/>
      </w:pPr>
      <w:r w:rsidRPr="00EC45A6">
        <w:t xml:space="preserve">Перечень мероприятий Программы приведён в приложении № 2 к Программе. </w:t>
      </w:r>
    </w:p>
    <w:p w:rsidR="00EC45A6" w:rsidRPr="00EC45A6" w:rsidRDefault="00EC45A6" w:rsidP="00EC45A6">
      <w:pPr>
        <w:ind w:firstLine="708"/>
      </w:pPr>
    </w:p>
    <w:p w:rsidR="00EC45A6" w:rsidRPr="00EC45A6" w:rsidRDefault="00EC45A6" w:rsidP="00EC45A6">
      <w:pPr>
        <w:jc w:val="center"/>
        <w:rPr>
          <w:b/>
          <w:caps/>
        </w:rPr>
      </w:pPr>
      <w:r w:rsidRPr="00EC45A6">
        <w:rPr>
          <w:b/>
          <w:caps/>
        </w:rPr>
        <w:t>9. Механизм реализации Программы.</w:t>
      </w:r>
    </w:p>
    <w:p w:rsidR="00EC45A6" w:rsidRPr="00EC45A6" w:rsidRDefault="00EC45A6" w:rsidP="00EC45A6">
      <w:pPr>
        <w:ind w:firstLine="708"/>
        <w:jc w:val="both"/>
      </w:pPr>
    </w:p>
    <w:p w:rsidR="00EC45A6" w:rsidRPr="00EC45A6" w:rsidRDefault="00EC45A6" w:rsidP="00EC45A6">
      <w:pPr>
        <w:ind w:firstLine="708"/>
        <w:jc w:val="both"/>
      </w:pPr>
      <w:r w:rsidRPr="00EC45A6">
        <w:t xml:space="preserve">Механизм реализации Программы основан на скоординированных по срокам и направлениям действиях исполнителей программных мероприятий по достижению намеченных целей, в том числе: </w:t>
      </w:r>
    </w:p>
    <w:p w:rsidR="00EC45A6" w:rsidRPr="00EC45A6" w:rsidRDefault="00EC45A6" w:rsidP="00EC45A6">
      <w:pPr>
        <w:ind w:firstLine="708"/>
        <w:jc w:val="both"/>
      </w:pPr>
      <w:r w:rsidRPr="00EC45A6">
        <w:t xml:space="preserve">Реконструкция и модернизация объектов коммунальной инфраструктуры. Финансовое обеспечение мероприятий Программы может осуществляться за счет следующих источников:- средств федерального, областного и местных бюджетов (в случаях, установленных Федеральным законом № 210-ФЗ от 24.12.2004 г. «Об основах регулирования тарифов организаций коммунального комплекса» и иными нормативно-правовыми актами);- средств организаций коммунального комплекса; - прочих источников (кредиты банков, инвестиции). </w:t>
      </w:r>
    </w:p>
    <w:p w:rsidR="00EC45A6" w:rsidRPr="00EC45A6" w:rsidRDefault="00EC45A6" w:rsidP="00EC45A6">
      <w:pPr>
        <w:ind w:firstLine="708"/>
      </w:pPr>
    </w:p>
    <w:p w:rsidR="00EC45A6" w:rsidRPr="00EC45A6" w:rsidRDefault="00EC45A6" w:rsidP="00EC45A6">
      <w:pPr>
        <w:ind w:firstLine="708"/>
        <w:jc w:val="center"/>
        <w:rPr>
          <w:b/>
          <w:caps/>
        </w:rPr>
      </w:pPr>
      <w:r w:rsidRPr="00EC45A6">
        <w:rPr>
          <w:b/>
          <w:caps/>
        </w:rPr>
        <w:t>10. Оценка эффективности реализации Программы.</w:t>
      </w:r>
    </w:p>
    <w:p w:rsidR="00EC45A6" w:rsidRPr="00EC45A6" w:rsidRDefault="00EC45A6" w:rsidP="00EC45A6">
      <w:pPr>
        <w:ind w:firstLine="708"/>
      </w:pPr>
      <w:r w:rsidRPr="00EC45A6">
        <w:t xml:space="preserve"> </w:t>
      </w:r>
    </w:p>
    <w:p w:rsidR="00EC45A6" w:rsidRPr="00EC45A6" w:rsidRDefault="00EC45A6" w:rsidP="00EC45A6">
      <w:pPr>
        <w:ind w:firstLine="708"/>
      </w:pPr>
      <w:r w:rsidRPr="00EC45A6">
        <w:t xml:space="preserve">Эффективность реализации Программы определяется степенью достижения показателей Программы, в качестве которых выбраны: </w:t>
      </w:r>
    </w:p>
    <w:p w:rsidR="00EC45A6" w:rsidRPr="00EC45A6" w:rsidRDefault="00EC45A6" w:rsidP="00EC45A6">
      <w:pPr>
        <w:ind w:firstLine="708"/>
      </w:pPr>
      <w:r w:rsidRPr="00EC45A6">
        <w:t>1. Снижение общего износа  инженерных сетей.</w:t>
      </w:r>
    </w:p>
    <w:p w:rsidR="00EC45A6" w:rsidRPr="00EC45A6" w:rsidRDefault="00EC45A6" w:rsidP="00EC45A6">
      <w:pPr>
        <w:ind w:firstLine="708"/>
      </w:pPr>
      <w:r w:rsidRPr="00EC45A6">
        <w:t xml:space="preserve"> 2. Снижение аварийности на инженерных сетях. </w:t>
      </w:r>
    </w:p>
    <w:p w:rsidR="00EC45A6" w:rsidRPr="00EC45A6" w:rsidRDefault="00EC45A6" w:rsidP="00EC45A6">
      <w:pPr>
        <w:ind w:firstLine="708"/>
      </w:pPr>
      <w:r w:rsidRPr="00EC45A6">
        <w:t>3. Снижения уровня износа объектов коммунальной инфраструктуры.</w:t>
      </w:r>
    </w:p>
    <w:p w:rsidR="00EC45A6" w:rsidRPr="00EC45A6" w:rsidRDefault="00EC45A6" w:rsidP="00EC45A6">
      <w:pPr>
        <w:ind w:firstLine="708"/>
      </w:pPr>
      <w:r w:rsidRPr="00EC45A6">
        <w:t xml:space="preserve"> 4. Сокращения сроков проведения плановых и аварийно-восстановительных работ на объектах коммунального комплекса. </w:t>
      </w:r>
    </w:p>
    <w:p w:rsidR="00EC45A6" w:rsidRPr="00EC45A6" w:rsidRDefault="00EC45A6" w:rsidP="00EC45A6">
      <w:pPr>
        <w:pStyle w:val="a3"/>
        <w:jc w:val="right"/>
        <w:rPr>
          <w:sz w:val="24"/>
          <w:szCs w:val="24"/>
        </w:rPr>
      </w:pPr>
    </w:p>
    <w:p w:rsidR="00EC45A6" w:rsidRPr="00EC45A6" w:rsidRDefault="00EC45A6" w:rsidP="00EC45A6">
      <w:pPr>
        <w:pStyle w:val="a3"/>
        <w:jc w:val="right"/>
        <w:rPr>
          <w:sz w:val="24"/>
          <w:szCs w:val="24"/>
        </w:rPr>
      </w:pPr>
      <w:r w:rsidRPr="00EC45A6">
        <w:rPr>
          <w:sz w:val="24"/>
          <w:szCs w:val="24"/>
        </w:rPr>
        <w:t xml:space="preserve">Приложение № 2 </w:t>
      </w:r>
    </w:p>
    <w:p w:rsidR="00EC45A6" w:rsidRPr="00EC45A6" w:rsidRDefault="00EC45A6" w:rsidP="00EC45A6">
      <w:pPr>
        <w:pStyle w:val="a3"/>
        <w:jc w:val="right"/>
        <w:rPr>
          <w:sz w:val="24"/>
          <w:szCs w:val="24"/>
        </w:rPr>
      </w:pPr>
      <w:r w:rsidRPr="00EC45A6">
        <w:rPr>
          <w:sz w:val="24"/>
          <w:szCs w:val="24"/>
        </w:rPr>
        <w:t>к Постановлению администрации</w:t>
      </w:r>
    </w:p>
    <w:p w:rsidR="00EC45A6" w:rsidRPr="00EC45A6" w:rsidRDefault="00EC45A6" w:rsidP="00EC45A6">
      <w:pPr>
        <w:pStyle w:val="a3"/>
        <w:jc w:val="right"/>
        <w:rPr>
          <w:sz w:val="24"/>
          <w:szCs w:val="24"/>
        </w:rPr>
      </w:pPr>
      <w:r w:rsidRPr="00EC45A6">
        <w:rPr>
          <w:sz w:val="24"/>
          <w:szCs w:val="24"/>
        </w:rPr>
        <w:t xml:space="preserve"> главы поселения № 55 </w:t>
      </w:r>
    </w:p>
    <w:p w:rsidR="00EC45A6" w:rsidRPr="00EC45A6" w:rsidRDefault="00EC45A6" w:rsidP="00EC45A6">
      <w:pPr>
        <w:pStyle w:val="a3"/>
        <w:jc w:val="right"/>
        <w:rPr>
          <w:sz w:val="24"/>
          <w:szCs w:val="24"/>
        </w:rPr>
      </w:pPr>
      <w:r w:rsidRPr="00EC45A6">
        <w:rPr>
          <w:sz w:val="24"/>
          <w:szCs w:val="24"/>
        </w:rPr>
        <w:t>от 27.10.2021г.</w:t>
      </w:r>
    </w:p>
    <w:p w:rsidR="00EC45A6" w:rsidRPr="00EC45A6" w:rsidRDefault="00EC45A6" w:rsidP="00EC45A6">
      <w:pPr>
        <w:pStyle w:val="a3"/>
        <w:jc w:val="center"/>
        <w:rPr>
          <w:sz w:val="24"/>
          <w:szCs w:val="24"/>
        </w:rPr>
      </w:pPr>
    </w:p>
    <w:p w:rsidR="00EC45A6" w:rsidRPr="00EC45A6" w:rsidRDefault="00EC45A6" w:rsidP="00EC45A6">
      <w:pPr>
        <w:pStyle w:val="a3"/>
        <w:jc w:val="center"/>
        <w:rPr>
          <w:b/>
          <w:caps/>
          <w:sz w:val="24"/>
          <w:szCs w:val="24"/>
        </w:rPr>
      </w:pPr>
      <w:r w:rsidRPr="00EC45A6">
        <w:rPr>
          <w:b/>
          <w:caps/>
          <w:sz w:val="24"/>
          <w:szCs w:val="24"/>
        </w:rPr>
        <w:t>План мероприятий на содержание жилищно-коммунального комплекса на территории Луговского муниципального образования на 2022-2024  годы</w:t>
      </w:r>
    </w:p>
    <w:p w:rsidR="00EC45A6" w:rsidRPr="00EC45A6" w:rsidRDefault="00EC45A6" w:rsidP="00EC45A6">
      <w:pPr>
        <w:pStyle w:val="a3"/>
        <w:jc w:val="right"/>
        <w:rPr>
          <w:sz w:val="24"/>
          <w:szCs w:val="24"/>
        </w:rPr>
      </w:pPr>
    </w:p>
    <w:tbl>
      <w:tblPr>
        <w:tblStyle w:val="aa"/>
        <w:tblW w:w="9464" w:type="dxa"/>
        <w:tblLayout w:type="fixed"/>
        <w:tblLook w:val="04A0"/>
      </w:tblPr>
      <w:tblGrid>
        <w:gridCol w:w="609"/>
        <w:gridCol w:w="6"/>
        <w:gridCol w:w="2322"/>
        <w:gridCol w:w="1133"/>
        <w:gridCol w:w="7"/>
        <w:gridCol w:w="1128"/>
        <w:gridCol w:w="6"/>
        <w:gridCol w:w="1132"/>
        <w:gridCol w:w="2129"/>
        <w:gridCol w:w="992"/>
      </w:tblGrid>
      <w:tr w:rsidR="00EC45A6" w:rsidRPr="00EC45A6" w:rsidTr="00C50EAC">
        <w:tc>
          <w:tcPr>
            <w:tcW w:w="609" w:type="dxa"/>
          </w:tcPr>
          <w:p w:rsidR="00EC45A6" w:rsidRPr="00EC45A6" w:rsidRDefault="00EC45A6" w:rsidP="00C50EAC">
            <w:pPr>
              <w:pStyle w:val="a3"/>
              <w:jc w:val="center"/>
              <w:rPr>
                <w:sz w:val="24"/>
                <w:szCs w:val="24"/>
              </w:rPr>
            </w:pPr>
            <w:r w:rsidRPr="00EC45A6">
              <w:rPr>
                <w:sz w:val="24"/>
                <w:szCs w:val="24"/>
              </w:rPr>
              <w:t>№</w:t>
            </w:r>
          </w:p>
          <w:p w:rsidR="00EC45A6" w:rsidRPr="00EC45A6" w:rsidRDefault="00EC45A6" w:rsidP="00C50EAC">
            <w:pPr>
              <w:pStyle w:val="a3"/>
              <w:jc w:val="center"/>
              <w:rPr>
                <w:sz w:val="24"/>
                <w:szCs w:val="24"/>
              </w:rPr>
            </w:pPr>
            <w:r w:rsidRPr="00EC45A6">
              <w:rPr>
                <w:sz w:val="24"/>
                <w:szCs w:val="24"/>
              </w:rPr>
              <w:t>п/п</w:t>
            </w:r>
          </w:p>
        </w:tc>
        <w:tc>
          <w:tcPr>
            <w:tcW w:w="2328" w:type="dxa"/>
            <w:gridSpan w:val="2"/>
          </w:tcPr>
          <w:p w:rsidR="00EC45A6" w:rsidRPr="00EC45A6" w:rsidRDefault="00EC45A6" w:rsidP="00C50EAC">
            <w:pPr>
              <w:pStyle w:val="a3"/>
              <w:jc w:val="center"/>
              <w:rPr>
                <w:sz w:val="24"/>
                <w:szCs w:val="24"/>
              </w:rPr>
            </w:pPr>
            <w:r w:rsidRPr="00EC45A6">
              <w:rPr>
                <w:sz w:val="24"/>
                <w:szCs w:val="24"/>
              </w:rPr>
              <w:t>Наименование мероприятия</w:t>
            </w:r>
          </w:p>
          <w:p w:rsidR="00EC45A6" w:rsidRPr="00EC45A6" w:rsidRDefault="00EC45A6" w:rsidP="00C50EAC">
            <w:pPr>
              <w:pStyle w:val="a3"/>
              <w:jc w:val="center"/>
              <w:rPr>
                <w:sz w:val="24"/>
                <w:szCs w:val="24"/>
              </w:rPr>
            </w:pPr>
          </w:p>
        </w:tc>
        <w:tc>
          <w:tcPr>
            <w:tcW w:w="3406" w:type="dxa"/>
            <w:gridSpan w:val="5"/>
          </w:tcPr>
          <w:p w:rsidR="00EC45A6" w:rsidRPr="00EC45A6" w:rsidRDefault="00EC45A6" w:rsidP="00C50EAC">
            <w:pPr>
              <w:pStyle w:val="a3"/>
              <w:jc w:val="center"/>
              <w:rPr>
                <w:sz w:val="24"/>
                <w:szCs w:val="24"/>
              </w:rPr>
            </w:pPr>
            <w:r w:rsidRPr="00EC45A6">
              <w:rPr>
                <w:sz w:val="24"/>
                <w:szCs w:val="24"/>
              </w:rPr>
              <w:t>Срок исполнения Расходы</w:t>
            </w:r>
          </w:p>
          <w:p w:rsidR="00EC45A6" w:rsidRPr="00EC45A6" w:rsidRDefault="00EC45A6" w:rsidP="00C50EAC">
            <w:pPr>
              <w:pStyle w:val="a3"/>
              <w:jc w:val="center"/>
              <w:rPr>
                <w:sz w:val="24"/>
                <w:szCs w:val="24"/>
              </w:rPr>
            </w:pPr>
            <w:r w:rsidRPr="00EC45A6">
              <w:rPr>
                <w:sz w:val="24"/>
                <w:szCs w:val="24"/>
              </w:rPr>
              <w:t>тыс. руб.</w:t>
            </w:r>
          </w:p>
        </w:tc>
        <w:tc>
          <w:tcPr>
            <w:tcW w:w="2129" w:type="dxa"/>
          </w:tcPr>
          <w:p w:rsidR="00EC45A6" w:rsidRPr="00EC45A6" w:rsidRDefault="00EC45A6" w:rsidP="00C50EAC">
            <w:pPr>
              <w:pStyle w:val="a3"/>
              <w:jc w:val="center"/>
              <w:rPr>
                <w:sz w:val="24"/>
                <w:szCs w:val="24"/>
              </w:rPr>
            </w:pPr>
            <w:r w:rsidRPr="00EC45A6">
              <w:rPr>
                <w:sz w:val="24"/>
                <w:szCs w:val="24"/>
              </w:rPr>
              <w:t xml:space="preserve">Исполнитель </w:t>
            </w:r>
          </w:p>
        </w:tc>
        <w:tc>
          <w:tcPr>
            <w:tcW w:w="992" w:type="dxa"/>
            <w:tcBorders>
              <w:right w:val="single" w:sz="4" w:space="0" w:color="auto"/>
            </w:tcBorders>
          </w:tcPr>
          <w:p w:rsidR="00EC45A6" w:rsidRPr="00EC45A6" w:rsidRDefault="00EC45A6" w:rsidP="00C50EAC">
            <w:pPr>
              <w:pStyle w:val="a3"/>
              <w:jc w:val="center"/>
              <w:rPr>
                <w:sz w:val="24"/>
                <w:szCs w:val="24"/>
              </w:rPr>
            </w:pPr>
            <w:r w:rsidRPr="00EC45A6">
              <w:rPr>
                <w:sz w:val="24"/>
                <w:szCs w:val="24"/>
              </w:rPr>
              <w:t>Статья</w:t>
            </w:r>
          </w:p>
          <w:p w:rsidR="00EC45A6" w:rsidRPr="00EC45A6" w:rsidRDefault="00EC45A6" w:rsidP="00C50EAC">
            <w:pPr>
              <w:pStyle w:val="a3"/>
              <w:jc w:val="center"/>
              <w:rPr>
                <w:sz w:val="24"/>
                <w:szCs w:val="24"/>
              </w:rPr>
            </w:pPr>
            <w:r w:rsidRPr="00EC45A6">
              <w:rPr>
                <w:sz w:val="24"/>
                <w:szCs w:val="24"/>
              </w:rPr>
              <w:t xml:space="preserve">КОСГУ </w:t>
            </w:r>
          </w:p>
        </w:tc>
      </w:tr>
      <w:tr w:rsidR="00EC45A6" w:rsidRPr="00EC45A6" w:rsidTr="00C50EAC">
        <w:tc>
          <w:tcPr>
            <w:tcW w:w="609" w:type="dxa"/>
          </w:tcPr>
          <w:p w:rsidR="00EC45A6" w:rsidRPr="00EC45A6" w:rsidRDefault="00EC45A6" w:rsidP="00C50EAC">
            <w:pPr>
              <w:pStyle w:val="a3"/>
              <w:jc w:val="center"/>
              <w:rPr>
                <w:sz w:val="24"/>
                <w:szCs w:val="24"/>
              </w:rPr>
            </w:pPr>
          </w:p>
        </w:tc>
        <w:tc>
          <w:tcPr>
            <w:tcW w:w="2328" w:type="dxa"/>
            <w:gridSpan w:val="2"/>
          </w:tcPr>
          <w:p w:rsidR="00EC45A6" w:rsidRPr="00EC45A6" w:rsidRDefault="00EC45A6" w:rsidP="00C50EAC">
            <w:pPr>
              <w:pStyle w:val="a3"/>
              <w:jc w:val="center"/>
              <w:rPr>
                <w:sz w:val="24"/>
                <w:szCs w:val="24"/>
              </w:rPr>
            </w:pPr>
          </w:p>
        </w:tc>
        <w:tc>
          <w:tcPr>
            <w:tcW w:w="1133" w:type="dxa"/>
          </w:tcPr>
          <w:p w:rsidR="00EC45A6" w:rsidRPr="00EC45A6" w:rsidRDefault="00EC45A6" w:rsidP="00C50EAC">
            <w:pPr>
              <w:pStyle w:val="a3"/>
              <w:jc w:val="center"/>
              <w:rPr>
                <w:sz w:val="24"/>
                <w:szCs w:val="24"/>
              </w:rPr>
            </w:pPr>
            <w:r w:rsidRPr="00EC45A6">
              <w:rPr>
                <w:sz w:val="24"/>
                <w:szCs w:val="24"/>
              </w:rPr>
              <w:t>2022</w:t>
            </w:r>
          </w:p>
        </w:tc>
        <w:tc>
          <w:tcPr>
            <w:tcW w:w="1135" w:type="dxa"/>
            <w:gridSpan w:val="2"/>
          </w:tcPr>
          <w:p w:rsidR="00EC45A6" w:rsidRPr="00EC45A6" w:rsidRDefault="00EC45A6" w:rsidP="00C50EAC">
            <w:pPr>
              <w:pStyle w:val="a3"/>
              <w:jc w:val="center"/>
              <w:rPr>
                <w:sz w:val="24"/>
                <w:szCs w:val="24"/>
              </w:rPr>
            </w:pPr>
            <w:r w:rsidRPr="00EC45A6">
              <w:rPr>
                <w:sz w:val="24"/>
                <w:szCs w:val="24"/>
              </w:rPr>
              <w:t>2023</w:t>
            </w:r>
          </w:p>
        </w:tc>
        <w:tc>
          <w:tcPr>
            <w:tcW w:w="1138" w:type="dxa"/>
            <w:gridSpan w:val="2"/>
          </w:tcPr>
          <w:p w:rsidR="00EC45A6" w:rsidRPr="00EC45A6" w:rsidRDefault="00EC45A6" w:rsidP="00C50EAC">
            <w:pPr>
              <w:pStyle w:val="a3"/>
              <w:jc w:val="center"/>
              <w:rPr>
                <w:sz w:val="24"/>
                <w:szCs w:val="24"/>
              </w:rPr>
            </w:pPr>
            <w:r w:rsidRPr="00EC45A6">
              <w:rPr>
                <w:sz w:val="24"/>
                <w:szCs w:val="24"/>
              </w:rPr>
              <w:t>2024</w:t>
            </w:r>
          </w:p>
        </w:tc>
        <w:tc>
          <w:tcPr>
            <w:tcW w:w="2129" w:type="dxa"/>
          </w:tcPr>
          <w:p w:rsidR="00EC45A6" w:rsidRPr="00EC45A6" w:rsidRDefault="00EC45A6" w:rsidP="00C50EAC">
            <w:pPr>
              <w:pStyle w:val="a3"/>
              <w:jc w:val="center"/>
              <w:rPr>
                <w:sz w:val="24"/>
                <w:szCs w:val="24"/>
              </w:rPr>
            </w:pPr>
          </w:p>
        </w:tc>
        <w:tc>
          <w:tcPr>
            <w:tcW w:w="992" w:type="dxa"/>
            <w:tcBorders>
              <w:right w:val="single" w:sz="4" w:space="0" w:color="auto"/>
            </w:tcBorders>
          </w:tcPr>
          <w:p w:rsidR="00EC45A6" w:rsidRPr="00EC45A6" w:rsidRDefault="00EC45A6" w:rsidP="00C50EAC">
            <w:pPr>
              <w:pStyle w:val="a3"/>
              <w:jc w:val="center"/>
              <w:rPr>
                <w:sz w:val="24"/>
                <w:szCs w:val="24"/>
              </w:rPr>
            </w:pPr>
          </w:p>
        </w:tc>
      </w:tr>
      <w:tr w:rsidR="00EC45A6" w:rsidRPr="00EC45A6" w:rsidTr="00C50EAC">
        <w:trPr>
          <w:trHeight w:val="228"/>
        </w:trPr>
        <w:tc>
          <w:tcPr>
            <w:tcW w:w="9464" w:type="dxa"/>
            <w:gridSpan w:val="10"/>
            <w:tcBorders>
              <w:bottom w:val="single" w:sz="4" w:space="0" w:color="auto"/>
            </w:tcBorders>
          </w:tcPr>
          <w:p w:rsidR="00EC45A6" w:rsidRPr="00EC45A6" w:rsidRDefault="00EC45A6" w:rsidP="00C50EAC">
            <w:pPr>
              <w:pStyle w:val="a3"/>
              <w:jc w:val="center"/>
              <w:rPr>
                <w:b/>
                <w:sz w:val="24"/>
                <w:szCs w:val="24"/>
              </w:rPr>
            </w:pPr>
            <w:r w:rsidRPr="00EC45A6">
              <w:rPr>
                <w:b/>
                <w:sz w:val="24"/>
                <w:szCs w:val="24"/>
              </w:rPr>
              <w:t>Жилищное хозяйство</w:t>
            </w:r>
          </w:p>
        </w:tc>
      </w:tr>
      <w:tr w:rsidR="00EC45A6" w:rsidRPr="00EC45A6" w:rsidTr="00C50EAC">
        <w:tc>
          <w:tcPr>
            <w:tcW w:w="609" w:type="dxa"/>
          </w:tcPr>
          <w:p w:rsidR="00EC45A6" w:rsidRPr="00EC45A6" w:rsidRDefault="00EC45A6" w:rsidP="00C50EAC">
            <w:pPr>
              <w:pStyle w:val="a3"/>
              <w:jc w:val="center"/>
              <w:rPr>
                <w:sz w:val="24"/>
                <w:szCs w:val="24"/>
              </w:rPr>
            </w:pPr>
            <w:r w:rsidRPr="00EC45A6">
              <w:rPr>
                <w:sz w:val="24"/>
                <w:szCs w:val="24"/>
              </w:rPr>
              <w:t>1</w:t>
            </w:r>
          </w:p>
        </w:tc>
        <w:tc>
          <w:tcPr>
            <w:tcW w:w="2328" w:type="dxa"/>
            <w:gridSpan w:val="2"/>
          </w:tcPr>
          <w:p w:rsidR="00EC45A6" w:rsidRPr="00EC45A6" w:rsidRDefault="00EC45A6" w:rsidP="00C50EAC">
            <w:pPr>
              <w:pStyle w:val="a3"/>
              <w:rPr>
                <w:sz w:val="24"/>
                <w:szCs w:val="24"/>
              </w:rPr>
            </w:pPr>
            <w:r w:rsidRPr="00EC45A6">
              <w:rPr>
                <w:sz w:val="24"/>
                <w:szCs w:val="24"/>
              </w:rPr>
              <w:t>Оплата тепловой энергии в горячей воде и теплоносителя для нужд пустующего муниципального жилого фонда</w:t>
            </w:r>
          </w:p>
        </w:tc>
        <w:tc>
          <w:tcPr>
            <w:tcW w:w="1133" w:type="dxa"/>
          </w:tcPr>
          <w:p w:rsidR="00EC45A6" w:rsidRPr="00EC45A6" w:rsidRDefault="00EC45A6" w:rsidP="00C50EAC">
            <w:pPr>
              <w:pStyle w:val="a3"/>
              <w:jc w:val="center"/>
              <w:rPr>
                <w:sz w:val="24"/>
                <w:szCs w:val="24"/>
              </w:rPr>
            </w:pPr>
            <w:r w:rsidRPr="00EC45A6">
              <w:rPr>
                <w:sz w:val="24"/>
                <w:szCs w:val="24"/>
              </w:rPr>
              <w:t>3500,0</w:t>
            </w:r>
          </w:p>
        </w:tc>
        <w:tc>
          <w:tcPr>
            <w:tcW w:w="1135" w:type="dxa"/>
            <w:gridSpan w:val="2"/>
          </w:tcPr>
          <w:p w:rsidR="00EC45A6" w:rsidRPr="00EC45A6" w:rsidRDefault="00EC45A6" w:rsidP="00C50EAC">
            <w:pPr>
              <w:pStyle w:val="a3"/>
              <w:rPr>
                <w:sz w:val="24"/>
                <w:szCs w:val="24"/>
              </w:rPr>
            </w:pPr>
            <w:r w:rsidRPr="00EC45A6">
              <w:rPr>
                <w:sz w:val="24"/>
                <w:szCs w:val="24"/>
              </w:rPr>
              <w:t>3500,0</w:t>
            </w:r>
          </w:p>
        </w:tc>
        <w:tc>
          <w:tcPr>
            <w:tcW w:w="1138" w:type="dxa"/>
            <w:gridSpan w:val="2"/>
          </w:tcPr>
          <w:p w:rsidR="00EC45A6" w:rsidRPr="00EC45A6" w:rsidRDefault="00EC45A6" w:rsidP="00C50EAC">
            <w:pPr>
              <w:pStyle w:val="a3"/>
              <w:jc w:val="center"/>
              <w:rPr>
                <w:sz w:val="24"/>
                <w:szCs w:val="24"/>
              </w:rPr>
            </w:pPr>
            <w:r w:rsidRPr="00EC45A6">
              <w:rPr>
                <w:sz w:val="24"/>
                <w:szCs w:val="24"/>
              </w:rPr>
              <w:t>3500,0</w:t>
            </w:r>
          </w:p>
        </w:tc>
        <w:tc>
          <w:tcPr>
            <w:tcW w:w="2129" w:type="dxa"/>
          </w:tcPr>
          <w:p w:rsidR="00EC45A6" w:rsidRPr="00EC45A6" w:rsidRDefault="00EC45A6" w:rsidP="00C50EAC">
            <w:pPr>
              <w:pStyle w:val="a3"/>
              <w:jc w:val="center"/>
              <w:rPr>
                <w:sz w:val="24"/>
                <w:szCs w:val="24"/>
              </w:rPr>
            </w:pPr>
            <w:r w:rsidRPr="00EC45A6">
              <w:rPr>
                <w:sz w:val="24"/>
                <w:szCs w:val="24"/>
              </w:rPr>
              <w:t>Администрация</w:t>
            </w:r>
          </w:p>
        </w:tc>
        <w:tc>
          <w:tcPr>
            <w:tcW w:w="992" w:type="dxa"/>
            <w:tcBorders>
              <w:right w:val="single" w:sz="4" w:space="0" w:color="auto"/>
            </w:tcBorders>
          </w:tcPr>
          <w:p w:rsidR="00EC45A6" w:rsidRPr="00EC45A6" w:rsidRDefault="00EC45A6" w:rsidP="00C50EAC">
            <w:pPr>
              <w:pStyle w:val="a3"/>
              <w:jc w:val="center"/>
              <w:rPr>
                <w:sz w:val="24"/>
                <w:szCs w:val="24"/>
              </w:rPr>
            </w:pPr>
            <w:r w:rsidRPr="00EC45A6">
              <w:rPr>
                <w:sz w:val="24"/>
                <w:szCs w:val="24"/>
              </w:rPr>
              <w:t>247</w:t>
            </w:r>
          </w:p>
        </w:tc>
      </w:tr>
      <w:tr w:rsidR="00EC45A6" w:rsidRPr="00EC45A6" w:rsidTr="00EC45A6">
        <w:trPr>
          <w:trHeight w:val="487"/>
        </w:trPr>
        <w:tc>
          <w:tcPr>
            <w:tcW w:w="609" w:type="dxa"/>
            <w:tcBorders>
              <w:bottom w:val="single" w:sz="4" w:space="0" w:color="auto"/>
            </w:tcBorders>
          </w:tcPr>
          <w:p w:rsidR="00EC45A6" w:rsidRPr="00EC45A6" w:rsidRDefault="00EC45A6" w:rsidP="00C50EAC">
            <w:pPr>
              <w:pStyle w:val="a3"/>
              <w:jc w:val="center"/>
              <w:rPr>
                <w:sz w:val="24"/>
                <w:szCs w:val="24"/>
              </w:rPr>
            </w:pPr>
            <w:r w:rsidRPr="00EC45A6">
              <w:rPr>
                <w:sz w:val="24"/>
                <w:szCs w:val="24"/>
              </w:rPr>
              <w:t>2</w:t>
            </w:r>
          </w:p>
        </w:tc>
        <w:tc>
          <w:tcPr>
            <w:tcW w:w="2328" w:type="dxa"/>
            <w:gridSpan w:val="2"/>
            <w:tcBorders>
              <w:bottom w:val="single" w:sz="4" w:space="0" w:color="auto"/>
            </w:tcBorders>
          </w:tcPr>
          <w:p w:rsidR="00EC45A6" w:rsidRPr="00EC45A6" w:rsidRDefault="00EC45A6" w:rsidP="00C50EAC">
            <w:pPr>
              <w:pStyle w:val="a3"/>
              <w:rPr>
                <w:sz w:val="24"/>
                <w:szCs w:val="24"/>
              </w:rPr>
            </w:pPr>
            <w:r w:rsidRPr="00EC45A6">
              <w:rPr>
                <w:sz w:val="24"/>
                <w:szCs w:val="24"/>
              </w:rPr>
              <w:t xml:space="preserve">Мероприятия  в области жилищно-коммунального хозяйства (материалы по ремонту имущества, </w:t>
            </w:r>
            <w:r w:rsidRPr="00EC45A6">
              <w:rPr>
                <w:sz w:val="24"/>
                <w:szCs w:val="24"/>
              </w:rPr>
              <w:lastRenderedPageBreak/>
              <w:t>ремонт крыш)</w:t>
            </w:r>
          </w:p>
        </w:tc>
        <w:tc>
          <w:tcPr>
            <w:tcW w:w="1133" w:type="dxa"/>
            <w:tcBorders>
              <w:bottom w:val="single" w:sz="4" w:space="0" w:color="auto"/>
            </w:tcBorders>
          </w:tcPr>
          <w:p w:rsidR="00EC45A6" w:rsidRPr="00EC45A6" w:rsidRDefault="00EC45A6" w:rsidP="00C50EAC">
            <w:pPr>
              <w:pStyle w:val="a3"/>
              <w:jc w:val="center"/>
              <w:rPr>
                <w:sz w:val="24"/>
                <w:szCs w:val="24"/>
              </w:rPr>
            </w:pPr>
            <w:r w:rsidRPr="00EC45A6">
              <w:rPr>
                <w:sz w:val="24"/>
                <w:szCs w:val="24"/>
              </w:rPr>
              <w:lastRenderedPageBreak/>
              <w:t>2000,0</w:t>
            </w:r>
          </w:p>
        </w:tc>
        <w:tc>
          <w:tcPr>
            <w:tcW w:w="1135" w:type="dxa"/>
            <w:gridSpan w:val="2"/>
            <w:tcBorders>
              <w:bottom w:val="single" w:sz="4" w:space="0" w:color="auto"/>
            </w:tcBorders>
          </w:tcPr>
          <w:p w:rsidR="00EC45A6" w:rsidRPr="00EC45A6" w:rsidRDefault="00EC45A6" w:rsidP="00C50EAC">
            <w:pPr>
              <w:pStyle w:val="a3"/>
              <w:jc w:val="center"/>
              <w:rPr>
                <w:sz w:val="24"/>
                <w:szCs w:val="24"/>
              </w:rPr>
            </w:pPr>
            <w:r w:rsidRPr="00EC45A6">
              <w:rPr>
                <w:sz w:val="24"/>
                <w:szCs w:val="24"/>
              </w:rPr>
              <w:t>2000,0</w:t>
            </w:r>
          </w:p>
        </w:tc>
        <w:tc>
          <w:tcPr>
            <w:tcW w:w="1138" w:type="dxa"/>
            <w:gridSpan w:val="2"/>
            <w:tcBorders>
              <w:bottom w:val="single" w:sz="4" w:space="0" w:color="auto"/>
            </w:tcBorders>
          </w:tcPr>
          <w:p w:rsidR="00EC45A6" w:rsidRPr="00EC45A6" w:rsidRDefault="00EC45A6" w:rsidP="00C50EAC">
            <w:pPr>
              <w:pStyle w:val="a3"/>
              <w:jc w:val="center"/>
              <w:rPr>
                <w:sz w:val="24"/>
                <w:szCs w:val="24"/>
              </w:rPr>
            </w:pPr>
            <w:r w:rsidRPr="00EC45A6">
              <w:rPr>
                <w:sz w:val="24"/>
                <w:szCs w:val="24"/>
              </w:rPr>
              <w:t>2000,0</w:t>
            </w:r>
          </w:p>
        </w:tc>
        <w:tc>
          <w:tcPr>
            <w:tcW w:w="2129" w:type="dxa"/>
            <w:tcBorders>
              <w:bottom w:val="single" w:sz="4" w:space="0" w:color="auto"/>
            </w:tcBorders>
          </w:tcPr>
          <w:p w:rsidR="00EC45A6" w:rsidRPr="00EC45A6" w:rsidRDefault="00EC45A6" w:rsidP="00C50EAC">
            <w:pPr>
              <w:pStyle w:val="a3"/>
              <w:jc w:val="center"/>
              <w:rPr>
                <w:sz w:val="24"/>
                <w:szCs w:val="24"/>
              </w:rPr>
            </w:pPr>
            <w:r w:rsidRPr="00EC45A6">
              <w:rPr>
                <w:sz w:val="24"/>
                <w:szCs w:val="24"/>
              </w:rPr>
              <w:t>Администрация</w:t>
            </w:r>
          </w:p>
        </w:tc>
        <w:tc>
          <w:tcPr>
            <w:tcW w:w="992" w:type="dxa"/>
            <w:tcBorders>
              <w:bottom w:val="single" w:sz="4" w:space="0" w:color="auto"/>
              <w:right w:val="single" w:sz="4" w:space="0" w:color="auto"/>
            </w:tcBorders>
          </w:tcPr>
          <w:p w:rsidR="00EC45A6" w:rsidRPr="00EC45A6" w:rsidRDefault="00EC45A6" w:rsidP="00C50EAC">
            <w:pPr>
              <w:pStyle w:val="a3"/>
              <w:jc w:val="center"/>
              <w:rPr>
                <w:sz w:val="24"/>
                <w:szCs w:val="24"/>
              </w:rPr>
            </w:pPr>
            <w:r w:rsidRPr="00EC45A6">
              <w:rPr>
                <w:sz w:val="24"/>
                <w:szCs w:val="24"/>
              </w:rPr>
              <w:t>310</w:t>
            </w:r>
          </w:p>
        </w:tc>
      </w:tr>
      <w:tr w:rsidR="00EC45A6" w:rsidRPr="00EC45A6" w:rsidTr="00C50EAC">
        <w:trPr>
          <w:trHeight w:val="245"/>
        </w:trPr>
        <w:tc>
          <w:tcPr>
            <w:tcW w:w="609"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lastRenderedPageBreak/>
              <w:t>3</w:t>
            </w:r>
          </w:p>
        </w:tc>
        <w:tc>
          <w:tcPr>
            <w:tcW w:w="2328" w:type="dxa"/>
            <w:gridSpan w:val="2"/>
            <w:tcBorders>
              <w:top w:val="single" w:sz="4" w:space="0" w:color="auto"/>
              <w:bottom w:val="single" w:sz="4" w:space="0" w:color="auto"/>
            </w:tcBorders>
          </w:tcPr>
          <w:p w:rsidR="00EC45A6" w:rsidRPr="00EC45A6" w:rsidRDefault="00EC45A6" w:rsidP="00C50EAC">
            <w:pPr>
              <w:pStyle w:val="a3"/>
              <w:rPr>
                <w:sz w:val="24"/>
                <w:szCs w:val="24"/>
              </w:rPr>
            </w:pPr>
            <w:r w:rsidRPr="00EC45A6">
              <w:rPr>
                <w:sz w:val="24"/>
                <w:szCs w:val="24"/>
              </w:rPr>
              <w:t>Выполнение работ по ремонту и содержанию жилищного хозяйства п. Луговский</w:t>
            </w:r>
          </w:p>
        </w:tc>
        <w:tc>
          <w:tcPr>
            <w:tcW w:w="1133"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300,0</w:t>
            </w:r>
          </w:p>
        </w:tc>
        <w:tc>
          <w:tcPr>
            <w:tcW w:w="1135" w:type="dxa"/>
            <w:gridSpan w:val="2"/>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300,0</w:t>
            </w:r>
          </w:p>
        </w:tc>
        <w:tc>
          <w:tcPr>
            <w:tcW w:w="1138" w:type="dxa"/>
            <w:gridSpan w:val="2"/>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300,0</w:t>
            </w:r>
          </w:p>
        </w:tc>
        <w:tc>
          <w:tcPr>
            <w:tcW w:w="2129"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Администрация</w:t>
            </w:r>
          </w:p>
        </w:tc>
        <w:tc>
          <w:tcPr>
            <w:tcW w:w="992" w:type="dxa"/>
            <w:tcBorders>
              <w:top w:val="single" w:sz="4" w:space="0" w:color="auto"/>
              <w:bottom w:val="single" w:sz="4" w:space="0" w:color="auto"/>
              <w:right w:val="single" w:sz="4" w:space="0" w:color="auto"/>
            </w:tcBorders>
          </w:tcPr>
          <w:p w:rsidR="00EC45A6" w:rsidRPr="00EC45A6" w:rsidRDefault="00EC45A6" w:rsidP="00C50EAC">
            <w:pPr>
              <w:pStyle w:val="a3"/>
              <w:jc w:val="center"/>
              <w:rPr>
                <w:sz w:val="24"/>
                <w:szCs w:val="24"/>
              </w:rPr>
            </w:pPr>
            <w:r w:rsidRPr="00EC45A6">
              <w:rPr>
                <w:sz w:val="24"/>
                <w:szCs w:val="24"/>
              </w:rPr>
              <w:t>225</w:t>
            </w:r>
          </w:p>
        </w:tc>
      </w:tr>
      <w:tr w:rsidR="00EC45A6" w:rsidRPr="00EC45A6" w:rsidTr="00C50EAC">
        <w:trPr>
          <w:trHeight w:val="245"/>
        </w:trPr>
        <w:tc>
          <w:tcPr>
            <w:tcW w:w="609"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4</w:t>
            </w:r>
          </w:p>
        </w:tc>
        <w:tc>
          <w:tcPr>
            <w:tcW w:w="2328" w:type="dxa"/>
            <w:gridSpan w:val="2"/>
            <w:tcBorders>
              <w:top w:val="single" w:sz="4" w:space="0" w:color="auto"/>
              <w:bottom w:val="single" w:sz="4" w:space="0" w:color="auto"/>
            </w:tcBorders>
          </w:tcPr>
          <w:p w:rsidR="00EC45A6" w:rsidRPr="00EC45A6" w:rsidRDefault="00EC45A6" w:rsidP="00C50EAC">
            <w:pPr>
              <w:pStyle w:val="a3"/>
              <w:rPr>
                <w:b/>
                <w:sz w:val="24"/>
                <w:szCs w:val="24"/>
              </w:rPr>
            </w:pPr>
            <w:r w:rsidRPr="00EC45A6">
              <w:rPr>
                <w:b/>
                <w:sz w:val="24"/>
                <w:szCs w:val="24"/>
              </w:rPr>
              <w:t>ИТОГО по жилищному хозяйству</w:t>
            </w:r>
          </w:p>
        </w:tc>
        <w:tc>
          <w:tcPr>
            <w:tcW w:w="1133"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b/>
                <w:sz w:val="24"/>
                <w:szCs w:val="24"/>
              </w:rPr>
              <w:t>5800,0</w:t>
            </w:r>
          </w:p>
        </w:tc>
        <w:tc>
          <w:tcPr>
            <w:tcW w:w="1135" w:type="dxa"/>
            <w:gridSpan w:val="2"/>
            <w:tcBorders>
              <w:top w:val="single" w:sz="4" w:space="0" w:color="auto"/>
              <w:bottom w:val="single" w:sz="4" w:space="0" w:color="auto"/>
            </w:tcBorders>
          </w:tcPr>
          <w:p w:rsidR="00EC45A6" w:rsidRPr="00EC45A6" w:rsidRDefault="00EC45A6" w:rsidP="00C50EAC">
            <w:pPr>
              <w:pStyle w:val="a3"/>
              <w:jc w:val="center"/>
              <w:rPr>
                <w:b/>
                <w:sz w:val="24"/>
                <w:szCs w:val="24"/>
              </w:rPr>
            </w:pPr>
            <w:r w:rsidRPr="00EC45A6">
              <w:rPr>
                <w:b/>
                <w:sz w:val="24"/>
                <w:szCs w:val="24"/>
              </w:rPr>
              <w:t>5800,0</w:t>
            </w:r>
          </w:p>
        </w:tc>
        <w:tc>
          <w:tcPr>
            <w:tcW w:w="1138" w:type="dxa"/>
            <w:gridSpan w:val="2"/>
            <w:tcBorders>
              <w:top w:val="single" w:sz="4" w:space="0" w:color="auto"/>
              <w:bottom w:val="single" w:sz="4" w:space="0" w:color="auto"/>
            </w:tcBorders>
          </w:tcPr>
          <w:p w:rsidR="00EC45A6" w:rsidRPr="00EC45A6" w:rsidRDefault="00EC45A6" w:rsidP="00C50EAC">
            <w:pPr>
              <w:pStyle w:val="a3"/>
              <w:jc w:val="center"/>
              <w:rPr>
                <w:b/>
                <w:sz w:val="24"/>
                <w:szCs w:val="24"/>
              </w:rPr>
            </w:pPr>
            <w:r w:rsidRPr="00EC45A6">
              <w:rPr>
                <w:b/>
                <w:sz w:val="24"/>
                <w:szCs w:val="24"/>
              </w:rPr>
              <w:t>5800,0</w:t>
            </w:r>
          </w:p>
        </w:tc>
        <w:tc>
          <w:tcPr>
            <w:tcW w:w="2129" w:type="dxa"/>
            <w:tcBorders>
              <w:top w:val="single" w:sz="4" w:space="0" w:color="auto"/>
              <w:bottom w:val="single" w:sz="4" w:space="0" w:color="auto"/>
            </w:tcBorders>
          </w:tcPr>
          <w:p w:rsidR="00EC45A6" w:rsidRPr="00EC45A6" w:rsidRDefault="00EC45A6" w:rsidP="00C50EAC">
            <w:pPr>
              <w:pStyle w:val="a3"/>
              <w:jc w:val="center"/>
              <w:rPr>
                <w:sz w:val="24"/>
                <w:szCs w:val="24"/>
              </w:rPr>
            </w:pPr>
          </w:p>
        </w:tc>
        <w:tc>
          <w:tcPr>
            <w:tcW w:w="992" w:type="dxa"/>
            <w:tcBorders>
              <w:top w:val="single" w:sz="4" w:space="0" w:color="auto"/>
              <w:bottom w:val="single" w:sz="4" w:space="0" w:color="auto"/>
              <w:right w:val="single" w:sz="4" w:space="0" w:color="auto"/>
            </w:tcBorders>
          </w:tcPr>
          <w:p w:rsidR="00EC45A6" w:rsidRPr="00EC45A6" w:rsidRDefault="00EC45A6" w:rsidP="00C50EAC">
            <w:pPr>
              <w:pStyle w:val="a3"/>
              <w:jc w:val="center"/>
              <w:rPr>
                <w:sz w:val="24"/>
                <w:szCs w:val="24"/>
              </w:rPr>
            </w:pPr>
          </w:p>
        </w:tc>
      </w:tr>
      <w:tr w:rsidR="00EC45A6" w:rsidRPr="00EC45A6" w:rsidTr="00C50EAC">
        <w:trPr>
          <w:trHeight w:val="545"/>
        </w:trPr>
        <w:tc>
          <w:tcPr>
            <w:tcW w:w="9464" w:type="dxa"/>
            <w:gridSpan w:val="10"/>
            <w:tcBorders>
              <w:bottom w:val="single" w:sz="4" w:space="0" w:color="auto"/>
            </w:tcBorders>
          </w:tcPr>
          <w:p w:rsidR="00EC45A6" w:rsidRPr="00EC45A6" w:rsidRDefault="00EC45A6" w:rsidP="00C50EAC">
            <w:pPr>
              <w:pStyle w:val="a3"/>
              <w:jc w:val="center"/>
              <w:rPr>
                <w:sz w:val="24"/>
                <w:szCs w:val="24"/>
              </w:rPr>
            </w:pPr>
            <w:r w:rsidRPr="00EC45A6">
              <w:rPr>
                <w:sz w:val="24"/>
                <w:szCs w:val="24"/>
              </w:rPr>
              <w:t>Ст.247 - 3500,0 т.р.; ст.225 – 300,0 т.р.; ст. 346 – 2000,0 т.р.(расходы бюджета на 2022 год)</w:t>
            </w:r>
          </w:p>
          <w:p w:rsidR="00EC45A6" w:rsidRPr="00EC45A6" w:rsidRDefault="00EC45A6" w:rsidP="00C50EAC">
            <w:pPr>
              <w:pStyle w:val="a3"/>
              <w:jc w:val="center"/>
              <w:rPr>
                <w:b/>
                <w:sz w:val="24"/>
                <w:szCs w:val="24"/>
              </w:rPr>
            </w:pPr>
            <w:r w:rsidRPr="00EC45A6">
              <w:rPr>
                <w:b/>
                <w:sz w:val="24"/>
                <w:szCs w:val="24"/>
              </w:rPr>
              <w:t>Коммунальное хозяйство</w:t>
            </w:r>
          </w:p>
        </w:tc>
      </w:tr>
      <w:tr w:rsidR="00EC45A6" w:rsidRPr="00EC45A6" w:rsidTr="00C50EAC">
        <w:trPr>
          <w:trHeight w:val="389"/>
        </w:trPr>
        <w:tc>
          <w:tcPr>
            <w:tcW w:w="609" w:type="dxa"/>
            <w:tcBorders>
              <w:top w:val="single" w:sz="4" w:space="0" w:color="auto"/>
              <w:bottom w:val="single" w:sz="4" w:space="0" w:color="auto"/>
            </w:tcBorders>
          </w:tcPr>
          <w:p w:rsidR="00EC45A6" w:rsidRPr="00EC45A6" w:rsidRDefault="00EC45A6" w:rsidP="00C50EAC">
            <w:pPr>
              <w:pStyle w:val="a3"/>
              <w:jc w:val="right"/>
              <w:rPr>
                <w:sz w:val="24"/>
                <w:szCs w:val="24"/>
              </w:rPr>
            </w:pPr>
            <w:r w:rsidRPr="00EC45A6">
              <w:rPr>
                <w:sz w:val="24"/>
                <w:szCs w:val="24"/>
              </w:rPr>
              <w:t>1</w:t>
            </w:r>
          </w:p>
        </w:tc>
        <w:tc>
          <w:tcPr>
            <w:tcW w:w="2328" w:type="dxa"/>
            <w:gridSpan w:val="2"/>
            <w:tcBorders>
              <w:top w:val="single" w:sz="4" w:space="0" w:color="auto"/>
              <w:bottom w:val="single" w:sz="4" w:space="0" w:color="auto"/>
            </w:tcBorders>
          </w:tcPr>
          <w:p w:rsidR="00EC45A6" w:rsidRPr="00EC45A6" w:rsidRDefault="00EC45A6" w:rsidP="00C50EAC">
            <w:pPr>
              <w:pStyle w:val="a3"/>
              <w:rPr>
                <w:sz w:val="24"/>
                <w:szCs w:val="24"/>
              </w:rPr>
            </w:pPr>
            <w:r w:rsidRPr="00EC45A6">
              <w:rPr>
                <w:sz w:val="24"/>
                <w:szCs w:val="24"/>
              </w:rPr>
              <w:t>Оплата потерь электрической энергии</w:t>
            </w:r>
          </w:p>
        </w:tc>
        <w:tc>
          <w:tcPr>
            <w:tcW w:w="1133"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300,0</w:t>
            </w:r>
          </w:p>
        </w:tc>
        <w:tc>
          <w:tcPr>
            <w:tcW w:w="1141" w:type="dxa"/>
            <w:gridSpan w:val="3"/>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w:t>
            </w:r>
          </w:p>
        </w:tc>
        <w:tc>
          <w:tcPr>
            <w:tcW w:w="1132"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w:t>
            </w:r>
          </w:p>
        </w:tc>
        <w:tc>
          <w:tcPr>
            <w:tcW w:w="2129"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Администрация</w:t>
            </w:r>
          </w:p>
        </w:tc>
        <w:tc>
          <w:tcPr>
            <w:tcW w:w="992" w:type="dxa"/>
            <w:tcBorders>
              <w:top w:val="single" w:sz="4" w:space="0" w:color="auto"/>
              <w:bottom w:val="single" w:sz="4" w:space="0" w:color="auto"/>
              <w:right w:val="single" w:sz="4" w:space="0" w:color="auto"/>
            </w:tcBorders>
          </w:tcPr>
          <w:p w:rsidR="00EC45A6" w:rsidRPr="00EC45A6" w:rsidRDefault="00EC45A6" w:rsidP="00C50EAC">
            <w:pPr>
              <w:pStyle w:val="a3"/>
              <w:jc w:val="center"/>
              <w:rPr>
                <w:sz w:val="24"/>
                <w:szCs w:val="24"/>
              </w:rPr>
            </w:pPr>
            <w:r w:rsidRPr="00EC45A6">
              <w:rPr>
                <w:sz w:val="24"/>
                <w:szCs w:val="24"/>
              </w:rPr>
              <w:t>831</w:t>
            </w:r>
          </w:p>
        </w:tc>
      </w:tr>
      <w:tr w:rsidR="00EC45A6" w:rsidRPr="00EC45A6" w:rsidTr="00C50EAC">
        <w:trPr>
          <w:trHeight w:val="114"/>
        </w:trPr>
        <w:tc>
          <w:tcPr>
            <w:tcW w:w="609" w:type="dxa"/>
            <w:tcBorders>
              <w:top w:val="single" w:sz="4" w:space="0" w:color="auto"/>
              <w:bottom w:val="single" w:sz="4" w:space="0" w:color="auto"/>
            </w:tcBorders>
          </w:tcPr>
          <w:p w:rsidR="00EC45A6" w:rsidRPr="00EC45A6" w:rsidRDefault="00EC45A6" w:rsidP="00C50EAC">
            <w:pPr>
              <w:pStyle w:val="a3"/>
              <w:jc w:val="right"/>
              <w:rPr>
                <w:sz w:val="24"/>
                <w:szCs w:val="24"/>
              </w:rPr>
            </w:pPr>
            <w:r w:rsidRPr="00EC45A6">
              <w:rPr>
                <w:sz w:val="24"/>
                <w:szCs w:val="24"/>
              </w:rPr>
              <w:t>2</w:t>
            </w:r>
          </w:p>
        </w:tc>
        <w:tc>
          <w:tcPr>
            <w:tcW w:w="2328" w:type="dxa"/>
            <w:gridSpan w:val="2"/>
            <w:tcBorders>
              <w:top w:val="single" w:sz="4" w:space="0" w:color="auto"/>
              <w:bottom w:val="single" w:sz="4" w:space="0" w:color="auto"/>
            </w:tcBorders>
          </w:tcPr>
          <w:p w:rsidR="00EC45A6" w:rsidRPr="00EC45A6" w:rsidRDefault="00EC45A6" w:rsidP="00C50EAC">
            <w:pPr>
              <w:pStyle w:val="a3"/>
              <w:rPr>
                <w:sz w:val="24"/>
                <w:szCs w:val="24"/>
              </w:rPr>
            </w:pPr>
            <w:r w:rsidRPr="00EC45A6">
              <w:rPr>
                <w:sz w:val="24"/>
                <w:szCs w:val="24"/>
              </w:rPr>
              <w:t>Приобретение дизельного топлива для организации аварийного</w:t>
            </w:r>
          </w:p>
          <w:p w:rsidR="00EC45A6" w:rsidRPr="00EC45A6" w:rsidRDefault="00EC45A6" w:rsidP="00C50EAC">
            <w:pPr>
              <w:pStyle w:val="a3"/>
              <w:rPr>
                <w:sz w:val="24"/>
                <w:szCs w:val="24"/>
              </w:rPr>
            </w:pPr>
            <w:r w:rsidRPr="00EC45A6">
              <w:rPr>
                <w:sz w:val="24"/>
                <w:szCs w:val="24"/>
              </w:rPr>
              <w:t>электроснабжения населению п. Луговский</w:t>
            </w:r>
          </w:p>
        </w:tc>
        <w:tc>
          <w:tcPr>
            <w:tcW w:w="1133"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1000,0</w:t>
            </w:r>
          </w:p>
        </w:tc>
        <w:tc>
          <w:tcPr>
            <w:tcW w:w="1141" w:type="dxa"/>
            <w:gridSpan w:val="3"/>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1000,0</w:t>
            </w:r>
          </w:p>
        </w:tc>
        <w:tc>
          <w:tcPr>
            <w:tcW w:w="1132"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1000,0</w:t>
            </w:r>
          </w:p>
        </w:tc>
        <w:tc>
          <w:tcPr>
            <w:tcW w:w="2129"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Администрация</w:t>
            </w:r>
          </w:p>
        </w:tc>
        <w:tc>
          <w:tcPr>
            <w:tcW w:w="992" w:type="dxa"/>
            <w:tcBorders>
              <w:top w:val="single" w:sz="4" w:space="0" w:color="auto"/>
              <w:bottom w:val="single" w:sz="4" w:space="0" w:color="auto"/>
              <w:right w:val="single" w:sz="4" w:space="0" w:color="auto"/>
            </w:tcBorders>
          </w:tcPr>
          <w:p w:rsidR="00EC45A6" w:rsidRPr="00EC45A6" w:rsidRDefault="00EC45A6" w:rsidP="00C50EAC">
            <w:pPr>
              <w:pStyle w:val="a3"/>
              <w:jc w:val="center"/>
              <w:rPr>
                <w:sz w:val="24"/>
                <w:szCs w:val="24"/>
              </w:rPr>
            </w:pPr>
            <w:r w:rsidRPr="00EC45A6">
              <w:rPr>
                <w:sz w:val="24"/>
                <w:szCs w:val="24"/>
              </w:rPr>
              <w:t>343</w:t>
            </w:r>
          </w:p>
        </w:tc>
      </w:tr>
      <w:tr w:rsidR="00EC45A6" w:rsidRPr="00EC45A6" w:rsidTr="00C50EAC">
        <w:trPr>
          <w:trHeight w:val="120"/>
        </w:trPr>
        <w:tc>
          <w:tcPr>
            <w:tcW w:w="609" w:type="dxa"/>
            <w:tcBorders>
              <w:top w:val="single" w:sz="4" w:space="0" w:color="auto"/>
              <w:bottom w:val="single" w:sz="4" w:space="0" w:color="auto"/>
            </w:tcBorders>
          </w:tcPr>
          <w:p w:rsidR="00EC45A6" w:rsidRPr="00EC45A6" w:rsidRDefault="00EC45A6" w:rsidP="00C50EAC">
            <w:pPr>
              <w:pStyle w:val="a3"/>
              <w:jc w:val="right"/>
              <w:rPr>
                <w:sz w:val="24"/>
                <w:szCs w:val="24"/>
              </w:rPr>
            </w:pPr>
            <w:r w:rsidRPr="00EC45A6">
              <w:rPr>
                <w:sz w:val="24"/>
                <w:szCs w:val="24"/>
              </w:rPr>
              <w:t>3</w:t>
            </w:r>
          </w:p>
        </w:tc>
        <w:tc>
          <w:tcPr>
            <w:tcW w:w="2328" w:type="dxa"/>
            <w:gridSpan w:val="2"/>
            <w:tcBorders>
              <w:top w:val="single" w:sz="4" w:space="0" w:color="auto"/>
              <w:bottom w:val="single" w:sz="4" w:space="0" w:color="auto"/>
            </w:tcBorders>
          </w:tcPr>
          <w:p w:rsidR="00EC45A6" w:rsidRPr="00EC45A6" w:rsidRDefault="00EC45A6" w:rsidP="00C50EAC">
            <w:pPr>
              <w:pStyle w:val="a3"/>
              <w:rPr>
                <w:sz w:val="24"/>
                <w:szCs w:val="24"/>
              </w:rPr>
            </w:pPr>
            <w:r w:rsidRPr="00EC45A6">
              <w:rPr>
                <w:sz w:val="24"/>
                <w:szCs w:val="24"/>
              </w:rPr>
              <w:t>Приобретение ГСМ (бензин АИ-92) для коммунальной техники</w:t>
            </w:r>
          </w:p>
        </w:tc>
        <w:tc>
          <w:tcPr>
            <w:tcW w:w="1133"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400,0</w:t>
            </w:r>
          </w:p>
        </w:tc>
        <w:tc>
          <w:tcPr>
            <w:tcW w:w="1141" w:type="dxa"/>
            <w:gridSpan w:val="3"/>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400,0</w:t>
            </w:r>
          </w:p>
        </w:tc>
        <w:tc>
          <w:tcPr>
            <w:tcW w:w="1132"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400,0</w:t>
            </w:r>
          </w:p>
        </w:tc>
        <w:tc>
          <w:tcPr>
            <w:tcW w:w="2129"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Администрация</w:t>
            </w:r>
          </w:p>
        </w:tc>
        <w:tc>
          <w:tcPr>
            <w:tcW w:w="992" w:type="dxa"/>
            <w:tcBorders>
              <w:top w:val="single" w:sz="4" w:space="0" w:color="auto"/>
              <w:bottom w:val="single" w:sz="4" w:space="0" w:color="auto"/>
              <w:right w:val="single" w:sz="4" w:space="0" w:color="auto"/>
            </w:tcBorders>
          </w:tcPr>
          <w:p w:rsidR="00EC45A6" w:rsidRPr="00EC45A6" w:rsidRDefault="00EC45A6" w:rsidP="00C50EAC">
            <w:pPr>
              <w:pStyle w:val="a3"/>
              <w:jc w:val="center"/>
              <w:rPr>
                <w:sz w:val="24"/>
                <w:szCs w:val="24"/>
              </w:rPr>
            </w:pPr>
            <w:r w:rsidRPr="00EC45A6">
              <w:rPr>
                <w:sz w:val="24"/>
                <w:szCs w:val="24"/>
              </w:rPr>
              <w:t>343</w:t>
            </w:r>
          </w:p>
        </w:tc>
      </w:tr>
      <w:tr w:rsidR="00EC45A6" w:rsidRPr="00EC45A6" w:rsidTr="00C50EAC">
        <w:trPr>
          <w:trHeight w:val="780"/>
        </w:trPr>
        <w:tc>
          <w:tcPr>
            <w:tcW w:w="609" w:type="dxa"/>
            <w:tcBorders>
              <w:top w:val="single" w:sz="4" w:space="0" w:color="auto"/>
              <w:bottom w:val="single" w:sz="4" w:space="0" w:color="auto"/>
            </w:tcBorders>
          </w:tcPr>
          <w:p w:rsidR="00EC45A6" w:rsidRPr="00EC45A6" w:rsidRDefault="00EC45A6" w:rsidP="00C50EAC">
            <w:pPr>
              <w:pStyle w:val="a3"/>
              <w:jc w:val="right"/>
              <w:rPr>
                <w:sz w:val="24"/>
                <w:szCs w:val="24"/>
              </w:rPr>
            </w:pPr>
            <w:r w:rsidRPr="00EC45A6">
              <w:rPr>
                <w:sz w:val="24"/>
                <w:szCs w:val="24"/>
              </w:rPr>
              <w:t>4</w:t>
            </w:r>
          </w:p>
        </w:tc>
        <w:tc>
          <w:tcPr>
            <w:tcW w:w="2328" w:type="dxa"/>
            <w:gridSpan w:val="2"/>
            <w:tcBorders>
              <w:top w:val="single" w:sz="4" w:space="0" w:color="auto"/>
              <w:bottom w:val="single" w:sz="4" w:space="0" w:color="auto"/>
            </w:tcBorders>
          </w:tcPr>
          <w:p w:rsidR="00EC45A6" w:rsidRPr="00EC45A6" w:rsidRDefault="00EC45A6" w:rsidP="00C50EAC">
            <w:pPr>
              <w:pStyle w:val="a3"/>
              <w:rPr>
                <w:sz w:val="24"/>
                <w:szCs w:val="24"/>
              </w:rPr>
            </w:pPr>
            <w:r w:rsidRPr="00EC45A6">
              <w:rPr>
                <w:sz w:val="24"/>
                <w:szCs w:val="24"/>
              </w:rPr>
              <w:t>Мероприятия в области коммунального хозяйства (чистка колодцев)</w:t>
            </w:r>
          </w:p>
        </w:tc>
        <w:tc>
          <w:tcPr>
            <w:tcW w:w="1133"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200,0</w:t>
            </w:r>
          </w:p>
        </w:tc>
        <w:tc>
          <w:tcPr>
            <w:tcW w:w="1141" w:type="dxa"/>
            <w:gridSpan w:val="3"/>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200,0</w:t>
            </w:r>
          </w:p>
        </w:tc>
        <w:tc>
          <w:tcPr>
            <w:tcW w:w="1132"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200,0</w:t>
            </w:r>
          </w:p>
        </w:tc>
        <w:tc>
          <w:tcPr>
            <w:tcW w:w="2129"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Администрация</w:t>
            </w:r>
          </w:p>
        </w:tc>
        <w:tc>
          <w:tcPr>
            <w:tcW w:w="992" w:type="dxa"/>
            <w:tcBorders>
              <w:top w:val="single" w:sz="4" w:space="0" w:color="auto"/>
              <w:bottom w:val="single" w:sz="4" w:space="0" w:color="auto"/>
              <w:right w:val="single" w:sz="4" w:space="0" w:color="auto"/>
            </w:tcBorders>
          </w:tcPr>
          <w:p w:rsidR="00EC45A6" w:rsidRPr="00EC45A6" w:rsidRDefault="00EC45A6" w:rsidP="00C50EAC">
            <w:pPr>
              <w:pStyle w:val="a3"/>
              <w:jc w:val="center"/>
              <w:rPr>
                <w:sz w:val="24"/>
                <w:szCs w:val="24"/>
              </w:rPr>
            </w:pPr>
            <w:r w:rsidRPr="00EC45A6">
              <w:rPr>
                <w:sz w:val="24"/>
                <w:szCs w:val="24"/>
              </w:rPr>
              <w:t>225</w:t>
            </w:r>
          </w:p>
          <w:p w:rsidR="00EC45A6" w:rsidRPr="00EC45A6" w:rsidRDefault="00EC45A6" w:rsidP="00C50EAC">
            <w:pPr>
              <w:pStyle w:val="a3"/>
              <w:jc w:val="center"/>
              <w:rPr>
                <w:sz w:val="24"/>
                <w:szCs w:val="24"/>
              </w:rPr>
            </w:pPr>
          </w:p>
          <w:p w:rsidR="00EC45A6" w:rsidRPr="00EC45A6" w:rsidRDefault="00EC45A6" w:rsidP="00C50EAC">
            <w:pPr>
              <w:pStyle w:val="a3"/>
              <w:jc w:val="center"/>
              <w:rPr>
                <w:sz w:val="24"/>
                <w:szCs w:val="24"/>
              </w:rPr>
            </w:pPr>
          </w:p>
        </w:tc>
      </w:tr>
      <w:tr w:rsidR="00EC45A6" w:rsidRPr="00EC45A6" w:rsidTr="00C50EAC">
        <w:trPr>
          <w:trHeight w:val="1089"/>
        </w:trPr>
        <w:tc>
          <w:tcPr>
            <w:tcW w:w="609" w:type="dxa"/>
            <w:tcBorders>
              <w:top w:val="single" w:sz="4" w:space="0" w:color="auto"/>
              <w:bottom w:val="single" w:sz="4" w:space="0" w:color="auto"/>
            </w:tcBorders>
          </w:tcPr>
          <w:p w:rsidR="00EC45A6" w:rsidRPr="00EC45A6" w:rsidRDefault="00EC45A6" w:rsidP="00C50EAC">
            <w:pPr>
              <w:pStyle w:val="a3"/>
              <w:jc w:val="right"/>
              <w:rPr>
                <w:sz w:val="24"/>
                <w:szCs w:val="24"/>
              </w:rPr>
            </w:pPr>
            <w:r w:rsidRPr="00EC45A6">
              <w:rPr>
                <w:sz w:val="24"/>
                <w:szCs w:val="24"/>
              </w:rPr>
              <w:t>5</w:t>
            </w:r>
          </w:p>
        </w:tc>
        <w:tc>
          <w:tcPr>
            <w:tcW w:w="2328" w:type="dxa"/>
            <w:gridSpan w:val="2"/>
            <w:tcBorders>
              <w:top w:val="single" w:sz="4" w:space="0" w:color="auto"/>
              <w:bottom w:val="single" w:sz="4" w:space="0" w:color="auto"/>
            </w:tcBorders>
          </w:tcPr>
          <w:p w:rsidR="00EC45A6" w:rsidRPr="00EC45A6" w:rsidRDefault="00EC45A6" w:rsidP="00C50EAC">
            <w:pPr>
              <w:pStyle w:val="a3"/>
              <w:rPr>
                <w:sz w:val="24"/>
                <w:szCs w:val="24"/>
              </w:rPr>
            </w:pPr>
            <w:r w:rsidRPr="00EC45A6">
              <w:rPr>
                <w:sz w:val="24"/>
                <w:szCs w:val="24"/>
              </w:rPr>
              <w:t xml:space="preserve">Услуги по ремонту коммунальной инфраструктуры </w:t>
            </w:r>
          </w:p>
          <w:p w:rsidR="00EC45A6" w:rsidRPr="00EC45A6" w:rsidRDefault="00EC45A6" w:rsidP="00C50EAC">
            <w:pPr>
              <w:pStyle w:val="a3"/>
              <w:rPr>
                <w:sz w:val="24"/>
                <w:szCs w:val="24"/>
              </w:rPr>
            </w:pPr>
            <w:r w:rsidRPr="00EC45A6">
              <w:rPr>
                <w:sz w:val="24"/>
                <w:szCs w:val="24"/>
              </w:rPr>
              <w:t>п. Луговский</w:t>
            </w:r>
          </w:p>
        </w:tc>
        <w:tc>
          <w:tcPr>
            <w:tcW w:w="1133"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300,0</w:t>
            </w:r>
          </w:p>
        </w:tc>
        <w:tc>
          <w:tcPr>
            <w:tcW w:w="1141" w:type="dxa"/>
            <w:gridSpan w:val="3"/>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300,0</w:t>
            </w:r>
          </w:p>
        </w:tc>
        <w:tc>
          <w:tcPr>
            <w:tcW w:w="1132"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300,0</w:t>
            </w:r>
          </w:p>
        </w:tc>
        <w:tc>
          <w:tcPr>
            <w:tcW w:w="2129"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Администрация</w:t>
            </w:r>
          </w:p>
        </w:tc>
        <w:tc>
          <w:tcPr>
            <w:tcW w:w="992" w:type="dxa"/>
            <w:tcBorders>
              <w:top w:val="single" w:sz="4" w:space="0" w:color="auto"/>
              <w:bottom w:val="single" w:sz="4" w:space="0" w:color="auto"/>
              <w:right w:val="single" w:sz="4" w:space="0" w:color="auto"/>
            </w:tcBorders>
          </w:tcPr>
          <w:p w:rsidR="00EC45A6" w:rsidRPr="00EC45A6" w:rsidRDefault="00EC45A6" w:rsidP="00C50EAC">
            <w:pPr>
              <w:pStyle w:val="a3"/>
              <w:jc w:val="center"/>
              <w:rPr>
                <w:sz w:val="24"/>
                <w:szCs w:val="24"/>
              </w:rPr>
            </w:pPr>
            <w:r w:rsidRPr="00EC45A6">
              <w:rPr>
                <w:sz w:val="24"/>
                <w:szCs w:val="24"/>
              </w:rPr>
              <w:t>225</w:t>
            </w:r>
          </w:p>
        </w:tc>
      </w:tr>
      <w:tr w:rsidR="00EC45A6" w:rsidRPr="00EC45A6" w:rsidTr="00C50EAC">
        <w:trPr>
          <w:trHeight w:val="265"/>
        </w:trPr>
        <w:tc>
          <w:tcPr>
            <w:tcW w:w="609" w:type="dxa"/>
            <w:tcBorders>
              <w:top w:val="single" w:sz="4" w:space="0" w:color="auto"/>
              <w:bottom w:val="single" w:sz="4" w:space="0" w:color="auto"/>
            </w:tcBorders>
          </w:tcPr>
          <w:p w:rsidR="00EC45A6" w:rsidRPr="00EC45A6" w:rsidRDefault="00EC45A6" w:rsidP="00C50EAC">
            <w:pPr>
              <w:pStyle w:val="a3"/>
              <w:jc w:val="right"/>
              <w:rPr>
                <w:sz w:val="24"/>
                <w:szCs w:val="24"/>
              </w:rPr>
            </w:pPr>
            <w:r w:rsidRPr="00EC45A6">
              <w:rPr>
                <w:sz w:val="24"/>
                <w:szCs w:val="24"/>
              </w:rPr>
              <w:t>6</w:t>
            </w:r>
          </w:p>
        </w:tc>
        <w:tc>
          <w:tcPr>
            <w:tcW w:w="2328" w:type="dxa"/>
            <w:gridSpan w:val="2"/>
            <w:tcBorders>
              <w:top w:val="single" w:sz="4" w:space="0" w:color="auto"/>
              <w:bottom w:val="single" w:sz="4" w:space="0" w:color="auto"/>
            </w:tcBorders>
          </w:tcPr>
          <w:p w:rsidR="00EC45A6" w:rsidRPr="00EC45A6" w:rsidRDefault="00EC45A6" w:rsidP="00C50EAC">
            <w:pPr>
              <w:pStyle w:val="a3"/>
              <w:rPr>
                <w:sz w:val="24"/>
                <w:szCs w:val="24"/>
              </w:rPr>
            </w:pPr>
            <w:r w:rsidRPr="00EC45A6">
              <w:rPr>
                <w:sz w:val="24"/>
                <w:szCs w:val="24"/>
              </w:rPr>
              <w:t>Мероприятия в области коммунального хозяйства (материалы для ремонта)</w:t>
            </w:r>
          </w:p>
        </w:tc>
        <w:tc>
          <w:tcPr>
            <w:tcW w:w="1133"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200,0</w:t>
            </w:r>
          </w:p>
        </w:tc>
        <w:tc>
          <w:tcPr>
            <w:tcW w:w="1141" w:type="dxa"/>
            <w:gridSpan w:val="3"/>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200,0</w:t>
            </w:r>
          </w:p>
        </w:tc>
        <w:tc>
          <w:tcPr>
            <w:tcW w:w="1132"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200,0</w:t>
            </w:r>
          </w:p>
        </w:tc>
        <w:tc>
          <w:tcPr>
            <w:tcW w:w="2129"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Администрация</w:t>
            </w:r>
          </w:p>
        </w:tc>
        <w:tc>
          <w:tcPr>
            <w:tcW w:w="992" w:type="dxa"/>
            <w:tcBorders>
              <w:top w:val="single" w:sz="4" w:space="0" w:color="auto"/>
              <w:bottom w:val="single" w:sz="4" w:space="0" w:color="auto"/>
              <w:right w:val="single" w:sz="4" w:space="0" w:color="auto"/>
            </w:tcBorders>
          </w:tcPr>
          <w:p w:rsidR="00EC45A6" w:rsidRPr="00EC45A6" w:rsidRDefault="00EC45A6" w:rsidP="00C50EAC">
            <w:pPr>
              <w:pStyle w:val="a3"/>
              <w:jc w:val="center"/>
              <w:rPr>
                <w:sz w:val="24"/>
                <w:szCs w:val="24"/>
              </w:rPr>
            </w:pPr>
            <w:r w:rsidRPr="00EC45A6">
              <w:rPr>
                <w:sz w:val="24"/>
                <w:szCs w:val="24"/>
              </w:rPr>
              <w:t>346</w:t>
            </w:r>
          </w:p>
        </w:tc>
      </w:tr>
      <w:tr w:rsidR="00EC45A6" w:rsidRPr="00EC45A6" w:rsidTr="00C50EAC">
        <w:trPr>
          <w:trHeight w:val="1260"/>
        </w:trPr>
        <w:tc>
          <w:tcPr>
            <w:tcW w:w="609" w:type="dxa"/>
            <w:tcBorders>
              <w:top w:val="single" w:sz="4" w:space="0" w:color="auto"/>
              <w:bottom w:val="single" w:sz="4" w:space="0" w:color="auto"/>
            </w:tcBorders>
          </w:tcPr>
          <w:p w:rsidR="00EC45A6" w:rsidRPr="00EC45A6" w:rsidRDefault="00EC45A6" w:rsidP="00C50EAC">
            <w:pPr>
              <w:pStyle w:val="a3"/>
              <w:jc w:val="right"/>
              <w:rPr>
                <w:sz w:val="24"/>
                <w:szCs w:val="24"/>
              </w:rPr>
            </w:pPr>
            <w:r w:rsidRPr="00EC45A6">
              <w:rPr>
                <w:sz w:val="24"/>
                <w:szCs w:val="24"/>
              </w:rPr>
              <w:t>7</w:t>
            </w:r>
          </w:p>
        </w:tc>
        <w:tc>
          <w:tcPr>
            <w:tcW w:w="2328" w:type="dxa"/>
            <w:gridSpan w:val="2"/>
            <w:tcBorders>
              <w:top w:val="single" w:sz="4" w:space="0" w:color="auto"/>
              <w:bottom w:val="single" w:sz="4" w:space="0" w:color="auto"/>
            </w:tcBorders>
          </w:tcPr>
          <w:p w:rsidR="00EC45A6" w:rsidRPr="00EC45A6" w:rsidRDefault="00EC45A6" w:rsidP="00C50EAC">
            <w:pPr>
              <w:pStyle w:val="a3"/>
              <w:rPr>
                <w:sz w:val="24"/>
                <w:szCs w:val="24"/>
              </w:rPr>
            </w:pPr>
            <w:r w:rsidRPr="00EC45A6">
              <w:rPr>
                <w:sz w:val="24"/>
                <w:szCs w:val="24"/>
              </w:rPr>
              <w:t>Софинансирование для создания мест (площадок) накопления твердых коммунальных отходов</w:t>
            </w:r>
          </w:p>
        </w:tc>
        <w:tc>
          <w:tcPr>
            <w:tcW w:w="1133"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50,0</w:t>
            </w:r>
          </w:p>
        </w:tc>
        <w:tc>
          <w:tcPr>
            <w:tcW w:w="1141" w:type="dxa"/>
            <w:gridSpan w:val="3"/>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w:t>
            </w:r>
          </w:p>
        </w:tc>
        <w:tc>
          <w:tcPr>
            <w:tcW w:w="1132"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w:t>
            </w:r>
          </w:p>
        </w:tc>
        <w:tc>
          <w:tcPr>
            <w:tcW w:w="2129"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Администрация</w:t>
            </w:r>
          </w:p>
        </w:tc>
        <w:tc>
          <w:tcPr>
            <w:tcW w:w="992" w:type="dxa"/>
            <w:tcBorders>
              <w:top w:val="single" w:sz="4" w:space="0" w:color="auto"/>
              <w:bottom w:val="single" w:sz="4" w:space="0" w:color="auto"/>
              <w:right w:val="single" w:sz="4" w:space="0" w:color="auto"/>
            </w:tcBorders>
          </w:tcPr>
          <w:p w:rsidR="00EC45A6" w:rsidRPr="00EC45A6" w:rsidRDefault="00EC45A6" w:rsidP="00C50EAC">
            <w:pPr>
              <w:pStyle w:val="a3"/>
              <w:jc w:val="center"/>
              <w:rPr>
                <w:sz w:val="24"/>
                <w:szCs w:val="24"/>
              </w:rPr>
            </w:pPr>
            <w:r w:rsidRPr="00EC45A6">
              <w:rPr>
                <w:sz w:val="24"/>
                <w:szCs w:val="24"/>
              </w:rPr>
              <w:t>344</w:t>
            </w:r>
          </w:p>
        </w:tc>
      </w:tr>
      <w:tr w:rsidR="00EC45A6" w:rsidRPr="00EC45A6" w:rsidTr="00C50EAC">
        <w:trPr>
          <w:trHeight w:val="356"/>
        </w:trPr>
        <w:tc>
          <w:tcPr>
            <w:tcW w:w="609" w:type="dxa"/>
            <w:tcBorders>
              <w:top w:val="single" w:sz="4" w:space="0" w:color="auto"/>
              <w:bottom w:val="single" w:sz="4" w:space="0" w:color="auto"/>
            </w:tcBorders>
          </w:tcPr>
          <w:p w:rsidR="00EC45A6" w:rsidRPr="00EC45A6" w:rsidRDefault="00EC45A6" w:rsidP="00C50EAC">
            <w:pPr>
              <w:pStyle w:val="a3"/>
              <w:jc w:val="right"/>
              <w:rPr>
                <w:sz w:val="24"/>
                <w:szCs w:val="24"/>
              </w:rPr>
            </w:pPr>
            <w:r w:rsidRPr="00EC45A6">
              <w:rPr>
                <w:sz w:val="24"/>
                <w:szCs w:val="24"/>
              </w:rPr>
              <w:t>8</w:t>
            </w:r>
          </w:p>
        </w:tc>
        <w:tc>
          <w:tcPr>
            <w:tcW w:w="2328" w:type="dxa"/>
            <w:gridSpan w:val="2"/>
            <w:tcBorders>
              <w:top w:val="single" w:sz="4" w:space="0" w:color="auto"/>
              <w:bottom w:val="single" w:sz="4" w:space="0" w:color="auto"/>
            </w:tcBorders>
          </w:tcPr>
          <w:p w:rsidR="00EC45A6" w:rsidRPr="00EC45A6" w:rsidRDefault="00EC45A6" w:rsidP="00C50EAC">
            <w:pPr>
              <w:pStyle w:val="a3"/>
              <w:rPr>
                <w:sz w:val="24"/>
                <w:szCs w:val="24"/>
              </w:rPr>
            </w:pPr>
            <w:r w:rsidRPr="00EC45A6">
              <w:rPr>
                <w:sz w:val="24"/>
                <w:szCs w:val="24"/>
              </w:rPr>
              <w:t>Капитальный ремонт тепловых сетей и водопровода п.Луговский, котельно-</w:t>
            </w:r>
            <w:r w:rsidRPr="00EC45A6">
              <w:rPr>
                <w:sz w:val="24"/>
                <w:szCs w:val="24"/>
              </w:rPr>
              <w:lastRenderedPageBreak/>
              <w:t>вспомогательного оборудования</w:t>
            </w:r>
          </w:p>
        </w:tc>
        <w:tc>
          <w:tcPr>
            <w:tcW w:w="1133"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lastRenderedPageBreak/>
              <w:t>9223,94</w:t>
            </w:r>
          </w:p>
        </w:tc>
        <w:tc>
          <w:tcPr>
            <w:tcW w:w="1141" w:type="dxa"/>
            <w:gridSpan w:val="3"/>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w:t>
            </w:r>
          </w:p>
        </w:tc>
        <w:tc>
          <w:tcPr>
            <w:tcW w:w="1132"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w:t>
            </w:r>
          </w:p>
        </w:tc>
        <w:tc>
          <w:tcPr>
            <w:tcW w:w="2129"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Подрядчик в соответствии с условиями конкурса</w:t>
            </w:r>
          </w:p>
        </w:tc>
        <w:tc>
          <w:tcPr>
            <w:tcW w:w="992" w:type="dxa"/>
            <w:tcBorders>
              <w:top w:val="single" w:sz="4" w:space="0" w:color="auto"/>
              <w:bottom w:val="single" w:sz="4" w:space="0" w:color="auto"/>
              <w:right w:val="single" w:sz="4" w:space="0" w:color="auto"/>
            </w:tcBorders>
          </w:tcPr>
          <w:p w:rsidR="00EC45A6" w:rsidRPr="00EC45A6" w:rsidRDefault="00EC45A6" w:rsidP="00C50EAC">
            <w:pPr>
              <w:pStyle w:val="a3"/>
              <w:jc w:val="center"/>
              <w:rPr>
                <w:sz w:val="24"/>
                <w:szCs w:val="24"/>
              </w:rPr>
            </w:pPr>
            <w:r w:rsidRPr="00EC45A6">
              <w:rPr>
                <w:sz w:val="24"/>
                <w:szCs w:val="24"/>
              </w:rPr>
              <w:t>310</w:t>
            </w:r>
          </w:p>
        </w:tc>
      </w:tr>
      <w:tr w:rsidR="00EC45A6" w:rsidRPr="00EC45A6" w:rsidTr="00C50EAC">
        <w:trPr>
          <w:trHeight w:val="225"/>
        </w:trPr>
        <w:tc>
          <w:tcPr>
            <w:tcW w:w="609" w:type="dxa"/>
            <w:tcBorders>
              <w:top w:val="single" w:sz="4" w:space="0" w:color="auto"/>
              <w:bottom w:val="single" w:sz="4" w:space="0" w:color="auto"/>
            </w:tcBorders>
          </w:tcPr>
          <w:p w:rsidR="00EC45A6" w:rsidRPr="00EC45A6" w:rsidRDefault="00EC45A6" w:rsidP="00C50EAC">
            <w:pPr>
              <w:pStyle w:val="a3"/>
              <w:jc w:val="right"/>
              <w:rPr>
                <w:sz w:val="24"/>
                <w:szCs w:val="24"/>
              </w:rPr>
            </w:pPr>
            <w:r w:rsidRPr="00EC45A6">
              <w:rPr>
                <w:sz w:val="24"/>
                <w:szCs w:val="24"/>
              </w:rPr>
              <w:lastRenderedPageBreak/>
              <w:t xml:space="preserve"> </w:t>
            </w:r>
          </w:p>
        </w:tc>
        <w:tc>
          <w:tcPr>
            <w:tcW w:w="2328" w:type="dxa"/>
            <w:gridSpan w:val="2"/>
            <w:tcBorders>
              <w:top w:val="single" w:sz="4" w:space="0" w:color="auto"/>
              <w:bottom w:val="single" w:sz="4" w:space="0" w:color="auto"/>
            </w:tcBorders>
          </w:tcPr>
          <w:p w:rsidR="00EC45A6" w:rsidRPr="00EC45A6" w:rsidRDefault="00EC45A6" w:rsidP="00C50EAC">
            <w:pPr>
              <w:pStyle w:val="a3"/>
              <w:rPr>
                <w:b/>
                <w:sz w:val="24"/>
                <w:szCs w:val="24"/>
              </w:rPr>
            </w:pPr>
            <w:r w:rsidRPr="00EC45A6">
              <w:rPr>
                <w:b/>
                <w:sz w:val="24"/>
                <w:szCs w:val="24"/>
              </w:rPr>
              <w:t>ИТОГО по коммунальному хозяйству</w:t>
            </w:r>
          </w:p>
        </w:tc>
        <w:tc>
          <w:tcPr>
            <w:tcW w:w="1133"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b/>
                <w:sz w:val="24"/>
                <w:szCs w:val="24"/>
              </w:rPr>
              <w:t>11673,94</w:t>
            </w:r>
          </w:p>
        </w:tc>
        <w:tc>
          <w:tcPr>
            <w:tcW w:w="1141" w:type="dxa"/>
            <w:gridSpan w:val="3"/>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2100,0</w:t>
            </w:r>
          </w:p>
        </w:tc>
        <w:tc>
          <w:tcPr>
            <w:tcW w:w="1132" w:type="dxa"/>
            <w:tcBorders>
              <w:top w:val="single" w:sz="4" w:space="0" w:color="auto"/>
              <w:bottom w:val="single" w:sz="4" w:space="0" w:color="auto"/>
            </w:tcBorders>
          </w:tcPr>
          <w:p w:rsidR="00EC45A6" w:rsidRPr="00EC45A6" w:rsidRDefault="00EC45A6" w:rsidP="00C50EAC">
            <w:pPr>
              <w:pStyle w:val="a3"/>
              <w:jc w:val="center"/>
              <w:rPr>
                <w:sz w:val="24"/>
                <w:szCs w:val="24"/>
              </w:rPr>
            </w:pPr>
            <w:r w:rsidRPr="00EC45A6">
              <w:rPr>
                <w:sz w:val="24"/>
                <w:szCs w:val="24"/>
              </w:rPr>
              <w:t>2100,0</w:t>
            </w:r>
          </w:p>
        </w:tc>
        <w:tc>
          <w:tcPr>
            <w:tcW w:w="2129" w:type="dxa"/>
            <w:tcBorders>
              <w:top w:val="single" w:sz="4" w:space="0" w:color="auto"/>
              <w:bottom w:val="single" w:sz="4" w:space="0" w:color="auto"/>
            </w:tcBorders>
          </w:tcPr>
          <w:p w:rsidR="00EC45A6" w:rsidRPr="00EC45A6" w:rsidRDefault="00EC45A6" w:rsidP="00C50EAC">
            <w:pPr>
              <w:pStyle w:val="a3"/>
              <w:jc w:val="center"/>
              <w:rPr>
                <w:sz w:val="24"/>
                <w:szCs w:val="24"/>
              </w:rPr>
            </w:pPr>
          </w:p>
        </w:tc>
        <w:tc>
          <w:tcPr>
            <w:tcW w:w="992" w:type="dxa"/>
            <w:tcBorders>
              <w:top w:val="single" w:sz="4" w:space="0" w:color="auto"/>
              <w:bottom w:val="single" w:sz="4" w:space="0" w:color="auto"/>
              <w:right w:val="single" w:sz="4" w:space="0" w:color="auto"/>
            </w:tcBorders>
          </w:tcPr>
          <w:p w:rsidR="00EC45A6" w:rsidRPr="00EC45A6" w:rsidRDefault="00EC45A6" w:rsidP="00C50EAC">
            <w:pPr>
              <w:pStyle w:val="a3"/>
              <w:jc w:val="center"/>
              <w:rPr>
                <w:sz w:val="24"/>
                <w:szCs w:val="24"/>
              </w:rPr>
            </w:pPr>
          </w:p>
        </w:tc>
      </w:tr>
      <w:tr w:rsidR="00EC45A6" w:rsidRPr="00EC45A6" w:rsidTr="00C50EAC">
        <w:trPr>
          <w:trHeight w:val="225"/>
        </w:trPr>
        <w:tc>
          <w:tcPr>
            <w:tcW w:w="615" w:type="dxa"/>
            <w:gridSpan w:val="2"/>
            <w:tcBorders>
              <w:top w:val="single" w:sz="4" w:space="0" w:color="auto"/>
              <w:bottom w:val="single" w:sz="4" w:space="0" w:color="auto"/>
              <w:right w:val="single" w:sz="4" w:space="0" w:color="auto"/>
            </w:tcBorders>
          </w:tcPr>
          <w:p w:rsidR="00EC45A6" w:rsidRPr="00EC45A6" w:rsidRDefault="00EC45A6" w:rsidP="00C50EAC">
            <w:pPr>
              <w:pStyle w:val="a3"/>
              <w:rPr>
                <w:b/>
                <w:sz w:val="24"/>
                <w:szCs w:val="24"/>
              </w:rPr>
            </w:pPr>
          </w:p>
        </w:tc>
        <w:tc>
          <w:tcPr>
            <w:tcW w:w="2322" w:type="dxa"/>
            <w:tcBorders>
              <w:top w:val="single" w:sz="4" w:space="0" w:color="auto"/>
              <w:left w:val="single" w:sz="4" w:space="0" w:color="auto"/>
              <w:bottom w:val="single" w:sz="4" w:space="0" w:color="auto"/>
            </w:tcBorders>
          </w:tcPr>
          <w:p w:rsidR="00EC45A6" w:rsidRPr="00EC45A6" w:rsidRDefault="00EC45A6" w:rsidP="00C50EAC">
            <w:pPr>
              <w:pStyle w:val="a3"/>
              <w:rPr>
                <w:b/>
                <w:sz w:val="24"/>
                <w:szCs w:val="24"/>
              </w:rPr>
            </w:pPr>
            <w:r w:rsidRPr="00EC45A6">
              <w:rPr>
                <w:b/>
                <w:sz w:val="24"/>
                <w:szCs w:val="24"/>
              </w:rPr>
              <w:t xml:space="preserve">ВСЕГО </w:t>
            </w:r>
          </w:p>
        </w:tc>
        <w:tc>
          <w:tcPr>
            <w:tcW w:w="1140" w:type="dxa"/>
            <w:gridSpan w:val="2"/>
            <w:tcBorders>
              <w:top w:val="single" w:sz="4" w:space="0" w:color="auto"/>
              <w:bottom w:val="single" w:sz="4" w:space="0" w:color="auto"/>
              <w:right w:val="single" w:sz="4" w:space="0" w:color="auto"/>
            </w:tcBorders>
          </w:tcPr>
          <w:p w:rsidR="00EC45A6" w:rsidRPr="00EC45A6" w:rsidRDefault="00EC45A6" w:rsidP="00C50EAC">
            <w:pPr>
              <w:pStyle w:val="a3"/>
              <w:jc w:val="center"/>
              <w:rPr>
                <w:b/>
                <w:sz w:val="24"/>
                <w:szCs w:val="24"/>
              </w:rPr>
            </w:pPr>
            <w:r w:rsidRPr="00EC45A6">
              <w:rPr>
                <w:b/>
                <w:sz w:val="24"/>
                <w:szCs w:val="24"/>
              </w:rPr>
              <w:t>17473,94</w:t>
            </w:r>
          </w:p>
        </w:tc>
        <w:tc>
          <w:tcPr>
            <w:tcW w:w="1134" w:type="dxa"/>
            <w:gridSpan w:val="2"/>
            <w:tcBorders>
              <w:top w:val="single" w:sz="4" w:space="0" w:color="auto"/>
              <w:bottom w:val="single" w:sz="4" w:space="0" w:color="auto"/>
              <w:right w:val="single" w:sz="4" w:space="0" w:color="auto"/>
            </w:tcBorders>
          </w:tcPr>
          <w:p w:rsidR="00EC45A6" w:rsidRPr="00EC45A6" w:rsidRDefault="00EC45A6" w:rsidP="00C50EAC">
            <w:pPr>
              <w:pStyle w:val="a3"/>
              <w:jc w:val="center"/>
              <w:rPr>
                <w:b/>
                <w:sz w:val="24"/>
                <w:szCs w:val="24"/>
              </w:rPr>
            </w:pPr>
            <w:r w:rsidRPr="00EC45A6">
              <w:rPr>
                <w:b/>
                <w:sz w:val="24"/>
                <w:szCs w:val="24"/>
              </w:rPr>
              <w:t>7900,0</w:t>
            </w:r>
          </w:p>
        </w:tc>
        <w:tc>
          <w:tcPr>
            <w:tcW w:w="1132"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3"/>
              <w:jc w:val="center"/>
              <w:rPr>
                <w:b/>
                <w:sz w:val="24"/>
                <w:szCs w:val="24"/>
              </w:rPr>
            </w:pPr>
            <w:r w:rsidRPr="00EC45A6">
              <w:rPr>
                <w:b/>
                <w:sz w:val="24"/>
                <w:szCs w:val="24"/>
              </w:rPr>
              <w:t>7900,0</w:t>
            </w:r>
          </w:p>
        </w:tc>
        <w:tc>
          <w:tcPr>
            <w:tcW w:w="2129" w:type="dxa"/>
            <w:tcBorders>
              <w:top w:val="single" w:sz="4" w:space="0" w:color="auto"/>
              <w:left w:val="single" w:sz="4" w:space="0" w:color="auto"/>
              <w:bottom w:val="single" w:sz="4" w:space="0" w:color="auto"/>
              <w:right w:val="single" w:sz="4" w:space="0" w:color="auto"/>
            </w:tcBorders>
          </w:tcPr>
          <w:p w:rsidR="00EC45A6" w:rsidRPr="00EC45A6" w:rsidRDefault="00EC45A6" w:rsidP="00C50EAC">
            <w:pPr>
              <w:pStyle w:val="a3"/>
              <w:jc w:val="center"/>
              <w:rPr>
                <w:b/>
                <w:sz w:val="24"/>
                <w:szCs w:val="24"/>
              </w:rPr>
            </w:pPr>
          </w:p>
        </w:tc>
        <w:tc>
          <w:tcPr>
            <w:tcW w:w="992" w:type="dxa"/>
            <w:tcBorders>
              <w:top w:val="single" w:sz="4" w:space="0" w:color="auto"/>
              <w:left w:val="single" w:sz="4" w:space="0" w:color="auto"/>
              <w:bottom w:val="single" w:sz="4" w:space="0" w:color="auto"/>
            </w:tcBorders>
          </w:tcPr>
          <w:p w:rsidR="00EC45A6" w:rsidRPr="00EC45A6" w:rsidRDefault="00EC45A6" w:rsidP="00C50EAC">
            <w:pPr>
              <w:pStyle w:val="a3"/>
              <w:jc w:val="center"/>
              <w:rPr>
                <w:b/>
                <w:sz w:val="24"/>
                <w:szCs w:val="24"/>
              </w:rPr>
            </w:pPr>
          </w:p>
        </w:tc>
      </w:tr>
    </w:tbl>
    <w:p w:rsidR="00EC45A6" w:rsidRPr="00EC45A6" w:rsidRDefault="00EC45A6" w:rsidP="00EC45A6">
      <w:pPr>
        <w:pStyle w:val="a3"/>
        <w:rPr>
          <w:b/>
          <w:sz w:val="24"/>
          <w:szCs w:val="24"/>
        </w:rPr>
      </w:pPr>
    </w:p>
    <w:p w:rsidR="00EC45A6" w:rsidRPr="00EC45A6" w:rsidRDefault="00EC45A6" w:rsidP="00EC45A6">
      <w:pPr>
        <w:pStyle w:val="a3"/>
        <w:rPr>
          <w:sz w:val="24"/>
          <w:szCs w:val="24"/>
        </w:rPr>
      </w:pPr>
      <w:r w:rsidRPr="00EC45A6">
        <w:rPr>
          <w:sz w:val="24"/>
          <w:szCs w:val="24"/>
        </w:rPr>
        <w:t>Ст.225-500,0 т.р.; ст.831-300,0 т.р.; ст.343-1400,0 т.р.; ст.346-200,0 т.р., ст.344-50,0 т.р.;ст.310 – 9223,94 т.р.( расходы бюджета на 2022 год)</w:t>
      </w:r>
    </w:p>
    <w:p w:rsidR="00EC45A6" w:rsidRPr="00EC45A6" w:rsidRDefault="00EC45A6" w:rsidP="00EC45A6">
      <w:pPr>
        <w:pStyle w:val="a3"/>
        <w:ind w:firstLine="708"/>
        <w:jc w:val="both"/>
        <w:rPr>
          <w:sz w:val="24"/>
          <w:szCs w:val="24"/>
        </w:rPr>
      </w:pPr>
      <w:r w:rsidRPr="00EC45A6">
        <w:rPr>
          <w:sz w:val="24"/>
          <w:szCs w:val="24"/>
        </w:rPr>
        <w:t>Модернизация  объектов теплоснабжения и коммунальной инфраструктуры в соответствии с планом мероприятий  всего на сумму 9223,94 т. руб., (софинансирование из бюджета Луговского городского поселения  составляет 92,24 т. руб.; субсидия из областного бюджета составляет  9131,7 т. руб.</w:t>
      </w:r>
    </w:p>
    <w:p w:rsidR="00EC45A6" w:rsidRPr="00EC45A6" w:rsidRDefault="00EC45A6" w:rsidP="00EC45A6">
      <w:pPr>
        <w:pStyle w:val="a3"/>
        <w:rPr>
          <w:sz w:val="24"/>
          <w:szCs w:val="24"/>
        </w:rPr>
      </w:pPr>
    </w:p>
    <w:p w:rsidR="00EC45A6" w:rsidRPr="00EC45A6" w:rsidRDefault="00EC45A6" w:rsidP="00EC45A6">
      <w:pPr>
        <w:pStyle w:val="a3"/>
        <w:rPr>
          <w:sz w:val="24"/>
          <w:szCs w:val="24"/>
        </w:rPr>
      </w:pPr>
      <w:r w:rsidRPr="00EC45A6">
        <w:rPr>
          <w:sz w:val="24"/>
          <w:szCs w:val="24"/>
        </w:rPr>
        <w:t>Исполнитель: Токарчук Н.Н.</w:t>
      </w:r>
    </w:p>
    <w:p w:rsidR="00EC45A6" w:rsidRPr="00EC45A6" w:rsidRDefault="00EC45A6" w:rsidP="00EC45A6">
      <w:pPr>
        <w:pStyle w:val="a3"/>
        <w:jc w:val="right"/>
        <w:rPr>
          <w:sz w:val="24"/>
          <w:szCs w:val="24"/>
        </w:rPr>
      </w:pPr>
    </w:p>
    <w:p w:rsidR="00CB3664" w:rsidRPr="00CB3664" w:rsidRDefault="00CB3664" w:rsidP="00CB3664">
      <w:pPr>
        <w:pStyle w:val="af3"/>
        <w:rPr>
          <w:szCs w:val="24"/>
        </w:rPr>
      </w:pPr>
      <w:r w:rsidRPr="00CB3664">
        <w:rPr>
          <w:szCs w:val="24"/>
        </w:rPr>
        <w:t>18.11.2021г. № 56</w:t>
      </w:r>
    </w:p>
    <w:p w:rsidR="00CB3664" w:rsidRPr="00CB3664" w:rsidRDefault="00CB3664" w:rsidP="00CB3664">
      <w:pPr>
        <w:pStyle w:val="af3"/>
        <w:rPr>
          <w:szCs w:val="24"/>
        </w:rPr>
      </w:pPr>
      <w:r w:rsidRPr="00CB3664">
        <w:rPr>
          <w:szCs w:val="24"/>
        </w:rPr>
        <w:t>РОССИЙСКАЯ ФЕДЕРАЦИЯ</w:t>
      </w:r>
    </w:p>
    <w:p w:rsidR="00CB3664" w:rsidRPr="00CB3664" w:rsidRDefault="00CB3664" w:rsidP="00CB3664">
      <w:pPr>
        <w:jc w:val="center"/>
        <w:rPr>
          <w:b/>
        </w:rPr>
      </w:pPr>
      <w:r w:rsidRPr="00CB3664">
        <w:rPr>
          <w:b/>
        </w:rPr>
        <w:t>ИРКУТСКАЯ ОБЛАСТЬ</w:t>
      </w:r>
    </w:p>
    <w:p w:rsidR="00CB3664" w:rsidRPr="00CB3664" w:rsidRDefault="00CB3664" w:rsidP="00CB3664">
      <w:pPr>
        <w:jc w:val="center"/>
        <w:rPr>
          <w:b/>
        </w:rPr>
      </w:pPr>
      <w:r w:rsidRPr="00CB3664">
        <w:rPr>
          <w:b/>
        </w:rPr>
        <w:t>МАМСКО-ЧУЙСКИЙ РАЙОН</w:t>
      </w:r>
    </w:p>
    <w:p w:rsidR="00CB3664" w:rsidRPr="00CB3664" w:rsidRDefault="00CB3664" w:rsidP="00CB3664">
      <w:pPr>
        <w:jc w:val="center"/>
        <w:rPr>
          <w:b/>
        </w:rPr>
      </w:pPr>
      <w:r w:rsidRPr="00CB3664">
        <w:rPr>
          <w:b/>
        </w:rPr>
        <w:t>ЛУГОВСКОЕ ГОРОДСКОГО ПОСЕЛЕНИЯ</w:t>
      </w:r>
    </w:p>
    <w:p w:rsidR="00CB3664" w:rsidRPr="00CB3664" w:rsidRDefault="00CB3664" w:rsidP="00CB3664">
      <w:pPr>
        <w:jc w:val="center"/>
        <w:rPr>
          <w:b/>
        </w:rPr>
      </w:pPr>
      <w:r w:rsidRPr="00CB3664">
        <w:rPr>
          <w:b/>
        </w:rPr>
        <w:t>АДМИНИСТРАЦИЯ</w:t>
      </w:r>
    </w:p>
    <w:p w:rsidR="00CB3664" w:rsidRPr="00CB3664" w:rsidRDefault="00CB3664" w:rsidP="00CB3664">
      <w:pPr>
        <w:jc w:val="center"/>
        <w:rPr>
          <w:b/>
        </w:rPr>
      </w:pPr>
      <w:r w:rsidRPr="00CB3664">
        <w:rPr>
          <w:b/>
        </w:rPr>
        <w:t>ПОСТАНОВЛЕНИЕ</w:t>
      </w:r>
    </w:p>
    <w:p w:rsidR="00CB3664" w:rsidRPr="00CB3664" w:rsidRDefault="00CB3664" w:rsidP="00CB3664">
      <w:pPr>
        <w:jc w:val="center"/>
        <w:rPr>
          <w:b/>
        </w:rPr>
      </w:pPr>
    </w:p>
    <w:p w:rsidR="00CB3664" w:rsidRPr="00CB3664" w:rsidRDefault="00CB3664" w:rsidP="00CB3664">
      <w:pPr>
        <w:tabs>
          <w:tab w:val="left" w:pos="0"/>
        </w:tabs>
        <w:jc w:val="center"/>
        <w:rPr>
          <w:b/>
        </w:rPr>
      </w:pPr>
      <w:r w:rsidRPr="00CB3664">
        <w:rPr>
          <w:b/>
        </w:rPr>
        <w:t>«ОБ УТВЕРЖДЕНИИ ПРОГНОЗА СОЦИАЛЬНО-ЭКОНОМИЧЕСКОГО РАЗВИТИЯ  ЛУГОВСКОГО ГОРОДСКОГО ПОСЕЛЕНИЯ НА 2022 И ПЛАНОВЫЙ ПЕРИОД 2023-2024 ГОДЫ»</w:t>
      </w:r>
    </w:p>
    <w:p w:rsidR="00CB3664" w:rsidRPr="00CB3664" w:rsidRDefault="00CB3664" w:rsidP="00CB3664">
      <w:pPr>
        <w:jc w:val="center"/>
      </w:pPr>
    </w:p>
    <w:p w:rsidR="00CB3664" w:rsidRPr="00CB3664" w:rsidRDefault="00CB3664" w:rsidP="00CB3664">
      <w:pPr>
        <w:pStyle w:val="3"/>
        <w:ind w:firstLine="720"/>
        <w:jc w:val="both"/>
        <w:rPr>
          <w:b w:val="0"/>
        </w:rPr>
      </w:pPr>
      <w:r w:rsidRPr="00CB3664">
        <w:rPr>
          <w:b w:val="0"/>
        </w:rPr>
        <w:t>В соответствии со статьей 173 Бюджетного кодекса Российской Федерации, Федерального закона «Об общих принципах организации местного самоуправления в Российской Федерации» от 06.10.2003 г. № 131-ФЗ, Положением о бюджетном процессе в Луговском городском поселении утвержденным решением Думы Луговского городского поселения от 18.08.2014 г. № 78, руководствуясь Уставом Луговского муниципального образования, администрация Луговского  городского поселения</w:t>
      </w:r>
    </w:p>
    <w:p w:rsidR="00CB3664" w:rsidRPr="00CB3664" w:rsidRDefault="00CB3664" w:rsidP="00CB3664">
      <w:pPr>
        <w:jc w:val="both"/>
      </w:pPr>
    </w:p>
    <w:p w:rsidR="00CB3664" w:rsidRPr="00CB3664" w:rsidRDefault="00CB3664" w:rsidP="00CB3664">
      <w:pPr>
        <w:jc w:val="center"/>
        <w:rPr>
          <w:b/>
        </w:rPr>
      </w:pPr>
      <w:r w:rsidRPr="00CB3664">
        <w:rPr>
          <w:b/>
        </w:rPr>
        <w:t>ПОСТАНОВЛЯЕТ:</w:t>
      </w:r>
    </w:p>
    <w:p w:rsidR="00CB3664" w:rsidRPr="00CB3664" w:rsidRDefault="00CB3664" w:rsidP="00CB3664">
      <w:pPr>
        <w:jc w:val="both"/>
        <w:rPr>
          <w:b/>
        </w:rPr>
      </w:pPr>
    </w:p>
    <w:p w:rsidR="00CB3664" w:rsidRPr="00CB3664" w:rsidRDefault="00CB3664" w:rsidP="00CB3664">
      <w:pPr>
        <w:tabs>
          <w:tab w:val="left" w:pos="0"/>
          <w:tab w:val="left" w:pos="993"/>
        </w:tabs>
        <w:kinsoku w:val="0"/>
        <w:adjustRightInd w:val="0"/>
        <w:jc w:val="both"/>
      </w:pPr>
      <w:r w:rsidRPr="00CB3664">
        <w:t>1.Утвердить прогноз социально-экономического развития Луговского муниципального образования на 2022 и плановый период 2023-2024 годы (приложение № 1).</w:t>
      </w:r>
    </w:p>
    <w:p w:rsidR="00CB3664" w:rsidRPr="00CB3664" w:rsidRDefault="00CB3664" w:rsidP="00CB3664">
      <w:pPr>
        <w:jc w:val="both"/>
      </w:pPr>
      <w:r w:rsidRPr="00CB3664">
        <w:t xml:space="preserve"> 2. Настоящее постановление опубликовать в установленном порядке.</w:t>
      </w:r>
    </w:p>
    <w:p w:rsidR="00CB3664" w:rsidRPr="00CB3664" w:rsidRDefault="00CB3664" w:rsidP="00CB3664">
      <w:pPr>
        <w:jc w:val="both"/>
      </w:pPr>
      <w:r w:rsidRPr="00CB3664">
        <w:t xml:space="preserve"> 3. Контроль за исполнением настоящего постановления оставляю за собой.</w:t>
      </w:r>
    </w:p>
    <w:p w:rsidR="00CB3664" w:rsidRPr="00CB3664" w:rsidRDefault="00CB3664" w:rsidP="00CB3664">
      <w:pPr>
        <w:jc w:val="both"/>
      </w:pPr>
    </w:p>
    <w:p w:rsidR="00CB3664" w:rsidRPr="00CB3664" w:rsidRDefault="00CB3664" w:rsidP="00CB3664">
      <w:pPr>
        <w:jc w:val="both"/>
      </w:pPr>
      <w:r w:rsidRPr="00CB3664">
        <w:t xml:space="preserve">И. о. Главы Луговского  муниципального образования                             </w:t>
      </w:r>
      <w:r>
        <w:t xml:space="preserve">    </w:t>
      </w:r>
      <w:r w:rsidRPr="00CB3664">
        <w:t xml:space="preserve"> А. А. Попов                    </w:t>
      </w:r>
    </w:p>
    <w:p w:rsidR="00CB3664" w:rsidRPr="00CB3664" w:rsidRDefault="00CB3664" w:rsidP="00CB3664"/>
    <w:p w:rsidR="00CB3664" w:rsidRPr="00CB3664" w:rsidRDefault="00CB3664" w:rsidP="00CB3664">
      <w:pPr>
        <w:autoSpaceDE w:val="0"/>
        <w:autoSpaceDN w:val="0"/>
        <w:adjustRightInd w:val="0"/>
        <w:jc w:val="right"/>
        <w:outlineLvl w:val="0"/>
      </w:pPr>
      <w:r w:rsidRPr="00CB3664">
        <w:t xml:space="preserve">                                                                             </w:t>
      </w:r>
      <w:r>
        <w:t xml:space="preserve">                           </w:t>
      </w:r>
      <w:r w:rsidRPr="00CB3664">
        <w:t xml:space="preserve">Приложение № 1 к </w:t>
      </w:r>
    </w:p>
    <w:p w:rsidR="00CB3664" w:rsidRPr="00CB3664" w:rsidRDefault="00CB3664" w:rsidP="00CB3664">
      <w:pPr>
        <w:autoSpaceDE w:val="0"/>
        <w:autoSpaceDN w:val="0"/>
        <w:adjustRightInd w:val="0"/>
        <w:ind w:left="6663" w:hanging="1276"/>
        <w:jc w:val="right"/>
      </w:pPr>
      <w:r w:rsidRPr="00CB3664">
        <w:t xml:space="preserve">постановлению администрации </w:t>
      </w:r>
    </w:p>
    <w:p w:rsidR="00CB3664" w:rsidRPr="00CB3664" w:rsidRDefault="00CB3664" w:rsidP="00CB3664">
      <w:pPr>
        <w:autoSpaceDE w:val="0"/>
        <w:autoSpaceDN w:val="0"/>
        <w:adjustRightInd w:val="0"/>
        <w:jc w:val="right"/>
      </w:pPr>
      <w:r w:rsidRPr="00CB3664">
        <w:t xml:space="preserve">                                       Луговского городского поселения</w:t>
      </w:r>
    </w:p>
    <w:p w:rsidR="00CB3664" w:rsidRPr="00CB3664" w:rsidRDefault="00CB3664" w:rsidP="00CB3664">
      <w:pPr>
        <w:autoSpaceDE w:val="0"/>
        <w:autoSpaceDN w:val="0"/>
        <w:adjustRightInd w:val="0"/>
        <w:ind w:left="6663" w:hanging="1276"/>
        <w:jc w:val="right"/>
      </w:pPr>
      <w:r w:rsidRPr="00CB3664">
        <w:t>от 18.11.2021г.№ 56</w:t>
      </w:r>
    </w:p>
    <w:p w:rsidR="00CB3664" w:rsidRPr="00CB3664" w:rsidRDefault="00CB3664" w:rsidP="00CB3664">
      <w:pPr>
        <w:autoSpaceDE w:val="0"/>
        <w:autoSpaceDN w:val="0"/>
        <w:adjustRightInd w:val="0"/>
      </w:pPr>
    </w:p>
    <w:p w:rsidR="00CB3664" w:rsidRPr="00CB3664" w:rsidRDefault="00CB3664" w:rsidP="00CB3664">
      <w:pPr>
        <w:shd w:val="clear" w:color="auto" w:fill="FFFFFF"/>
        <w:jc w:val="right"/>
        <w:rPr>
          <w:color w:val="000000"/>
        </w:rPr>
      </w:pPr>
    </w:p>
    <w:p w:rsidR="00CB3664" w:rsidRPr="00CB3664" w:rsidRDefault="00CB3664" w:rsidP="00CB3664">
      <w:pPr>
        <w:jc w:val="center"/>
        <w:rPr>
          <w:b/>
          <w:bCs/>
          <w:color w:val="000000"/>
        </w:rPr>
      </w:pPr>
      <w:r w:rsidRPr="00CB3664">
        <w:rPr>
          <w:b/>
          <w:bCs/>
          <w:color w:val="000000"/>
        </w:rPr>
        <w:t>ПРОГНОЗ</w:t>
      </w:r>
    </w:p>
    <w:p w:rsidR="00CB3664" w:rsidRPr="00CB3664" w:rsidRDefault="00CB3664" w:rsidP="00CB3664">
      <w:pPr>
        <w:jc w:val="center"/>
        <w:rPr>
          <w:b/>
          <w:bCs/>
          <w:color w:val="000000"/>
        </w:rPr>
      </w:pPr>
      <w:r w:rsidRPr="00CB3664">
        <w:rPr>
          <w:b/>
          <w:bCs/>
          <w:color w:val="000000"/>
        </w:rPr>
        <w:t>социально-экономического развития</w:t>
      </w:r>
    </w:p>
    <w:p w:rsidR="00CB3664" w:rsidRPr="00CB3664" w:rsidRDefault="00CB3664" w:rsidP="00CB3664">
      <w:pPr>
        <w:jc w:val="center"/>
        <w:rPr>
          <w:b/>
          <w:bCs/>
          <w:color w:val="000000"/>
        </w:rPr>
      </w:pPr>
      <w:r w:rsidRPr="00CB3664">
        <w:rPr>
          <w:b/>
          <w:bCs/>
          <w:color w:val="000000"/>
        </w:rPr>
        <w:t>Луговского муниципального образования</w:t>
      </w:r>
    </w:p>
    <w:p w:rsidR="00CB3664" w:rsidRPr="00CB3664" w:rsidRDefault="00CB3664" w:rsidP="00CB3664">
      <w:pPr>
        <w:jc w:val="center"/>
        <w:rPr>
          <w:b/>
          <w:bCs/>
          <w:color w:val="000000"/>
        </w:rPr>
      </w:pPr>
      <w:r w:rsidRPr="00CB3664">
        <w:rPr>
          <w:b/>
          <w:bCs/>
          <w:color w:val="000000"/>
        </w:rPr>
        <w:lastRenderedPageBreak/>
        <w:t>на 2022 и плановый период 2023 и 2024 годы</w:t>
      </w:r>
    </w:p>
    <w:p w:rsidR="00CB3664" w:rsidRPr="00CB3664" w:rsidRDefault="00CB3664" w:rsidP="00CB3664">
      <w:pPr>
        <w:jc w:val="center"/>
        <w:rPr>
          <w:b/>
          <w:bCs/>
          <w:color w:val="000000"/>
        </w:rPr>
      </w:pPr>
    </w:p>
    <w:tbl>
      <w:tblPr>
        <w:tblW w:w="5554" w:type="pct"/>
        <w:tblInd w:w="-601" w:type="dxa"/>
        <w:tblLayout w:type="fixed"/>
        <w:tblLook w:val="04A0"/>
      </w:tblPr>
      <w:tblGrid>
        <w:gridCol w:w="996"/>
        <w:gridCol w:w="136"/>
        <w:gridCol w:w="2411"/>
        <w:gridCol w:w="9"/>
        <w:gridCol w:w="987"/>
        <w:gridCol w:w="149"/>
        <w:gridCol w:w="853"/>
        <w:gridCol w:w="21"/>
        <w:gridCol w:w="1114"/>
        <w:gridCol w:w="23"/>
        <w:gridCol w:w="989"/>
        <w:gridCol w:w="123"/>
        <w:gridCol w:w="980"/>
        <w:gridCol w:w="6"/>
        <w:gridCol w:w="861"/>
        <w:gridCol w:w="123"/>
        <w:gridCol w:w="850"/>
      </w:tblGrid>
      <w:tr w:rsidR="00CB3664" w:rsidRPr="00CB3664" w:rsidTr="00716E1B">
        <w:trPr>
          <w:trHeight w:val="300"/>
        </w:trPr>
        <w:tc>
          <w:tcPr>
            <w:tcW w:w="53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3664" w:rsidRPr="00CB3664" w:rsidRDefault="00CB3664" w:rsidP="00716E1B">
            <w:pPr>
              <w:jc w:val="center"/>
              <w:rPr>
                <w:color w:val="000000"/>
              </w:rPr>
            </w:pPr>
            <w:r w:rsidRPr="00CB3664">
              <w:rPr>
                <w:color w:val="000000"/>
              </w:rPr>
              <w:t>№ п/п</w:t>
            </w:r>
          </w:p>
        </w:tc>
        <w:tc>
          <w:tcPr>
            <w:tcW w:w="113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3664" w:rsidRPr="00CB3664" w:rsidRDefault="00CB3664" w:rsidP="00716E1B">
            <w:pPr>
              <w:jc w:val="center"/>
              <w:rPr>
                <w:color w:val="000000"/>
              </w:rPr>
            </w:pPr>
            <w:r w:rsidRPr="00CB3664">
              <w:rPr>
                <w:color w:val="000000"/>
              </w:rPr>
              <w:t xml:space="preserve">Наименование </w:t>
            </w:r>
          </w:p>
          <w:p w:rsidR="00CB3664" w:rsidRPr="00CB3664" w:rsidRDefault="00CB3664" w:rsidP="00716E1B">
            <w:pPr>
              <w:jc w:val="center"/>
              <w:rPr>
                <w:color w:val="000000"/>
              </w:rPr>
            </w:pPr>
            <w:r w:rsidRPr="00CB3664">
              <w:rPr>
                <w:color w:val="000000"/>
              </w:rPr>
              <w:t>показателей</w:t>
            </w:r>
          </w:p>
        </w:tc>
        <w:tc>
          <w:tcPr>
            <w:tcW w:w="53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3664" w:rsidRPr="00CB3664" w:rsidRDefault="00CB3664" w:rsidP="00716E1B">
            <w:pPr>
              <w:jc w:val="center"/>
              <w:rPr>
                <w:color w:val="000000"/>
              </w:rPr>
            </w:pPr>
          </w:p>
          <w:p w:rsidR="00CB3664" w:rsidRPr="00CB3664" w:rsidRDefault="00CB3664" w:rsidP="00716E1B">
            <w:pPr>
              <w:jc w:val="center"/>
              <w:rPr>
                <w:color w:val="000000"/>
              </w:rPr>
            </w:pPr>
            <w:r w:rsidRPr="00CB3664">
              <w:rPr>
                <w:color w:val="000000"/>
              </w:rPr>
              <w:t>Ед. изм.</w:t>
            </w:r>
          </w:p>
        </w:tc>
        <w:tc>
          <w:tcPr>
            <w:tcW w:w="401" w:type="pct"/>
            <w:vMerge w:val="restart"/>
            <w:tcBorders>
              <w:top w:val="single" w:sz="4" w:space="0" w:color="auto"/>
              <w:left w:val="nil"/>
              <w:bottom w:val="single" w:sz="4" w:space="0" w:color="000000"/>
              <w:right w:val="single" w:sz="4" w:space="0" w:color="auto"/>
            </w:tcBorders>
            <w:shd w:val="clear" w:color="000000" w:fill="FFFFFF"/>
            <w:vAlign w:val="center"/>
            <w:hideMark/>
          </w:tcPr>
          <w:p w:rsidR="00CB3664" w:rsidRPr="00CB3664" w:rsidRDefault="00CB3664" w:rsidP="00716E1B">
            <w:pPr>
              <w:jc w:val="center"/>
              <w:rPr>
                <w:color w:val="000000"/>
              </w:rPr>
            </w:pPr>
          </w:p>
          <w:p w:rsidR="00CB3664" w:rsidRPr="00CB3664" w:rsidRDefault="00CB3664" w:rsidP="00716E1B">
            <w:pPr>
              <w:jc w:val="center"/>
              <w:rPr>
                <w:color w:val="000000"/>
              </w:rPr>
            </w:pPr>
            <w:r w:rsidRPr="00CB3664">
              <w:rPr>
                <w:color w:val="000000"/>
              </w:rPr>
              <w:t xml:space="preserve"> 2019 Факт</w:t>
            </w:r>
          </w:p>
        </w:tc>
        <w:tc>
          <w:tcPr>
            <w:tcW w:w="545" w:type="pct"/>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B3664" w:rsidRPr="00CB3664" w:rsidRDefault="00CB3664" w:rsidP="00716E1B">
            <w:pPr>
              <w:ind w:left="-109" w:right="-107" w:firstLine="109"/>
              <w:jc w:val="center"/>
              <w:rPr>
                <w:color w:val="000000"/>
              </w:rPr>
            </w:pPr>
          </w:p>
          <w:p w:rsidR="00CB3664" w:rsidRPr="00CB3664" w:rsidRDefault="00CB3664" w:rsidP="00716E1B">
            <w:pPr>
              <w:ind w:left="-109" w:right="-107" w:firstLine="109"/>
              <w:jc w:val="center"/>
              <w:rPr>
                <w:color w:val="000000"/>
              </w:rPr>
            </w:pPr>
            <w:r w:rsidRPr="00CB3664">
              <w:rPr>
                <w:color w:val="000000"/>
              </w:rPr>
              <w:t xml:space="preserve"> 2020</w:t>
            </w:r>
          </w:p>
          <w:p w:rsidR="00CB3664" w:rsidRPr="00CB3664" w:rsidRDefault="00CB3664" w:rsidP="00716E1B">
            <w:pPr>
              <w:ind w:left="-109" w:right="-107" w:firstLine="109"/>
              <w:jc w:val="center"/>
              <w:rPr>
                <w:color w:val="000000"/>
              </w:rPr>
            </w:pPr>
            <w:r w:rsidRPr="00CB3664">
              <w:rPr>
                <w:color w:val="000000"/>
              </w:rPr>
              <w:t>Факт</w:t>
            </w:r>
          </w:p>
        </w:tc>
        <w:tc>
          <w:tcPr>
            <w:tcW w:w="4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3664" w:rsidRPr="00CB3664" w:rsidRDefault="00CB3664" w:rsidP="00716E1B">
            <w:pPr>
              <w:ind w:right="-106"/>
              <w:jc w:val="center"/>
            </w:pPr>
          </w:p>
          <w:p w:rsidR="00CB3664" w:rsidRPr="00CB3664" w:rsidRDefault="00CB3664" w:rsidP="00716E1B">
            <w:pPr>
              <w:ind w:right="-106"/>
              <w:jc w:val="center"/>
            </w:pPr>
            <w:r w:rsidRPr="00CB3664">
              <w:t>2021 оценка</w:t>
            </w:r>
          </w:p>
        </w:tc>
        <w:tc>
          <w:tcPr>
            <w:tcW w:w="1384" w:type="pct"/>
            <w:gridSpan w:val="6"/>
            <w:tcBorders>
              <w:top w:val="single" w:sz="4" w:space="0" w:color="auto"/>
              <w:left w:val="nil"/>
              <w:bottom w:val="single" w:sz="4" w:space="0" w:color="auto"/>
              <w:right w:val="single" w:sz="4" w:space="0" w:color="000000"/>
            </w:tcBorders>
            <w:shd w:val="clear" w:color="000000" w:fill="FFFFFF"/>
            <w:noWrap/>
            <w:vAlign w:val="bottom"/>
            <w:hideMark/>
          </w:tcPr>
          <w:p w:rsidR="00CB3664" w:rsidRPr="00CB3664" w:rsidRDefault="00CB3664" w:rsidP="00716E1B">
            <w:pPr>
              <w:jc w:val="center"/>
              <w:rPr>
                <w:color w:val="000000"/>
              </w:rPr>
            </w:pPr>
            <w:r w:rsidRPr="00CB3664">
              <w:rPr>
                <w:color w:val="000000"/>
              </w:rPr>
              <w:t>Прогноз на годы</w:t>
            </w:r>
          </w:p>
        </w:tc>
      </w:tr>
      <w:tr w:rsidR="00CB3664" w:rsidRPr="00CB3664" w:rsidTr="00716E1B">
        <w:trPr>
          <w:trHeight w:val="555"/>
        </w:trPr>
        <w:tc>
          <w:tcPr>
            <w:tcW w:w="532" w:type="pct"/>
            <w:gridSpan w:val="2"/>
            <w:vMerge/>
            <w:tcBorders>
              <w:top w:val="single" w:sz="4" w:space="0" w:color="auto"/>
              <w:left w:val="single" w:sz="4" w:space="0" w:color="auto"/>
              <w:bottom w:val="single" w:sz="4" w:space="0" w:color="auto"/>
              <w:right w:val="single" w:sz="4" w:space="0" w:color="auto"/>
            </w:tcBorders>
            <w:vAlign w:val="center"/>
            <w:hideMark/>
          </w:tcPr>
          <w:p w:rsidR="00CB3664" w:rsidRPr="00CB3664" w:rsidRDefault="00CB3664" w:rsidP="00716E1B">
            <w:pPr>
              <w:rPr>
                <w:color w:val="000000"/>
              </w:rPr>
            </w:pPr>
          </w:p>
        </w:tc>
        <w:tc>
          <w:tcPr>
            <w:tcW w:w="1138" w:type="pct"/>
            <w:gridSpan w:val="2"/>
            <w:vMerge/>
            <w:tcBorders>
              <w:top w:val="single" w:sz="4" w:space="0" w:color="auto"/>
              <w:left w:val="single" w:sz="4" w:space="0" w:color="auto"/>
              <w:bottom w:val="single" w:sz="4" w:space="0" w:color="auto"/>
              <w:right w:val="single" w:sz="4" w:space="0" w:color="auto"/>
            </w:tcBorders>
            <w:vAlign w:val="center"/>
            <w:hideMark/>
          </w:tcPr>
          <w:p w:rsidR="00CB3664" w:rsidRPr="00CB3664" w:rsidRDefault="00CB3664" w:rsidP="00716E1B">
            <w:pPr>
              <w:rPr>
                <w:color w:val="000000"/>
              </w:rPr>
            </w:pPr>
          </w:p>
        </w:tc>
        <w:tc>
          <w:tcPr>
            <w:tcW w:w="534" w:type="pct"/>
            <w:gridSpan w:val="2"/>
            <w:vMerge/>
            <w:tcBorders>
              <w:top w:val="single" w:sz="4" w:space="0" w:color="auto"/>
              <w:left w:val="single" w:sz="4" w:space="0" w:color="auto"/>
              <w:bottom w:val="single" w:sz="4" w:space="0" w:color="auto"/>
              <w:right w:val="single" w:sz="4" w:space="0" w:color="auto"/>
            </w:tcBorders>
            <w:vAlign w:val="center"/>
            <w:hideMark/>
          </w:tcPr>
          <w:p w:rsidR="00CB3664" w:rsidRPr="00CB3664" w:rsidRDefault="00CB3664" w:rsidP="00716E1B">
            <w:pPr>
              <w:rPr>
                <w:color w:val="000000"/>
              </w:rPr>
            </w:pPr>
          </w:p>
        </w:tc>
        <w:tc>
          <w:tcPr>
            <w:tcW w:w="401" w:type="pct"/>
            <w:vMerge/>
            <w:tcBorders>
              <w:top w:val="single" w:sz="4" w:space="0" w:color="auto"/>
              <w:left w:val="nil"/>
              <w:bottom w:val="single" w:sz="4" w:space="0" w:color="000000"/>
              <w:right w:val="single" w:sz="4" w:space="0" w:color="auto"/>
            </w:tcBorders>
            <w:vAlign w:val="center"/>
            <w:hideMark/>
          </w:tcPr>
          <w:p w:rsidR="00CB3664" w:rsidRPr="00CB3664" w:rsidRDefault="00CB3664" w:rsidP="00716E1B">
            <w:pPr>
              <w:rPr>
                <w:color w:val="000000"/>
              </w:rPr>
            </w:pPr>
          </w:p>
        </w:tc>
        <w:tc>
          <w:tcPr>
            <w:tcW w:w="545" w:type="pct"/>
            <w:gridSpan w:val="3"/>
            <w:vMerge/>
            <w:tcBorders>
              <w:top w:val="single" w:sz="4" w:space="0" w:color="auto"/>
              <w:left w:val="single" w:sz="4" w:space="0" w:color="auto"/>
              <w:bottom w:val="single" w:sz="4" w:space="0" w:color="000000"/>
              <w:right w:val="single" w:sz="4" w:space="0" w:color="auto"/>
            </w:tcBorders>
            <w:vAlign w:val="center"/>
            <w:hideMark/>
          </w:tcPr>
          <w:p w:rsidR="00CB3664" w:rsidRPr="00CB3664" w:rsidRDefault="00CB3664" w:rsidP="00716E1B">
            <w:pPr>
              <w:rPr>
                <w:color w:val="000000"/>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CB3664" w:rsidRPr="00CB3664" w:rsidRDefault="00CB3664" w:rsidP="00716E1B"/>
        </w:tc>
        <w:tc>
          <w:tcPr>
            <w:tcW w:w="519"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2022</w:t>
            </w:r>
          </w:p>
        </w:tc>
        <w:tc>
          <w:tcPr>
            <w:tcW w:w="466"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2023</w:t>
            </w:r>
          </w:p>
        </w:tc>
        <w:tc>
          <w:tcPr>
            <w:tcW w:w="400"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2024</w:t>
            </w:r>
          </w:p>
        </w:tc>
      </w:tr>
      <w:tr w:rsidR="00CB3664" w:rsidRPr="00CB3664" w:rsidTr="00716E1B">
        <w:trPr>
          <w:trHeight w:val="300"/>
        </w:trPr>
        <w:tc>
          <w:tcPr>
            <w:tcW w:w="532" w:type="pct"/>
            <w:gridSpan w:val="2"/>
            <w:tcBorders>
              <w:top w:val="nil"/>
              <w:left w:val="single" w:sz="4" w:space="0" w:color="auto"/>
              <w:bottom w:val="single" w:sz="4" w:space="0" w:color="auto"/>
              <w:right w:val="single" w:sz="4" w:space="0" w:color="auto"/>
            </w:tcBorders>
            <w:shd w:val="clear" w:color="000000" w:fill="FFFFFF"/>
            <w:vAlign w:val="center"/>
            <w:hideMark/>
          </w:tcPr>
          <w:p w:rsidR="00CB3664" w:rsidRPr="00CB3664" w:rsidRDefault="00CB3664" w:rsidP="00716E1B">
            <w:pPr>
              <w:jc w:val="center"/>
              <w:rPr>
                <w:iCs/>
                <w:color w:val="000000"/>
              </w:rPr>
            </w:pPr>
            <w:r w:rsidRPr="00CB3664">
              <w:rPr>
                <w:iCs/>
                <w:color w:val="000000"/>
              </w:rPr>
              <w:t>1</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color w:val="000000"/>
              </w:rPr>
            </w:pPr>
            <w:r w:rsidRPr="00CB3664">
              <w:rPr>
                <w:iCs/>
                <w:color w:val="000000"/>
              </w:rPr>
              <w:t>2</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color w:val="000000"/>
              </w:rPr>
            </w:pPr>
            <w:r w:rsidRPr="00CB3664">
              <w:rPr>
                <w:iCs/>
                <w:color w:val="000000"/>
              </w:rPr>
              <w:t>3</w:t>
            </w:r>
          </w:p>
        </w:tc>
        <w:tc>
          <w:tcPr>
            <w:tcW w:w="401"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 4</w:t>
            </w:r>
          </w:p>
        </w:tc>
        <w:tc>
          <w:tcPr>
            <w:tcW w:w="545"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 5</w:t>
            </w:r>
          </w:p>
        </w:tc>
        <w:tc>
          <w:tcPr>
            <w:tcW w:w="465"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6</w:t>
            </w:r>
          </w:p>
        </w:tc>
        <w:tc>
          <w:tcPr>
            <w:tcW w:w="519"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7</w:t>
            </w:r>
          </w:p>
        </w:tc>
        <w:tc>
          <w:tcPr>
            <w:tcW w:w="466"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8</w:t>
            </w:r>
          </w:p>
        </w:tc>
        <w:tc>
          <w:tcPr>
            <w:tcW w:w="400"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9</w:t>
            </w:r>
          </w:p>
        </w:tc>
      </w:tr>
      <w:tr w:rsidR="00CB3664" w:rsidRPr="00CB3664" w:rsidTr="00716E1B">
        <w:trPr>
          <w:trHeight w:val="300"/>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hideMark/>
          </w:tcPr>
          <w:p w:rsidR="00CB3664" w:rsidRPr="00CB3664" w:rsidRDefault="00CB3664" w:rsidP="00716E1B">
            <w:pPr>
              <w:jc w:val="center"/>
              <w:rPr>
                <w:b/>
                <w:bCs/>
                <w:color w:val="000000"/>
              </w:rPr>
            </w:pPr>
            <w:r w:rsidRPr="00CB3664">
              <w:rPr>
                <w:b/>
                <w:bCs/>
                <w:color w:val="000000"/>
              </w:rPr>
              <w:t xml:space="preserve"> Основные показатели прогноза развития Луговского муниципального образования</w:t>
            </w:r>
          </w:p>
        </w:tc>
      </w:tr>
      <w:tr w:rsidR="00CB3664" w:rsidRPr="00CB3664" w:rsidTr="00716E1B">
        <w:trPr>
          <w:trHeight w:val="289"/>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
                <w:bCs/>
                <w:color w:val="FF0000"/>
              </w:rPr>
            </w:pPr>
            <w:r w:rsidRPr="00CB3664">
              <w:rPr>
                <w:b/>
                <w:bCs/>
                <w:color w:val="FF0000"/>
              </w:rPr>
              <w:t> </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pPr>
              <w:rPr>
                <w:bCs/>
              </w:rPr>
            </w:pPr>
            <w:r w:rsidRPr="00CB3664">
              <w:rPr>
                <w:bCs/>
              </w:rPr>
              <w:t>Площадь территории</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rPr>
                <w:color w:val="000000"/>
              </w:rPr>
            </w:pPr>
            <w:r w:rsidRPr="00CB3664">
              <w:t>тыс.м</w:t>
            </w:r>
            <w:r w:rsidRPr="00CB3664">
              <w:rPr>
                <w:vertAlign w:val="superscript"/>
              </w:rPr>
              <w:t>2</w:t>
            </w:r>
          </w:p>
        </w:tc>
        <w:tc>
          <w:tcPr>
            <w:tcW w:w="411"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B3664" w:rsidRPr="00CB3664" w:rsidRDefault="00CB3664" w:rsidP="00716E1B">
            <w:pPr>
              <w:ind w:left="-249"/>
              <w:jc w:val="center"/>
              <w:rPr>
                <w:iCs/>
              </w:rPr>
            </w:pPr>
            <w:r w:rsidRPr="00CB3664">
              <w:rPr>
                <w:iCs/>
              </w:rPr>
              <w:t>22896,8</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22896,8</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22896,8</w:t>
            </w:r>
          </w:p>
        </w:tc>
        <w:tc>
          <w:tcPr>
            <w:tcW w:w="461"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ind w:left="-110" w:right="-165"/>
              <w:jc w:val="center"/>
              <w:rPr>
                <w:iCs/>
              </w:rPr>
            </w:pPr>
            <w:r w:rsidRPr="00CB3664">
              <w:rPr>
                <w:iCs/>
              </w:rPr>
              <w:t>22896,8</w:t>
            </w:r>
          </w:p>
        </w:tc>
        <w:tc>
          <w:tcPr>
            <w:tcW w:w="466"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ind w:left="-51" w:right="-83"/>
              <w:jc w:val="center"/>
              <w:rPr>
                <w:iCs/>
              </w:rPr>
            </w:pPr>
            <w:r w:rsidRPr="00CB3664">
              <w:rPr>
                <w:iCs/>
              </w:rPr>
              <w:t>22896,8</w:t>
            </w:r>
          </w:p>
        </w:tc>
        <w:tc>
          <w:tcPr>
            <w:tcW w:w="400"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ind w:left="-133"/>
              <w:jc w:val="center"/>
              <w:rPr>
                <w:iCs/>
              </w:rPr>
            </w:pPr>
            <w:r w:rsidRPr="00CB3664">
              <w:rPr>
                <w:iCs/>
              </w:rPr>
              <w:t>22896,8</w:t>
            </w:r>
          </w:p>
        </w:tc>
      </w:tr>
      <w:tr w:rsidR="00CB3664" w:rsidRPr="00CB3664" w:rsidTr="00716E1B">
        <w:trPr>
          <w:trHeight w:val="289"/>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
                <w:bCs/>
                <w:color w:val="FF0000"/>
              </w:rPr>
            </w:pP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pPr>
              <w:rPr>
                <w:bCs/>
              </w:rPr>
            </w:pPr>
            <w:r w:rsidRPr="00CB3664">
              <w:rPr>
                <w:bCs/>
              </w:rPr>
              <w:t>Плотность населения</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rPr>
                <w:color w:val="000000"/>
              </w:rPr>
            </w:pPr>
            <w:r w:rsidRPr="00CB3664">
              <w:t>чел.на тыс.м</w:t>
            </w:r>
            <w:r w:rsidRPr="00CB3664">
              <w:rPr>
                <w:vertAlign w:val="superscript"/>
              </w:rPr>
              <w:t>2</w:t>
            </w:r>
          </w:p>
        </w:tc>
        <w:tc>
          <w:tcPr>
            <w:tcW w:w="411"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B3664" w:rsidRPr="00CB3664" w:rsidRDefault="00CB3664" w:rsidP="00716E1B">
            <w:pPr>
              <w:ind w:left="-249"/>
              <w:jc w:val="center"/>
              <w:rPr>
                <w:iCs/>
              </w:rPr>
            </w:pPr>
            <w:r w:rsidRPr="00CB3664">
              <w:rPr>
                <w:iCs/>
              </w:rPr>
              <w:t>0,10</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ind w:left="-249"/>
              <w:jc w:val="center"/>
              <w:rPr>
                <w:iCs/>
              </w:rPr>
            </w:pPr>
            <w:r w:rsidRPr="00CB3664">
              <w:rPr>
                <w:iCs/>
              </w:rPr>
              <w:t>0,10</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ind w:left="-249"/>
              <w:jc w:val="center"/>
              <w:rPr>
                <w:iCs/>
              </w:rPr>
            </w:pPr>
            <w:r w:rsidRPr="00CB3664">
              <w:rPr>
                <w:iCs/>
              </w:rPr>
              <w:t>0,10</w:t>
            </w:r>
          </w:p>
        </w:tc>
        <w:tc>
          <w:tcPr>
            <w:tcW w:w="461"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ind w:left="-249"/>
              <w:jc w:val="center"/>
              <w:rPr>
                <w:iCs/>
              </w:rPr>
            </w:pPr>
            <w:r w:rsidRPr="00CB3664">
              <w:rPr>
                <w:iCs/>
              </w:rPr>
              <w:t>0,10</w:t>
            </w:r>
          </w:p>
        </w:tc>
        <w:tc>
          <w:tcPr>
            <w:tcW w:w="466"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ind w:left="-249"/>
              <w:jc w:val="center"/>
              <w:rPr>
                <w:iCs/>
              </w:rPr>
            </w:pPr>
            <w:r w:rsidRPr="00CB3664">
              <w:rPr>
                <w:iCs/>
              </w:rPr>
              <w:t>0,10</w:t>
            </w:r>
          </w:p>
        </w:tc>
        <w:tc>
          <w:tcPr>
            <w:tcW w:w="400"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ind w:left="-249"/>
              <w:jc w:val="center"/>
              <w:rPr>
                <w:iCs/>
              </w:rPr>
            </w:pPr>
            <w:r w:rsidRPr="00CB3664">
              <w:rPr>
                <w:iCs/>
              </w:rPr>
              <w:t>0,10</w:t>
            </w:r>
          </w:p>
        </w:tc>
      </w:tr>
      <w:tr w:rsidR="00CB3664" w:rsidRPr="00CB3664" w:rsidTr="00716E1B">
        <w:trPr>
          <w:trHeight w:val="289"/>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
                <w:bCs/>
                <w:color w:val="000000"/>
              </w:rPr>
            </w:pPr>
            <w:r w:rsidRPr="00CB3664">
              <w:rPr>
                <w:b/>
                <w:bCs/>
                <w:color w:val="000000"/>
              </w:rPr>
              <w:t>1.1</w:t>
            </w:r>
          </w:p>
        </w:tc>
        <w:tc>
          <w:tcPr>
            <w:tcW w:w="4532" w:type="pct"/>
            <w:gridSpan w:val="16"/>
            <w:tcBorders>
              <w:top w:val="nil"/>
              <w:left w:val="nil"/>
              <w:bottom w:val="single" w:sz="4" w:space="0" w:color="auto"/>
              <w:right w:val="single" w:sz="4" w:space="0" w:color="auto"/>
            </w:tcBorders>
            <w:shd w:val="clear" w:color="000000" w:fill="FFFFFF"/>
            <w:hideMark/>
          </w:tcPr>
          <w:p w:rsidR="00CB3664" w:rsidRPr="00CB3664" w:rsidRDefault="00CB3664" w:rsidP="00716E1B">
            <w:pPr>
              <w:ind w:left="-249"/>
              <w:rPr>
                <w:iCs/>
              </w:rPr>
            </w:pPr>
            <w:r w:rsidRPr="00CB3664">
              <w:rPr>
                <w:b/>
                <w:bCs/>
                <w:color w:val="000000"/>
              </w:rPr>
              <w:t xml:space="preserve">    Индекс потребительских цен</w:t>
            </w:r>
          </w:p>
        </w:tc>
      </w:tr>
      <w:tr w:rsidR="00CB3664" w:rsidRPr="00CB3664" w:rsidTr="00716E1B">
        <w:trPr>
          <w:trHeight w:val="48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Cs/>
                <w:color w:val="000000"/>
              </w:rPr>
            </w:pPr>
            <w:r w:rsidRPr="00CB3664">
              <w:rPr>
                <w:bCs/>
                <w:color w:val="000000"/>
              </w:rPr>
              <w:t>1.1.1.</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pPr>
              <w:rPr>
                <w:bCs/>
                <w:color w:val="000000"/>
              </w:rPr>
            </w:pPr>
            <w:r w:rsidRPr="00CB3664">
              <w:rPr>
                <w:bCs/>
                <w:color w:val="000000"/>
              </w:rPr>
              <w:t>Выручка от реализации продукции, работ, услуг (в действующих ценах) – всего</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color w:val="000000"/>
              </w:rPr>
            </w:pPr>
            <w:r w:rsidRPr="00CB3664">
              <w:rPr>
                <w:color w:val="000000"/>
              </w:rPr>
              <w:t>тыс. руб.</w:t>
            </w:r>
          </w:p>
        </w:tc>
        <w:tc>
          <w:tcPr>
            <w:tcW w:w="411"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B3664" w:rsidRPr="00CB3664" w:rsidRDefault="00CB3664" w:rsidP="00716E1B">
            <w:pPr>
              <w:jc w:val="center"/>
              <w:rPr>
                <w:b/>
                <w:bCs/>
                <w:iCs/>
              </w:rPr>
            </w:pPr>
            <w:r w:rsidRPr="00CB3664">
              <w:rPr>
                <w:b/>
                <w:bCs/>
                <w:iCs/>
              </w:rPr>
              <w:t>6,0</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b/>
                <w:bCs/>
                <w:iCs/>
              </w:rPr>
            </w:pPr>
            <w:r w:rsidRPr="00CB3664">
              <w:rPr>
                <w:b/>
                <w:bCs/>
                <w:iCs/>
              </w:rPr>
              <w:t>6,1</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b/>
                <w:bCs/>
                <w:iCs/>
              </w:rPr>
            </w:pPr>
            <w:r w:rsidRPr="00CB3664">
              <w:rPr>
                <w:b/>
                <w:bCs/>
                <w:iCs/>
              </w:rPr>
              <w:t>6,1</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b/>
                <w:bCs/>
                <w:iCs/>
              </w:rPr>
            </w:pPr>
            <w:r w:rsidRPr="00CB3664">
              <w:rPr>
                <w:b/>
                <w:bCs/>
                <w:iCs/>
              </w:rPr>
              <w:t>6,1</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ind w:left="-51" w:right="-245" w:hanging="141"/>
              <w:jc w:val="center"/>
              <w:rPr>
                <w:b/>
                <w:bCs/>
                <w:iCs/>
              </w:rPr>
            </w:pPr>
            <w:r w:rsidRPr="00CB3664">
              <w:rPr>
                <w:b/>
                <w:bCs/>
                <w:iCs/>
              </w:rPr>
              <w:t>6,1</w:t>
            </w:r>
          </w:p>
        </w:tc>
        <w:tc>
          <w:tcPr>
            <w:tcW w:w="400"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b/>
                <w:bCs/>
                <w:iCs/>
              </w:rPr>
            </w:pPr>
            <w:r w:rsidRPr="00CB3664">
              <w:rPr>
                <w:b/>
                <w:bCs/>
                <w:iCs/>
              </w:rPr>
              <w:t>6,1</w:t>
            </w:r>
          </w:p>
        </w:tc>
      </w:tr>
      <w:tr w:rsidR="00CB3664" w:rsidRPr="00CB3664" w:rsidTr="00716E1B">
        <w:trPr>
          <w:trHeight w:val="30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Cs/>
                <w:color w:val="000000"/>
              </w:rPr>
            </w:pPr>
            <w:r w:rsidRPr="00CB3664">
              <w:rPr>
                <w:bCs/>
                <w:color w:val="000000"/>
              </w:rPr>
              <w:t>1.1.2</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pPr>
              <w:rPr>
                <w:bCs/>
                <w:color w:val="000000"/>
              </w:rPr>
            </w:pPr>
            <w:r w:rsidRPr="00CB3664">
              <w:rPr>
                <w:bCs/>
                <w:color w:val="000000"/>
              </w:rPr>
              <w:t>Производство промышленной продукции</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color w:val="000000"/>
              </w:rPr>
            </w:pPr>
            <w:r w:rsidRPr="00CB3664">
              <w:rPr>
                <w:color w:val="000000"/>
              </w:rPr>
              <w:t>тыс. руб.</w:t>
            </w:r>
          </w:p>
        </w:tc>
        <w:tc>
          <w:tcPr>
            <w:tcW w:w="411" w:type="pct"/>
            <w:gridSpan w:val="2"/>
            <w:tcBorders>
              <w:top w:val="nil"/>
              <w:left w:val="single" w:sz="4" w:space="0" w:color="auto"/>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0</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0</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0</w:t>
            </w: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0</w:t>
            </w:r>
          </w:p>
        </w:tc>
        <w:tc>
          <w:tcPr>
            <w:tcW w:w="463"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0</w:t>
            </w:r>
          </w:p>
        </w:tc>
        <w:tc>
          <w:tcPr>
            <w:tcW w:w="400"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0</w:t>
            </w:r>
          </w:p>
        </w:tc>
      </w:tr>
      <w:tr w:rsidR="00CB3664" w:rsidRPr="00CB3664" w:rsidTr="00716E1B">
        <w:trPr>
          <w:trHeight w:val="30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Cs/>
                <w:color w:val="000000"/>
              </w:rPr>
            </w:pPr>
            <w:r w:rsidRPr="00CB3664">
              <w:rPr>
                <w:bCs/>
                <w:color w:val="000000"/>
              </w:rPr>
              <w:t>1.1.3</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pPr>
              <w:rPr>
                <w:bCs/>
                <w:color w:val="000000"/>
              </w:rPr>
            </w:pPr>
            <w:r w:rsidRPr="00CB3664">
              <w:rPr>
                <w:bCs/>
                <w:color w:val="000000"/>
              </w:rPr>
              <w:t>Охота и лесное хозяйство</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color w:val="000000"/>
              </w:rPr>
            </w:pPr>
            <w:r w:rsidRPr="00CB3664">
              <w:rPr>
                <w:color w:val="000000"/>
              </w:rPr>
              <w:t>тыс. руб.</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00"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r>
      <w:tr w:rsidR="00CB3664" w:rsidRPr="00CB3664" w:rsidTr="00716E1B">
        <w:trPr>
          <w:trHeight w:val="30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Cs/>
                <w:color w:val="000000"/>
              </w:rPr>
            </w:pPr>
            <w:r w:rsidRPr="00CB3664">
              <w:rPr>
                <w:bCs/>
                <w:color w:val="000000"/>
              </w:rPr>
              <w:t> </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pPr>
              <w:rPr>
                <w:bCs/>
                <w:color w:val="000000"/>
              </w:rPr>
            </w:pPr>
            <w:r w:rsidRPr="00CB3664">
              <w:rPr>
                <w:bCs/>
                <w:color w:val="000000"/>
              </w:rPr>
              <w:t>Транспорт и связь</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color w:val="000000"/>
              </w:rPr>
            </w:pPr>
            <w:r w:rsidRPr="00CB3664">
              <w:rPr>
                <w:color w:val="000000"/>
              </w:rPr>
              <w:t>тыс. руб.</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00"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r>
      <w:tr w:rsidR="00CB3664" w:rsidRPr="00CB3664" w:rsidTr="00716E1B">
        <w:trPr>
          <w:trHeight w:val="30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Cs/>
                <w:color w:val="000000"/>
              </w:rPr>
            </w:pPr>
            <w:r w:rsidRPr="00CB3664">
              <w:rPr>
                <w:bCs/>
                <w:color w:val="000000"/>
              </w:rPr>
              <w:t>1.1.4</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pPr>
              <w:rPr>
                <w:bCs/>
                <w:color w:val="000000"/>
              </w:rPr>
            </w:pPr>
            <w:r w:rsidRPr="00CB3664">
              <w:rPr>
                <w:bCs/>
                <w:color w:val="000000"/>
              </w:rPr>
              <w:t>Потребительский рынок</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color w:val="000000"/>
              </w:rPr>
            </w:pPr>
            <w:r w:rsidRPr="00CB3664">
              <w:rPr>
                <w:color w:val="000000"/>
              </w:rPr>
              <w:t>тыс. руб.</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b/>
                <w:bCs/>
                <w:iCs/>
              </w:rPr>
            </w:pPr>
            <w:r w:rsidRPr="00CB3664">
              <w:rPr>
                <w:b/>
                <w:bCs/>
                <w:iCs/>
              </w:rPr>
              <w:t>5,6</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b/>
                <w:bCs/>
                <w:iCs/>
              </w:rPr>
            </w:pPr>
            <w:r w:rsidRPr="00CB3664">
              <w:rPr>
                <w:b/>
                <w:bCs/>
                <w:iCs/>
              </w:rPr>
              <w:t>5,7</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b/>
                <w:bCs/>
                <w:iCs/>
              </w:rPr>
            </w:pPr>
            <w:r w:rsidRPr="00CB3664">
              <w:rPr>
                <w:b/>
                <w:bCs/>
                <w:iCs/>
              </w:rPr>
              <w:t>5,7</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b/>
                <w:bCs/>
                <w:iCs/>
              </w:rPr>
            </w:pPr>
            <w:r w:rsidRPr="00CB3664">
              <w:rPr>
                <w:b/>
                <w:bCs/>
                <w:iCs/>
              </w:rPr>
              <w:t>5,7</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ind w:left="-51" w:right="-245" w:hanging="141"/>
              <w:jc w:val="center"/>
              <w:rPr>
                <w:b/>
                <w:bCs/>
                <w:iCs/>
              </w:rPr>
            </w:pPr>
            <w:r w:rsidRPr="00CB3664">
              <w:rPr>
                <w:b/>
                <w:bCs/>
                <w:iCs/>
              </w:rPr>
              <w:t>5,7</w:t>
            </w:r>
          </w:p>
        </w:tc>
        <w:tc>
          <w:tcPr>
            <w:tcW w:w="400"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b/>
                <w:bCs/>
                <w:iCs/>
              </w:rPr>
            </w:pPr>
            <w:r w:rsidRPr="00CB3664">
              <w:rPr>
                <w:b/>
                <w:bCs/>
                <w:iCs/>
              </w:rPr>
              <w:t>5,7</w:t>
            </w:r>
          </w:p>
        </w:tc>
      </w:tr>
      <w:tr w:rsidR="00CB3664" w:rsidRPr="00CB3664" w:rsidTr="00716E1B">
        <w:trPr>
          <w:trHeight w:val="30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Cs/>
                <w:color w:val="000000"/>
              </w:rPr>
            </w:pPr>
            <w:r w:rsidRPr="00CB3664">
              <w:rPr>
                <w:bCs/>
                <w:color w:val="000000"/>
              </w:rPr>
              <w:t>1.1.5</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pPr>
              <w:rPr>
                <w:bCs/>
                <w:color w:val="000000"/>
              </w:rPr>
            </w:pPr>
            <w:r w:rsidRPr="00CB3664">
              <w:rPr>
                <w:bCs/>
                <w:color w:val="000000"/>
              </w:rPr>
              <w:t>Прочие</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color w:val="000000"/>
              </w:rPr>
            </w:pPr>
            <w:r w:rsidRPr="00CB3664">
              <w:rPr>
                <w:color w:val="000000"/>
              </w:rPr>
              <w:t>тыс. руб.</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 0,4</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0,4</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0,4 </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0,4 </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0,4 </w:t>
            </w:r>
          </w:p>
        </w:tc>
        <w:tc>
          <w:tcPr>
            <w:tcW w:w="400"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0,4 </w:t>
            </w:r>
          </w:p>
        </w:tc>
      </w:tr>
      <w:tr w:rsidR="00CB3664" w:rsidRPr="00CB3664" w:rsidTr="00716E1B">
        <w:trPr>
          <w:trHeight w:val="30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
                <w:bCs/>
              </w:rPr>
            </w:pPr>
            <w:r w:rsidRPr="00CB3664">
              <w:rPr>
                <w:b/>
                <w:bCs/>
              </w:rPr>
              <w:t>2.2</w:t>
            </w:r>
          </w:p>
        </w:tc>
        <w:tc>
          <w:tcPr>
            <w:tcW w:w="4532" w:type="pct"/>
            <w:gridSpan w:val="16"/>
            <w:tcBorders>
              <w:top w:val="nil"/>
              <w:left w:val="nil"/>
              <w:bottom w:val="single" w:sz="4" w:space="0" w:color="auto"/>
              <w:right w:val="single" w:sz="4" w:space="0" w:color="auto"/>
            </w:tcBorders>
            <w:shd w:val="clear" w:color="000000" w:fill="FFFFFF"/>
            <w:hideMark/>
          </w:tcPr>
          <w:p w:rsidR="00CB3664" w:rsidRPr="00CB3664" w:rsidRDefault="00CB3664" w:rsidP="00716E1B">
            <w:pPr>
              <w:rPr>
                <w:b/>
                <w:bCs/>
              </w:rPr>
            </w:pPr>
            <w:r w:rsidRPr="00CB3664">
              <w:rPr>
                <w:b/>
                <w:bCs/>
              </w:rPr>
              <w:t>Рынок труда и заработной платы</w:t>
            </w:r>
            <w:r w:rsidRPr="00CB3664">
              <w:rPr>
                <w:iCs/>
              </w:rPr>
              <w:t> </w:t>
            </w:r>
          </w:p>
        </w:tc>
      </w:tr>
      <w:tr w:rsidR="00CB3664" w:rsidRPr="00CB3664" w:rsidTr="00716E1B">
        <w:trPr>
          <w:trHeight w:val="289"/>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r w:rsidRPr="00CB3664">
              <w:t>2.2.1.</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r w:rsidRPr="00CB3664">
              <w:t>Фонд оплаты труда</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rPr>
                <w:color w:val="000000"/>
              </w:rPr>
              <w:t>тыс. руб.</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34,1</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34,4</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34,4</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34,8</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35,1</w:t>
            </w:r>
          </w:p>
        </w:tc>
        <w:tc>
          <w:tcPr>
            <w:tcW w:w="400"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35,1</w:t>
            </w:r>
          </w:p>
        </w:tc>
      </w:tr>
      <w:tr w:rsidR="00CB3664" w:rsidRPr="00CB3664" w:rsidTr="00716E1B">
        <w:trPr>
          <w:trHeight w:val="289"/>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r w:rsidRPr="00CB3664">
              <w:t>2.2.2.</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r w:rsidRPr="00CB3664">
              <w:t>Среднесписочная численность работников (без совместителей)</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чел.</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107</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107</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105</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105</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100</w:t>
            </w:r>
          </w:p>
        </w:tc>
        <w:tc>
          <w:tcPr>
            <w:tcW w:w="400"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100</w:t>
            </w:r>
          </w:p>
        </w:tc>
      </w:tr>
      <w:tr w:rsidR="00CB3664" w:rsidRPr="00CB3664" w:rsidTr="00716E1B">
        <w:trPr>
          <w:trHeight w:val="495"/>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r w:rsidRPr="00CB3664">
              <w:t>2.2.3.</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r w:rsidRPr="00CB3664">
              <w:t>Уровень зарегистрированной безработицы к трудоспособному населению</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5,5</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4,9</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4,7</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4,7</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3,5</w:t>
            </w:r>
          </w:p>
        </w:tc>
        <w:tc>
          <w:tcPr>
            <w:tcW w:w="400"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3,5</w:t>
            </w:r>
          </w:p>
        </w:tc>
      </w:tr>
      <w:tr w:rsidR="00CB3664" w:rsidRPr="00CB3664" w:rsidTr="00716E1B">
        <w:trPr>
          <w:trHeight w:val="495"/>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r w:rsidRPr="00CB3664">
              <w:t>2.2.4.</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r w:rsidRPr="00CB3664">
              <w:t>Количество субъектов малого и среднего предпринимательства</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ед.</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3</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3</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2</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3</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3</w:t>
            </w:r>
          </w:p>
        </w:tc>
        <w:tc>
          <w:tcPr>
            <w:tcW w:w="400"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3</w:t>
            </w:r>
          </w:p>
        </w:tc>
      </w:tr>
      <w:tr w:rsidR="00CB3664" w:rsidRPr="00CB3664" w:rsidTr="00716E1B">
        <w:trPr>
          <w:trHeight w:val="30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
              </w:rPr>
            </w:pPr>
            <w:r w:rsidRPr="00CB3664">
              <w:rPr>
                <w:b/>
              </w:rPr>
              <w:t>3.3.</w:t>
            </w:r>
          </w:p>
        </w:tc>
        <w:tc>
          <w:tcPr>
            <w:tcW w:w="4532" w:type="pct"/>
            <w:gridSpan w:val="16"/>
            <w:tcBorders>
              <w:top w:val="nil"/>
              <w:left w:val="nil"/>
              <w:bottom w:val="single" w:sz="4" w:space="0" w:color="auto"/>
              <w:right w:val="single" w:sz="4" w:space="0" w:color="auto"/>
            </w:tcBorders>
            <w:shd w:val="clear" w:color="000000" w:fill="FFFFFF"/>
            <w:hideMark/>
          </w:tcPr>
          <w:p w:rsidR="00CB3664" w:rsidRPr="00CB3664" w:rsidRDefault="00CB3664" w:rsidP="00716E1B">
            <w:pPr>
              <w:rPr>
                <w:b/>
                <w:bCs/>
              </w:rPr>
            </w:pPr>
            <w:r w:rsidRPr="00CB3664">
              <w:rPr>
                <w:b/>
                <w:bCs/>
              </w:rPr>
              <w:t>Жилищно-коммунальное хозяйство</w:t>
            </w:r>
            <w:r w:rsidRPr="00CB3664">
              <w:rPr>
                <w:iCs/>
              </w:rPr>
              <w:t> </w:t>
            </w:r>
          </w:p>
        </w:tc>
      </w:tr>
      <w:tr w:rsidR="00CB3664" w:rsidRPr="00CB3664" w:rsidTr="00716E1B">
        <w:trPr>
          <w:trHeight w:val="30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r w:rsidRPr="00CB3664">
              <w:t>3.3.1.</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r w:rsidRPr="00CB3664">
              <w:t xml:space="preserve">Жилищный фонд на начало года всего </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r w:rsidRPr="00CB3664">
              <w:t>тыс.м</w:t>
            </w:r>
            <w:r w:rsidRPr="00CB3664">
              <w:rPr>
                <w:vertAlign w:val="superscript"/>
              </w:rPr>
              <w:t>2</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16,5</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16,5</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14,2</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ind w:left="-110" w:right="-165"/>
              <w:jc w:val="center"/>
              <w:rPr>
                <w:iCs/>
              </w:rPr>
            </w:pPr>
            <w:r w:rsidRPr="00CB3664">
              <w:rPr>
                <w:iCs/>
              </w:rPr>
              <w:t>14,2</w:t>
            </w:r>
          </w:p>
        </w:tc>
        <w:tc>
          <w:tcPr>
            <w:tcW w:w="405"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ind w:left="-51" w:right="-83"/>
              <w:jc w:val="center"/>
              <w:rPr>
                <w:iCs/>
              </w:rPr>
            </w:pPr>
            <w:r w:rsidRPr="00CB3664">
              <w:rPr>
                <w:iCs/>
              </w:rPr>
              <w:t>13,7</w:t>
            </w:r>
          </w:p>
        </w:tc>
        <w:tc>
          <w:tcPr>
            <w:tcW w:w="458"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ind w:left="-133" w:right="-143"/>
              <w:jc w:val="center"/>
              <w:rPr>
                <w:iCs/>
              </w:rPr>
            </w:pPr>
            <w:r w:rsidRPr="00CB3664">
              <w:rPr>
                <w:iCs/>
              </w:rPr>
              <w:t>13,7</w:t>
            </w:r>
          </w:p>
        </w:tc>
      </w:tr>
      <w:tr w:rsidR="00CB3664" w:rsidRPr="00CB3664" w:rsidTr="00716E1B">
        <w:trPr>
          <w:trHeight w:val="39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r w:rsidRPr="00CB3664">
              <w:t>3.3.2.</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r w:rsidRPr="00CB3664">
              <w:t>Количество квартир (на начало года)</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ед.</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230</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218</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218</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218</w:t>
            </w:r>
          </w:p>
        </w:tc>
        <w:tc>
          <w:tcPr>
            <w:tcW w:w="405"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206</w:t>
            </w:r>
          </w:p>
        </w:tc>
        <w:tc>
          <w:tcPr>
            <w:tcW w:w="458"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206</w:t>
            </w:r>
          </w:p>
        </w:tc>
      </w:tr>
      <w:tr w:rsidR="00CB3664" w:rsidRPr="00CB3664" w:rsidTr="00716E1B">
        <w:trPr>
          <w:trHeight w:val="618"/>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Cs/>
              </w:rPr>
            </w:pPr>
            <w:r w:rsidRPr="00CB3664">
              <w:rPr>
                <w:bCs/>
              </w:rPr>
              <w:t>3.3.3.</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r w:rsidRPr="00CB3664">
              <w:t>Средняя обеспеченность населения жильем,</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м</w:t>
            </w:r>
            <w:r w:rsidRPr="00CB3664">
              <w:rPr>
                <w:vertAlign w:val="superscript"/>
              </w:rPr>
              <w:t>2</w:t>
            </w:r>
          </w:p>
        </w:tc>
        <w:tc>
          <w:tcPr>
            <w:tcW w:w="411"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22,8</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23,2</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23,9</w:t>
            </w: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right="-165"/>
              <w:rPr>
                <w:iCs/>
              </w:rPr>
            </w:pPr>
            <w:r w:rsidRPr="00CB3664">
              <w:rPr>
                <w:iCs/>
              </w:rPr>
              <w:t>25,6</w:t>
            </w: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left="-51" w:right="-83"/>
              <w:rPr>
                <w:iCs/>
              </w:rPr>
            </w:pPr>
            <w:r w:rsidRPr="00CB3664">
              <w:rPr>
                <w:iCs/>
              </w:rPr>
              <w:t xml:space="preserve"> 26,2</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right="-143"/>
              <w:jc w:val="center"/>
              <w:rPr>
                <w:iCs/>
              </w:rPr>
            </w:pPr>
            <w:r w:rsidRPr="00CB3664">
              <w:rPr>
                <w:iCs/>
              </w:rPr>
              <w:t>26,2</w:t>
            </w:r>
          </w:p>
        </w:tc>
      </w:tr>
      <w:tr w:rsidR="00CB3664" w:rsidRPr="00CB3664" w:rsidTr="00716E1B">
        <w:trPr>
          <w:trHeight w:val="203"/>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r w:rsidRPr="00CB3664">
              <w:t> </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r w:rsidRPr="00CB3664">
              <w:t>В том числе</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 </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 </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 </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 </w:t>
            </w:r>
          </w:p>
        </w:tc>
        <w:tc>
          <w:tcPr>
            <w:tcW w:w="405"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 </w:t>
            </w:r>
          </w:p>
        </w:tc>
        <w:tc>
          <w:tcPr>
            <w:tcW w:w="458"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 </w:t>
            </w:r>
          </w:p>
        </w:tc>
      </w:tr>
      <w:tr w:rsidR="00CB3664" w:rsidRPr="00CB3664" w:rsidTr="00716E1B">
        <w:trPr>
          <w:trHeight w:val="278"/>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r w:rsidRPr="00CB3664">
              <w:t xml:space="preserve">Благоустроенным </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м</w:t>
            </w:r>
            <w:r w:rsidRPr="00CB3664">
              <w:rPr>
                <w:vertAlign w:val="superscript"/>
              </w:rPr>
              <w:t>2</w:t>
            </w:r>
          </w:p>
        </w:tc>
        <w:tc>
          <w:tcPr>
            <w:tcW w:w="411"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22,8</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23,2</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23,9</w:t>
            </w: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right="-165"/>
              <w:rPr>
                <w:iCs/>
              </w:rPr>
            </w:pPr>
            <w:r w:rsidRPr="00CB3664">
              <w:rPr>
                <w:iCs/>
              </w:rPr>
              <w:t>25,6</w:t>
            </w: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left="-51" w:right="-83"/>
              <w:rPr>
                <w:iCs/>
              </w:rPr>
            </w:pPr>
            <w:r w:rsidRPr="00CB3664">
              <w:rPr>
                <w:iCs/>
              </w:rPr>
              <w:t xml:space="preserve"> 26,2</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right="-143"/>
              <w:jc w:val="center"/>
              <w:rPr>
                <w:iCs/>
              </w:rPr>
            </w:pPr>
            <w:r w:rsidRPr="00CB3664">
              <w:rPr>
                <w:iCs/>
              </w:rPr>
              <w:t>26,2</w:t>
            </w:r>
          </w:p>
        </w:tc>
      </w:tr>
      <w:tr w:rsidR="00CB3664" w:rsidRPr="00CB3664" w:rsidTr="00716E1B">
        <w:trPr>
          <w:trHeight w:val="435"/>
        </w:trPr>
        <w:tc>
          <w:tcPr>
            <w:tcW w:w="468" w:type="pct"/>
            <w:tcBorders>
              <w:top w:val="single" w:sz="4" w:space="0" w:color="auto"/>
              <w:left w:val="single" w:sz="4" w:space="0" w:color="auto"/>
              <w:bottom w:val="single" w:sz="4" w:space="0" w:color="auto"/>
              <w:right w:val="single" w:sz="4" w:space="0" w:color="auto"/>
            </w:tcBorders>
            <w:shd w:val="clear" w:color="000000" w:fill="FFFFFF"/>
            <w:hideMark/>
          </w:tcPr>
          <w:p w:rsidR="00CB3664" w:rsidRPr="00CB3664" w:rsidRDefault="00CB3664" w:rsidP="00716E1B"/>
        </w:tc>
        <w:tc>
          <w:tcPr>
            <w:tcW w:w="1202" w:type="pct"/>
            <w:gridSpan w:val="3"/>
            <w:tcBorders>
              <w:top w:val="single" w:sz="4" w:space="0" w:color="auto"/>
              <w:left w:val="nil"/>
              <w:bottom w:val="single" w:sz="4" w:space="0" w:color="auto"/>
              <w:right w:val="single" w:sz="4" w:space="0" w:color="auto"/>
            </w:tcBorders>
            <w:shd w:val="clear" w:color="000000" w:fill="FFFFFF"/>
            <w:hideMark/>
          </w:tcPr>
          <w:p w:rsidR="00CB3664" w:rsidRPr="00CB3664" w:rsidRDefault="00CB3664" w:rsidP="00716E1B">
            <w:r w:rsidRPr="00CB3664">
              <w:t xml:space="preserve">Капитально отремонтированных </w:t>
            </w:r>
            <w:r w:rsidRPr="00CB3664">
              <w:lastRenderedPageBreak/>
              <w:t>жилых домов за год</w:t>
            </w:r>
          </w:p>
        </w:tc>
        <w:tc>
          <w:tcPr>
            <w:tcW w:w="534" w:type="pct"/>
            <w:gridSpan w:val="2"/>
            <w:tcBorders>
              <w:top w:val="single" w:sz="4" w:space="0" w:color="auto"/>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lastRenderedPageBreak/>
              <w:t>м</w:t>
            </w:r>
            <w:r w:rsidRPr="00CB3664">
              <w:rPr>
                <w:vertAlign w:val="superscript"/>
              </w:rPr>
              <w:t>2</w:t>
            </w:r>
          </w:p>
        </w:tc>
        <w:tc>
          <w:tcPr>
            <w:tcW w:w="4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0,9</w:t>
            </w:r>
          </w:p>
        </w:tc>
        <w:tc>
          <w:tcPr>
            <w:tcW w:w="524" w:type="pct"/>
            <w:tcBorders>
              <w:top w:val="single" w:sz="4" w:space="0" w:color="auto"/>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0,5</w:t>
            </w:r>
          </w:p>
        </w:tc>
        <w:tc>
          <w:tcPr>
            <w:tcW w:w="534"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0,7</w:t>
            </w:r>
          </w:p>
        </w:tc>
        <w:tc>
          <w:tcPr>
            <w:tcW w:w="46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05" w:type="pct"/>
            <w:tcBorders>
              <w:top w:val="single" w:sz="4" w:space="0" w:color="auto"/>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5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r>
      <w:tr w:rsidR="00CB3664" w:rsidRPr="00CB3664" w:rsidTr="00716E1B">
        <w:trPr>
          <w:trHeight w:val="345"/>
        </w:trPr>
        <w:tc>
          <w:tcPr>
            <w:tcW w:w="468" w:type="pct"/>
            <w:tcBorders>
              <w:top w:val="single" w:sz="4" w:space="0" w:color="auto"/>
              <w:left w:val="single" w:sz="4" w:space="0" w:color="auto"/>
              <w:bottom w:val="single" w:sz="4" w:space="0" w:color="auto"/>
              <w:right w:val="single" w:sz="4" w:space="0" w:color="auto"/>
            </w:tcBorders>
            <w:shd w:val="clear" w:color="000000" w:fill="FFFFFF"/>
            <w:hideMark/>
          </w:tcPr>
          <w:p w:rsidR="00CB3664" w:rsidRPr="00CB3664" w:rsidRDefault="00CB3664" w:rsidP="00716E1B"/>
        </w:tc>
        <w:tc>
          <w:tcPr>
            <w:tcW w:w="1202" w:type="pct"/>
            <w:gridSpan w:val="3"/>
            <w:tcBorders>
              <w:top w:val="single" w:sz="4" w:space="0" w:color="auto"/>
              <w:left w:val="nil"/>
              <w:bottom w:val="single" w:sz="4" w:space="0" w:color="auto"/>
              <w:right w:val="single" w:sz="4" w:space="0" w:color="auto"/>
            </w:tcBorders>
            <w:shd w:val="clear" w:color="000000" w:fill="FFFFFF"/>
            <w:hideMark/>
          </w:tcPr>
          <w:p w:rsidR="00CB3664" w:rsidRPr="00CB3664" w:rsidRDefault="00CB3664" w:rsidP="00716E1B">
            <w:r w:rsidRPr="00CB3664">
              <w:t>Включено в реестр ветхого и аварийного жилья (с начала года)</w:t>
            </w:r>
          </w:p>
        </w:tc>
        <w:tc>
          <w:tcPr>
            <w:tcW w:w="534" w:type="pct"/>
            <w:gridSpan w:val="2"/>
            <w:tcBorders>
              <w:top w:val="single" w:sz="4" w:space="0" w:color="auto"/>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м</w:t>
            </w:r>
            <w:r w:rsidRPr="00CB3664">
              <w:rPr>
                <w:vertAlign w:val="superscript"/>
              </w:rPr>
              <w:t>2</w:t>
            </w:r>
          </w:p>
        </w:tc>
        <w:tc>
          <w:tcPr>
            <w:tcW w:w="4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524" w:type="pct"/>
            <w:tcBorders>
              <w:top w:val="single" w:sz="4" w:space="0" w:color="auto"/>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534"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6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05" w:type="pct"/>
            <w:tcBorders>
              <w:top w:val="single" w:sz="4" w:space="0" w:color="auto"/>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5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r>
      <w:tr w:rsidR="00CB3664" w:rsidRPr="00CB3664" w:rsidTr="00716E1B">
        <w:trPr>
          <w:trHeight w:val="443"/>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Cs/>
              </w:rPr>
            </w:pPr>
            <w:r w:rsidRPr="00CB3664">
              <w:rPr>
                <w:bCs/>
              </w:rPr>
              <w:t>3.3.4.</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r w:rsidRPr="00CB3664">
              <w:t xml:space="preserve">Число семей, состоящих на учете для получения жилья </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ед.</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05"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58"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r>
      <w:tr w:rsidR="00CB3664" w:rsidRPr="00CB3664" w:rsidTr="00716E1B">
        <w:trPr>
          <w:trHeight w:val="72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Cs/>
              </w:rPr>
            </w:pPr>
            <w:r w:rsidRPr="00CB3664">
              <w:rPr>
                <w:bCs/>
              </w:rPr>
              <w:t>3.3.5.</w:t>
            </w:r>
          </w:p>
        </w:tc>
        <w:tc>
          <w:tcPr>
            <w:tcW w:w="1202" w:type="pct"/>
            <w:gridSpan w:val="3"/>
            <w:tcBorders>
              <w:top w:val="nil"/>
              <w:left w:val="nil"/>
              <w:bottom w:val="single" w:sz="4" w:space="0" w:color="auto"/>
              <w:right w:val="single" w:sz="4" w:space="0" w:color="auto"/>
            </w:tcBorders>
            <w:shd w:val="clear" w:color="000000" w:fill="FFFFFF"/>
            <w:hideMark/>
          </w:tcPr>
          <w:p w:rsidR="00CB3664" w:rsidRPr="00CB3664" w:rsidRDefault="00CB3664" w:rsidP="00716E1B">
            <w:r w:rsidRPr="00CB3664">
              <w:t>Число семей, получивших жилье и улучшивших жилищные условия в течение отчетного периода</w:t>
            </w:r>
          </w:p>
        </w:tc>
        <w:tc>
          <w:tcPr>
            <w:tcW w:w="53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ед.</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05"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c>
          <w:tcPr>
            <w:tcW w:w="458"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0</w:t>
            </w:r>
          </w:p>
        </w:tc>
      </w:tr>
      <w:tr w:rsidR="00CB3664" w:rsidRPr="00CB3664" w:rsidTr="00716E1B">
        <w:trPr>
          <w:trHeight w:val="272"/>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b/>
              </w:rPr>
            </w:pPr>
            <w:r w:rsidRPr="00CB3664">
              <w:rPr>
                <w:b/>
              </w:rPr>
              <w:t>4.4.</w:t>
            </w:r>
          </w:p>
        </w:tc>
        <w:tc>
          <w:tcPr>
            <w:tcW w:w="4532" w:type="pct"/>
            <w:gridSpan w:val="16"/>
            <w:tcBorders>
              <w:top w:val="nil"/>
              <w:left w:val="nil"/>
              <w:bottom w:val="single" w:sz="4" w:space="0" w:color="auto"/>
              <w:right w:val="single" w:sz="4" w:space="0" w:color="auto"/>
            </w:tcBorders>
            <w:shd w:val="clear" w:color="000000" w:fill="FFFFFF"/>
            <w:hideMark/>
          </w:tcPr>
          <w:p w:rsidR="00CB3664" w:rsidRPr="00CB3664" w:rsidRDefault="00CB3664" w:rsidP="00716E1B">
            <w:pPr>
              <w:rPr>
                <w:b/>
                <w:bCs/>
              </w:rPr>
            </w:pPr>
            <w:r w:rsidRPr="00CB3664">
              <w:rPr>
                <w:b/>
                <w:bCs/>
              </w:rPr>
              <w:t>Демография</w:t>
            </w:r>
          </w:p>
        </w:tc>
      </w:tr>
      <w:tr w:rsidR="00CB3664" w:rsidRPr="00CB3664" w:rsidTr="00716E1B">
        <w:trPr>
          <w:trHeight w:val="409"/>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4.4.1.</w:t>
            </w:r>
          </w:p>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Численность постоянного населения на начало года</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чел.</w:t>
            </w:r>
          </w:p>
        </w:tc>
        <w:tc>
          <w:tcPr>
            <w:tcW w:w="481"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457</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452</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438</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409</w:t>
            </w:r>
          </w:p>
        </w:tc>
        <w:tc>
          <w:tcPr>
            <w:tcW w:w="405"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400</w:t>
            </w:r>
          </w:p>
        </w:tc>
        <w:tc>
          <w:tcPr>
            <w:tcW w:w="458"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400</w:t>
            </w:r>
          </w:p>
        </w:tc>
      </w:tr>
      <w:tr w:rsidR="00CB3664" w:rsidRPr="00CB3664" w:rsidTr="00716E1B">
        <w:trPr>
          <w:trHeight w:val="458"/>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4.4.2.</w:t>
            </w:r>
          </w:p>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Численность постоянного населения в возрасте моложе трудоспособного на начало года</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чел.</w:t>
            </w:r>
          </w:p>
        </w:tc>
        <w:tc>
          <w:tcPr>
            <w:tcW w:w="481"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70</w:t>
            </w:r>
          </w:p>
        </w:tc>
        <w:tc>
          <w:tcPr>
            <w:tcW w:w="524"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66</w:t>
            </w:r>
          </w:p>
        </w:tc>
        <w:tc>
          <w:tcPr>
            <w:tcW w:w="534" w:type="pct"/>
            <w:gridSpan w:val="3"/>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62</w:t>
            </w:r>
          </w:p>
        </w:tc>
        <w:tc>
          <w:tcPr>
            <w:tcW w:w="464"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62</w:t>
            </w:r>
          </w:p>
        </w:tc>
        <w:tc>
          <w:tcPr>
            <w:tcW w:w="405" w:type="pct"/>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62</w:t>
            </w:r>
          </w:p>
        </w:tc>
        <w:tc>
          <w:tcPr>
            <w:tcW w:w="458" w:type="pct"/>
            <w:gridSpan w:val="2"/>
            <w:tcBorders>
              <w:top w:val="nil"/>
              <w:left w:val="nil"/>
              <w:bottom w:val="single" w:sz="4" w:space="0" w:color="auto"/>
              <w:right w:val="single" w:sz="4" w:space="0" w:color="auto"/>
            </w:tcBorders>
            <w:shd w:val="clear" w:color="000000" w:fill="FFFFFF"/>
            <w:noWrap/>
            <w:vAlign w:val="center"/>
            <w:hideMark/>
          </w:tcPr>
          <w:p w:rsidR="00CB3664" w:rsidRPr="00CB3664" w:rsidRDefault="00CB3664" w:rsidP="00716E1B">
            <w:pPr>
              <w:jc w:val="center"/>
              <w:rPr>
                <w:iCs/>
              </w:rPr>
            </w:pPr>
            <w:r w:rsidRPr="00CB3664">
              <w:rPr>
                <w:iCs/>
              </w:rPr>
              <w:t>62</w:t>
            </w:r>
          </w:p>
        </w:tc>
      </w:tr>
      <w:tr w:rsidR="00CB3664" w:rsidRPr="00CB3664" w:rsidTr="00716E1B">
        <w:trPr>
          <w:trHeight w:val="529"/>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4.4.3.</w:t>
            </w:r>
          </w:p>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Численность постоянного населения трудоспособного возраста на начало года</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чел.</w:t>
            </w:r>
          </w:p>
        </w:tc>
        <w:tc>
          <w:tcPr>
            <w:tcW w:w="481"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232</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225</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242</w:t>
            </w: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252</w:t>
            </w: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250</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250</w:t>
            </w:r>
          </w:p>
        </w:tc>
      </w:tr>
      <w:tr w:rsidR="00CB3664" w:rsidRPr="00CB3664" w:rsidTr="00716E1B">
        <w:trPr>
          <w:trHeight w:val="492"/>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4.4.4.</w:t>
            </w:r>
          </w:p>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Численность постоянного населения в возрасте старше трудоспособного на начало года</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чел.</w:t>
            </w:r>
          </w:p>
        </w:tc>
        <w:tc>
          <w:tcPr>
            <w:tcW w:w="481"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142</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136</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129</w:t>
            </w: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130</w:t>
            </w: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left="-51" w:right="-83"/>
              <w:jc w:val="center"/>
              <w:rPr>
                <w:iCs/>
              </w:rPr>
            </w:pPr>
            <w:r w:rsidRPr="00CB3664">
              <w:rPr>
                <w:iCs/>
              </w:rPr>
              <w:t>135</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135</w:t>
            </w:r>
          </w:p>
        </w:tc>
      </w:tr>
      <w:tr w:rsidR="00CB3664" w:rsidRPr="00CB3664" w:rsidTr="00716E1B">
        <w:trPr>
          <w:trHeight w:val="36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4.4.5.</w:t>
            </w:r>
          </w:p>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Число домохозяйств</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color w:val="000000"/>
              </w:rPr>
            </w:pPr>
            <w:r w:rsidRPr="00CB3664">
              <w:rPr>
                <w:color w:val="000000"/>
              </w:rPr>
              <w:t>ед.</w:t>
            </w:r>
          </w:p>
        </w:tc>
        <w:tc>
          <w:tcPr>
            <w:tcW w:w="481"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207</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171</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168</w:t>
            </w: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168</w:t>
            </w: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168</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168</w:t>
            </w:r>
          </w:p>
        </w:tc>
      </w:tr>
      <w:tr w:rsidR="00CB3664" w:rsidRPr="00CB3664" w:rsidTr="00716E1B">
        <w:trPr>
          <w:trHeight w:val="30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4.4.6.</w:t>
            </w:r>
          </w:p>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Многодетных семей</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color w:val="000000"/>
              </w:rPr>
            </w:pPr>
            <w:r w:rsidRPr="00CB3664">
              <w:t>ед.</w:t>
            </w:r>
          </w:p>
        </w:tc>
        <w:tc>
          <w:tcPr>
            <w:tcW w:w="481"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5</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6</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6</w:t>
            </w: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6</w:t>
            </w: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7</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7</w:t>
            </w:r>
          </w:p>
        </w:tc>
      </w:tr>
      <w:tr w:rsidR="00CB3664" w:rsidRPr="00CB3664" w:rsidTr="00716E1B">
        <w:trPr>
          <w:trHeight w:val="30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4.4.7.</w:t>
            </w:r>
          </w:p>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Общий коэффициент рождаемости на 1000 населения</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color w:val="000000"/>
              </w:rPr>
            </w:pPr>
            <w:r w:rsidRPr="00CB3664">
              <w:rPr>
                <w:color w:val="000000"/>
              </w:rPr>
              <w:t>х</w:t>
            </w:r>
          </w:p>
        </w:tc>
        <w:tc>
          <w:tcPr>
            <w:tcW w:w="481"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p>
          <w:p w:rsidR="00CB3664" w:rsidRPr="00CB3664" w:rsidRDefault="00CB3664" w:rsidP="00716E1B">
            <w:pPr>
              <w:jc w:val="center"/>
              <w:rPr>
                <w:iCs/>
              </w:rPr>
            </w:pPr>
            <w:r w:rsidRPr="00CB3664">
              <w:rPr>
                <w:iCs/>
              </w:rPr>
              <w:t>4</w:t>
            </w:r>
          </w:p>
          <w:p w:rsidR="00CB3664" w:rsidRPr="00CB3664" w:rsidRDefault="00CB3664" w:rsidP="00716E1B">
            <w:pPr>
              <w:jc w:val="center"/>
              <w:rPr>
                <w:iCs/>
              </w:rPr>
            </w:pP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p>
          <w:p w:rsidR="00CB3664" w:rsidRPr="00CB3664" w:rsidRDefault="00CB3664" w:rsidP="00716E1B">
            <w:pPr>
              <w:jc w:val="center"/>
              <w:rPr>
                <w:iCs/>
              </w:rPr>
            </w:pPr>
            <w:r w:rsidRPr="00CB3664">
              <w:rPr>
                <w:iCs/>
              </w:rPr>
              <w:t>1</w:t>
            </w:r>
          </w:p>
          <w:p w:rsidR="00CB3664" w:rsidRPr="00CB3664" w:rsidRDefault="00CB3664" w:rsidP="00716E1B">
            <w:pPr>
              <w:jc w:val="center"/>
              <w:rPr>
                <w:iCs/>
              </w:rPr>
            </w:pP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p>
          <w:p w:rsidR="00CB3664" w:rsidRPr="00CB3664" w:rsidRDefault="00CB3664" w:rsidP="00716E1B">
            <w:pPr>
              <w:jc w:val="center"/>
              <w:rPr>
                <w:iCs/>
              </w:rPr>
            </w:pPr>
            <w:r w:rsidRPr="00CB3664">
              <w:rPr>
                <w:iCs/>
              </w:rPr>
              <w:t>1</w:t>
            </w:r>
          </w:p>
          <w:p w:rsidR="00CB3664" w:rsidRPr="00CB3664" w:rsidRDefault="00CB3664" w:rsidP="00716E1B">
            <w:pPr>
              <w:jc w:val="center"/>
              <w:rPr>
                <w:iCs/>
              </w:rPr>
            </w:pP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w:t>
            </w: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w:t>
            </w:r>
          </w:p>
        </w:tc>
      </w:tr>
      <w:tr w:rsidR="00CB3664" w:rsidRPr="00CB3664" w:rsidTr="00716E1B">
        <w:trPr>
          <w:trHeight w:val="48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4.4.8.</w:t>
            </w:r>
          </w:p>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Общий коэффициент смертности на 1000 населения</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color w:val="000000"/>
              </w:rPr>
            </w:pPr>
            <w:r w:rsidRPr="00CB3664">
              <w:rPr>
                <w:color w:val="000000"/>
              </w:rPr>
              <w:t>х</w:t>
            </w:r>
          </w:p>
        </w:tc>
        <w:tc>
          <w:tcPr>
            <w:tcW w:w="481"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p>
          <w:p w:rsidR="00CB3664" w:rsidRPr="00CB3664" w:rsidRDefault="00CB3664" w:rsidP="00716E1B">
            <w:pPr>
              <w:jc w:val="center"/>
              <w:rPr>
                <w:iCs/>
              </w:rPr>
            </w:pPr>
            <w:r w:rsidRPr="00CB3664">
              <w:rPr>
                <w:iCs/>
              </w:rPr>
              <w:t>12</w:t>
            </w:r>
          </w:p>
          <w:p w:rsidR="00CB3664" w:rsidRPr="00CB3664" w:rsidRDefault="00CB3664" w:rsidP="00716E1B">
            <w:pPr>
              <w:jc w:val="center"/>
              <w:rPr>
                <w:iCs/>
              </w:rPr>
            </w:pP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p>
          <w:p w:rsidR="00CB3664" w:rsidRPr="00CB3664" w:rsidRDefault="00CB3664" w:rsidP="00716E1B">
            <w:pPr>
              <w:jc w:val="center"/>
              <w:rPr>
                <w:iCs/>
              </w:rPr>
            </w:pPr>
            <w:r w:rsidRPr="00CB3664">
              <w:rPr>
                <w:iCs/>
              </w:rPr>
              <w:t>11</w:t>
            </w:r>
          </w:p>
          <w:p w:rsidR="00CB3664" w:rsidRPr="00CB3664" w:rsidRDefault="00CB3664" w:rsidP="00716E1B">
            <w:pPr>
              <w:jc w:val="center"/>
              <w:rPr>
                <w:iCs/>
              </w:rPr>
            </w:pP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p>
          <w:p w:rsidR="00CB3664" w:rsidRPr="00CB3664" w:rsidRDefault="00CB3664" w:rsidP="00716E1B">
            <w:pPr>
              <w:jc w:val="center"/>
              <w:rPr>
                <w:iCs/>
              </w:rPr>
            </w:pPr>
            <w:r w:rsidRPr="00CB3664">
              <w:rPr>
                <w:iCs/>
              </w:rPr>
              <w:t>5</w:t>
            </w:r>
          </w:p>
          <w:p w:rsidR="00CB3664" w:rsidRPr="00CB3664" w:rsidRDefault="00CB3664" w:rsidP="00716E1B">
            <w:pPr>
              <w:jc w:val="center"/>
              <w:rPr>
                <w:iCs/>
              </w:rPr>
            </w:pP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rPr>
                <w:iCs/>
              </w:rPr>
            </w:pP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p>
        </w:tc>
      </w:tr>
      <w:tr w:rsidR="00CB3664" w:rsidRPr="00CB3664" w:rsidTr="00716E1B">
        <w:trPr>
          <w:trHeight w:val="624"/>
        </w:trPr>
        <w:tc>
          <w:tcPr>
            <w:tcW w:w="468" w:type="pct"/>
            <w:tcBorders>
              <w:top w:val="nil"/>
              <w:left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4.4.9.</w:t>
            </w:r>
          </w:p>
        </w:tc>
        <w:tc>
          <w:tcPr>
            <w:tcW w:w="1198" w:type="pct"/>
            <w:gridSpan w:val="2"/>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Коэффициент естественного прироста (убыли)</w:t>
            </w:r>
          </w:p>
        </w:tc>
        <w:tc>
          <w:tcPr>
            <w:tcW w:w="468" w:type="pct"/>
            <w:gridSpan w:val="2"/>
            <w:tcBorders>
              <w:top w:val="nil"/>
              <w:left w:val="single" w:sz="4" w:space="0" w:color="auto"/>
              <w:bottom w:val="single" w:sz="4" w:space="0" w:color="auto"/>
              <w:right w:val="single" w:sz="4" w:space="0" w:color="auto"/>
            </w:tcBorders>
            <w:shd w:val="clear" w:color="000000" w:fill="FFFFFF"/>
            <w:vAlign w:val="center"/>
            <w:hideMark/>
          </w:tcPr>
          <w:p w:rsidR="00CB3664" w:rsidRPr="00CB3664" w:rsidRDefault="00CB3664" w:rsidP="00716E1B">
            <w:pPr>
              <w:jc w:val="center"/>
              <w:rPr>
                <w:color w:val="000000"/>
              </w:rPr>
            </w:pPr>
            <w:r w:rsidRPr="00CB3664">
              <w:rPr>
                <w:color w:val="000000"/>
              </w:rPr>
              <w:t>х</w:t>
            </w:r>
          </w:p>
        </w:tc>
        <w:tc>
          <w:tcPr>
            <w:tcW w:w="481" w:type="pct"/>
            <w:gridSpan w:val="3"/>
            <w:tcBorders>
              <w:top w:val="nil"/>
              <w:left w:val="single" w:sz="4" w:space="0" w:color="auto"/>
              <w:bottom w:val="single" w:sz="4" w:space="0" w:color="000000"/>
              <w:right w:val="single" w:sz="4" w:space="0" w:color="auto"/>
            </w:tcBorders>
            <w:shd w:val="clear" w:color="000000" w:fill="FFFFFF"/>
            <w:vAlign w:val="center"/>
            <w:hideMark/>
          </w:tcPr>
          <w:p w:rsidR="00CB3664" w:rsidRPr="00CB3664" w:rsidRDefault="00CB3664" w:rsidP="00716E1B">
            <w:pPr>
              <w:jc w:val="center"/>
              <w:rPr>
                <w:iCs/>
              </w:rPr>
            </w:pPr>
            <w:r w:rsidRPr="00CB3664">
              <w:rPr>
                <w:iCs/>
              </w:rPr>
              <w:t>-1,6</w:t>
            </w:r>
          </w:p>
        </w:tc>
        <w:tc>
          <w:tcPr>
            <w:tcW w:w="524" w:type="pct"/>
            <w:tcBorders>
              <w:top w:val="nil"/>
              <w:left w:val="single" w:sz="4" w:space="0" w:color="auto"/>
              <w:bottom w:val="single" w:sz="4" w:space="0" w:color="000000"/>
              <w:right w:val="single" w:sz="4" w:space="0" w:color="auto"/>
            </w:tcBorders>
            <w:shd w:val="clear" w:color="000000" w:fill="FFFFFF"/>
            <w:vAlign w:val="center"/>
            <w:hideMark/>
          </w:tcPr>
          <w:p w:rsidR="00CB3664" w:rsidRPr="00CB3664" w:rsidRDefault="00CB3664" w:rsidP="00716E1B">
            <w:pPr>
              <w:ind w:left="-109" w:right="-107"/>
              <w:rPr>
                <w:iCs/>
              </w:rPr>
            </w:pPr>
            <w:r w:rsidRPr="00CB3664">
              <w:rPr>
                <w:iCs/>
              </w:rPr>
              <w:t xml:space="preserve">  -1,1                                </w:t>
            </w:r>
          </w:p>
        </w:tc>
        <w:tc>
          <w:tcPr>
            <w:tcW w:w="534" w:type="pct"/>
            <w:gridSpan w:val="3"/>
            <w:tcBorders>
              <w:top w:val="nil"/>
              <w:left w:val="single" w:sz="4" w:space="0" w:color="auto"/>
              <w:bottom w:val="single" w:sz="4" w:space="0" w:color="000000"/>
              <w:right w:val="single" w:sz="4" w:space="0" w:color="auto"/>
            </w:tcBorders>
            <w:shd w:val="clear" w:color="000000" w:fill="FFFFFF"/>
            <w:vAlign w:val="center"/>
            <w:hideMark/>
          </w:tcPr>
          <w:p w:rsidR="00CB3664" w:rsidRPr="00CB3664" w:rsidRDefault="00CB3664" w:rsidP="00716E1B">
            <w:pPr>
              <w:jc w:val="center"/>
              <w:rPr>
                <w:iCs/>
              </w:rPr>
            </w:pPr>
            <w:r w:rsidRPr="00CB3664">
              <w:rPr>
                <w:iCs/>
              </w:rPr>
              <w:t xml:space="preserve">-1,7   </w:t>
            </w:r>
          </w:p>
        </w:tc>
        <w:tc>
          <w:tcPr>
            <w:tcW w:w="464" w:type="pct"/>
            <w:gridSpan w:val="2"/>
            <w:tcBorders>
              <w:top w:val="nil"/>
              <w:left w:val="single" w:sz="4" w:space="0" w:color="auto"/>
              <w:bottom w:val="single" w:sz="4" w:space="0" w:color="000000"/>
              <w:right w:val="single" w:sz="4" w:space="0" w:color="auto"/>
            </w:tcBorders>
            <w:shd w:val="clear" w:color="000000" w:fill="FFFFFF"/>
            <w:vAlign w:val="center"/>
            <w:hideMark/>
          </w:tcPr>
          <w:p w:rsidR="00CB3664" w:rsidRPr="00CB3664" w:rsidRDefault="00CB3664" w:rsidP="00716E1B">
            <w:pPr>
              <w:ind w:left="-110" w:right="-165" w:firstLine="110"/>
              <w:jc w:val="center"/>
              <w:rPr>
                <w:iCs/>
              </w:rPr>
            </w:pPr>
          </w:p>
        </w:tc>
        <w:tc>
          <w:tcPr>
            <w:tcW w:w="405" w:type="pct"/>
            <w:tcBorders>
              <w:top w:val="nil"/>
              <w:left w:val="single" w:sz="4" w:space="0" w:color="auto"/>
              <w:bottom w:val="single" w:sz="4" w:space="0" w:color="000000"/>
              <w:right w:val="single" w:sz="4" w:space="0" w:color="auto"/>
            </w:tcBorders>
            <w:shd w:val="clear" w:color="000000" w:fill="FFFFFF"/>
            <w:vAlign w:val="center"/>
            <w:hideMark/>
          </w:tcPr>
          <w:p w:rsidR="00CB3664" w:rsidRPr="00CB3664" w:rsidRDefault="00CB3664" w:rsidP="00716E1B">
            <w:pPr>
              <w:ind w:left="-51" w:right="-83" w:firstLine="51"/>
              <w:jc w:val="center"/>
              <w:rPr>
                <w:iCs/>
              </w:rPr>
            </w:pPr>
          </w:p>
        </w:tc>
        <w:tc>
          <w:tcPr>
            <w:tcW w:w="458" w:type="pct"/>
            <w:gridSpan w:val="2"/>
            <w:tcBorders>
              <w:top w:val="nil"/>
              <w:left w:val="single" w:sz="4" w:space="0" w:color="auto"/>
              <w:bottom w:val="single" w:sz="4" w:space="0" w:color="000000"/>
              <w:right w:val="single" w:sz="4" w:space="0" w:color="auto"/>
            </w:tcBorders>
            <w:shd w:val="clear" w:color="000000" w:fill="FFFFFF"/>
            <w:vAlign w:val="center"/>
            <w:hideMark/>
          </w:tcPr>
          <w:p w:rsidR="00CB3664" w:rsidRPr="00CB3664" w:rsidRDefault="00CB3664" w:rsidP="00716E1B">
            <w:pPr>
              <w:ind w:left="-133"/>
              <w:jc w:val="center"/>
              <w:rPr>
                <w:iCs/>
              </w:rPr>
            </w:pPr>
          </w:p>
        </w:tc>
      </w:tr>
      <w:tr w:rsidR="00CB3664" w:rsidRPr="00CB3664" w:rsidTr="00716E1B">
        <w:trPr>
          <w:trHeight w:val="263"/>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color w:val="000000"/>
              </w:rPr>
            </w:pPr>
          </w:p>
        </w:tc>
        <w:tc>
          <w:tcPr>
            <w:tcW w:w="1198" w:type="pct"/>
            <w:gridSpan w:val="2"/>
            <w:tcBorders>
              <w:top w:val="nil"/>
              <w:left w:val="nil"/>
              <w:bottom w:val="single" w:sz="4" w:space="0" w:color="auto"/>
              <w:right w:val="nil"/>
            </w:tcBorders>
            <w:shd w:val="clear" w:color="auto" w:fill="auto"/>
            <w:noWrap/>
            <w:vAlign w:val="bottom"/>
            <w:hideMark/>
          </w:tcPr>
          <w:p w:rsidR="00CB3664" w:rsidRPr="00CB3664" w:rsidRDefault="00CB3664" w:rsidP="00716E1B">
            <w:pPr>
              <w:rPr>
                <w:b/>
                <w:color w:val="000000"/>
              </w:rPr>
            </w:pPr>
            <w:r w:rsidRPr="00CB3664">
              <w:rPr>
                <w:b/>
                <w:color w:val="000000"/>
              </w:rPr>
              <w:t>Отчётные финансовые и плановые года</w:t>
            </w:r>
          </w:p>
        </w:tc>
        <w:tc>
          <w:tcPr>
            <w:tcW w:w="468" w:type="pct"/>
            <w:gridSpan w:val="2"/>
            <w:tcBorders>
              <w:top w:val="nil"/>
              <w:left w:val="nil"/>
              <w:bottom w:val="single" w:sz="4" w:space="0" w:color="auto"/>
              <w:right w:val="nil"/>
            </w:tcBorders>
            <w:shd w:val="clear" w:color="auto" w:fill="auto"/>
            <w:noWrap/>
            <w:vAlign w:val="bottom"/>
            <w:hideMark/>
          </w:tcPr>
          <w:p w:rsidR="00CB3664" w:rsidRPr="00CB3664" w:rsidRDefault="00CB3664" w:rsidP="00716E1B">
            <w:pPr>
              <w:rPr>
                <w:color w:val="000000"/>
              </w:rPr>
            </w:pPr>
            <w:r w:rsidRPr="00CB3664">
              <w:rPr>
                <w:color w:val="000000"/>
              </w:rPr>
              <w:t> </w:t>
            </w:r>
          </w:p>
        </w:tc>
        <w:tc>
          <w:tcPr>
            <w:tcW w:w="481" w:type="pct"/>
            <w:gridSpan w:val="3"/>
            <w:tcBorders>
              <w:top w:val="nil"/>
              <w:left w:val="nil"/>
              <w:bottom w:val="single" w:sz="4" w:space="0" w:color="auto"/>
              <w:right w:val="nil"/>
            </w:tcBorders>
            <w:shd w:val="clear" w:color="auto" w:fill="auto"/>
            <w:noWrap/>
            <w:hideMark/>
          </w:tcPr>
          <w:p w:rsidR="00CB3664" w:rsidRPr="00CB3664" w:rsidRDefault="00CB3664" w:rsidP="00716E1B">
            <w:pPr>
              <w:jc w:val="center"/>
              <w:rPr>
                <w:b/>
              </w:rPr>
            </w:pPr>
            <w:r w:rsidRPr="00CB3664">
              <w:rPr>
                <w:b/>
              </w:rPr>
              <w:t>2019</w:t>
            </w:r>
          </w:p>
        </w:tc>
        <w:tc>
          <w:tcPr>
            <w:tcW w:w="524" w:type="pct"/>
            <w:tcBorders>
              <w:top w:val="nil"/>
              <w:left w:val="nil"/>
              <w:bottom w:val="single" w:sz="4" w:space="0" w:color="auto"/>
              <w:right w:val="nil"/>
            </w:tcBorders>
            <w:shd w:val="clear" w:color="auto" w:fill="auto"/>
            <w:noWrap/>
            <w:hideMark/>
          </w:tcPr>
          <w:p w:rsidR="00CB3664" w:rsidRPr="00CB3664" w:rsidRDefault="00CB3664" w:rsidP="00716E1B">
            <w:pPr>
              <w:jc w:val="center"/>
              <w:rPr>
                <w:b/>
              </w:rPr>
            </w:pPr>
            <w:r w:rsidRPr="00CB3664">
              <w:rPr>
                <w:b/>
              </w:rPr>
              <w:t>2020</w:t>
            </w:r>
          </w:p>
        </w:tc>
        <w:tc>
          <w:tcPr>
            <w:tcW w:w="998" w:type="pct"/>
            <w:gridSpan w:val="5"/>
            <w:tcBorders>
              <w:top w:val="nil"/>
              <w:left w:val="nil"/>
              <w:bottom w:val="single" w:sz="4" w:space="0" w:color="auto"/>
            </w:tcBorders>
            <w:shd w:val="clear" w:color="auto" w:fill="auto"/>
            <w:noWrap/>
            <w:hideMark/>
          </w:tcPr>
          <w:p w:rsidR="00CB3664" w:rsidRPr="00CB3664" w:rsidRDefault="00CB3664" w:rsidP="00716E1B">
            <w:pPr>
              <w:rPr>
                <w:b/>
              </w:rPr>
            </w:pPr>
            <w:r w:rsidRPr="00CB3664">
              <w:rPr>
                <w:b/>
              </w:rPr>
              <w:t xml:space="preserve"> 2021     2022</w:t>
            </w:r>
          </w:p>
        </w:tc>
        <w:tc>
          <w:tcPr>
            <w:tcW w:w="405" w:type="pct"/>
            <w:tcBorders>
              <w:top w:val="nil"/>
              <w:left w:val="nil"/>
              <w:bottom w:val="nil"/>
              <w:right w:val="nil"/>
            </w:tcBorders>
            <w:shd w:val="clear" w:color="000000" w:fill="FFFFFF"/>
            <w:noWrap/>
            <w:hideMark/>
          </w:tcPr>
          <w:p w:rsidR="00CB3664" w:rsidRPr="00CB3664" w:rsidRDefault="00CB3664" w:rsidP="00716E1B">
            <w:pPr>
              <w:rPr>
                <w:b/>
              </w:rPr>
            </w:pPr>
            <w:r w:rsidRPr="00CB3664">
              <w:rPr>
                <w:b/>
              </w:rPr>
              <w:t xml:space="preserve"> 2023</w:t>
            </w:r>
          </w:p>
        </w:tc>
        <w:tc>
          <w:tcPr>
            <w:tcW w:w="458" w:type="pct"/>
            <w:gridSpan w:val="2"/>
            <w:tcBorders>
              <w:top w:val="nil"/>
              <w:left w:val="nil"/>
              <w:bottom w:val="single" w:sz="4" w:space="0" w:color="auto"/>
              <w:right w:val="single" w:sz="4" w:space="0" w:color="auto"/>
            </w:tcBorders>
            <w:shd w:val="clear" w:color="000000" w:fill="FFFFFF"/>
            <w:noWrap/>
            <w:hideMark/>
          </w:tcPr>
          <w:p w:rsidR="00CB3664" w:rsidRPr="00CB3664" w:rsidRDefault="00CB3664" w:rsidP="00716E1B">
            <w:pPr>
              <w:jc w:val="center"/>
              <w:rPr>
                <w:b/>
              </w:rPr>
            </w:pPr>
            <w:r w:rsidRPr="00CB3664">
              <w:rPr>
                <w:b/>
              </w:rPr>
              <w:t>2024</w:t>
            </w:r>
          </w:p>
        </w:tc>
      </w:tr>
      <w:tr w:rsidR="00CB3664" w:rsidRPr="00CB3664" w:rsidTr="00716E1B">
        <w:trPr>
          <w:trHeight w:val="48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r w:rsidRPr="00CB3664">
              <w:t>5.5.</w:t>
            </w:r>
          </w:p>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pPr>
              <w:rPr>
                <w:b/>
                <w:bCs/>
              </w:rPr>
            </w:pPr>
            <w:r w:rsidRPr="00CB3664">
              <w:rPr>
                <w:b/>
                <w:bCs/>
              </w:rPr>
              <w:t>Доходы Бюджета МО всего</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тыс. руб.</w:t>
            </w:r>
          </w:p>
        </w:tc>
        <w:tc>
          <w:tcPr>
            <w:tcW w:w="481"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right="-107"/>
              <w:jc w:val="center"/>
              <w:rPr>
                <w:b/>
                <w:bCs/>
                <w:iCs/>
              </w:rPr>
            </w:pPr>
            <w:r w:rsidRPr="00CB3664">
              <w:rPr>
                <w:b/>
                <w:bCs/>
                <w:iCs/>
              </w:rPr>
              <w:t>22458,3</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right="-106"/>
              <w:jc w:val="center"/>
              <w:rPr>
                <w:b/>
                <w:bCs/>
                <w:iCs/>
              </w:rPr>
            </w:pPr>
            <w:r w:rsidRPr="00CB3664">
              <w:rPr>
                <w:b/>
                <w:bCs/>
                <w:iCs/>
              </w:rPr>
              <w:t>12884,4</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right="-165"/>
              <w:rPr>
                <w:b/>
                <w:bCs/>
                <w:iCs/>
              </w:rPr>
            </w:pPr>
            <w:r w:rsidRPr="00CB3664">
              <w:rPr>
                <w:b/>
                <w:bCs/>
                <w:iCs/>
              </w:rPr>
              <w:t>11554,3</w:t>
            </w:r>
          </w:p>
        </w:tc>
        <w:tc>
          <w:tcPr>
            <w:tcW w:w="464" w:type="pct"/>
            <w:gridSpan w:val="2"/>
            <w:tcBorders>
              <w:top w:val="single" w:sz="4" w:space="0" w:color="auto"/>
              <w:left w:val="nil"/>
              <w:bottom w:val="single" w:sz="4" w:space="0" w:color="auto"/>
              <w:right w:val="single" w:sz="4" w:space="0" w:color="auto"/>
            </w:tcBorders>
            <w:shd w:val="clear" w:color="000000" w:fill="FFFFFF"/>
            <w:vAlign w:val="center"/>
            <w:hideMark/>
          </w:tcPr>
          <w:p w:rsidR="00CB3664" w:rsidRPr="00CB3664" w:rsidRDefault="00CB3664" w:rsidP="00716E1B">
            <w:pPr>
              <w:ind w:left="-51" w:right="-83"/>
              <w:jc w:val="center"/>
              <w:rPr>
                <w:b/>
                <w:bCs/>
                <w:iCs/>
              </w:rPr>
            </w:pPr>
            <w:r w:rsidRPr="00CB3664">
              <w:rPr>
                <w:b/>
                <w:bCs/>
                <w:iCs/>
              </w:rPr>
              <w:t>17594,2</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CB3664" w:rsidRPr="00CB3664" w:rsidRDefault="00CB3664" w:rsidP="00716E1B">
            <w:pPr>
              <w:ind w:left="-51" w:right="-83"/>
              <w:jc w:val="center"/>
              <w:rPr>
                <w:b/>
                <w:bCs/>
                <w:iCs/>
              </w:rPr>
            </w:pPr>
            <w:r w:rsidRPr="00CB3664">
              <w:rPr>
                <w:b/>
                <w:bCs/>
                <w:iCs/>
              </w:rPr>
              <w:t>8881,6</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right="-143"/>
              <w:rPr>
                <w:b/>
                <w:bCs/>
                <w:iCs/>
              </w:rPr>
            </w:pPr>
            <w:r w:rsidRPr="00CB3664">
              <w:rPr>
                <w:b/>
                <w:bCs/>
                <w:iCs/>
              </w:rPr>
              <w:t>5385,0</w:t>
            </w:r>
          </w:p>
        </w:tc>
      </w:tr>
      <w:tr w:rsidR="00CB3664" w:rsidRPr="00CB3664" w:rsidTr="00716E1B">
        <w:trPr>
          <w:trHeight w:val="241"/>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pPr>
              <w:rPr>
                <w:iCs/>
              </w:rPr>
            </w:pPr>
            <w:r w:rsidRPr="00CB3664">
              <w:rPr>
                <w:iCs/>
              </w:rPr>
              <w:t>В том числе</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 </w:t>
            </w:r>
          </w:p>
        </w:tc>
        <w:tc>
          <w:tcPr>
            <w:tcW w:w="481"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 </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 </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 </w:t>
            </w: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 </w:t>
            </w: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 </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 </w:t>
            </w:r>
          </w:p>
        </w:tc>
      </w:tr>
      <w:tr w:rsidR="00CB3664" w:rsidRPr="00CB3664" w:rsidTr="00716E1B">
        <w:trPr>
          <w:trHeight w:val="30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5.5.1.</w:t>
            </w:r>
          </w:p>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pPr>
              <w:rPr>
                <w:b/>
                <w:bCs/>
              </w:rPr>
            </w:pPr>
            <w:r w:rsidRPr="00CB3664">
              <w:rPr>
                <w:b/>
                <w:bCs/>
              </w:rPr>
              <w:t>Налоговые доходы, всего</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тыс. руб.</w:t>
            </w:r>
          </w:p>
        </w:tc>
        <w:tc>
          <w:tcPr>
            <w:tcW w:w="481"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right="-107"/>
              <w:jc w:val="center"/>
              <w:rPr>
                <w:b/>
                <w:bCs/>
                <w:iCs/>
              </w:rPr>
            </w:pPr>
            <w:r w:rsidRPr="00CB3664">
              <w:rPr>
                <w:b/>
                <w:bCs/>
                <w:iCs/>
              </w:rPr>
              <w:t>1188,9</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right="-107"/>
              <w:jc w:val="center"/>
              <w:rPr>
                <w:b/>
                <w:bCs/>
                <w:iCs/>
              </w:rPr>
            </w:pPr>
            <w:r w:rsidRPr="00CB3664">
              <w:rPr>
                <w:b/>
                <w:bCs/>
                <w:iCs/>
              </w:rPr>
              <w:t>792,5</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right="-165"/>
              <w:rPr>
                <w:b/>
                <w:bCs/>
                <w:iCs/>
              </w:rPr>
            </w:pPr>
            <w:r w:rsidRPr="00CB3664">
              <w:rPr>
                <w:b/>
                <w:bCs/>
                <w:iCs/>
              </w:rPr>
              <w:t>1114,6</w:t>
            </w: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left="-51" w:right="-83"/>
              <w:jc w:val="center"/>
              <w:rPr>
                <w:b/>
                <w:bCs/>
                <w:iCs/>
              </w:rPr>
            </w:pPr>
            <w:r w:rsidRPr="00CB3664">
              <w:rPr>
                <w:b/>
                <w:bCs/>
                <w:iCs/>
              </w:rPr>
              <w:t>959,7</w:t>
            </w: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left="-51" w:right="-83"/>
              <w:jc w:val="center"/>
              <w:rPr>
                <w:b/>
                <w:bCs/>
                <w:iCs/>
              </w:rPr>
            </w:pPr>
            <w:r w:rsidRPr="00CB3664">
              <w:rPr>
                <w:b/>
                <w:bCs/>
                <w:iCs/>
              </w:rPr>
              <w:t>966,3</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right="-143"/>
              <w:jc w:val="center"/>
              <w:rPr>
                <w:b/>
                <w:bCs/>
                <w:iCs/>
              </w:rPr>
            </w:pPr>
            <w:r w:rsidRPr="00CB3664">
              <w:rPr>
                <w:b/>
                <w:bCs/>
                <w:iCs/>
              </w:rPr>
              <w:t>979,3</w:t>
            </w:r>
          </w:p>
        </w:tc>
      </w:tr>
      <w:tr w:rsidR="00CB3664" w:rsidRPr="00CB3664" w:rsidTr="00716E1B">
        <w:trPr>
          <w:trHeight w:val="30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pPr>
              <w:rPr>
                <w:iCs/>
              </w:rPr>
            </w:pPr>
            <w:r w:rsidRPr="00CB3664">
              <w:rPr>
                <w:iCs/>
              </w:rPr>
              <w:t>В том числе</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 </w:t>
            </w:r>
          </w:p>
        </w:tc>
        <w:tc>
          <w:tcPr>
            <w:tcW w:w="481"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 </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 </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 </w:t>
            </w: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 </w:t>
            </w: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 </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 </w:t>
            </w:r>
          </w:p>
        </w:tc>
      </w:tr>
      <w:tr w:rsidR="00CB3664" w:rsidRPr="00CB3664" w:rsidTr="00716E1B">
        <w:trPr>
          <w:trHeight w:val="300"/>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color w:val="000000"/>
              </w:rPr>
            </w:pPr>
          </w:p>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r w:rsidRPr="00CB3664">
              <w:t>налог на доходы физических лиц</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тыс. руб.</w:t>
            </w:r>
          </w:p>
        </w:tc>
        <w:tc>
          <w:tcPr>
            <w:tcW w:w="481"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rPr>
                <w:iCs/>
              </w:rPr>
            </w:pPr>
            <w:r w:rsidRPr="00CB3664">
              <w:rPr>
                <w:iCs/>
              </w:rPr>
              <w:t xml:space="preserve"> 459,1</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462,5</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rPr>
                <w:iCs/>
              </w:rPr>
            </w:pPr>
            <w:r w:rsidRPr="00CB3664">
              <w:rPr>
                <w:iCs/>
              </w:rPr>
              <w:t xml:space="preserve"> 450,0</w:t>
            </w: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450,0</w:t>
            </w: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450,0</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450,0</w:t>
            </w:r>
          </w:p>
        </w:tc>
      </w:tr>
      <w:tr w:rsidR="00CB3664" w:rsidRPr="00CB3664" w:rsidTr="00716E1B">
        <w:trPr>
          <w:trHeight w:val="252"/>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color w:val="000000"/>
              </w:rPr>
            </w:pPr>
          </w:p>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r w:rsidRPr="00CB3664">
              <w:t>налог на имущество физических лиц</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тыс. руб.</w:t>
            </w:r>
          </w:p>
        </w:tc>
        <w:tc>
          <w:tcPr>
            <w:tcW w:w="481"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44,5</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18,0</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20,0</w:t>
            </w: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0</w:t>
            </w: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0</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0</w:t>
            </w:r>
          </w:p>
        </w:tc>
      </w:tr>
      <w:tr w:rsidR="00CB3664" w:rsidRPr="00CB3664" w:rsidTr="00716E1B">
        <w:trPr>
          <w:trHeight w:val="296"/>
        </w:trPr>
        <w:tc>
          <w:tcPr>
            <w:tcW w:w="468" w:type="pct"/>
            <w:tcBorders>
              <w:top w:val="nil"/>
              <w:left w:val="single" w:sz="4" w:space="0" w:color="auto"/>
              <w:bottom w:val="single" w:sz="4" w:space="0" w:color="auto"/>
              <w:right w:val="nil"/>
            </w:tcBorders>
            <w:shd w:val="clear" w:color="000000" w:fill="FFFFFF"/>
            <w:hideMark/>
          </w:tcPr>
          <w:p w:rsidR="00CB3664" w:rsidRPr="00CB3664" w:rsidRDefault="00CB3664" w:rsidP="00716E1B">
            <w:pPr>
              <w:rPr>
                <w:color w:val="000000"/>
              </w:rPr>
            </w:pPr>
          </w:p>
        </w:tc>
        <w:tc>
          <w:tcPr>
            <w:tcW w:w="1198" w:type="pct"/>
            <w:gridSpan w:val="2"/>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r w:rsidRPr="00CB3664">
              <w:t>доходы от уплаты акцизов</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тыс. руб </w:t>
            </w:r>
          </w:p>
        </w:tc>
        <w:tc>
          <w:tcPr>
            <w:tcW w:w="481"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146,3</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133,7</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right="-106"/>
              <w:jc w:val="center"/>
              <w:rPr>
                <w:iCs/>
              </w:rPr>
            </w:pPr>
            <w:r w:rsidRPr="00CB3664">
              <w:rPr>
                <w:iCs/>
              </w:rPr>
              <w:t>148,3</w:t>
            </w: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155,7</w:t>
            </w: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163,2</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176,2</w:t>
            </w:r>
          </w:p>
        </w:tc>
      </w:tr>
      <w:tr w:rsidR="00CB3664" w:rsidRPr="00CB3664" w:rsidTr="00716E1B">
        <w:trPr>
          <w:trHeight w:val="289"/>
        </w:trPr>
        <w:tc>
          <w:tcPr>
            <w:tcW w:w="468" w:type="pct"/>
            <w:tcBorders>
              <w:top w:val="nil"/>
              <w:left w:val="single" w:sz="4" w:space="0" w:color="auto"/>
              <w:bottom w:val="single" w:sz="4" w:space="0" w:color="auto"/>
              <w:right w:val="single" w:sz="4" w:space="0" w:color="auto"/>
            </w:tcBorders>
            <w:shd w:val="clear" w:color="000000" w:fill="FFFFFF"/>
            <w:hideMark/>
          </w:tcPr>
          <w:p w:rsidR="00CB3664" w:rsidRPr="00CB3664" w:rsidRDefault="00CB3664" w:rsidP="00716E1B">
            <w:pPr>
              <w:rPr>
                <w:color w:val="000000"/>
              </w:rPr>
            </w:pPr>
            <w:r w:rsidRPr="00CB3664">
              <w:rPr>
                <w:color w:val="000000"/>
              </w:rPr>
              <w:t>5.5.2.</w:t>
            </w:r>
          </w:p>
        </w:tc>
        <w:tc>
          <w:tcPr>
            <w:tcW w:w="1198" w:type="pct"/>
            <w:gridSpan w:val="2"/>
            <w:tcBorders>
              <w:top w:val="nil"/>
              <w:left w:val="nil"/>
              <w:bottom w:val="single" w:sz="4" w:space="0" w:color="auto"/>
              <w:right w:val="single" w:sz="4" w:space="0" w:color="auto"/>
            </w:tcBorders>
            <w:shd w:val="clear" w:color="000000" w:fill="FFFFFF"/>
            <w:hideMark/>
          </w:tcPr>
          <w:p w:rsidR="00CB3664" w:rsidRPr="00CB3664" w:rsidRDefault="00CB3664" w:rsidP="00716E1B">
            <w:pPr>
              <w:rPr>
                <w:b/>
                <w:bCs/>
              </w:rPr>
            </w:pPr>
            <w:r w:rsidRPr="00CB3664">
              <w:rPr>
                <w:b/>
                <w:bCs/>
              </w:rPr>
              <w:t>неналоговые доходы</w:t>
            </w:r>
          </w:p>
        </w:tc>
        <w:tc>
          <w:tcPr>
            <w:tcW w:w="46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pPr>
            <w:r w:rsidRPr="00CB3664">
              <w:t>тыс. руб.</w:t>
            </w:r>
          </w:p>
        </w:tc>
        <w:tc>
          <w:tcPr>
            <w:tcW w:w="481"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iCs/>
              </w:rPr>
            </w:pPr>
            <w:r w:rsidRPr="00CB3664">
              <w:rPr>
                <w:iCs/>
              </w:rPr>
              <w:t>538,9</w:t>
            </w:r>
          </w:p>
        </w:tc>
        <w:tc>
          <w:tcPr>
            <w:tcW w:w="524"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bCs/>
                <w:iCs/>
              </w:rPr>
            </w:pPr>
            <w:r w:rsidRPr="00CB3664">
              <w:rPr>
                <w:bCs/>
                <w:iCs/>
              </w:rPr>
              <w:t>178,3</w:t>
            </w:r>
          </w:p>
        </w:tc>
        <w:tc>
          <w:tcPr>
            <w:tcW w:w="534" w:type="pct"/>
            <w:gridSpan w:val="3"/>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ind w:right="-106"/>
              <w:jc w:val="center"/>
              <w:rPr>
                <w:bCs/>
                <w:iCs/>
              </w:rPr>
            </w:pPr>
            <w:r w:rsidRPr="00CB3664">
              <w:rPr>
                <w:bCs/>
                <w:iCs/>
              </w:rPr>
              <w:t>496,3</w:t>
            </w:r>
          </w:p>
        </w:tc>
        <w:tc>
          <w:tcPr>
            <w:tcW w:w="464"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bCs/>
                <w:iCs/>
              </w:rPr>
            </w:pPr>
            <w:r w:rsidRPr="00CB3664">
              <w:rPr>
                <w:bCs/>
                <w:iCs/>
              </w:rPr>
              <w:t>354,1</w:t>
            </w:r>
          </w:p>
        </w:tc>
        <w:tc>
          <w:tcPr>
            <w:tcW w:w="405" w:type="pct"/>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bCs/>
                <w:iCs/>
              </w:rPr>
            </w:pPr>
            <w:r w:rsidRPr="00CB3664">
              <w:rPr>
                <w:bCs/>
                <w:iCs/>
              </w:rPr>
              <w:t>353,1</w:t>
            </w:r>
          </w:p>
        </w:tc>
        <w:tc>
          <w:tcPr>
            <w:tcW w:w="458" w:type="pct"/>
            <w:gridSpan w:val="2"/>
            <w:tcBorders>
              <w:top w:val="nil"/>
              <w:left w:val="nil"/>
              <w:bottom w:val="single" w:sz="4" w:space="0" w:color="auto"/>
              <w:right w:val="single" w:sz="4" w:space="0" w:color="auto"/>
            </w:tcBorders>
            <w:shd w:val="clear" w:color="000000" w:fill="FFFFFF"/>
            <w:vAlign w:val="center"/>
            <w:hideMark/>
          </w:tcPr>
          <w:p w:rsidR="00CB3664" w:rsidRPr="00CB3664" w:rsidRDefault="00CB3664" w:rsidP="00716E1B">
            <w:pPr>
              <w:jc w:val="center"/>
              <w:rPr>
                <w:bCs/>
                <w:iCs/>
              </w:rPr>
            </w:pPr>
            <w:r w:rsidRPr="00CB3664">
              <w:rPr>
                <w:bCs/>
                <w:iCs/>
              </w:rPr>
              <w:t>353,1</w:t>
            </w:r>
          </w:p>
        </w:tc>
      </w:tr>
    </w:tbl>
    <w:p w:rsidR="00CB3664" w:rsidRPr="00CB3664" w:rsidRDefault="00CB3664" w:rsidP="00CB3664"/>
    <w:p w:rsidR="00CB3664" w:rsidRPr="00CB3664" w:rsidRDefault="00CB3664" w:rsidP="00CB3664">
      <w:pPr>
        <w:shd w:val="clear" w:color="auto" w:fill="FFFFFF"/>
        <w:jc w:val="center"/>
        <w:rPr>
          <w:b/>
          <w:bCs/>
          <w:color w:val="000000"/>
        </w:rPr>
      </w:pPr>
    </w:p>
    <w:p w:rsidR="00CB3664" w:rsidRPr="00CB3664" w:rsidRDefault="00CB3664" w:rsidP="00CB3664">
      <w:pPr>
        <w:pStyle w:val="ConsPlusNormal"/>
        <w:outlineLvl w:val="1"/>
        <w:rPr>
          <w:b/>
          <w:sz w:val="24"/>
          <w:szCs w:val="24"/>
        </w:rPr>
      </w:pPr>
      <w:bookmarkStart w:id="7" w:name="sub_44"/>
    </w:p>
    <w:bookmarkEnd w:id="7"/>
    <w:p w:rsidR="00DF2C95" w:rsidRPr="00C600E3" w:rsidRDefault="00DF2C95" w:rsidP="00DF2C95">
      <w:pPr>
        <w:tabs>
          <w:tab w:val="left" w:pos="644"/>
        </w:tabs>
        <w:jc w:val="both"/>
      </w:pPr>
      <w:r w:rsidRPr="00C600E3">
        <w:t>Администрация                                                бесплатно</w:t>
      </w:r>
    </w:p>
    <w:p w:rsidR="00DF2C95" w:rsidRPr="00C600E3" w:rsidRDefault="00DF2C95" w:rsidP="00DF2C95">
      <w:pPr>
        <w:tabs>
          <w:tab w:val="left" w:pos="644"/>
        </w:tabs>
        <w:jc w:val="both"/>
      </w:pPr>
      <w:r w:rsidRPr="00C600E3">
        <w:t xml:space="preserve">Луговского городского                                        </w:t>
      </w:r>
      <w:r w:rsidRPr="00C600E3">
        <w:rPr>
          <w:u w:val="single"/>
        </w:rPr>
        <w:t>Тираж:</w:t>
      </w:r>
      <w:r w:rsidRPr="00C600E3">
        <w:t xml:space="preserve"> 10 экз.</w:t>
      </w:r>
    </w:p>
    <w:p w:rsidR="00DF2C95" w:rsidRPr="00C600E3" w:rsidRDefault="00DF2C95" w:rsidP="00DF2C95">
      <w:pPr>
        <w:tabs>
          <w:tab w:val="left" w:pos="644"/>
        </w:tabs>
        <w:jc w:val="both"/>
      </w:pPr>
      <w:r w:rsidRPr="00C600E3">
        <w:t xml:space="preserve">Поселения                                                          Газета выходит по </w:t>
      </w:r>
    </w:p>
    <w:p w:rsidR="00DF2C95" w:rsidRPr="00C600E3" w:rsidRDefault="00DF2C95" w:rsidP="00DF2C95">
      <w:pPr>
        <w:tabs>
          <w:tab w:val="left" w:pos="644"/>
        </w:tabs>
        <w:jc w:val="both"/>
      </w:pPr>
      <w:r w:rsidRPr="00C600E3">
        <w:t>Ответственный редактор:                                 мере накопления материала</w:t>
      </w:r>
    </w:p>
    <w:p w:rsidR="00DF2C95" w:rsidRPr="00C600E3" w:rsidRDefault="00DF2C95" w:rsidP="00DF2C95">
      <w:pPr>
        <w:tabs>
          <w:tab w:val="left" w:pos="644"/>
        </w:tabs>
        <w:jc w:val="both"/>
      </w:pPr>
      <w:r w:rsidRPr="00C600E3">
        <w:t xml:space="preserve">Герасимова А.С.                                                             </w:t>
      </w:r>
    </w:p>
    <w:p w:rsidR="00DF2C95" w:rsidRPr="00C600E3" w:rsidRDefault="00DF2C95" w:rsidP="00DF2C95">
      <w:pPr>
        <w:tabs>
          <w:tab w:val="left" w:pos="644"/>
        </w:tabs>
        <w:jc w:val="both"/>
      </w:pPr>
      <w:r w:rsidRPr="00C600E3">
        <w:rPr>
          <w:u w:val="single"/>
        </w:rPr>
        <w:t xml:space="preserve">Адрес: </w:t>
      </w:r>
      <w:r w:rsidRPr="00C600E3">
        <w:t>666801</w:t>
      </w:r>
    </w:p>
    <w:p w:rsidR="00DF2C95" w:rsidRPr="00C600E3" w:rsidRDefault="00DF2C95" w:rsidP="00DF2C95">
      <w:pPr>
        <w:tabs>
          <w:tab w:val="left" w:pos="644"/>
        </w:tabs>
        <w:jc w:val="both"/>
      </w:pPr>
      <w:r w:rsidRPr="00C600E3">
        <w:t>п. Луговский,</w:t>
      </w:r>
    </w:p>
    <w:p w:rsidR="00DF2C95" w:rsidRPr="00C600E3" w:rsidRDefault="00DF2C95" w:rsidP="00DF2C95">
      <w:pPr>
        <w:tabs>
          <w:tab w:val="left" w:pos="644"/>
        </w:tabs>
        <w:ind w:left="-709"/>
        <w:jc w:val="both"/>
      </w:pPr>
      <w:r w:rsidRPr="00C600E3">
        <w:t xml:space="preserve">           ул. Школьная, д.11</w:t>
      </w:r>
    </w:p>
    <w:p w:rsidR="00CB3664" w:rsidRPr="00CB3664" w:rsidRDefault="00CB3664" w:rsidP="00CB3664"/>
    <w:p w:rsidR="00EC45A6" w:rsidRPr="00CB3664" w:rsidRDefault="00EC45A6" w:rsidP="00EC45A6">
      <w:pPr>
        <w:pStyle w:val="a3"/>
        <w:jc w:val="right"/>
        <w:rPr>
          <w:sz w:val="24"/>
          <w:szCs w:val="24"/>
        </w:rPr>
      </w:pPr>
    </w:p>
    <w:p w:rsidR="00EC45A6" w:rsidRPr="00CB3664" w:rsidRDefault="00EC45A6" w:rsidP="00EC45A6">
      <w:pPr>
        <w:pStyle w:val="a3"/>
        <w:jc w:val="right"/>
        <w:rPr>
          <w:sz w:val="24"/>
          <w:szCs w:val="24"/>
        </w:rPr>
      </w:pPr>
    </w:p>
    <w:p w:rsidR="00EC45A6" w:rsidRPr="00CB3664" w:rsidRDefault="00EC45A6" w:rsidP="00EC45A6">
      <w:pPr>
        <w:pStyle w:val="a3"/>
        <w:jc w:val="right"/>
        <w:rPr>
          <w:b/>
          <w:sz w:val="24"/>
          <w:szCs w:val="24"/>
        </w:rPr>
      </w:pPr>
    </w:p>
    <w:p w:rsidR="00EC45A6" w:rsidRPr="00CB3664" w:rsidRDefault="00EC45A6" w:rsidP="00EC45A6">
      <w:pPr>
        <w:pStyle w:val="a3"/>
        <w:jc w:val="right"/>
        <w:rPr>
          <w:sz w:val="24"/>
          <w:szCs w:val="24"/>
        </w:rPr>
      </w:pPr>
    </w:p>
    <w:p w:rsidR="00EC45A6" w:rsidRPr="00CB3664" w:rsidRDefault="00EC45A6" w:rsidP="00EC45A6">
      <w:pPr>
        <w:pStyle w:val="a3"/>
        <w:jc w:val="right"/>
        <w:rPr>
          <w:sz w:val="24"/>
          <w:szCs w:val="24"/>
        </w:rPr>
      </w:pPr>
    </w:p>
    <w:p w:rsidR="00EC45A6" w:rsidRPr="00CB3664" w:rsidRDefault="00EC45A6" w:rsidP="00EC45A6">
      <w:pPr>
        <w:pStyle w:val="a3"/>
        <w:jc w:val="right"/>
        <w:rPr>
          <w:sz w:val="24"/>
          <w:szCs w:val="24"/>
        </w:rPr>
      </w:pPr>
    </w:p>
    <w:p w:rsidR="00EC45A6" w:rsidRPr="00CB3664" w:rsidRDefault="00EC45A6" w:rsidP="00EC45A6">
      <w:pPr>
        <w:pStyle w:val="a3"/>
        <w:jc w:val="right"/>
        <w:rPr>
          <w:sz w:val="24"/>
          <w:szCs w:val="24"/>
        </w:rPr>
      </w:pPr>
    </w:p>
    <w:p w:rsidR="00EC45A6" w:rsidRPr="00CB3664" w:rsidRDefault="00EC45A6" w:rsidP="00EC45A6">
      <w:pPr>
        <w:pStyle w:val="a3"/>
        <w:jc w:val="right"/>
        <w:rPr>
          <w:sz w:val="24"/>
          <w:szCs w:val="24"/>
        </w:rPr>
      </w:pPr>
    </w:p>
    <w:p w:rsidR="00EC45A6" w:rsidRPr="00CB3664" w:rsidRDefault="00EC45A6" w:rsidP="00EC45A6">
      <w:pPr>
        <w:pStyle w:val="a3"/>
        <w:jc w:val="right"/>
        <w:rPr>
          <w:sz w:val="24"/>
          <w:szCs w:val="24"/>
        </w:rPr>
      </w:pPr>
    </w:p>
    <w:p w:rsidR="00EC45A6" w:rsidRPr="00CB3664" w:rsidRDefault="00EC45A6" w:rsidP="00EC45A6">
      <w:pPr>
        <w:pStyle w:val="a3"/>
        <w:jc w:val="right"/>
        <w:rPr>
          <w:sz w:val="24"/>
          <w:szCs w:val="24"/>
        </w:rPr>
      </w:pPr>
    </w:p>
    <w:p w:rsidR="00EC45A6" w:rsidRPr="00CB3664" w:rsidRDefault="00EC45A6" w:rsidP="00EC45A6">
      <w:pPr>
        <w:pStyle w:val="a3"/>
        <w:jc w:val="right"/>
        <w:rPr>
          <w:sz w:val="24"/>
          <w:szCs w:val="24"/>
        </w:rPr>
      </w:pPr>
    </w:p>
    <w:p w:rsidR="00EC45A6" w:rsidRPr="00CB3664" w:rsidRDefault="00EC45A6" w:rsidP="00EC45A6">
      <w:pPr>
        <w:pStyle w:val="a3"/>
        <w:jc w:val="right"/>
        <w:rPr>
          <w:sz w:val="24"/>
          <w:szCs w:val="24"/>
        </w:rPr>
      </w:pPr>
    </w:p>
    <w:p w:rsidR="00EC45A6" w:rsidRPr="00CB3664" w:rsidRDefault="00EC45A6" w:rsidP="00EC45A6">
      <w:pPr>
        <w:pStyle w:val="a3"/>
        <w:jc w:val="right"/>
        <w:rPr>
          <w:sz w:val="24"/>
          <w:szCs w:val="24"/>
        </w:rPr>
      </w:pPr>
    </w:p>
    <w:p w:rsidR="00EC45A6" w:rsidRPr="00CB3664" w:rsidRDefault="00EC45A6" w:rsidP="00EC45A6">
      <w:pPr>
        <w:pStyle w:val="a3"/>
        <w:jc w:val="right"/>
        <w:rPr>
          <w:sz w:val="24"/>
          <w:szCs w:val="24"/>
        </w:rPr>
      </w:pPr>
    </w:p>
    <w:p w:rsidR="00EC45A6" w:rsidRPr="00CB3664" w:rsidRDefault="00EC45A6" w:rsidP="00EC45A6">
      <w:pPr>
        <w:pStyle w:val="a3"/>
        <w:jc w:val="right"/>
        <w:rPr>
          <w:sz w:val="24"/>
          <w:szCs w:val="24"/>
        </w:rPr>
      </w:pPr>
    </w:p>
    <w:p w:rsidR="00EC45A6" w:rsidRPr="00CB3664" w:rsidRDefault="00EC45A6" w:rsidP="00EC45A6">
      <w:pPr>
        <w:pStyle w:val="a3"/>
        <w:jc w:val="right"/>
        <w:rPr>
          <w:sz w:val="24"/>
          <w:szCs w:val="24"/>
        </w:rPr>
      </w:pPr>
      <w:r w:rsidRPr="00CB3664">
        <w:rPr>
          <w:sz w:val="24"/>
          <w:szCs w:val="24"/>
        </w:rPr>
        <w:t xml:space="preserve"> </w:t>
      </w:r>
    </w:p>
    <w:p w:rsidR="00EC45A6" w:rsidRPr="00CB3664" w:rsidRDefault="00EC45A6" w:rsidP="00EC45A6">
      <w:pPr>
        <w:pStyle w:val="ConsPlusNormal"/>
        <w:ind w:firstLine="540"/>
        <w:jc w:val="both"/>
        <w:rPr>
          <w:sz w:val="24"/>
          <w:szCs w:val="24"/>
        </w:rPr>
      </w:pPr>
    </w:p>
    <w:p w:rsidR="00EC45A6" w:rsidRPr="00CB3664" w:rsidRDefault="00EC45A6" w:rsidP="00EC45A6">
      <w:pPr>
        <w:pStyle w:val="ConsPlusNormal"/>
        <w:jc w:val="both"/>
        <w:rPr>
          <w:sz w:val="24"/>
          <w:szCs w:val="24"/>
        </w:rPr>
      </w:pPr>
    </w:p>
    <w:p w:rsidR="0040263A" w:rsidRPr="00CB3664" w:rsidRDefault="0040263A" w:rsidP="0040263A">
      <w:pPr>
        <w:ind w:firstLine="907"/>
        <w:jc w:val="center"/>
        <w:rPr>
          <w:b/>
        </w:rPr>
      </w:pPr>
    </w:p>
    <w:sectPr w:rsidR="0040263A" w:rsidRPr="00CB3664" w:rsidSect="00465794">
      <w:headerReference w:type="even" r:id="rId13"/>
      <w:headerReference w:type="default" r:id="rId14"/>
      <w:footerReference w:type="even" r:id="rId15"/>
      <w:footerReference w:type="default" r:id="rId16"/>
      <w:headerReference w:type="first" r:id="rId17"/>
      <w:footerReference w:type="first" r:id="rId18"/>
      <w:pgSz w:w="11906" w:h="16838"/>
      <w:pgMar w:top="0"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971" w:rsidRDefault="00851971" w:rsidP="00C40DF9">
      <w:r>
        <w:separator/>
      </w:r>
    </w:p>
  </w:endnote>
  <w:endnote w:type="continuationSeparator" w:id="0">
    <w:p w:rsidR="00851971" w:rsidRDefault="00851971" w:rsidP="00C40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E3" w:rsidRDefault="00C600E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E3" w:rsidRDefault="00C600E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E3" w:rsidRDefault="00C600E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971" w:rsidRDefault="00851971" w:rsidP="00C40DF9">
      <w:r>
        <w:separator/>
      </w:r>
    </w:p>
  </w:footnote>
  <w:footnote w:type="continuationSeparator" w:id="0">
    <w:p w:rsidR="00851971" w:rsidRDefault="00851971" w:rsidP="00C40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E3" w:rsidRDefault="00C600E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E3" w:rsidRDefault="00C600E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E3" w:rsidRDefault="00C600E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B5D2A"/>
    <w:multiLevelType w:val="hybridMultilevel"/>
    <w:tmpl w:val="8DA0C62E"/>
    <w:lvl w:ilvl="0" w:tplc="842E4428">
      <w:start w:val="1"/>
      <w:numFmt w:val="decimal"/>
      <w:lvlText w:val="%1."/>
      <w:lvlJc w:val="left"/>
      <w:pPr>
        <w:ind w:left="1759" w:hanging="10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BF5E95"/>
    <w:multiLevelType w:val="hybridMultilevel"/>
    <w:tmpl w:val="32CE9AD8"/>
    <w:lvl w:ilvl="0" w:tplc="CCF8CC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412948"/>
    <w:multiLevelType w:val="hybridMultilevel"/>
    <w:tmpl w:val="299EFB14"/>
    <w:lvl w:ilvl="0" w:tplc="DA5C9F5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43272B"/>
    <w:rsid w:val="00010413"/>
    <w:rsid w:val="00010995"/>
    <w:rsid w:val="000430F7"/>
    <w:rsid w:val="00081C33"/>
    <w:rsid w:val="000A1A9D"/>
    <w:rsid w:val="000B608F"/>
    <w:rsid w:val="000C4460"/>
    <w:rsid w:val="000C5726"/>
    <w:rsid w:val="000D705F"/>
    <w:rsid w:val="000E0BF5"/>
    <w:rsid w:val="00143FA2"/>
    <w:rsid w:val="00146A42"/>
    <w:rsid w:val="00181CCA"/>
    <w:rsid w:val="00185FBC"/>
    <w:rsid w:val="001E2238"/>
    <w:rsid w:val="001E2A44"/>
    <w:rsid w:val="001F02FF"/>
    <w:rsid w:val="001F72DD"/>
    <w:rsid w:val="00226602"/>
    <w:rsid w:val="00233907"/>
    <w:rsid w:val="002411AE"/>
    <w:rsid w:val="00247997"/>
    <w:rsid w:val="00255E87"/>
    <w:rsid w:val="0025606F"/>
    <w:rsid w:val="002837DC"/>
    <w:rsid w:val="002841D0"/>
    <w:rsid w:val="002C7349"/>
    <w:rsid w:val="002F42D6"/>
    <w:rsid w:val="00306111"/>
    <w:rsid w:val="00354C0E"/>
    <w:rsid w:val="003C3568"/>
    <w:rsid w:val="0040263A"/>
    <w:rsid w:val="00421F9B"/>
    <w:rsid w:val="0043272B"/>
    <w:rsid w:val="00464EE3"/>
    <w:rsid w:val="00465794"/>
    <w:rsid w:val="00466E52"/>
    <w:rsid w:val="00474D15"/>
    <w:rsid w:val="00483843"/>
    <w:rsid w:val="004933B6"/>
    <w:rsid w:val="004A1370"/>
    <w:rsid w:val="004D393B"/>
    <w:rsid w:val="00507423"/>
    <w:rsid w:val="00530229"/>
    <w:rsid w:val="00537F9F"/>
    <w:rsid w:val="00556D5B"/>
    <w:rsid w:val="00583C7D"/>
    <w:rsid w:val="005E37D6"/>
    <w:rsid w:val="005E68B5"/>
    <w:rsid w:val="005E7345"/>
    <w:rsid w:val="00611C80"/>
    <w:rsid w:val="0061337C"/>
    <w:rsid w:val="0062191B"/>
    <w:rsid w:val="006B3269"/>
    <w:rsid w:val="00700C3B"/>
    <w:rsid w:val="00720DCE"/>
    <w:rsid w:val="007B11FA"/>
    <w:rsid w:val="007B646E"/>
    <w:rsid w:val="00801348"/>
    <w:rsid w:val="0082515A"/>
    <w:rsid w:val="00851971"/>
    <w:rsid w:val="00893124"/>
    <w:rsid w:val="0089382A"/>
    <w:rsid w:val="00895FFD"/>
    <w:rsid w:val="008C4C3D"/>
    <w:rsid w:val="008D173A"/>
    <w:rsid w:val="008D6D06"/>
    <w:rsid w:val="00922514"/>
    <w:rsid w:val="00951464"/>
    <w:rsid w:val="009906E5"/>
    <w:rsid w:val="00995312"/>
    <w:rsid w:val="009B6DDC"/>
    <w:rsid w:val="009D093C"/>
    <w:rsid w:val="009E2577"/>
    <w:rsid w:val="009E4E86"/>
    <w:rsid w:val="00A12659"/>
    <w:rsid w:val="00A54FF1"/>
    <w:rsid w:val="00A602EF"/>
    <w:rsid w:val="00A919EC"/>
    <w:rsid w:val="00A971E8"/>
    <w:rsid w:val="00AA25C0"/>
    <w:rsid w:val="00B0323B"/>
    <w:rsid w:val="00B629D0"/>
    <w:rsid w:val="00B77414"/>
    <w:rsid w:val="00BB0173"/>
    <w:rsid w:val="00C066CC"/>
    <w:rsid w:val="00C258C4"/>
    <w:rsid w:val="00C40DF9"/>
    <w:rsid w:val="00C600E3"/>
    <w:rsid w:val="00CB3664"/>
    <w:rsid w:val="00CC3A07"/>
    <w:rsid w:val="00D0446A"/>
    <w:rsid w:val="00D85B2C"/>
    <w:rsid w:val="00D913E5"/>
    <w:rsid w:val="00DA0055"/>
    <w:rsid w:val="00DF2C95"/>
    <w:rsid w:val="00E30B49"/>
    <w:rsid w:val="00E379A2"/>
    <w:rsid w:val="00E37AF6"/>
    <w:rsid w:val="00E60F8D"/>
    <w:rsid w:val="00E73D48"/>
    <w:rsid w:val="00EA1F47"/>
    <w:rsid w:val="00EA5BA0"/>
    <w:rsid w:val="00EC45A6"/>
    <w:rsid w:val="00ED7B90"/>
    <w:rsid w:val="00F45D1B"/>
    <w:rsid w:val="00F55328"/>
    <w:rsid w:val="00F56ED0"/>
    <w:rsid w:val="00FB2FF5"/>
    <w:rsid w:val="00FD0DE7"/>
    <w:rsid w:val="00FE25EE"/>
    <w:rsid w:val="00FE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1F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43272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43272B"/>
    <w:rPr>
      <w:rFonts w:ascii="Times New Roman" w:eastAsia="Times New Roman" w:hAnsi="Times New Roman" w:cs="Times New Roman"/>
      <w:b/>
      <w:sz w:val="24"/>
      <w:szCs w:val="24"/>
      <w:lang w:eastAsia="ru-RU"/>
    </w:rPr>
  </w:style>
  <w:style w:type="paragraph" w:styleId="a3">
    <w:name w:val="No Spacing"/>
    <w:link w:val="a4"/>
    <w:uiPriority w:val="1"/>
    <w:qFormat/>
    <w:rsid w:val="0043272B"/>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43272B"/>
    <w:rPr>
      <w:rFonts w:ascii="Times New Roman" w:eastAsia="Times New Roman" w:hAnsi="Times New Roman" w:cs="Times New Roman"/>
      <w:szCs w:val="20"/>
      <w:lang w:eastAsia="ru-RU"/>
    </w:rPr>
  </w:style>
  <w:style w:type="paragraph" w:customStyle="1" w:styleId="ConsPlusNonformat">
    <w:name w:val="ConsPlusNonformat"/>
    <w:uiPriority w:val="99"/>
    <w:rsid w:val="0043272B"/>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43272B"/>
  </w:style>
  <w:style w:type="paragraph" w:styleId="a6">
    <w:name w:val="Balloon Text"/>
    <w:basedOn w:val="a"/>
    <w:link w:val="a7"/>
    <w:uiPriority w:val="99"/>
    <w:semiHidden/>
    <w:unhideWhenUsed/>
    <w:rsid w:val="0043272B"/>
    <w:rPr>
      <w:rFonts w:ascii="Tahoma" w:hAnsi="Tahoma" w:cs="Tahoma"/>
      <w:sz w:val="16"/>
      <w:szCs w:val="16"/>
    </w:rPr>
  </w:style>
  <w:style w:type="character" w:customStyle="1" w:styleId="a7">
    <w:name w:val="Текст выноски Знак"/>
    <w:basedOn w:val="a0"/>
    <w:link w:val="a6"/>
    <w:uiPriority w:val="99"/>
    <w:semiHidden/>
    <w:rsid w:val="0043272B"/>
    <w:rPr>
      <w:rFonts w:ascii="Tahoma" w:eastAsia="Times New Roman" w:hAnsi="Tahoma" w:cs="Tahoma"/>
      <w:sz w:val="16"/>
      <w:szCs w:val="16"/>
      <w:lang w:eastAsia="ru-RU"/>
    </w:rPr>
  </w:style>
  <w:style w:type="character" w:customStyle="1" w:styleId="10">
    <w:name w:val="Заголовок 1 Знак"/>
    <w:basedOn w:val="a0"/>
    <w:link w:val="1"/>
    <w:uiPriority w:val="9"/>
    <w:rsid w:val="00010413"/>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qFormat/>
    <w:rsid w:val="00010413"/>
    <w:pPr>
      <w:jc w:val="center"/>
    </w:pPr>
    <w:rPr>
      <w:b/>
      <w:sz w:val="28"/>
      <w:szCs w:val="20"/>
    </w:rPr>
  </w:style>
  <w:style w:type="paragraph" w:customStyle="1" w:styleId="11">
    <w:name w:val="Обычный1"/>
    <w:rsid w:val="00010413"/>
    <w:pPr>
      <w:widowControl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11"/>
    <w:rsid w:val="00010413"/>
    <w:pPr>
      <w:widowControl/>
      <w:spacing w:before="124"/>
      <w:jc w:val="center"/>
    </w:pPr>
    <w:rPr>
      <w:caps/>
      <w:sz w:val="24"/>
    </w:rPr>
  </w:style>
  <w:style w:type="paragraph" w:customStyle="1" w:styleId="a9">
    <w:name w:val="Прижатый влево"/>
    <w:basedOn w:val="a"/>
    <w:next w:val="a"/>
    <w:uiPriority w:val="99"/>
    <w:rsid w:val="00010413"/>
    <w:rPr>
      <w:rFonts w:ascii="Times New Roman CYR" w:hAnsi="Times New Roman CYR"/>
      <w:szCs w:val="20"/>
    </w:rPr>
  </w:style>
  <w:style w:type="paragraph" w:customStyle="1" w:styleId="ConsPlusNormal">
    <w:name w:val="ConsPlusNormal"/>
    <w:basedOn w:val="a"/>
    <w:uiPriority w:val="99"/>
    <w:rsid w:val="00010413"/>
    <w:rPr>
      <w:sz w:val="20"/>
      <w:szCs w:val="20"/>
    </w:rPr>
  </w:style>
  <w:style w:type="table" w:styleId="aa">
    <w:name w:val="Table Grid"/>
    <w:basedOn w:val="a1"/>
    <w:uiPriority w:val="59"/>
    <w:rsid w:val="0001041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38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Normal">
    <w:name w:val="ConsNormal"/>
    <w:rsid w:val="0048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81CCA"/>
    <w:pPr>
      <w:spacing w:after="120"/>
    </w:pPr>
    <w:rPr>
      <w:sz w:val="16"/>
      <w:szCs w:val="16"/>
    </w:rPr>
  </w:style>
  <w:style w:type="character" w:customStyle="1" w:styleId="32">
    <w:name w:val="Основной текст 3 Знак"/>
    <w:basedOn w:val="a0"/>
    <w:link w:val="31"/>
    <w:rsid w:val="00181CCA"/>
    <w:rPr>
      <w:rFonts w:ascii="Times New Roman" w:eastAsia="Times New Roman" w:hAnsi="Times New Roman" w:cs="Times New Roman"/>
      <w:sz w:val="16"/>
      <w:szCs w:val="16"/>
      <w:lang w:eastAsia="ru-RU"/>
    </w:rPr>
  </w:style>
  <w:style w:type="paragraph" w:customStyle="1" w:styleId="Style7">
    <w:name w:val="Style7"/>
    <w:basedOn w:val="a"/>
    <w:rsid w:val="00181CCA"/>
    <w:pPr>
      <w:widowControl w:val="0"/>
      <w:autoSpaceDE w:val="0"/>
      <w:autoSpaceDN w:val="0"/>
      <w:adjustRightInd w:val="0"/>
      <w:spacing w:line="273" w:lineRule="exact"/>
      <w:ind w:firstLine="1200"/>
      <w:jc w:val="both"/>
    </w:pPr>
  </w:style>
  <w:style w:type="character" w:customStyle="1" w:styleId="FontStyle31">
    <w:name w:val="Font Style31"/>
    <w:rsid w:val="00181CCA"/>
    <w:rPr>
      <w:rFonts w:ascii="Times New Roman" w:hAnsi="Times New Roman" w:cs="Times New Roman"/>
      <w:b/>
      <w:bCs/>
      <w:sz w:val="20"/>
      <w:szCs w:val="20"/>
    </w:rPr>
  </w:style>
  <w:style w:type="character" w:customStyle="1" w:styleId="FontStyle27">
    <w:name w:val="Font Style27"/>
    <w:rsid w:val="00181CCA"/>
    <w:rPr>
      <w:rFonts w:ascii="Times New Roman" w:hAnsi="Times New Roman" w:cs="Times New Roman"/>
      <w:sz w:val="22"/>
      <w:szCs w:val="22"/>
    </w:rPr>
  </w:style>
  <w:style w:type="paragraph" w:customStyle="1" w:styleId="ab">
    <w:name w:val="Нормальный (таблица)"/>
    <w:basedOn w:val="a"/>
    <w:next w:val="a"/>
    <w:uiPriority w:val="99"/>
    <w:rsid w:val="00181CCA"/>
    <w:pPr>
      <w:widowControl w:val="0"/>
      <w:autoSpaceDE w:val="0"/>
      <w:autoSpaceDN w:val="0"/>
      <w:adjustRightInd w:val="0"/>
      <w:jc w:val="both"/>
    </w:pPr>
    <w:rPr>
      <w:rFonts w:ascii="Arial" w:hAnsi="Arial" w:cs="Arial"/>
      <w:sz w:val="20"/>
      <w:szCs w:val="20"/>
    </w:rPr>
  </w:style>
  <w:style w:type="paragraph" w:customStyle="1" w:styleId="Style1">
    <w:name w:val="Style1"/>
    <w:basedOn w:val="a"/>
    <w:uiPriority w:val="99"/>
    <w:rsid w:val="00181CCA"/>
    <w:pPr>
      <w:widowControl w:val="0"/>
      <w:autoSpaceDE w:val="0"/>
      <w:autoSpaceDN w:val="0"/>
      <w:adjustRightInd w:val="0"/>
      <w:spacing w:line="320" w:lineRule="exact"/>
    </w:pPr>
    <w:rPr>
      <w:rFonts w:eastAsiaTheme="minorEastAsia"/>
    </w:rPr>
  </w:style>
  <w:style w:type="paragraph" w:customStyle="1" w:styleId="Style2">
    <w:name w:val="Style2"/>
    <w:basedOn w:val="a"/>
    <w:uiPriority w:val="99"/>
    <w:rsid w:val="00181CCA"/>
    <w:pPr>
      <w:widowControl w:val="0"/>
      <w:autoSpaceDE w:val="0"/>
      <w:autoSpaceDN w:val="0"/>
      <w:adjustRightInd w:val="0"/>
      <w:jc w:val="center"/>
    </w:pPr>
    <w:rPr>
      <w:rFonts w:eastAsiaTheme="minorEastAsia"/>
    </w:rPr>
  </w:style>
  <w:style w:type="paragraph" w:customStyle="1" w:styleId="Style3">
    <w:name w:val="Style3"/>
    <w:basedOn w:val="a"/>
    <w:uiPriority w:val="99"/>
    <w:rsid w:val="00181CCA"/>
    <w:pPr>
      <w:widowControl w:val="0"/>
      <w:autoSpaceDE w:val="0"/>
      <w:autoSpaceDN w:val="0"/>
      <w:adjustRightInd w:val="0"/>
      <w:spacing w:line="317" w:lineRule="exact"/>
      <w:ind w:firstLine="684"/>
      <w:jc w:val="both"/>
    </w:pPr>
    <w:rPr>
      <w:rFonts w:eastAsiaTheme="minorEastAsia"/>
    </w:rPr>
  </w:style>
  <w:style w:type="paragraph" w:customStyle="1" w:styleId="Style5">
    <w:name w:val="Style5"/>
    <w:basedOn w:val="a"/>
    <w:uiPriority w:val="99"/>
    <w:rsid w:val="00181CCA"/>
    <w:pPr>
      <w:widowControl w:val="0"/>
      <w:autoSpaceDE w:val="0"/>
      <w:autoSpaceDN w:val="0"/>
      <w:adjustRightInd w:val="0"/>
      <w:spacing w:line="321" w:lineRule="exact"/>
      <w:ind w:firstLine="727"/>
      <w:jc w:val="both"/>
    </w:pPr>
    <w:rPr>
      <w:rFonts w:eastAsiaTheme="minorEastAsia"/>
    </w:rPr>
  </w:style>
  <w:style w:type="paragraph" w:customStyle="1" w:styleId="Style8">
    <w:name w:val="Style8"/>
    <w:basedOn w:val="a"/>
    <w:uiPriority w:val="99"/>
    <w:rsid w:val="00181CC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181CCA"/>
    <w:rPr>
      <w:rFonts w:ascii="Times New Roman" w:hAnsi="Times New Roman" w:cs="Times New Roman"/>
      <w:sz w:val="24"/>
      <w:szCs w:val="24"/>
    </w:rPr>
  </w:style>
  <w:style w:type="character" w:customStyle="1" w:styleId="FontStyle13">
    <w:name w:val="Font Style13"/>
    <w:basedOn w:val="a0"/>
    <w:uiPriority w:val="99"/>
    <w:rsid w:val="00181CCA"/>
    <w:rPr>
      <w:rFonts w:ascii="Times New Roman" w:hAnsi="Times New Roman" w:cs="Times New Roman"/>
      <w:b/>
      <w:bCs/>
      <w:sz w:val="24"/>
      <w:szCs w:val="24"/>
    </w:rPr>
  </w:style>
  <w:style w:type="character" w:customStyle="1" w:styleId="FontStyle14">
    <w:name w:val="Font Style14"/>
    <w:basedOn w:val="a0"/>
    <w:uiPriority w:val="99"/>
    <w:rsid w:val="00181CCA"/>
    <w:rPr>
      <w:rFonts w:ascii="Times New Roman" w:hAnsi="Times New Roman" w:cs="Times New Roman"/>
      <w:b/>
      <w:bCs/>
      <w:i/>
      <w:iCs/>
      <w:sz w:val="24"/>
      <w:szCs w:val="24"/>
    </w:rPr>
  </w:style>
  <w:style w:type="character" w:customStyle="1" w:styleId="FontStyle16">
    <w:name w:val="Font Style16"/>
    <w:basedOn w:val="a0"/>
    <w:uiPriority w:val="99"/>
    <w:rsid w:val="00181CCA"/>
    <w:rPr>
      <w:rFonts w:ascii="Times New Roman" w:hAnsi="Times New Roman" w:cs="Times New Roman"/>
      <w:i/>
      <w:iCs/>
      <w:sz w:val="24"/>
      <w:szCs w:val="24"/>
    </w:rPr>
  </w:style>
  <w:style w:type="paragraph" w:customStyle="1" w:styleId="Default">
    <w:name w:val="Default"/>
    <w:rsid w:val="00E379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nhideWhenUsed/>
    <w:rsid w:val="005E7345"/>
    <w:pPr>
      <w:spacing w:before="100" w:beforeAutospacing="1" w:after="100" w:afterAutospacing="1"/>
    </w:pPr>
  </w:style>
  <w:style w:type="table" w:customStyle="1" w:styleId="13">
    <w:name w:val="Сетка таблицы1"/>
    <w:basedOn w:val="a1"/>
    <w:next w:val="aa"/>
    <w:uiPriority w:val="59"/>
    <w:rsid w:val="00700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C40DF9"/>
    <w:pPr>
      <w:tabs>
        <w:tab w:val="center" w:pos="4677"/>
        <w:tab w:val="right" w:pos="9355"/>
      </w:tabs>
    </w:pPr>
  </w:style>
  <w:style w:type="character" w:customStyle="1" w:styleId="ae">
    <w:name w:val="Верхний колонтитул Знак"/>
    <w:basedOn w:val="a0"/>
    <w:link w:val="ad"/>
    <w:uiPriority w:val="99"/>
    <w:rsid w:val="00C40DF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40DF9"/>
    <w:pPr>
      <w:tabs>
        <w:tab w:val="center" w:pos="4677"/>
        <w:tab w:val="right" w:pos="9355"/>
      </w:tabs>
    </w:pPr>
  </w:style>
  <w:style w:type="character" w:customStyle="1" w:styleId="af0">
    <w:name w:val="Нижний колонтитул Знак"/>
    <w:basedOn w:val="a0"/>
    <w:link w:val="af"/>
    <w:uiPriority w:val="99"/>
    <w:rsid w:val="00C40DF9"/>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82515A"/>
    <w:pPr>
      <w:spacing w:after="120"/>
    </w:pPr>
  </w:style>
  <w:style w:type="character" w:customStyle="1" w:styleId="af2">
    <w:name w:val="Основной текст Знак"/>
    <w:basedOn w:val="a0"/>
    <w:link w:val="af1"/>
    <w:uiPriority w:val="99"/>
    <w:semiHidden/>
    <w:rsid w:val="0082515A"/>
    <w:rPr>
      <w:rFonts w:ascii="Times New Roman" w:eastAsia="Times New Roman" w:hAnsi="Times New Roman" w:cs="Times New Roman"/>
      <w:sz w:val="24"/>
      <w:szCs w:val="24"/>
      <w:lang w:eastAsia="ru-RU"/>
    </w:rPr>
  </w:style>
  <w:style w:type="paragraph" w:customStyle="1" w:styleId="ConsTitle">
    <w:name w:val="ConsTitle"/>
    <w:rsid w:val="008251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Без интервала1"/>
    <w:rsid w:val="0082515A"/>
    <w:pPr>
      <w:spacing w:after="0" w:line="240" w:lineRule="auto"/>
    </w:pPr>
    <w:rPr>
      <w:rFonts w:ascii="Calibri" w:eastAsia="Times New Roman" w:hAnsi="Calibri" w:cs="Times New Roman"/>
    </w:rPr>
  </w:style>
  <w:style w:type="paragraph" w:styleId="af3">
    <w:name w:val="Title"/>
    <w:basedOn w:val="a"/>
    <w:link w:val="af4"/>
    <w:qFormat/>
    <w:rsid w:val="00ED7B90"/>
    <w:pPr>
      <w:jc w:val="center"/>
    </w:pPr>
    <w:rPr>
      <w:b/>
      <w:szCs w:val="20"/>
    </w:rPr>
  </w:style>
  <w:style w:type="character" w:customStyle="1" w:styleId="af4">
    <w:name w:val="Название Знак"/>
    <w:basedOn w:val="a0"/>
    <w:link w:val="af3"/>
    <w:rsid w:val="00ED7B9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A1F47"/>
    <w:rPr>
      <w:rFonts w:asciiTheme="majorHAnsi" w:eastAsiaTheme="majorEastAsia" w:hAnsiTheme="majorHAnsi" w:cstheme="majorBidi"/>
      <w:b/>
      <w:bCs/>
      <w:color w:val="4F81BD" w:themeColor="accent1"/>
      <w:sz w:val="26"/>
      <w:szCs w:val="26"/>
      <w:lang w:eastAsia="ru-RU"/>
    </w:rPr>
  </w:style>
  <w:style w:type="character" w:styleId="af5">
    <w:name w:val="Strong"/>
    <w:qFormat/>
    <w:rsid w:val="001E2A44"/>
    <w:rPr>
      <w:b/>
      <w:bCs/>
    </w:rPr>
  </w:style>
  <w:style w:type="character" w:styleId="af6">
    <w:name w:val="Hyperlink"/>
    <w:uiPriority w:val="99"/>
    <w:unhideWhenUsed/>
    <w:rsid w:val="00A971E8"/>
    <w:rPr>
      <w:color w:val="0000FF"/>
      <w:u w:val="single"/>
    </w:rPr>
  </w:style>
  <w:style w:type="paragraph" w:styleId="21">
    <w:name w:val="Body Text Indent 2"/>
    <w:basedOn w:val="a"/>
    <w:link w:val="22"/>
    <w:uiPriority w:val="99"/>
    <w:unhideWhenUsed/>
    <w:rsid w:val="009906E5"/>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9906E5"/>
  </w:style>
  <w:style w:type="character" w:customStyle="1" w:styleId="af7">
    <w:name w:val="Гипертекстовая ссылка"/>
    <w:uiPriority w:val="99"/>
    <w:rsid w:val="00C600E3"/>
    <w:rPr>
      <w:color w:val="106BBE"/>
    </w:rPr>
  </w:style>
  <w:style w:type="paragraph" w:customStyle="1" w:styleId="ConsPlusCell">
    <w:name w:val="ConsPlusCell"/>
    <w:uiPriority w:val="99"/>
    <w:rsid w:val="00C600E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E150D7D24C417FEDAC540CE5D63737853FE138A4635C949C14B2C937FASB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5E150D7D24C417FEDAC540CE5D63737853EE239A7615C949C14B2C937FASB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32FB-6CFE-481D-BA40-E0D50A2B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20</Pages>
  <Words>5779</Words>
  <Characters>32943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41</cp:revision>
  <dcterms:created xsi:type="dcterms:W3CDTF">2021-04-01T05:55:00Z</dcterms:created>
  <dcterms:modified xsi:type="dcterms:W3CDTF">2021-12-09T06:42:00Z</dcterms:modified>
</cp:coreProperties>
</file>