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43272B" w:rsidRPr="00F64BAD" w:rsidTr="00010413">
        <w:trPr>
          <w:trHeight w:val="4530"/>
        </w:trPr>
        <w:tc>
          <w:tcPr>
            <w:tcW w:w="1384" w:type="dxa"/>
          </w:tcPr>
          <w:p w:rsidR="0043272B" w:rsidRPr="00122ECF" w:rsidRDefault="00D913E5" w:rsidP="00010413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60288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43272B" w:rsidRPr="00F64BAD">
              <w:rPr>
                <w:color w:val="FF0000"/>
              </w:rPr>
              <w:t xml:space="preserve">                                                                    </w:t>
            </w:r>
            <w:r w:rsidR="008C4C3D">
              <w:rPr>
                <w:sz w:val="32"/>
                <w:szCs w:val="32"/>
              </w:rPr>
              <w:t>27</w:t>
            </w:r>
            <w:r w:rsidR="009B6DDC">
              <w:rPr>
                <w:sz w:val="32"/>
                <w:szCs w:val="32"/>
              </w:rPr>
              <w:t>.</w:t>
            </w:r>
            <w:r w:rsidR="00A971E8">
              <w:rPr>
                <w:sz w:val="32"/>
                <w:szCs w:val="32"/>
              </w:rPr>
              <w:t>10</w:t>
            </w:r>
            <w:r w:rsidR="0043272B" w:rsidRPr="00122ECF">
              <w:rPr>
                <w:color w:val="000000"/>
                <w:sz w:val="32"/>
              </w:rPr>
              <w:t>.</w:t>
            </w:r>
          </w:p>
          <w:p w:rsidR="0043272B" w:rsidRPr="00F64BAD" w:rsidRDefault="0043272B" w:rsidP="00010413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2021</w:t>
            </w:r>
          </w:p>
          <w:p w:rsidR="0043272B" w:rsidRDefault="0043272B" w:rsidP="00010413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>
              <w:rPr>
                <w:b/>
                <w:color w:val="000000"/>
                <w:sz w:val="32"/>
              </w:rPr>
              <w:t xml:space="preserve"> </w:t>
            </w:r>
            <w:r w:rsidR="000A1A9D">
              <w:rPr>
                <w:b/>
                <w:color w:val="000000"/>
                <w:sz w:val="32"/>
              </w:rPr>
              <w:t>1</w:t>
            </w:r>
            <w:r w:rsidR="008C4C3D">
              <w:rPr>
                <w:b/>
                <w:color w:val="000000"/>
                <w:sz w:val="32"/>
              </w:rPr>
              <w:t>5</w:t>
            </w:r>
          </w:p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Default="0043272B" w:rsidP="00010413"/>
          <w:p w:rsidR="0043272B" w:rsidRDefault="0043272B" w:rsidP="00010413"/>
          <w:p w:rsidR="0043272B" w:rsidRDefault="0043272B" w:rsidP="00010413"/>
          <w:p w:rsidR="0043272B" w:rsidRPr="002C6F27" w:rsidRDefault="0043272B" w:rsidP="00010413"/>
          <w:p w:rsidR="0043272B" w:rsidRPr="002C6F27" w:rsidRDefault="0043272B" w:rsidP="00010413"/>
        </w:tc>
        <w:tc>
          <w:tcPr>
            <w:tcW w:w="5268" w:type="dxa"/>
            <w:tcBorders>
              <w:bottom w:val="nil"/>
            </w:tcBorders>
          </w:tcPr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43272B" w:rsidRPr="00BE49CB" w:rsidRDefault="0043272B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306111" w:rsidRDefault="00306111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306111" w:rsidRDefault="00306111" w:rsidP="00306111">
            <w:pPr>
              <w:rPr>
                <w:rFonts w:ascii="Lucida Sans Unicode" w:hAnsi="Lucida Sans Unicode"/>
              </w:rPr>
            </w:pPr>
          </w:p>
          <w:p w:rsidR="00583C7D" w:rsidRDefault="00583C7D" w:rsidP="00306111">
            <w:pPr>
              <w:tabs>
                <w:tab w:val="left" w:pos="3675"/>
              </w:tabs>
              <w:rPr>
                <w:rFonts w:ascii="Lucida Sans Unicode" w:hAnsi="Lucida Sans Unicode"/>
              </w:rPr>
            </w:pPr>
          </w:p>
          <w:p w:rsidR="00583C7D" w:rsidRDefault="00583C7D" w:rsidP="00306111">
            <w:pPr>
              <w:tabs>
                <w:tab w:val="left" w:pos="3675"/>
              </w:tabs>
              <w:rPr>
                <w:rFonts w:ascii="Lucida Sans Unicode" w:hAnsi="Lucida Sans Unicode"/>
              </w:rPr>
            </w:pPr>
          </w:p>
          <w:p w:rsidR="0043272B" w:rsidRPr="00306111" w:rsidRDefault="0043272B" w:rsidP="00306111">
            <w:pPr>
              <w:tabs>
                <w:tab w:val="left" w:pos="3675"/>
              </w:tabs>
              <w:rPr>
                <w:rFonts w:ascii="Lucida Sans Unicode" w:hAnsi="Lucida Sans Unicode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43272B" w:rsidRPr="00BE49CB" w:rsidRDefault="0043272B" w:rsidP="00010413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6E5" w:rsidRPr="009906E5" w:rsidRDefault="009906E5" w:rsidP="009906E5">
      <w:pPr>
        <w:pStyle w:val="a3"/>
        <w:jc w:val="center"/>
        <w:rPr>
          <w:b/>
          <w:sz w:val="28"/>
          <w:szCs w:val="28"/>
        </w:rPr>
      </w:pPr>
      <w:bookmarkStart w:id="0" w:name="Par1002"/>
      <w:bookmarkStart w:id="1" w:name="Par1082"/>
      <w:bookmarkStart w:id="2" w:name="Par1262"/>
      <w:bookmarkEnd w:id="0"/>
      <w:bookmarkEnd w:id="1"/>
      <w:bookmarkEnd w:id="2"/>
      <w:r w:rsidRPr="009906E5">
        <w:rPr>
          <w:b/>
          <w:sz w:val="28"/>
          <w:szCs w:val="28"/>
        </w:rPr>
        <w:t>РОССИЙСКАЯ ФЕДЕРАЦИЯ</w:t>
      </w:r>
    </w:p>
    <w:p w:rsidR="009906E5" w:rsidRPr="009906E5" w:rsidRDefault="009906E5" w:rsidP="009906E5">
      <w:pPr>
        <w:pStyle w:val="a3"/>
        <w:jc w:val="center"/>
        <w:rPr>
          <w:b/>
          <w:sz w:val="28"/>
          <w:szCs w:val="28"/>
        </w:rPr>
      </w:pPr>
      <w:r w:rsidRPr="009906E5">
        <w:rPr>
          <w:b/>
          <w:sz w:val="28"/>
          <w:szCs w:val="28"/>
        </w:rPr>
        <w:t>ИРКУТСКАЯ ОБЛАСТЬ</w:t>
      </w:r>
    </w:p>
    <w:p w:rsidR="009906E5" w:rsidRPr="009906E5" w:rsidRDefault="009906E5" w:rsidP="009906E5">
      <w:pPr>
        <w:pStyle w:val="a3"/>
        <w:jc w:val="center"/>
        <w:rPr>
          <w:b/>
          <w:sz w:val="28"/>
          <w:szCs w:val="28"/>
        </w:rPr>
      </w:pPr>
      <w:r w:rsidRPr="009906E5">
        <w:rPr>
          <w:b/>
          <w:sz w:val="28"/>
          <w:szCs w:val="28"/>
        </w:rPr>
        <w:t xml:space="preserve">МАМСКО-ЧУЙСКИЙ РАЙОН </w:t>
      </w:r>
    </w:p>
    <w:p w:rsidR="009906E5" w:rsidRPr="009906E5" w:rsidRDefault="009906E5" w:rsidP="009906E5">
      <w:pPr>
        <w:pStyle w:val="a3"/>
        <w:jc w:val="center"/>
        <w:rPr>
          <w:b/>
          <w:sz w:val="28"/>
          <w:szCs w:val="28"/>
        </w:rPr>
      </w:pPr>
      <w:r w:rsidRPr="009906E5">
        <w:rPr>
          <w:b/>
          <w:sz w:val="28"/>
          <w:szCs w:val="28"/>
        </w:rPr>
        <w:t>АДМИНИСТРАЦИЯ</w:t>
      </w:r>
    </w:p>
    <w:p w:rsidR="009906E5" w:rsidRPr="009906E5" w:rsidRDefault="009906E5" w:rsidP="009906E5">
      <w:pPr>
        <w:pStyle w:val="a3"/>
        <w:jc w:val="center"/>
        <w:rPr>
          <w:b/>
          <w:sz w:val="28"/>
          <w:szCs w:val="28"/>
        </w:rPr>
      </w:pPr>
      <w:r w:rsidRPr="009906E5">
        <w:rPr>
          <w:b/>
          <w:sz w:val="28"/>
          <w:szCs w:val="28"/>
        </w:rPr>
        <w:t>ЛУГОВСКОГО ГОРОДСКОГО ПОСЕЛЕНИЯ</w:t>
      </w:r>
    </w:p>
    <w:p w:rsidR="009906E5" w:rsidRPr="009906E5" w:rsidRDefault="009906E5" w:rsidP="009906E5">
      <w:pPr>
        <w:pStyle w:val="a3"/>
        <w:jc w:val="center"/>
        <w:rPr>
          <w:b/>
          <w:sz w:val="28"/>
          <w:szCs w:val="28"/>
        </w:rPr>
      </w:pPr>
    </w:p>
    <w:p w:rsidR="009906E5" w:rsidRPr="009906E5" w:rsidRDefault="009906E5" w:rsidP="009906E5">
      <w:pPr>
        <w:pStyle w:val="a3"/>
        <w:jc w:val="center"/>
        <w:rPr>
          <w:b/>
          <w:sz w:val="28"/>
          <w:szCs w:val="28"/>
        </w:rPr>
      </w:pPr>
      <w:r w:rsidRPr="009906E5">
        <w:rPr>
          <w:b/>
          <w:sz w:val="28"/>
          <w:szCs w:val="28"/>
        </w:rPr>
        <w:t>ПОСТАНОВЛЕНИЕ</w:t>
      </w:r>
    </w:p>
    <w:p w:rsidR="009906E5" w:rsidRPr="00C76A81" w:rsidRDefault="009906E5" w:rsidP="009906E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906E5" w:rsidRPr="00736CBC" w:rsidRDefault="009906E5" w:rsidP="009906E5">
      <w:pPr>
        <w:pStyle w:val="a3"/>
        <w:rPr>
          <w:sz w:val="24"/>
          <w:szCs w:val="24"/>
        </w:rPr>
      </w:pPr>
      <w:r>
        <w:rPr>
          <w:sz w:val="24"/>
          <w:szCs w:val="24"/>
        </w:rPr>
        <w:t>22 октября</w:t>
      </w:r>
      <w:r w:rsidRPr="00736CBC">
        <w:rPr>
          <w:sz w:val="24"/>
          <w:szCs w:val="24"/>
        </w:rPr>
        <w:t xml:space="preserve"> 2021                                                                                  </w:t>
      </w:r>
      <w:r>
        <w:rPr>
          <w:sz w:val="24"/>
          <w:szCs w:val="24"/>
        </w:rPr>
        <w:t xml:space="preserve">                                    № 47</w:t>
      </w:r>
      <w:r w:rsidRPr="00736CBC">
        <w:rPr>
          <w:sz w:val="24"/>
          <w:szCs w:val="24"/>
        </w:rPr>
        <w:t xml:space="preserve">                                 </w:t>
      </w:r>
    </w:p>
    <w:p w:rsidR="009906E5" w:rsidRPr="00736CBC" w:rsidRDefault="009906E5" w:rsidP="009906E5">
      <w:pPr>
        <w:pStyle w:val="a3"/>
        <w:jc w:val="center"/>
        <w:rPr>
          <w:sz w:val="24"/>
          <w:szCs w:val="24"/>
        </w:rPr>
      </w:pPr>
      <w:r w:rsidRPr="00736CBC">
        <w:rPr>
          <w:sz w:val="24"/>
          <w:szCs w:val="24"/>
        </w:rPr>
        <w:t>п. Луговский</w:t>
      </w:r>
    </w:p>
    <w:p w:rsidR="009906E5" w:rsidRPr="00736CBC" w:rsidRDefault="009906E5" w:rsidP="009906E5">
      <w:pPr>
        <w:pStyle w:val="a3"/>
        <w:rPr>
          <w:b/>
          <w:sz w:val="24"/>
          <w:szCs w:val="32"/>
        </w:rPr>
      </w:pPr>
    </w:p>
    <w:p w:rsidR="009906E5" w:rsidRPr="00736CBC" w:rsidRDefault="009906E5" w:rsidP="009906E5">
      <w:pPr>
        <w:pStyle w:val="a3"/>
        <w:jc w:val="both"/>
        <w:rPr>
          <w:sz w:val="24"/>
          <w:szCs w:val="24"/>
        </w:rPr>
      </w:pPr>
      <w:r w:rsidRPr="00736CBC">
        <w:rPr>
          <w:b/>
          <w:sz w:val="32"/>
          <w:szCs w:val="32"/>
        </w:rPr>
        <w:tab/>
      </w:r>
      <w:r w:rsidRPr="00736CBC">
        <w:rPr>
          <w:sz w:val="24"/>
          <w:szCs w:val="24"/>
        </w:rPr>
        <w:t>Рассмотрев предложение общества с ограниченной ответственностью  «ТеплоРесурс» о заключении концессионного соглашения в отношении объектов коммунальной инфраструктуры, принадлежащие на праве собственности Луговскому муниципальному образованию Мамско-Чуйского района, в соответствии со статьей 37 Федераль</w:t>
      </w:r>
      <w:r>
        <w:rPr>
          <w:sz w:val="24"/>
          <w:szCs w:val="24"/>
        </w:rPr>
        <w:t xml:space="preserve">ного закона от 21.07.2005 года № 115 - </w:t>
      </w:r>
      <w:r w:rsidRPr="00736CBC">
        <w:rPr>
          <w:sz w:val="24"/>
          <w:szCs w:val="24"/>
        </w:rPr>
        <w:t>ФЗ « О концессионных  соглашениях»,</w:t>
      </w:r>
      <w:r>
        <w:rPr>
          <w:sz w:val="24"/>
          <w:szCs w:val="24"/>
        </w:rPr>
        <w:t xml:space="preserve"> </w:t>
      </w:r>
      <w:r w:rsidRPr="00736CBC">
        <w:rPr>
          <w:sz w:val="24"/>
          <w:szCs w:val="24"/>
        </w:rPr>
        <w:t xml:space="preserve">Федеральным законом от 06.10.2003 года № 131-ФЗ «Об общих принципах  организации местного самоуправления в Российской Федерации», Уставом Луговского городского поселения Мамско-Чуйского района , администрация Луговского городского поселения Мамско-Чуйского  района </w:t>
      </w:r>
    </w:p>
    <w:p w:rsidR="009906E5" w:rsidRDefault="009906E5" w:rsidP="009906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906E5" w:rsidRPr="00002216" w:rsidRDefault="009906E5" w:rsidP="009906E5">
      <w:pPr>
        <w:pStyle w:val="a3"/>
        <w:jc w:val="center"/>
        <w:rPr>
          <w:rFonts w:ascii="Arial" w:hAnsi="Arial" w:cs="Arial"/>
          <w:b/>
          <w:caps/>
          <w:sz w:val="24"/>
          <w:szCs w:val="24"/>
        </w:rPr>
      </w:pPr>
      <w:r w:rsidRPr="00002216">
        <w:rPr>
          <w:rFonts w:ascii="Arial" w:hAnsi="Arial" w:cs="Arial"/>
          <w:b/>
          <w:caps/>
          <w:sz w:val="24"/>
          <w:szCs w:val="24"/>
        </w:rPr>
        <w:t>ПОСТАНОВЛЯЕТ:</w:t>
      </w:r>
    </w:p>
    <w:p w:rsidR="009906E5" w:rsidRPr="00736CBC" w:rsidRDefault="009906E5" w:rsidP="009906E5">
      <w:pPr>
        <w:pStyle w:val="a3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906E5" w:rsidRPr="00736CBC" w:rsidRDefault="009906E5" w:rsidP="009906E5">
      <w:pPr>
        <w:pStyle w:val="a3"/>
        <w:ind w:firstLine="709"/>
        <w:jc w:val="both"/>
        <w:rPr>
          <w:sz w:val="24"/>
          <w:szCs w:val="24"/>
        </w:rPr>
      </w:pPr>
      <w:r w:rsidRPr="00736CB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36CBC">
        <w:rPr>
          <w:sz w:val="24"/>
          <w:szCs w:val="24"/>
        </w:rPr>
        <w:t xml:space="preserve">Считать возможным заключение концессионного соглашения в отношении объектов коммунальной инфраструктуры, принадлежащих на праве собственности Луговскому муниципальному образованию, на предложенных обществом с ограниченной ответственностью «ТеплоРесурс» условиях. </w:t>
      </w:r>
    </w:p>
    <w:p w:rsidR="009906E5" w:rsidRPr="00736CBC" w:rsidRDefault="009906E5" w:rsidP="009906E5">
      <w:pPr>
        <w:pStyle w:val="a3"/>
        <w:ind w:firstLine="709"/>
        <w:jc w:val="both"/>
        <w:rPr>
          <w:sz w:val="24"/>
          <w:szCs w:val="24"/>
        </w:rPr>
      </w:pPr>
      <w:r w:rsidRPr="00736CBC">
        <w:rPr>
          <w:sz w:val="24"/>
          <w:szCs w:val="24"/>
        </w:rPr>
        <w:t>Инициатор конкурса соответствует требованиям, установленным частью 4.3 статьи 37 и части 1 статьи 40 Федерального закона от 21 июля 2005 года № 115- ФЗ «О концессионных соглашениях».</w:t>
      </w:r>
    </w:p>
    <w:p w:rsidR="009906E5" w:rsidRDefault="009906E5" w:rsidP="009906E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36CBC">
        <w:rPr>
          <w:sz w:val="24"/>
          <w:szCs w:val="24"/>
        </w:rPr>
        <w:t xml:space="preserve"> В соответствии с Указом  Губернатора Иркутской области от 28.06.2017  года № 105-уг «Об организации работы по реализации полномочий Губернатора Иркутской </w:t>
      </w:r>
      <w:r w:rsidRPr="00736CBC">
        <w:rPr>
          <w:sz w:val="24"/>
          <w:szCs w:val="24"/>
        </w:rPr>
        <w:lastRenderedPageBreak/>
        <w:t>области, возникающих в связи с подготовкой, заключением, исполнением, изменением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</w:t>
      </w:r>
      <w:r>
        <w:rPr>
          <w:sz w:val="24"/>
          <w:szCs w:val="24"/>
        </w:rPr>
        <w:t>одоотведения, отдельные объекты</w:t>
      </w:r>
      <w:r w:rsidRPr="00736CBC">
        <w:rPr>
          <w:sz w:val="24"/>
          <w:szCs w:val="24"/>
        </w:rPr>
        <w:t xml:space="preserve"> таких систем, концедентом по которым выступают муниципальные образования Иркутской области, третьей стороной - Иркутская область» направить в м</w:t>
      </w:r>
      <w:r>
        <w:rPr>
          <w:sz w:val="24"/>
          <w:szCs w:val="24"/>
        </w:rPr>
        <w:t xml:space="preserve">инистерство жилищной политики, энергетики и транспорта </w:t>
      </w:r>
      <w:r w:rsidRPr="00736CBC">
        <w:rPr>
          <w:sz w:val="24"/>
          <w:szCs w:val="24"/>
        </w:rPr>
        <w:t xml:space="preserve"> Иркутской области на рассмотрение и согл</w:t>
      </w:r>
      <w:r>
        <w:rPr>
          <w:sz w:val="24"/>
          <w:szCs w:val="24"/>
        </w:rPr>
        <w:t>асование предложенный обществом</w:t>
      </w:r>
      <w:r w:rsidRPr="00736CBC">
        <w:rPr>
          <w:sz w:val="24"/>
          <w:szCs w:val="24"/>
        </w:rPr>
        <w:t xml:space="preserve"> с ограниченной ответственностью «ТеплоРесурс» пр</w:t>
      </w:r>
      <w:r>
        <w:rPr>
          <w:sz w:val="24"/>
          <w:szCs w:val="24"/>
        </w:rPr>
        <w:t xml:space="preserve">оект концессионного соглашения </w:t>
      </w:r>
      <w:r w:rsidRPr="00736CBC">
        <w:rPr>
          <w:sz w:val="24"/>
          <w:szCs w:val="24"/>
        </w:rPr>
        <w:t>в отношении объектов коммунальной инфраструктуры, прина</w:t>
      </w:r>
      <w:r>
        <w:rPr>
          <w:sz w:val="24"/>
          <w:szCs w:val="24"/>
        </w:rPr>
        <w:t xml:space="preserve">длежащих на праве собственности </w:t>
      </w:r>
      <w:r w:rsidRPr="00736CBC">
        <w:rPr>
          <w:sz w:val="24"/>
          <w:szCs w:val="24"/>
        </w:rPr>
        <w:t>Луговскому муниципальному образованию.</w:t>
      </w:r>
    </w:p>
    <w:p w:rsidR="009906E5" w:rsidRPr="00736CBC" w:rsidRDefault="009906E5" w:rsidP="009906E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A5EFF">
        <w:rPr>
          <w:sz w:val="24"/>
          <w:szCs w:val="24"/>
        </w:rPr>
        <w:t xml:space="preserve"> </w:t>
      </w:r>
      <w:r w:rsidRPr="00736CBC">
        <w:rPr>
          <w:sz w:val="24"/>
          <w:szCs w:val="24"/>
        </w:rPr>
        <w:t>Опубликовать настоящее постановление в установленном поряд</w:t>
      </w:r>
      <w:r>
        <w:rPr>
          <w:sz w:val="24"/>
          <w:szCs w:val="24"/>
        </w:rPr>
        <w:t xml:space="preserve">ке и разместить на официальном </w:t>
      </w:r>
      <w:r w:rsidRPr="00736CBC">
        <w:rPr>
          <w:sz w:val="24"/>
          <w:szCs w:val="24"/>
        </w:rPr>
        <w:t>сайте администрации Луговского городского поселения в информационно-телекоммуникационной сети «Интернет».</w:t>
      </w:r>
    </w:p>
    <w:p w:rsidR="009906E5" w:rsidRPr="00736CBC" w:rsidRDefault="009906E5" w:rsidP="009906E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36CBC">
        <w:rPr>
          <w:sz w:val="24"/>
          <w:szCs w:val="24"/>
        </w:rPr>
        <w:t>. Контроль за исполнением данного постановления оставляю за собой.</w:t>
      </w:r>
    </w:p>
    <w:p w:rsidR="009906E5" w:rsidRPr="00736CBC" w:rsidRDefault="009906E5" w:rsidP="009906E5">
      <w:pPr>
        <w:pStyle w:val="a3"/>
        <w:rPr>
          <w:b/>
          <w:sz w:val="24"/>
          <w:szCs w:val="32"/>
        </w:rPr>
      </w:pPr>
    </w:p>
    <w:p w:rsidR="009906E5" w:rsidRPr="00736CBC" w:rsidRDefault="009906E5" w:rsidP="009906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И.О.Главы </w:t>
      </w:r>
      <w:r w:rsidRPr="00736CBC">
        <w:rPr>
          <w:sz w:val="24"/>
          <w:szCs w:val="24"/>
        </w:rPr>
        <w:t xml:space="preserve">Луговского городского поселения                                       </w:t>
      </w:r>
      <w:r>
        <w:rPr>
          <w:sz w:val="24"/>
          <w:szCs w:val="24"/>
        </w:rPr>
        <w:t>А.А.Попов</w:t>
      </w:r>
    </w:p>
    <w:p w:rsidR="009906E5" w:rsidRDefault="009906E5" w:rsidP="009906E5">
      <w:pPr>
        <w:pStyle w:val="af3"/>
        <w:rPr>
          <w:sz w:val="28"/>
          <w:szCs w:val="28"/>
        </w:rPr>
      </w:pPr>
    </w:p>
    <w:p w:rsidR="009906E5" w:rsidRPr="009906E5" w:rsidRDefault="009906E5" w:rsidP="009906E5">
      <w:pPr>
        <w:pStyle w:val="af3"/>
        <w:rPr>
          <w:color w:val="000000" w:themeColor="text1"/>
          <w:sz w:val="28"/>
          <w:szCs w:val="28"/>
        </w:rPr>
      </w:pPr>
      <w:r w:rsidRPr="009906E5">
        <w:rPr>
          <w:color w:val="000000" w:themeColor="text1"/>
          <w:sz w:val="28"/>
          <w:szCs w:val="28"/>
        </w:rPr>
        <w:t>РОССИЙСКАЯ ФЕДЕРАЦИЯ</w:t>
      </w:r>
    </w:p>
    <w:p w:rsidR="009906E5" w:rsidRPr="009906E5" w:rsidRDefault="009906E5" w:rsidP="009906E5">
      <w:pPr>
        <w:jc w:val="center"/>
        <w:rPr>
          <w:b/>
          <w:color w:val="000000" w:themeColor="text1"/>
          <w:sz w:val="28"/>
          <w:szCs w:val="28"/>
        </w:rPr>
      </w:pPr>
      <w:r w:rsidRPr="009906E5">
        <w:rPr>
          <w:b/>
          <w:color w:val="000000" w:themeColor="text1"/>
          <w:sz w:val="28"/>
          <w:szCs w:val="28"/>
        </w:rPr>
        <w:t>ИРКУТСКАЯ ОБЛАСТЬ</w:t>
      </w:r>
    </w:p>
    <w:p w:rsidR="009906E5" w:rsidRDefault="009906E5" w:rsidP="009906E5">
      <w:pPr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9906E5">
        <w:rPr>
          <w:b/>
          <w:bCs/>
          <w:color w:val="000000" w:themeColor="text1"/>
          <w:kern w:val="28"/>
          <w:sz w:val="28"/>
          <w:szCs w:val="28"/>
        </w:rPr>
        <w:t>МАМСКО-ЧУЙСКИЙ РАЙОН</w:t>
      </w:r>
    </w:p>
    <w:p w:rsidR="009906E5" w:rsidRPr="009906E5" w:rsidRDefault="009906E5" w:rsidP="009906E5">
      <w:pPr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9906E5">
        <w:rPr>
          <w:b/>
          <w:color w:val="000000" w:themeColor="text1"/>
          <w:sz w:val="28"/>
          <w:szCs w:val="28"/>
        </w:rPr>
        <w:t>АДМИНИСТРАЦИЯ</w:t>
      </w:r>
    </w:p>
    <w:p w:rsidR="009906E5" w:rsidRPr="009906E5" w:rsidRDefault="009906E5" w:rsidP="009906E5">
      <w:pPr>
        <w:jc w:val="center"/>
        <w:rPr>
          <w:b/>
          <w:color w:val="000000" w:themeColor="text1"/>
          <w:sz w:val="28"/>
          <w:szCs w:val="28"/>
        </w:rPr>
      </w:pPr>
      <w:r w:rsidRPr="009906E5">
        <w:rPr>
          <w:b/>
          <w:color w:val="000000" w:themeColor="text1"/>
          <w:sz w:val="28"/>
          <w:szCs w:val="28"/>
        </w:rPr>
        <w:t>ЛУГОВСКОГО ГОРОДСКОГО  ПОСЕЛЕНИЯ</w:t>
      </w:r>
    </w:p>
    <w:p w:rsidR="009906E5" w:rsidRPr="009906E5" w:rsidRDefault="009906E5" w:rsidP="009906E5">
      <w:pPr>
        <w:pStyle w:val="2"/>
        <w:jc w:val="center"/>
        <w:rPr>
          <w:color w:val="000000" w:themeColor="text1"/>
          <w:szCs w:val="28"/>
        </w:rPr>
      </w:pPr>
      <w:r w:rsidRPr="009906E5">
        <w:rPr>
          <w:color w:val="000000" w:themeColor="text1"/>
          <w:szCs w:val="28"/>
        </w:rPr>
        <w:t>ПОСТАНОВЛЕНИЕ</w:t>
      </w:r>
    </w:p>
    <w:p w:rsidR="009906E5" w:rsidRPr="009906E5" w:rsidRDefault="009906E5" w:rsidP="009906E5">
      <w:pPr>
        <w:pStyle w:val="2"/>
        <w:jc w:val="center"/>
        <w:rPr>
          <w:b w:val="0"/>
          <w:color w:val="000000" w:themeColor="text1"/>
          <w:szCs w:val="28"/>
        </w:rPr>
      </w:pPr>
      <w:r w:rsidRPr="009906E5">
        <w:rPr>
          <w:b w:val="0"/>
          <w:color w:val="000000" w:themeColor="text1"/>
          <w:szCs w:val="28"/>
        </w:rPr>
        <w:t xml:space="preserve">26 октября  2021  года  </w:t>
      </w:r>
      <w:r w:rsidRPr="009906E5">
        <w:rPr>
          <w:b w:val="0"/>
          <w:color w:val="000000" w:themeColor="text1"/>
          <w:szCs w:val="28"/>
        </w:rPr>
        <w:tab/>
        <w:t xml:space="preserve">       п. Луговский </w:t>
      </w:r>
      <w:r w:rsidRPr="009906E5">
        <w:rPr>
          <w:b w:val="0"/>
          <w:color w:val="000000" w:themeColor="text1"/>
          <w:szCs w:val="28"/>
        </w:rPr>
        <w:tab/>
      </w:r>
      <w:r w:rsidRPr="009906E5">
        <w:rPr>
          <w:b w:val="0"/>
          <w:color w:val="000000" w:themeColor="text1"/>
          <w:szCs w:val="28"/>
        </w:rPr>
        <w:tab/>
      </w:r>
      <w:r w:rsidRPr="009906E5">
        <w:rPr>
          <w:b w:val="0"/>
          <w:color w:val="000000" w:themeColor="text1"/>
          <w:szCs w:val="28"/>
        </w:rPr>
        <w:tab/>
        <w:t xml:space="preserve">            № 48</w:t>
      </w:r>
    </w:p>
    <w:p w:rsidR="009906E5" w:rsidRPr="00F26878" w:rsidRDefault="009906E5" w:rsidP="009906E5">
      <w:pPr>
        <w:pStyle w:val="a3"/>
        <w:rPr>
          <w:b/>
          <w:sz w:val="32"/>
          <w:szCs w:val="32"/>
        </w:rPr>
      </w:pPr>
    </w:p>
    <w:p w:rsidR="009906E5" w:rsidRPr="00F26878" w:rsidRDefault="009906E5" w:rsidP="009906E5">
      <w:pPr>
        <w:pStyle w:val="a3"/>
        <w:jc w:val="center"/>
        <w:rPr>
          <w:b/>
          <w:sz w:val="32"/>
          <w:szCs w:val="32"/>
        </w:rPr>
      </w:pPr>
      <w:r w:rsidRPr="00F26878">
        <w:rPr>
          <w:b/>
          <w:sz w:val="28"/>
          <w:szCs w:val="28"/>
        </w:rPr>
        <w:t>О ВНЕСЕНИИ ИЗМЕНЕНИЙ В ПОСТАНОВЛЕНИЕ АДМИНИСТРАЦИИ ЛУГОВСКОГО ГОРОДСКОГО ПОСЕЛЕНИЯ ОТ 05.02.2021 ГОДА № 7 «ОБ УТВЕРЖДЕНИИ ПЛАНА-ГРАФИКА РАЗМЕЩЕНИЯ ЗАКАЗОВ НА ПОСТАВКИ ТОВАРОВ, ВЫПОЛНЕНИЕ РАБОТ, ОКАЗАНИЕ УСЛУГ ДЛЯ НУЖД АДМИНИСТРАЦИИ ЛУГОВСКОГО ГОРОДСКОГО ПОСЕЛЕНИЯ НА 2021 ГОД</w:t>
      </w:r>
      <w:r w:rsidRPr="00F26878">
        <w:rPr>
          <w:b/>
          <w:sz w:val="32"/>
          <w:szCs w:val="32"/>
        </w:rPr>
        <w:t>»</w:t>
      </w:r>
    </w:p>
    <w:p w:rsidR="009906E5" w:rsidRPr="00F26878" w:rsidRDefault="009906E5" w:rsidP="009906E5">
      <w:pPr>
        <w:pStyle w:val="a3"/>
        <w:jc w:val="center"/>
        <w:rPr>
          <w:b/>
          <w:sz w:val="32"/>
          <w:szCs w:val="32"/>
        </w:rPr>
      </w:pPr>
    </w:p>
    <w:p w:rsidR="009906E5" w:rsidRPr="00F26878" w:rsidRDefault="009906E5" w:rsidP="009906E5">
      <w:pPr>
        <w:pStyle w:val="a3"/>
        <w:jc w:val="both"/>
        <w:rPr>
          <w:sz w:val="24"/>
          <w:szCs w:val="24"/>
        </w:rPr>
      </w:pPr>
      <w:r w:rsidRPr="00F26878">
        <w:rPr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761/20н, решения Думы Луговского городского поселения от 25 декабря 2019 №29 «О бюджете Луговского городского поселения на 2020 год и плановый период 2021-2022гг», руководствуясь Уставом Луговского муниципального образования, администрация  Луговского городского поселения.</w:t>
      </w:r>
    </w:p>
    <w:p w:rsidR="009906E5" w:rsidRPr="00705891" w:rsidRDefault="009906E5" w:rsidP="009906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906E5" w:rsidRPr="009914C3" w:rsidRDefault="009906E5" w:rsidP="009906E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6878">
        <w:rPr>
          <w:b/>
          <w:sz w:val="24"/>
          <w:szCs w:val="24"/>
        </w:rPr>
        <w:t>ПОСТАНОВЛЯЕТ</w:t>
      </w:r>
      <w:r w:rsidRPr="009914C3">
        <w:rPr>
          <w:rFonts w:ascii="Arial" w:hAnsi="Arial" w:cs="Arial"/>
          <w:b/>
          <w:sz w:val="24"/>
          <w:szCs w:val="24"/>
        </w:rPr>
        <w:t>:</w:t>
      </w:r>
    </w:p>
    <w:p w:rsidR="009906E5" w:rsidRPr="00823B6B" w:rsidRDefault="009906E5" w:rsidP="009906E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906E5" w:rsidRPr="00F26878" w:rsidRDefault="009906E5" w:rsidP="009906E5">
      <w:pPr>
        <w:pStyle w:val="a3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F26878">
        <w:rPr>
          <w:sz w:val="24"/>
          <w:szCs w:val="24"/>
        </w:rPr>
        <w:lastRenderedPageBreak/>
        <w:t>Внести изменения в приложение к постановлению администрации Луговского городского поселения от 14.04.2021 года № 21 «О внесении изменений в постановление от 05.02.2021 года № 7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2021 год» изложив его в новой редакции (приложение).</w:t>
      </w:r>
    </w:p>
    <w:p w:rsidR="009906E5" w:rsidRPr="00F26878" w:rsidRDefault="009906E5" w:rsidP="009906E5">
      <w:pPr>
        <w:pStyle w:val="a3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F26878">
        <w:rPr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2021 год в ЕИС.</w:t>
      </w:r>
    </w:p>
    <w:p w:rsidR="009906E5" w:rsidRPr="00F26878" w:rsidRDefault="009906E5" w:rsidP="009906E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26878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9906E5" w:rsidRPr="00F26878" w:rsidRDefault="009906E5" w:rsidP="009906E5">
      <w:pPr>
        <w:pStyle w:val="a3"/>
        <w:jc w:val="both"/>
        <w:rPr>
          <w:sz w:val="24"/>
          <w:szCs w:val="24"/>
        </w:rPr>
      </w:pPr>
    </w:p>
    <w:p w:rsidR="009906E5" w:rsidRPr="00F26878" w:rsidRDefault="009906E5" w:rsidP="009906E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И.О.Главы</w:t>
      </w:r>
      <w:r w:rsidRPr="00F26878">
        <w:rPr>
          <w:sz w:val="24"/>
          <w:szCs w:val="24"/>
        </w:rPr>
        <w:t xml:space="preserve"> Луговского городского поселения                                     А.А.Попов </w:t>
      </w:r>
    </w:p>
    <w:p w:rsidR="009906E5" w:rsidRPr="00736CBC" w:rsidRDefault="009906E5" w:rsidP="009906E5">
      <w:pPr>
        <w:ind w:firstLine="709"/>
        <w:rPr>
          <w:sz w:val="28"/>
        </w:rPr>
      </w:pP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РОССИЙСКАЯ ФЕДЕРАЦИЯ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ИРКУТСКАЯ ОБЛАСТЬ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МАМСКО-ЧУЙСКИЙ РАЙОН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АДМИНИСТРАЦИЯ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ЛУГОВСКОГО ГОРОДСКОГО ПОСЕЛЕНИЯ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ПОСТАНОВЛЕНИЕ</w:t>
      </w:r>
    </w:p>
    <w:p w:rsidR="009906E5" w:rsidRPr="009906E5" w:rsidRDefault="009906E5" w:rsidP="009906E5">
      <w:pPr>
        <w:tabs>
          <w:tab w:val="center" w:pos="5127"/>
          <w:tab w:val="right" w:pos="9354"/>
        </w:tabs>
        <w:ind w:firstLine="900"/>
      </w:pPr>
      <w:r w:rsidRPr="009906E5">
        <w:tab/>
        <w:t xml:space="preserve">                                                                                                               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  <w:lang w:eastAsia="ar-SA"/>
        </w:rPr>
      </w:pPr>
      <w:r w:rsidRPr="009906E5">
        <w:rPr>
          <w:b/>
          <w:sz w:val="24"/>
          <w:szCs w:val="24"/>
          <w:lang w:eastAsia="ar-SA"/>
        </w:rPr>
        <w:t xml:space="preserve">ОБ УТВЕРЖДЕНИИ МУНИЦИПАЛЬНОЙ ПРОГРАММЫ 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  <w:lang w:eastAsia="ar-SA"/>
        </w:rPr>
      </w:pPr>
      <w:r w:rsidRPr="009906E5">
        <w:rPr>
          <w:b/>
          <w:sz w:val="24"/>
          <w:szCs w:val="24"/>
          <w:lang w:eastAsia="ar-SA"/>
        </w:rPr>
        <w:t xml:space="preserve">« РАЗВИТИЕ КУЛЬТУРЫ НА  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  <w:lang w:eastAsia="ar-SA"/>
        </w:rPr>
      </w:pPr>
      <w:r w:rsidRPr="009906E5">
        <w:rPr>
          <w:b/>
          <w:sz w:val="24"/>
          <w:szCs w:val="24"/>
          <w:lang w:eastAsia="ar-SA"/>
        </w:rPr>
        <w:t xml:space="preserve">ТЕРРИТОРИИ ЛУГОВСКОГО МУНИЦИПАЛЬНОГО 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  <w:lang w:eastAsia="ar-SA"/>
        </w:rPr>
      </w:pPr>
      <w:r w:rsidRPr="009906E5">
        <w:rPr>
          <w:b/>
          <w:sz w:val="24"/>
          <w:szCs w:val="24"/>
          <w:lang w:eastAsia="ar-SA"/>
        </w:rPr>
        <w:t>ОБРАЗОВАНИЯ НА 2022-2024 ГОДЫ»</w:t>
      </w:r>
    </w:p>
    <w:p w:rsidR="009906E5" w:rsidRPr="009906E5" w:rsidRDefault="009906E5" w:rsidP="009906E5">
      <w:pPr>
        <w:pStyle w:val="a3"/>
        <w:rPr>
          <w:b/>
          <w:sz w:val="24"/>
          <w:szCs w:val="24"/>
          <w:lang w:eastAsia="ar-SA"/>
        </w:rPr>
      </w:pPr>
    </w:p>
    <w:p w:rsidR="009906E5" w:rsidRPr="009906E5" w:rsidRDefault="009906E5" w:rsidP="009906E5">
      <w:pPr>
        <w:pStyle w:val="a3"/>
        <w:rPr>
          <w:sz w:val="24"/>
          <w:szCs w:val="24"/>
          <w:lang w:eastAsia="ar-SA"/>
        </w:rPr>
      </w:pPr>
      <w:r w:rsidRPr="009906E5">
        <w:rPr>
          <w:sz w:val="24"/>
          <w:szCs w:val="24"/>
          <w:lang w:eastAsia="ar-SA"/>
        </w:rPr>
        <w:t xml:space="preserve"> 26 октября                           п. Луговский                                                        № 49</w:t>
      </w:r>
    </w:p>
    <w:p w:rsidR="009906E5" w:rsidRPr="009906E5" w:rsidRDefault="009906E5" w:rsidP="009906E5">
      <w:pPr>
        <w:pStyle w:val="a3"/>
        <w:ind w:firstLine="708"/>
        <w:jc w:val="both"/>
        <w:rPr>
          <w:sz w:val="24"/>
          <w:szCs w:val="24"/>
        </w:rPr>
      </w:pPr>
    </w:p>
    <w:p w:rsidR="009906E5" w:rsidRPr="009906E5" w:rsidRDefault="009906E5" w:rsidP="009906E5">
      <w:pPr>
        <w:pStyle w:val="a3"/>
        <w:ind w:firstLine="708"/>
        <w:jc w:val="both"/>
        <w:rPr>
          <w:sz w:val="24"/>
          <w:szCs w:val="24"/>
        </w:rPr>
      </w:pPr>
      <w:r w:rsidRPr="009906E5">
        <w:rPr>
          <w:sz w:val="24"/>
          <w:szCs w:val="24"/>
        </w:rPr>
        <w:t xml:space="preserve">В целях повышения жизненной активности и организации качественного досуга граждан, поддержки многообразия культурной жизни городского поселения, проживающих на территории Луговского муниципального образования, в соответствии с Федеральным законом от 06.10.2003 года № 131-ФЗ «Об общих принципах организации  органов местного самоуправления в Российской Федерации», Федеральным законом от 12.01.1995 г. № 5-ФЗ  «О ветеранах», Бюджетным кодексом Российской Федерации, руководствуясь Уставом Луговского  муниципального образования, администрация Луговского городского поселения </w:t>
      </w:r>
    </w:p>
    <w:p w:rsidR="009906E5" w:rsidRPr="009906E5" w:rsidRDefault="009906E5" w:rsidP="009906E5">
      <w:pPr>
        <w:pStyle w:val="a3"/>
        <w:ind w:firstLine="708"/>
        <w:jc w:val="center"/>
        <w:rPr>
          <w:sz w:val="24"/>
          <w:szCs w:val="24"/>
        </w:rPr>
      </w:pPr>
    </w:p>
    <w:p w:rsidR="009906E5" w:rsidRPr="009906E5" w:rsidRDefault="009906E5" w:rsidP="009906E5">
      <w:pPr>
        <w:suppressAutoHyphens/>
        <w:jc w:val="center"/>
        <w:rPr>
          <w:b/>
          <w:lang w:eastAsia="ar-SA"/>
        </w:rPr>
      </w:pPr>
      <w:r w:rsidRPr="009906E5">
        <w:rPr>
          <w:b/>
          <w:lang w:eastAsia="ar-SA"/>
        </w:rPr>
        <w:t>ПОСТАНОВЛЯЕТ:</w:t>
      </w:r>
    </w:p>
    <w:p w:rsidR="009906E5" w:rsidRPr="009906E5" w:rsidRDefault="009906E5" w:rsidP="009906E5">
      <w:pPr>
        <w:tabs>
          <w:tab w:val="left" w:pos="851"/>
          <w:tab w:val="left" w:pos="993"/>
        </w:tabs>
        <w:suppressAutoHyphens/>
        <w:jc w:val="center"/>
        <w:rPr>
          <w:lang w:eastAsia="ar-SA"/>
        </w:rPr>
      </w:pPr>
    </w:p>
    <w:p w:rsidR="009906E5" w:rsidRPr="009906E5" w:rsidRDefault="009906E5" w:rsidP="009906E5">
      <w:pPr>
        <w:pStyle w:val="a3"/>
        <w:ind w:firstLine="708"/>
        <w:jc w:val="both"/>
        <w:rPr>
          <w:sz w:val="24"/>
          <w:szCs w:val="24"/>
        </w:rPr>
      </w:pPr>
      <w:r w:rsidRPr="009906E5">
        <w:rPr>
          <w:sz w:val="24"/>
          <w:szCs w:val="24"/>
          <w:lang w:eastAsia="ar-SA"/>
        </w:rPr>
        <w:t xml:space="preserve">1. Утвердить муниципальную программу </w:t>
      </w:r>
      <w:r w:rsidRPr="009906E5">
        <w:rPr>
          <w:sz w:val="24"/>
          <w:szCs w:val="24"/>
        </w:rPr>
        <w:t>«Развитие культуры  на территории Луговского муниципального образования на 2022-2024 годы»</w:t>
      </w:r>
    </w:p>
    <w:p w:rsidR="009906E5" w:rsidRPr="009906E5" w:rsidRDefault="009906E5" w:rsidP="009906E5">
      <w:pPr>
        <w:pStyle w:val="a3"/>
        <w:ind w:firstLine="708"/>
        <w:jc w:val="both"/>
        <w:rPr>
          <w:sz w:val="24"/>
          <w:szCs w:val="24"/>
        </w:rPr>
      </w:pPr>
      <w:r w:rsidRPr="009906E5">
        <w:rPr>
          <w:sz w:val="24"/>
          <w:szCs w:val="24"/>
          <w:lang w:eastAsia="ar-SA"/>
        </w:rPr>
        <w:t>2. Считать утратившим силу постановление администрации Луговского городского поселения от 06.11.2018 года № 33 года «Об утверждении муниципальной целевой программы</w:t>
      </w:r>
      <w:r w:rsidRPr="009906E5">
        <w:rPr>
          <w:sz w:val="24"/>
          <w:szCs w:val="24"/>
        </w:rPr>
        <w:t xml:space="preserve"> « Культурно-массовые мероприятия на территории Луговского муниципального образования на 2019-2023 годы».</w:t>
      </w:r>
    </w:p>
    <w:p w:rsidR="009906E5" w:rsidRPr="009906E5" w:rsidRDefault="009906E5" w:rsidP="009906E5">
      <w:pPr>
        <w:pStyle w:val="a3"/>
        <w:ind w:firstLine="708"/>
        <w:jc w:val="both"/>
        <w:rPr>
          <w:sz w:val="24"/>
          <w:szCs w:val="24"/>
          <w:lang w:eastAsia="ar-SA"/>
        </w:rPr>
      </w:pPr>
      <w:r w:rsidRPr="009906E5">
        <w:rPr>
          <w:sz w:val="24"/>
          <w:szCs w:val="24"/>
          <w:lang w:eastAsia="ar-SA"/>
        </w:rPr>
        <w:t>3. Ежегодно корректировать мероприятия, предусмотренные настоящей программой с учетом бюджетного финансирования на текущий год.</w:t>
      </w:r>
    </w:p>
    <w:p w:rsidR="009906E5" w:rsidRPr="009906E5" w:rsidRDefault="009906E5" w:rsidP="009906E5">
      <w:pPr>
        <w:pStyle w:val="a3"/>
        <w:ind w:firstLine="708"/>
        <w:jc w:val="both"/>
        <w:rPr>
          <w:sz w:val="24"/>
          <w:szCs w:val="24"/>
        </w:rPr>
      </w:pPr>
      <w:r w:rsidRPr="009906E5">
        <w:rPr>
          <w:sz w:val="24"/>
          <w:szCs w:val="24"/>
        </w:rPr>
        <w:t>4. Опубликовать настоящее постановление в установленном порядке и разместить на официальном сайте Луговского городского поселения в сети Интернет.</w:t>
      </w:r>
    </w:p>
    <w:p w:rsidR="009906E5" w:rsidRPr="009906E5" w:rsidRDefault="009906E5" w:rsidP="009906E5">
      <w:pPr>
        <w:pStyle w:val="a3"/>
        <w:ind w:firstLine="708"/>
        <w:jc w:val="both"/>
        <w:rPr>
          <w:sz w:val="24"/>
          <w:szCs w:val="24"/>
        </w:rPr>
      </w:pPr>
      <w:r w:rsidRPr="009906E5">
        <w:rPr>
          <w:sz w:val="24"/>
          <w:szCs w:val="24"/>
        </w:rPr>
        <w:t>5. Настоящее постановление вступает в силу с 01.01.2022 года.</w:t>
      </w:r>
    </w:p>
    <w:p w:rsidR="009906E5" w:rsidRPr="009906E5" w:rsidRDefault="009906E5" w:rsidP="009906E5">
      <w:pPr>
        <w:pStyle w:val="a3"/>
        <w:ind w:firstLine="708"/>
        <w:jc w:val="both"/>
        <w:rPr>
          <w:sz w:val="24"/>
          <w:szCs w:val="24"/>
        </w:rPr>
      </w:pPr>
      <w:r w:rsidRPr="009906E5">
        <w:rPr>
          <w:sz w:val="24"/>
          <w:szCs w:val="24"/>
        </w:rPr>
        <w:t>6. Контроль за исполнением настоящего постановления оставляю за собой.</w:t>
      </w:r>
    </w:p>
    <w:p w:rsidR="009906E5" w:rsidRPr="009906E5" w:rsidRDefault="009906E5" w:rsidP="009906E5">
      <w:pPr>
        <w:pStyle w:val="a3"/>
        <w:ind w:firstLine="708"/>
        <w:jc w:val="both"/>
        <w:rPr>
          <w:sz w:val="24"/>
          <w:szCs w:val="24"/>
        </w:rPr>
      </w:pPr>
    </w:p>
    <w:p w:rsidR="009906E5" w:rsidRPr="009906E5" w:rsidRDefault="009906E5" w:rsidP="009906E5">
      <w:pPr>
        <w:pStyle w:val="a3"/>
        <w:rPr>
          <w:sz w:val="24"/>
          <w:szCs w:val="24"/>
        </w:rPr>
      </w:pPr>
      <w:r w:rsidRPr="009906E5">
        <w:rPr>
          <w:sz w:val="24"/>
          <w:szCs w:val="24"/>
        </w:rPr>
        <w:t>И.О.Главы Луговского</w:t>
      </w:r>
      <w:r>
        <w:rPr>
          <w:sz w:val="24"/>
          <w:szCs w:val="24"/>
        </w:rPr>
        <w:t xml:space="preserve"> </w:t>
      </w:r>
      <w:r w:rsidRPr="009906E5">
        <w:rPr>
          <w:sz w:val="24"/>
          <w:szCs w:val="24"/>
        </w:rPr>
        <w:t>городского поселения                                              А.А.Попов</w:t>
      </w:r>
      <w:r w:rsidRPr="009906E5">
        <w:rPr>
          <w:sz w:val="24"/>
          <w:szCs w:val="24"/>
        </w:rPr>
        <w:br/>
      </w:r>
    </w:p>
    <w:p w:rsidR="009906E5" w:rsidRPr="009906E5" w:rsidRDefault="009906E5" w:rsidP="009906E5">
      <w:pPr>
        <w:jc w:val="center"/>
      </w:pPr>
      <w:bookmarkStart w:id="3" w:name="_GoBack"/>
      <w:bookmarkEnd w:id="3"/>
      <w:r w:rsidRPr="009906E5">
        <w:t xml:space="preserve">                                                      </w:t>
      </w:r>
    </w:p>
    <w:p w:rsidR="009906E5" w:rsidRPr="009906E5" w:rsidRDefault="009906E5" w:rsidP="009906E5">
      <w:pPr>
        <w:jc w:val="center"/>
      </w:pPr>
      <w:r w:rsidRPr="009906E5">
        <w:lastRenderedPageBreak/>
        <w:t xml:space="preserve">                                                                                                                     </w:t>
      </w:r>
    </w:p>
    <w:p w:rsidR="009906E5" w:rsidRPr="009906E5" w:rsidRDefault="009906E5" w:rsidP="009906E5">
      <w:pPr>
        <w:jc w:val="right"/>
      </w:pPr>
      <w:r w:rsidRPr="009906E5">
        <w:t xml:space="preserve">                                               Утверждена                                                                                      </w:t>
      </w:r>
    </w:p>
    <w:p w:rsidR="009906E5" w:rsidRPr="009906E5" w:rsidRDefault="009906E5" w:rsidP="009906E5">
      <w:pPr>
        <w:ind w:left="5387"/>
        <w:jc w:val="right"/>
      </w:pPr>
      <w:r w:rsidRPr="009906E5">
        <w:t>постановлением администрации</w:t>
      </w:r>
    </w:p>
    <w:p w:rsidR="009906E5" w:rsidRPr="009906E5" w:rsidRDefault="009906E5" w:rsidP="009906E5">
      <w:pPr>
        <w:ind w:left="5387"/>
        <w:jc w:val="right"/>
      </w:pPr>
      <w:r w:rsidRPr="009906E5">
        <w:t xml:space="preserve">Луговского городского поселения от 26.10.2021 г. № 49                                                                                             </w:t>
      </w:r>
    </w:p>
    <w:p w:rsidR="009906E5" w:rsidRPr="009906E5" w:rsidRDefault="009906E5" w:rsidP="009906E5">
      <w:pPr>
        <w:keepNext/>
        <w:rPr>
          <w:b/>
        </w:rPr>
      </w:pPr>
    </w:p>
    <w:p w:rsidR="009906E5" w:rsidRPr="009906E5" w:rsidRDefault="009906E5" w:rsidP="009906E5">
      <w:pPr>
        <w:keepNext/>
        <w:jc w:val="center"/>
        <w:rPr>
          <w:b/>
        </w:rPr>
      </w:pPr>
      <w:r w:rsidRPr="009906E5">
        <w:rPr>
          <w:b/>
        </w:rPr>
        <w:t xml:space="preserve"> МУНИЦИПАЛЬНАЯ ПРОГРАММА</w:t>
      </w:r>
    </w:p>
    <w:p w:rsidR="009906E5" w:rsidRPr="009906E5" w:rsidRDefault="009906E5" w:rsidP="009906E5">
      <w:pPr>
        <w:keepNext/>
        <w:jc w:val="center"/>
        <w:rPr>
          <w:b/>
        </w:rPr>
      </w:pPr>
      <w:r w:rsidRPr="009906E5">
        <w:rPr>
          <w:b/>
        </w:rPr>
        <w:t xml:space="preserve">РАЗВИТИЕ КУЛЬТУРЫ НА ТЕРРИТОРИИ </w:t>
      </w:r>
    </w:p>
    <w:p w:rsidR="009906E5" w:rsidRPr="009906E5" w:rsidRDefault="009906E5" w:rsidP="009906E5">
      <w:pPr>
        <w:keepNext/>
        <w:jc w:val="center"/>
        <w:rPr>
          <w:b/>
        </w:rPr>
      </w:pPr>
      <w:r w:rsidRPr="009906E5">
        <w:rPr>
          <w:b/>
        </w:rPr>
        <w:t xml:space="preserve">ЛУГОВСКОГО МУНИЦИПАЛЬНОГО ОБРАЗОВАНИЯ </w:t>
      </w:r>
    </w:p>
    <w:p w:rsidR="009906E5" w:rsidRPr="009906E5" w:rsidRDefault="009906E5" w:rsidP="009906E5">
      <w:pPr>
        <w:keepNext/>
        <w:jc w:val="center"/>
        <w:rPr>
          <w:b/>
        </w:rPr>
      </w:pPr>
      <w:r w:rsidRPr="009906E5">
        <w:rPr>
          <w:b/>
        </w:rPr>
        <w:t>НА 2022-2024 ГОДЫ</w:t>
      </w:r>
    </w:p>
    <w:p w:rsidR="009906E5" w:rsidRPr="009906E5" w:rsidRDefault="009906E5" w:rsidP="009906E5">
      <w:pPr>
        <w:jc w:val="center"/>
        <w:rPr>
          <w:b/>
        </w:rPr>
      </w:pPr>
    </w:p>
    <w:p w:rsidR="009906E5" w:rsidRPr="009906E5" w:rsidRDefault="009906E5" w:rsidP="009906E5">
      <w:pPr>
        <w:jc w:val="center"/>
        <w:rPr>
          <w:b/>
        </w:rPr>
      </w:pPr>
      <w:r w:rsidRPr="009906E5">
        <w:rPr>
          <w:b/>
        </w:rPr>
        <w:t>Глава 1. ПАСПОРТ ПРОГРАММЫ</w:t>
      </w:r>
    </w:p>
    <w:p w:rsidR="009906E5" w:rsidRPr="009906E5" w:rsidRDefault="009906E5" w:rsidP="009906E5">
      <w:pPr>
        <w:jc w:val="center"/>
        <w:rPr>
          <w:b/>
        </w:rPr>
      </w:pPr>
    </w:p>
    <w:tbl>
      <w:tblPr>
        <w:tblStyle w:val="aa"/>
        <w:tblW w:w="9606" w:type="dxa"/>
        <w:tblLook w:val="04A0"/>
      </w:tblPr>
      <w:tblGrid>
        <w:gridCol w:w="675"/>
        <w:gridCol w:w="2835"/>
        <w:gridCol w:w="6096"/>
      </w:tblGrid>
      <w:tr w:rsidR="009906E5" w:rsidRPr="009906E5" w:rsidTr="009906E5">
        <w:trPr>
          <w:cantSplit/>
          <w:trHeight w:val="797"/>
          <w:tblHeader/>
        </w:trPr>
        <w:tc>
          <w:tcPr>
            <w:tcW w:w="675" w:type="dxa"/>
            <w:vAlign w:val="center"/>
          </w:tcPr>
          <w:p w:rsidR="009906E5" w:rsidRPr="009906E5" w:rsidRDefault="009906E5" w:rsidP="009906E5">
            <w:pPr>
              <w:jc w:val="center"/>
            </w:pPr>
            <w:r w:rsidRPr="009906E5">
              <w:t>№</w:t>
            </w:r>
          </w:p>
          <w:p w:rsidR="009906E5" w:rsidRPr="009906E5" w:rsidRDefault="009906E5" w:rsidP="009906E5">
            <w:pPr>
              <w:jc w:val="center"/>
            </w:pPr>
            <w:r w:rsidRPr="009906E5">
              <w:t>п/п</w:t>
            </w:r>
          </w:p>
        </w:tc>
        <w:tc>
          <w:tcPr>
            <w:tcW w:w="2835" w:type="dxa"/>
            <w:vAlign w:val="center"/>
          </w:tcPr>
          <w:p w:rsidR="009906E5" w:rsidRPr="009906E5" w:rsidRDefault="009906E5" w:rsidP="009906E5">
            <w:pPr>
              <w:jc w:val="center"/>
            </w:pPr>
            <w:r w:rsidRPr="009906E5">
              <w:t xml:space="preserve">Наименование </w:t>
            </w:r>
          </w:p>
          <w:p w:rsidR="009906E5" w:rsidRPr="009906E5" w:rsidRDefault="009906E5" w:rsidP="009906E5">
            <w:pPr>
              <w:jc w:val="center"/>
            </w:pPr>
            <w:r w:rsidRPr="009906E5">
              <w:t>характеристик муниципальной программы</w:t>
            </w:r>
          </w:p>
        </w:tc>
        <w:tc>
          <w:tcPr>
            <w:tcW w:w="6096" w:type="dxa"/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06E5">
              <w:t>Содержание характеристик муниципальной программы</w:t>
            </w:r>
          </w:p>
        </w:tc>
      </w:tr>
      <w:tr w:rsidR="009906E5" w:rsidRPr="009906E5" w:rsidTr="009906E5">
        <w:trPr>
          <w:cantSplit/>
          <w:tblHeader/>
        </w:trPr>
        <w:tc>
          <w:tcPr>
            <w:tcW w:w="675" w:type="dxa"/>
            <w:vAlign w:val="center"/>
          </w:tcPr>
          <w:p w:rsidR="009906E5" w:rsidRPr="009906E5" w:rsidRDefault="009906E5" w:rsidP="009906E5">
            <w:pPr>
              <w:jc w:val="center"/>
            </w:pPr>
            <w:r w:rsidRPr="009906E5">
              <w:t>1</w:t>
            </w:r>
          </w:p>
        </w:tc>
        <w:tc>
          <w:tcPr>
            <w:tcW w:w="2835" w:type="dxa"/>
            <w:vAlign w:val="center"/>
          </w:tcPr>
          <w:p w:rsidR="009906E5" w:rsidRPr="009906E5" w:rsidRDefault="009906E5" w:rsidP="009906E5">
            <w:pPr>
              <w:jc w:val="center"/>
            </w:pPr>
            <w:r w:rsidRPr="009906E5">
              <w:t>2</w:t>
            </w:r>
          </w:p>
        </w:tc>
        <w:tc>
          <w:tcPr>
            <w:tcW w:w="6096" w:type="dxa"/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06E5">
              <w:t>3</w:t>
            </w:r>
          </w:p>
        </w:tc>
      </w:tr>
      <w:tr w:rsidR="009906E5" w:rsidRPr="009906E5" w:rsidTr="009906E5">
        <w:tc>
          <w:tcPr>
            <w:tcW w:w="675" w:type="dxa"/>
            <w:vAlign w:val="center"/>
          </w:tcPr>
          <w:p w:rsidR="009906E5" w:rsidRPr="009906E5" w:rsidRDefault="009906E5" w:rsidP="009906E5">
            <w:pPr>
              <w:spacing w:after="240"/>
              <w:jc w:val="center"/>
            </w:pPr>
            <w:r w:rsidRPr="009906E5">
              <w:t>1</w:t>
            </w:r>
          </w:p>
        </w:tc>
        <w:tc>
          <w:tcPr>
            <w:tcW w:w="2835" w:type="dxa"/>
          </w:tcPr>
          <w:p w:rsidR="009906E5" w:rsidRPr="009906E5" w:rsidRDefault="009906E5" w:rsidP="009906E5">
            <w:pPr>
              <w:spacing w:after="240"/>
            </w:pPr>
            <w:r w:rsidRPr="009906E5">
              <w:t>Наименование программы</w:t>
            </w:r>
          </w:p>
        </w:tc>
        <w:tc>
          <w:tcPr>
            <w:tcW w:w="6096" w:type="dxa"/>
          </w:tcPr>
          <w:p w:rsidR="009906E5" w:rsidRPr="009906E5" w:rsidRDefault="009906E5" w:rsidP="009906E5">
            <w:r w:rsidRPr="009906E5">
              <w:t>«Развитие  культуры  на территории Луговского  муниципального образования на 2022-2024 годы»</w:t>
            </w:r>
          </w:p>
          <w:p w:rsidR="009906E5" w:rsidRPr="009906E5" w:rsidRDefault="009906E5" w:rsidP="009906E5">
            <w:pPr>
              <w:suppressAutoHyphens/>
              <w:jc w:val="both"/>
              <w:rPr>
                <w:lang w:eastAsia="ar-SA"/>
              </w:rPr>
            </w:pPr>
          </w:p>
        </w:tc>
      </w:tr>
      <w:tr w:rsidR="009906E5" w:rsidRPr="009906E5" w:rsidTr="009906E5">
        <w:tc>
          <w:tcPr>
            <w:tcW w:w="675" w:type="dxa"/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06E5">
              <w:t>2</w:t>
            </w:r>
          </w:p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35" w:type="dxa"/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06E5">
              <w:t xml:space="preserve">Правовое  основание                                                     для  разработки  программы                                                                                                                    </w:t>
            </w:r>
          </w:p>
        </w:tc>
        <w:tc>
          <w:tcPr>
            <w:tcW w:w="6096" w:type="dxa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906E5">
              <w:t>1.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906E5">
              <w:t>2. Устав Луговского муниципального образования.</w:t>
            </w:r>
          </w:p>
        </w:tc>
      </w:tr>
      <w:tr w:rsidR="009906E5" w:rsidRPr="009906E5" w:rsidTr="009906E5">
        <w:tc>
          <w:tcPr>
            <w:tcW w:w="675" w:type="dxa"/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06E5">
              <w:t>3</w:t>
            </w:r>
          </w:p>
        </w:tc>
        <w:tc>
          <w:tcPr>
            <w:tcW w:w="2835" w:type="dxa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06E5">
              <w:t xml:space="preserve">Ответственный исполнитель программы     </w:t>
            </w:r>
          </w:p>
        </w:tc>
        <w:tc>
          <w:tcPr>
            <w:tcW w:w="6096" w:type="dxa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906E5">
              <w:t>Администрация Луговского городского поселения</w:t>
            </w:r>
          </w:p>
        </w:tc>
      </w:tr>
      <w:tr w:rsidR="009906E5" w:rsidRPr="009906E5" w:rsidTr="009906E5">
        <w:tc>
          <w:tcPr>
            <w:tcW w:w="675" w:type="dxa"/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06E5">
              <w:t>4</w:t>
            </w:r>
          </w:p>
        </w:tc>
        <w:tc>
          <w:tcPr>
            <w:tcW w:w="2835" w:type="dxa"/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06E5">
              <w:t>Участники программы</w:t>
            </w:r>
          </w:p>
        </w:tc>
        <w:tc>
          <w:tcPr>
            <w:tcW w:w="6096" w:type="dxa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906E5">
              <w:t>Муниципальные унитарные учреждения, организации всех форм собственности, индивидуальные предприниматели, население</w:t>
            </w:r>
          </w:p>
        </w:tc>
      </w:tr>
      <w:tr w:rsidR="009906E5" w:rsidRPr="009906E5" w:rsidTr="009906E5">
        <w:tc>
          <w:tcPr>
            <w:tcW w:w="675" w:type="dxa"/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06E5">
              <w:t>5</w:t>
            </w:r>
          </w:p>
        </w:tc>
        <w:tc>
          <w:tcPr>
            <w:tcW w:w="2835" w:type="dxa"/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06E5">
              <w:t>Цели программы</w:t>
            </w:r>
          </w:p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096" w:type="dxa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906E5">
              <w:t>Обеспечение условий для сохранения и развития культурного потенциала и участия населения в культурной жизни. Улучшение социального положения граждан, улучшения жизненной активности граждан, привлечения широкого круга населения к мероприятиям проводимым на территории Луговского городского поселения</w:t>
            </w:r>
          </w:p>
        </w:tc>
      </w:tr>
      <w:tr w:rsidR="009906E5" w:rsidRPr="009906E5" w:rsidTr="009906E5">
        <w:tc>
          <w:tcPr>
            <w:tcW w:w="675" w:type="dxa"/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06E5">
              <w:t>6</w:t>
            </w:r>
          </w:p>
        </w:tc>
        <w:tc>
          <w:tcPr>
            <w:tcW w:w="2835" w:type="dxa"/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06E5">
              <w:t>Задачи программы</w:t>
            </w:r>
          </w:p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096" w:type="dxa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906E5">
              <w:t>1. Содействие развитию разнообразия культурно - досуговых мероприятий городского поселения и формирование благоприятной культурной среды на территории поселения.</w:t>
            </w:r>
          </w:p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906E5">
              <w:t xml:space="preserve"> 2. Улучшение территории места отдыха и досуга населения. </w:t>
            </w:r>
          </w:p>
        </w:tc>
      </w:tr>
      <w:tr w:rsidR="009906E5" w:rsidRPr="009906E5" w:rsidTr="009906E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06E5"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06E5">
              <w:t xml:space="preserve">Сроки реализации </w:t>
            </w:r>
          </w:p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06E5">
              <w:t>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906E5" w:rsidRPr="009906E5" w:rsidRDefault="009906E5" w:rsidP="009906E5">
            <w:pPr>
              <w:pStyle w:val="a5"/>
              <w:ind w:left="-6"/>
              <w:jc w:val="both"/>
              <w:rPr>
                <w:bCs/>
                <w:iCs/>
              </w:rPr>
            </w:pPr>
            <w:r w:rsidRPr="009906E5">
              <w:rPr>
                <w:bCs/>
                <w:iCs/>
              </w:rPr>
              <w:t>2022-2024 годы</w:t>
            </w:r>
          </w:p>
        </w:tc>
      </w:tr>
      <w:tr w:rsidR="009906E5" w:rsidRPr="009906E5" w:rsidTr="009906E5">
        <w:trPr>
          <w:trHeight w:val="248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06E5"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06E5">
              <w:t xml:space="preserve">Объемы и источники </w:t>
            </w:r>
          </w:p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06E5">
              <w:t>финансирования программы</w:t>
            </w:r>
          </w:p>
        </w:tc>
        <w:tc>
          <w:tcPr>
            <w:tcW w:w="6096" w:type="dxa"/>
          </w:tcPr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906E5">
              <w:t>Общий объем финансовых средств, необходимых для реализации Программы составляет – 454,0,тыс. рублей, в том числе по годам:</w:t>
            </w:r>
          </w:p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906E5">
              <w:rPr>
                <w:b/>
              </w:rPr>
              <w:t>2022 год - 154,00 тыс. рублей</w:t>
            </w:r>
            <w:r w:rsidRPr="009906E5">
              <w:t xml:space="preserve"> </w:t>
            </w:r>
          </w:p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906E5">
              <w:rPr>
                <w:b/>
              </w:rPr>
              <w:t>2023 год - 150,00 тыс. рублей</w:t>
            </w:r>
            <w:r w:rsidRPr="009906E5">
              <w:t xml:space="preserve">    </w:t>
            </w:r>
          </w:p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906E5">
              <w:rPr>
                <w:b/>
              </w:rPr>
              <w:t xml:space="preserve">2024 год - 150,00 тыс. рублей   </w:t>
            </w:r>
          </w:p>
          <w:p w:rsidR="009906E5" w:rsidRPr="009906E5" w:rsidRDefault="009906E5" w:rsidP="0099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906E5">
              <w:t>Источниками финансирования Программы являются средства бюджета Луговского муниципального образования</w:t>
            </w:r>
          </w:p>
        </w:tc>
      </w:tr>
    </w:tbl>
    <w:p w:rsidR="009906E5" w:rsidRPr="009906E5" w:rsidRDefault="009906E5" w:rsidP="009906E5"/>
    <w:p w:rsidR="009906E5" w:rsidRPr="009906E5" w:rsidRDefault="009906E5" w:rsidP="009906E5">
      <w:pPr>
        <w:jc w:val="center"/>
        <w:outlineLvl w:val="3"/>
        <w:rPr>
          <w:b/>
          <w:bCs/>
          <w:caps/>
        </w:rPr>
      </w:pPr>
      <w:r w:rsidRPr="009906E5">
        <w:rPr>
          <w:b/>
          <w:bCs/>
          <w:caps/>
        </w:rPr>
        <w:t xml:space="preserve">Глава 2. Характеристика текущего состояния сферы </w:t>
      </w:r>
    </w:p>
    <w:p w:rsidR="009906E5" w:rsidRPr="009906E5" w:rsidRDefault="009906E5" w:rsidP="009906E5">
      <w:pPr>
        <w:jc w:val="center"/>
        <w:outlineLvl w:val="3"/>
        <w:rPr>
          <w:b/>
          <w:bCs/>
          <w:caps/>
        </w:rPr>
      </w:pPr>
      <w:r w:rsidRPr="009906E5">
        <w:rPr>
          <w:b/>
          <w:bCs/>
          <w:caps/>
        </w:rPr>
        <w:t>Реализации муниципальной программы</w:t>
      </w:r>
    </w:p>
    <w:p w:rsidR="009906E5" w:rsidRPr="009906E5" w:rsidRDefault="009906E5" w:rsidP="009906E5">
      <w:pPr>
        <w:jc w:val="center"/>
        <w:outlineLvl w:val="3"/>
        <w:rPr>
          <w:b/>
          <w:bCs/>
        </w:rPr>
      </w:pPr>
    </w:p>
    <w:p w:rsidR="009906E5" w:rsidRPr="009906E5" w:rsidRDefault="009906E5" w:rsidP="009906E5">
      <w:pPr>
        <w:pStyle w:val="Default"/>
        <w:jc w:val="both"/>
      </w:pPr>
      <w:r w:rsidRPr="009906E5">
        <w:t xml:space="preserve">          Изменение законодательства Российской Федерации требует нового подхода к дальнейшему развитию сферы культуры.  Культура занимает важную позицию в жизни общества, являясь значимым фактором социально-экономического роста, выполняя миссию приобщения граждан к нравственным ценностям, создавая возможности для реализации духовного и творческого потенциала людей, особенно молодого поколения. В связи с этим, формирование и развитие культурной среды становится важнейшим условием улучшения качества жизни населения Луговского городского поселения. Участие населения в культурно-досуговых мероприятиях способствует самовыражению и развитию личности независимо от места и характера работы, а также служит важным средством социально-психологической адаптации человека в обществе. Сфера культурно-досуговой деятельности охватывает различные возрастные группы населения.  Сферу культуры в Луговском городского поселении представляют: МКУК РДК «Победа» клуб «Сибиряк» п. Луговский, </w:t>
      </w:r>
      <w:r w:rsidRPr="009906E5">
        <w:rPr>
          <w:color w:val="auto"/>
        </w:rPr>
        <w:t>МУ «Централизованная  библиотечная систем - ЦРБ п.Мама филиал № 6 п. Луговский.   Данные объекты культуры являются бюджетными учреждениями  администр</w:t>
      </w:r>
      <w:r w:rsidRPr="009906E5">
        <w:t xml:space="preserve">ации Мамско-Чуйского  района и  вносят большой вклад в культурную жизнь района и городского поселения. </w:t>
      </w:r>
    </w:p>
    <w:p w:rsidR="009906E5" w:rsidRPr="009906E5" w:rsidRDefault="009906E5" w:rsidP="009906E5">
      <w:pPr>
        <w:pStyle w:val="Default"/>
        <w:ind w:firstLine="708"/>
        <w:jc w:val="both"/>
      </w:pPr>
      <w:r w:rsidRPr="009906E5">
        <w:t xml:space="preserve"> Работники библиотеки и клуба  проводят литературные  вечера, различные мероприятия  организуя досуг населения Луговского городского поселения . Работники культуры занимаются постоянно поиском новых форм клубной и библиотечной работы. Разработка муниципальной программы </w:t>
      </w:r>
      <w:r w:rsidRPr="009906E5">
        <w:rPr>
          <w:b/>
        </w:rPr>
        <w:t>«</w:t>
      </w:r>
      <w:r w:rsidRPr="009906E5">
        <w:t xml:space="preserve">Культурно-массовые  мероприятия на территории  Луговского муниципального образования на 2022-2024 годы»  вызвана необходимостью наиболее эффективно использовать ограниченные финансовые ресурсы местного бюджета для реализации приоритетных культурно – массовых мероприятий на территории городского поселения.  Культуре отводится основополагающая роль в духовно-нравственном воспитании человека. Развитие культурной среды - важнейшее условие и первоочередная задача по улучшению качества жизни людей.  Муниципальная программа является средством сохранения и развития сферы культуры Луговского городского поселения, призвана стимулировать рост творческой и общественной активности населения городского поселения, эстетическое воспитание и художественное образование детей, подростков и молодежи. </w:t>
      </w:r>
    </w:p>
    <w:p w:rsidR="009906E5" w:rsidRPr="009906E5" w:rsidRDefault="009906E5" w:rsidP="009906E5">
      <w:pPr>
        <w:pStyle w:val="Default"/>
        <w:ind w:firstLine="708"/>
        <w:jc w:val="center"/>
        <w:rPr>
          <w:b/>
        </w:rPr>
      </w:pPr>
    </w:p>
    <w:p w:rsidR="009906E5" w:rsidRPr="009906E5" w:rsidRDefault="009906E5" w:rsidP="009906E5">
      <w:pPr>
        <w:pStyle w:val="Default"/>
        <w:ind w:firstLine="708"/>
        <w:jc w:val="center"/>
        <w:rPr>
          <w:caps/>
        </w:rPr>
      </w:pPr>
      <w:r w:rsidRPr="009906E5">
        <w:rPr>
          <w:b/>
          <w:caps/>
        </w:rPr>
        <w:t>Глава 3. Цели и задачи муниципальной программы</w:t>
      </w:r>
    </w:p>
    <w:p w:rsidR="009906E5" w:rsidRPr="009906E5" w:rsidRDefault="009906E5" w:rsidP="009906E5">
      <w:pPr>
        <w:pStyle w:val="Default"/>
        <w:ind w:firstLine="708"/>
        <w:jc w:val="both"/>
        <w:rPr>
          <w:caps/>
        </w:rPr>
      </w:pPr>
    </w:p>
    <w:p w:rsidR="009906E5" w:rsidRPr="009906E5" w:rsidRDefault="009906E5" w:rsidP="009906E5">
      <w:pPr>
        <w:pStyle w:val="Default"/>
        <w:ind w:firstLine="708"/>
        <w:jc w:val="both"/>
      </w:pPr>
      <w:r w:rsidRPr="009906E5">
        <w:t xml:space="preserve">Целью муниципальной программы является обеспечение условий для </w:t>
      </w:r>
    </w:p>
    <w:p w:rsidR="009906E5" w:rsidRPr="009906E5" w:rsidRDefault="009906E5" w:rsidP="009906E5">
      <w:pPr>
        <w:pStyle w:val="Default"/>
        <w:jc w:val="both"/>
      </w:pPr>
      <w:r w:rsidRPr="009906E5">
        <w:lastRenderedPageBreak/>
        <w:t xml:space="preserve">сохранения и развития культурного потенциала и участия населения в культурной жизни городского поселения. Для достижения поставленной цели в рамках реализации муниципальной программы необходимо решение следующих задач: </w:t>
      </w:r>
    </w:p>
    <w:p w:rsidR="009906E5" w:rsidRPr="009906E5" w:rsidRDefault="009906E5" w:rsidP="009906E5">
      <w:pPr>
        <w:pStyle w:val="Default"/>
        <w:jc w:val="both"/>
      </w:pPr>
      <w:r w:rsidRPr="009906E5">
        <w:t xml:space="preserve">1) содействие развитию разнообразия культурно - досуговых мероприятий городского поселения и формирование благоприятной культурной среды на территории поселения; </w:t>
      </w:r>
    </w:p>
    <w:p w:rsidR="009906E5" w:rsidRPr="009906E5" w:rsidRDefault="009906E5" w:rsidP="009906E5">
      <w:pPr>
        <w:pStyle w:val="Default"/>
        <w:jc w:val="both"/>
      </w:pPr>
      <w:r w:rsidRPr="009906E5">
        <w:t>2) улучшение территории места отдыха и досуга населения.</w:t>
      </w:r>
    </w:p>
    <w:p w:rsidR="009906E5" w:rsidRPr="009906E5" w:rsidRDefault="009906E5" w:rsidP="009906E5">
      <w:pPr>
        <w:pStyle w:val="Default"/>
        <w:tabs>
          <w:tab w:val="left" w:pos="7050"/>
        </w:tabs>
        <w:ind w:firstLine="708"/>
        <w:jc w:val="both"/>
      </w:pPr>
      <w:r w:rsidRPr="009906E5">
        <w:tab/>
      </w:r>
    </w:p>
    <w:p w:rsidR="009906E5" w:rsidRPr="009906E5" w:rsidRDefault="009906E5" w:rsidP="009906E5">
      <w:pPr>
        <w:pStyle w:val="Default"/>
        <w:jc w:val="center"/>
        <w:rPr>
          <w:rFonts w:eastAsia="Times New Roman"/>
          <w:b/>
          <w:bCs/>
          <w:caps/>
          <w:lang w:eastAsia="ru-RU"/>
        </w:rPr>
      </w:pPr>
      <w:r w:rsidRPr="009906E5">
        <w:rPr>
          <w:rFonts w:eastAsia="Times New Roman"/>
          <w:b/>
          <w:bCs/>
          <w:caps/>
          <w:lang w:eastAsia="ru-RU"/>
        </w:rPr>
        <w:t>Глава 4. Система мероприятий программы</w:t>
      </w:r>
    </w:p>
    <w:p w:rsidR="009906E5" w:rsidRPr="009906E5" w:rsidRDefault="009906E5" w:rsidP="009906E5">
      <w:pPr>
        <w:pStyle w:val="Default"/>
        <w:jc w:val="center"/>
        <w:rPr>
          <w:rFonts w:eastAsia="Times New Roman"/>
          <w:b/>
          <w:bCs/>
          <w:lang w:eastAsia="ru-RU"/>
        </w:rPr>
      </w:pPr>
    </w:p>
    <w:tbl>
      <w:tblPr>
        <w:tblStyle w:val="aa"/>
        <w:tblW w:w="10457" w:type="dxa"/>
        <w:tblInd w:w="-743" w:type="dxa"/>
        <w:tblLayout w:type="fixed"/>
        <w:tblLook w:val="04A0"/>
      </w:tblPr>
      <w:tblGrid>
        <w:gridCol w:w="2978"/>
        <w:gridCol w:w="1984"/>
        <w:gridCol w:w="1559"/>
        <w:gridCol w:w="1418"/>
        <w:gridCol w:w="850"/>
        <w:gridCol w:w="851"/>
        <w:gridCol w:w="817"/>
      </w:tblGrid>
      <w:tr w:rsidR="009906E5" w:rsidRPr="009906E5" w:rsidTr="009906E5">
        <w:tc>
          <w:tcPr>
            <w:tcW w:w="2978" w:type="dxa"/>
            <w:vAlign w:val="center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>Наименование основного</w:t>
            </w:r>
          </w:p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>мероприятия</w:t>
            </w:r>
          </w:p>
        </w:tc>
        <w:tc>
          <w:tcPr>
            <w:tcW w:w="1984" w:type="dxa"/>
            <w:vAlign w:val="center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>Ответственный</w:t>
            </w:r>
          </w:p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 xml:space="preserve"> исполнитель (участники)</w:t>
            </w:r>
          </w:p>
        </w:tc>
        <w:tc>
          <w:tcPr>
            <w:tcW w:w="1559" w:type="dxa"/>
            <w:vAlign w:val="center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>Источник финансирования</w:t>
            </w:r>
          </w:p>
        </w:tc>
        <w:tc>
          <w:tcPr>
            <w:tcW w:w="1418" w:type="dxa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>Объем финансирования, тыс. руб.</w:t>
            </w:r>
          </w:p>
        </w:tc>
        <w:tc>
          <w:tcPr>
            <w:tcW w:w="850" w:type="dxa"/>
            <w:vAlign w:val="center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>2022</w:t>
            </w:r>
          </w:p>
        </w:tc>
        <w:tc>
          <w:tcPr>
            <w:tcW w:w="851" w:type="dxa"/>
            <w:vAlign w:val="center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>2023</w:t>
            </w:r>
          </w:p>
        </w:tc>
        <w:tc>
          <w:tcPr>
            <w:tcW w:w="817" w:type="dxa"/>
            <w:vAlign w:val="center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>2024</w:t>
            </w:r>
          </w:p>
        </w:tc>
      </w:tr>
      <w:tr w:rsidR="009906E5" w:rsidRPr="009906E5" w:rsidTr="009906E5">
        <w:tc>
          <w:tcPr>
            <w:tcW w:w="2978" w:type="dxa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both"/>
            </w:pPr>
            <w:r w:rsidRPr="009906E5">
              <w:t>Проведение культурно-массовых  мероприятий</w:t>
            </w:r>
          </w:p>
        </w:tc>
        <w:tc>
          <w:tcPr>
            <w:tcW w:w="1984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rPr>
                <w:rFonts w:eastAsia="Times New Roman"/>
              </w:rPr>
              <w:t>Ведущий специалист по жилищно-коммунальным вопросам и социальным вопросам</w:t>
            </w:r>
          </w:p>
        </w:tc>
        <w:tc>
          <w:tcPr>
            <w:tcW w:w="1559" w:type="dxa"/>
          </w:tcPr>
          <w:p w:rsidR="009906E5" w:rsidRPr="009906E5" w:rsidRDefault="009906E5" w:rsidP="009906E5">
            <w:pPr>
              <w:pStyle w:val="Default"/>
              <w:jc w:val="center"/>
              <w:rPr>
                <w:rFonts w:eastAsia="Times New Roman"/>
              </w:rPr>
            </w:pPr>
            <w:r w:rsidRPr="009906E5">
              <w:rPr>
                <w:rFonts w:eastAsia="Times New Roman"/>
              </w:rPr>
              <w:t xml:space="preserve">Бюджет </w:t>
            </w:r>
          </w:p>
          <w:p w:rsidR="009906E5" w:rsidRPr="009906E5" w:rsidRDefault="009906E5" w:rsidP="009906E5">
            <w:pPr>
              <w:pStyle w:val="Default"/>
              <w:jc w:val="center"/>
            </w:pPr>
            <w:r w:rsidRPr="009906E5">
              <w:rPr>
                <w:rFonts w:eastAsia="Times New Roman"/>
              </w:rPr>
              <w:t>Луговского МО</w:t>
            </w:r>
          </w:p>
        </w:tc>
        <w:tc>
          <w:tcPr>
            <w:tcW w:w="1418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102,0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34,0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34,0</w:t>
            </w:r>
          </w:p>
        </w:tc>
        <w:tc>
          <w:tcPr>
            <w:tcW w:w="817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34,0</w:t>
            </w:r>
          </w:p>
        </w:tc>
      </w:tr>
      <w:tr w:rsidR="009906E5" w:rsidRPr="009906E5" w:rsidTr="009906E5">
        <w:tc>
          <w:tcPr>
            <w:tcW w:w="2978" w:type="dxa"/>
          </w:tcPr>
          <w:p w:rsidR="009906E5" w:rsidRPr="009906E5" w:rsidRDefault="009906E5" w:rsidP="009906E5">
            <w:pPr>
              <w:jc w:val="both"/>
            </w:pPr>
            <w:r w:rsidRPr="009906E5">
              <w:t>Приобретение подарочной и сувенирной продукции для поощрения  коллективов, жителей,  за участие в культурной жизни поселка</w:t>
            </w:r>
          </w:p>
        </w:tc>
        <w:tc>
          <w:tcPr>
            <w:tcW w:w="1984" w:type="dxa"/>
          </w:tcPr>
          <w:p w:rsidR="009906E5" w:rsidRPr="009906E5" w:rsidRDefault="009906E5" w:rsidP="009906E5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9906E5" w:rsidRPr="009906E5" w:rsidRDefault="009906E5" w:rsidP="009906E5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105,0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35,0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35,0</w:t>
            </w:r>
          </w:p>
        </w:tc>
        <w:tc>
          <w:tcPr>
            <w:tcW w:w="817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35,0</w:t>
            </w:r>
          </w:p>
        </w:tc>
      </w:tr>
      <w:tr w:rsidR="009906E5" w:rsidRPr="009906E5" w:rsidTr="009906E5">
        <w:tc>
          <w:tcPr>
            <w:tcW w:w="2978" w:type="dxa"/>
          </w:tcPr>
          <w:p w:rsidR="009906E5" w:rsidRPr="009906E5" w:rsidRDefault="009906E5" w:rsidP="009906E5">
            <w:pPr>
              <w:jc w:val="both"/>
            </w:pPr>
            <w:r w:rsidRPr="009906E5">
              <w:t xml:space="preserve">Приобретение баннеров, </w:t>
            </w:r>
          </w:p>
          <w:p w:rsidR="009906E5" w:rsidRPr="009906E5" w:rsidRDefault="009906E5" w:rsidP="009906E5">
            <w:pPr>
              <w:jc w:val="both"/>
            </w:pPr>
            <w:r w:rsidRPr="009906E5">
              <w:t xml:space="preserve">организация  праздничных чаепитий </w:t>
            </w:r>
          </w:p>
        </w:tc>
        <w:tc>
          <w:tcPr>
            <w:tcW w:w="1984" w:type="dxa"/>
          </w:tcPr>
          <w:p w:rsidR="009906E5" w:rsidRPr="009906E5" w:rsidRDefault="009906E5" w:rsidP="009906E5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9906E5" w:rsidRPr="009906E5" w:rsidRDefault="009906E5" w:rsidP="009906E5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247,0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85,0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81,0</w:t>
            </w:r>
          </w:p>
        </w:tc>
        <w:tc>
          <w:tcPr>
            <w:tcW w:w="817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81,0</w:t>
            </w:r>
          </w:p>
        </w:tc>
      </w:tr>
      <w:tr w:rsidR="009906E5" w:rsidRPr="009906E5" w:rsidTr="009906E5">
        <w:tc>
          <w:tcPr>
            <w:tcW w:w="2978" w:type="dxa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both"/>
            </w:pPr>
            <w:r w:rsidRPr="009906E5">
              <w:t>ИТОГО:</w:t>
            </w:r>
          </w:p>
        </w:tc>
        <w:tc>
          <w:tcPr>
            <w:tcW w:w="1984" w:type="dxa"/>
          </w:tcPr>
          <w:p w:rsidR="009906E5" w:rsidRPr="009906E5" w:rsidRDefault="009906E5" w:rsidP="009906E5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9906E5" w:rsidRPr="009906E5" w:rsidRDefault="009906E5" w:rsidP="009906E5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454,0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154,0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150,0</w:t>
            </w:r>
          </w:p>
        </w:tc>
        <w:tc>
          <w:tcPr>
            <w:tcW w:w="817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150,0</w:t>
            </w:r>
          </w:p>
        </w:tc>
      </w:tr>
    </w:tbl>
    <w:p w:rsidR="009906E5" w:rsidRPr="009906E5" w:rsidRDefault="009906E5" w:rsidP="009906E5">
      <w:pPr>
        <w:widowControl w:val="0"/>
        <w:autoSpaceDE w:val="0"/>
        <w:autoSpaceDN w:val="0"/>
        <w:adjustRightInd w:val="0"/>
      </w:pPr>
    </w:p>
    <w:p w:rsidR="009906E5" w:rsidRPr="009906E5" w:rsidRDefault="009906E5" w:rsidP="009906E5">
      <w:pPr>
        <w:widowControl w:val="0"/>
        <w:autoSpaceDE w:val="0"/>
        <w:autoSpaceDN w:val="0"/>
        <w:adjustRightInd w:val="0"/>
      </w:pPr>
    </w:p>
    <w:p w:rsidR="009906E5" w:rsidRPr="009906E5" w:rsidRDefault="009906E5" w:rsidP="009906E5">
      <w:pPr>
        <w:pStyle w:val="a3"/>
        <w:jc w:val="center"/>
        <w:rPr>
          <w:b/>
          <w:caps/>
          <w:sz w:val="24"/>
          <w:szCs w:val="24"/>
        </w:rPr>
      </w:pPr>
      <w:r w:rsidRPr="009906E5">
        <w:rPr>
          <w:b/>
          <w:caps/>
          <w:sz w:val="24"/>
          <w:szCs w:val="24"/>
        </w:rPr>
        <w:t>Глава 5. Объем и источники финансирования муниципальной программы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</w:p>
    <w:p w:rsidR="009906E5" w:rsidRPr="009906E5" w:rsidRDefault="009906E5" w:rsidP="009906E5">
      <w:pPr>
        <w:widowControl w:val="0"/>
        <w:jc w:val="both"/>
        <w:outlineLvl w:val="4"/>
      </w:pPr>
      <w:r w:rsidRPr="009906E5">
        <w:t xml:space="preserve">            Источниками финансирования в 2022-2024 годы муниципальной Программы являются средства бюджета Луговского муниципального образования, в том числе по годам:  </w:t>
      </w:r>
    </w:p>
    <w:p w:rsidR="009906E5" w:rsidRPr="009906E5" w:rsidRDefault="009906E5" w:rsidP="009906E5">
      <w:pPr>
        <w:widowControl w:val="0"/>
        <w:jc w:val="both"/>
        <w:outlineLvl w:val="4"/>
      </w:pPr>
      <w:r w:rsidRPr="009906E5">
        <w:t xml:space="preserve">  </w:t>
      </w:r>
    </w:p>
    <w:tbl>
      <w:tblPr>
        <w:tblStyle w:val="aa"/>
        <w:tblW w:w="0" w:type="auto"/>
        <w:tblLook w:val="04A0"/>
      </w:tblPr>
      <w:tblGrid>
        <w:gridCol w:w="1498"/>
        <w:gridCol w:w="1933"/>
        <w:gridCol w:w="1592"/>
        <w:gridCol w:w="1516"/>
        <w:gridCol w:w="1516"/>
        <w:gridCol w:w="1516"/>
      </w:tblGrid>
      <w:tr w:rsidR="009906E5" w:rsidRPr="009906E5" w:rsidTr="009906E5">
        <w:tc>
          <w:tcPr>
            <w:tcW w:w="1536" w:type="dxa"/>
            <w:vAlign w:val="center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 xml:space="preserve">      № п/п</w:t>
            </w:r>
          </w:p>
        </w:tc>
        <w:tc>
          <w:tcPr>
            <w:tcW w:w="1933" w:type="dxa"/>
            <w:vAlign w:val="center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>Источник финансирования</w:t>
            </w:r>
          </w:p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 xml:space="preserve"> муниципальной программы</w:t>
            </w:r>
          </w:p>
        </w:tc>
        <w:tc>
          <w:tcPr>
            <w:tcW w:w="1601" w:type="dxa"/>
            <w:vAlign w:val="center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>За весь</w:t>
            </w:r>
          </w:p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 xml:space="preserve"> период реализации программы</w:t>
            </w:r>
          </w:p>
        </w:tc>
        <w:tc>
          <w:tcPr>
            <w:tcW w:w="1548" w:type="dxa"/>
            <w:vAlign w:val="center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>2022</w:t>
            </w:r>
          </w:p>
        </w:tc>
        <w:tc>
          <w:tcPr>
            <w:tcW w:w="1548" w:type="dxa"/>
            <w:vAlign w:val="center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>2023</w:t>
            </w:r>
          </w:p>
        </w:tc>
        <w:tc>
          <w:tcPr>
            <w:tcW w:w="1548" w:type="dxa"/>
            <w:vAlign w:val="center"/>
          </w:tcPr>
          <w:p w:rsidR="009906E5" w:rsidRPr="009906E5" w:rsidRDefault="009906E5" w:rsidP="00990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6E5">
              <w:t>2024</w:t>
            </w:r>
          </w:p>
        </w:tc>
      </w:tr>
      <w:tr w:rsidR="009906E5" w:rsidRPr="009906E5" w:rsidTr="009906E5">
        <w:tc>
          <w:tcPr>
            <w:tcW w:w="1536" w:type="dxa"/>
          </w:tcPr>
          <w:p w:rsidR="009906E5" w:rsidRPr="009906E5" w:rsidRDefault="009906E5" w:rsidP="009906E5">
            <w:pPr>
              <w:widowControl w:val="0"/>
              <w:jc w:val="center"/>
              <w:outlineLvl w:val="4"/>
            </w:pPr>
            <w:r w:rsidRPr="009906E5">
              <w:t>1</w:t>
            </w:r>
          </w:p>
        </w:tc>
        <w:tc>
          <w:tcPr>
            <w:tcW w:w="1933" w:type="dxa"/>
          </w:tcPr>
          <w:p w:rsidR="009906E5" w:rsidRPr="009906E5" w:rsidRDefault="009906E5" w:rsidP="009906E5">
            <w:pPr>
              <w:widowControl w:val="0"/>
              <w:jc w:val="center"/>
              <w:outlineLvl w:val="4"/>
            </w:pPr>
            <w:r w:rsidRPr="009906E5">
              <w:t>2</w:t>
            </w:r>
          </w:p>
        </w:tc>
        <w:tc>
          <w:tcPr>
            <w:tcW w:w="1601" w:type="dxa"/>
          </w:tcPr>
          <w:p w:rsidR="009906E5" w:rsidRPr="009906E5" w:rsidRDefault="009906E5" w:rsidP="009906E5">
            <w:pPr>
              <w:widowControl w:val="0"/>
              <w:jc w:val="center"/>
              <w:outlineLvl w:val="4"/>
            </w:pPr>
            <w:r w:rsidRPr="009906E5">
              <w:t>3</w:t>
            </w:r>
          </w:p>
        </w:tc>
        <w:tc>
          <w:tcPr>
            <w:tcW w:w="1548" w:type="dxa"/>
          </w:tcPr>
          <w:p w:rsidR="009906E5" w:rsidRPr="009906E5" w:rsidRDefault="009906E5" w:rsidP="009906E5">
            <w:pPr>
              <w:widowControl w:val="0"/>
              <w:jc w:val="center"/>
              <w:outlineLvl w:val="4"/>
            </w:pPr>
            <w:r w:rsidRPr="009906E5">
              <w:t>4</w:t>
            </w:r>
          </w:p>
        </w:tc>
        <w:tc>
          <w:tcPr>
            <w:tcW w:w="1548" w:type="dxa"/>
          </w:tcPr>
          <w:p w:rsidR="009906E5" w:rsidRPr="009906E5" w:rsidRDefault="009906E5" w:rsidP="009906E5">
            <w:pPr>
              <w:widowControl w:val="0"/>
              <w:jc w:val="center"/>
              <w:outlineLvl w:val="4"/>
            </w:pPr>
            <w:r w:rsidRPr="009906E5">
              <w:t>5</w:t>
            </w:r>
          </w:p>
        </w:tc>
        <w:tc>
          <w:tcPr>
            <w:tcW w:w="1548" w:type="dxa"/>
          </w:tcPr>
          <w:p w:rsidR="009906E5" w:rsidRPr="009906E5" w:rsidRDefault="009906E5" w:rsidP="009906E5">
            <w:pPr>
              <w:widowControl w:val="0"/>
              <w:jc w:val="center"/>
              <w:outlineLvl w:val="4"/>
            </w:pPr>
            <w:r w:rsidRPr="009906E5">
              <w:t>6</w:t>
            </w:r>
          </w:p>
        </w:tc>
      </w:tr>
      <w:tr w:rsidR="009906E5" w:rsidRPr="009906E5" w:rsidTr="009906E5">
        <w:tc>
          <w:tcPr>
            <w:tcW w:w="1536" w:type="dxa"/>
          </w:tcPr>
          <w:p w:rsidR="009906E5" w:rsidRPr="009906E5" w:rsidRDefault="009906E5" w:rsidP="009906E5">
            <w:pPr>
              <w:widowControl w:val="0"/>
              <w:jc w:val="center"/>
              <w:outlineLvl w:val="4"/>
            </w:pPr>
            <w:r w:rsidRPr="009906E5">
              <w:t>1</w:t>
            </w:r>
          </w:p>
        </w:tc>
        <w:tc>
          <w:tcPr>
            <w:tcW w:w="1933" w:type="dxa"/>
          </w:tcPr>
          <w:p w:rsidR="009906E5" w:rsidRPr="009906E5" w:rsidRDefault="009906E5" w:rsidP="009906E5">
            <w:pPr>
              <w:widowControl w:val="0"/>
              <w:jc w:val="both"/>
              <w:outlineLvl w:val="4"/>
            </w:pPr>
            <w:r w:rsidRPr="009906E5">
              <w:t>Всего, в том числе</w:t>
            </w:r>
          </w:p>
        </w:tc>
        <w:tc>
          <w:tcPr>
            <w:tcW w:w="1601" w:type="dxa"/>
          </w:tcPr>
          <w:p w:rsidR="009906E5" w:rsidRPr="009906E5" w:rsidRDefault="009906E5" w:rsidP="009906E5">
            <w:pPr>
              <w:widowControl w:val="0"/>
              <w:jc w:val="center"/>
              <w:outlineLvl w:val="4"/>
            </w:pPr>
            <w:r w:rsidRPr="009906E5">
              <w:t>454,0</w:t>
            </w:r>
          </w:p>
        </w:tc>
        <w:tc>
          <w:tcPr>
            <w:tcW w:w="1548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154,0</w:t>
            </w:r>
          </w:p>
        </w:tc>
        <w:tc>
          <w:tcPr>
            <w:tcW w:w="1548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150,0</w:t>
            </w:r>
          </w:p>
        </w:tc>
        <w:tc>
          <w:tcPr>
            <w:tcW w:w="1548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150,0</w:t>
            </w:r>
          </w:p>
        </w:tc>
      </w:tr>
      <w:tr w:rsidR="009906E5" w:rsidRPr="009906E5" w:rsidTr="009906E5">
        <w:tc>
          <w:tcPr>
            <w:tcW w:w="1536" w:type="dxa"/>
          </w:tcPr>
          <w:p w:rsidR="009906E5" w:rsidRPr="009906E5" w:rsidRDefault="009906E5" w:rsidP="009906E5">
            <w:pPr>
              <w:widowControl w:val="0"/>
              <w:jc w:val="center"/>
              <w:outlineLvl w:val="4"/>
            </w:pPr>
            <w:r w:rsidRPr="009906E5">
              <w:t>1.1.</w:t>
            </w:r>
          </w:p>
        </w:tc>
        <w:tc>
          <w:tcPr>
            <w:tcW w:w="1933" w:type="dxa"/>
          </w:tcPr>
          <w:p w:rsidR="009906E5" w:rsidRPr="009906E5" w:rsidRDefault="009906E5" w:rsidP="009906E5">
            <w:pPr>
              <w:widowControl w:val="0"/>
              <w:jc w:val="both"/>
              <w:outlineLvl w:val="4"/>
            </w:pPr>
            <w:r w:rsidRPr="009906E5">
              <w:t>бюджет Луговского муниципального образования</w:t>
            </w:r>
          </w:p>
        </w:tc>
        <w:tc>
          <w:tcPr>
            <w:tcW w:w="1601" w:type="dxa"/>
          </w:tcPr>
          <w:p w:rsidR="009906E5" w:rsidRPr="009906E5" w:rsidRDefault="009906E5" w:rsidP="009906E5">
            <w:pPr>
              <w:widowControl w:val="0"/>
              <w:jc w:val="center"/>
              <w:outlineLvl w:val="4"/>
            </w:pPr>
            <w:r w:rsidRPr="009906E5">
              <w:t>454,0</w:t>
            </w:r>
          </w:p>
        </w:tc>
        <w:tc>
          <w:tcPr>
            <w:tcW w:w="1548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154,0</w:t>
            </w:r>
          </w:p>
        </w:tc>
        <w:tc>
          <w:tcPr>
            <w:tcW w:w="1548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150,0</w:t>
            </w:r>
          </w:p>
        </w:tc>
        <w:tc>
          <w:tcPr>
            <w:tcW w:w="1548" w:type="dxa"/>
          </w:tcPr>
          <w:p w:rsidR="009906E5" w:rsidRPr="009906E5" w:rsidRDefault="009906E5" w:rsidP="009906E5">
            <w:pPr>
              <w:pStyle w:val="Default"/>
              <w:jc w:val="center"/>
            </w:pPr>
            <w:r w:rsidRPr="009906E5">
              <w:t>150,0</w:t>
            </w:r>
          </w:p>
        </w:tc>
      </w:tr>
    </w:tbl>
    <w:p w:rsidR="009906E5" w:rsidRPr="009906E5" w:rsidRDefault="009906E5" w:rsidP="009906E5">
      <w:pPr>
        <w:widowControl w:val="0"/>
        <w:jc w:val="both"/>
        <w:outlineLvl w:val="4"/>
      </w:pPr>
    </w:p>
    <w:p w:rsidR="009906E5" w:rsidRPr="009906E5" w:rsidRDefault="009906E5" w:rsidP="009906E5">
      <w:pPr>
        <w:widowControl w:val="0"/>
        <w:autoSpaceDE w:val="0"/>
        <w:autoSpaceDN w:val="0"/>
        <w:adjustRightInd w:val="0"/>
        <w:ind w:firstLine="720"/>
        <w:jc w:val="both"/>
      </w:pPr>
      <w:r w:rsidRPr="009906E5">
        <w:t>Объем финансирования муниципальной программы подлежит ежегодному уточнению.</w:t>
      </w:r>
    </w:p>
    <w:p w:rsidR="009906E5" w:rsidRPr="009906E5" w:rsidRDefault="009906E5" w:rsidP="009906E5">
      <w:pPr>
        <w:jc w:val="center"/>
        <w:rPr>
          <w:caps/>
        </w:rPr>
      </w:pPr>
    </w:p>
    <w:p w:rsidR="009906E5" w:rsidRPr="009906E5" w:rsidRDefault="009906E5" w:rsidP="009906E5">
      <w:pPr>
        <w:jc w:val="center"/>
        <w:outlineLvl w:val="3"/>
        <w:rPr>
          <w:b/>
          <w:bCs/>
          <w:caps/>
        </w:rPr>
      </w:pPr>
      <w:r w:rsidRPr="009906E5">
        <w:rPr>
          <w:b/>
          <w:bCs/>
          <w:caps/>
        </w:rPr>
        <w:t>Глава 6. Механизм реализации и контроль за ходом исполнения Программы</w:t>
      </w:r>
    </w:p>
    <w:p w:rsidR="009906E5" w:rsidRPr="009906E5" w:rsidRDefault="009906E5" w:rsidP="009906E5">
      <w:pPr>
        <w:jc w:val="center"/>
        <w:outlineLvl w:val="3"/>
        <w:rPr>
          <w:b/>
          <w:bCs/>
          <w:caps/>
        </w:rPr>
      </w:pPr>
    </w:p>
    <w:p w:rsidR="009906E5" w:rsidRPr="009906E5" w:rsidRDefault="009906E5" w:rsidP="009906E5">
      <w:pPr>
        <w:jc w:val="both"/>
      </w:pPr>
      <w:r w:rsidRPr="009906E5">
        <w:t xml:space="preserve">          </w:t>
      </w:r>
      <w:r w:rsidRPr="009906E5">
        <w:tab/>
        <w:t xml:space="preserve"> Комплексное управление реализацией Программы осуществляет заказчик - администрация Луговского городского поселения, которая:</w:t>
      </w:r>
    </w:p>
    <w:p w:rsidR="009906E5" w:rsidRPr="009906E5" w:rsidRDefault="009906E5" w:rsidP="009906E5">
      <w:pPr>
        <w:jc w:val="both"/>
      </w:pPr>
      <w:r w:rsidRPr="009906E5">
        <w:tab/>
        <w:t>- координирует работу исполнителей программных мероприятий;</w:t>
      </w:r>
    </w:p>
    <w:p w:rsidR="009906E5" w:rsidRPr="009906E5" w:rsidRDefault="009906E5" w:rsidP="009906E5">
      <w:pPr>
        <w:jc w:val="both"/>
      </w:pPr>
      <w:r w:rsidRPr="009906E5">
        <w:tab/>
        <w:t>- обеспечивает контроль за реализацией Программы, включающий в себя контроль за эффективным и целевым использованием финансовых средств, контроль за качеством проводимых мероприятий, за выполнением сроков реализации;</w:t>
      </w:r>
    </w:p>
    <w:p w:rsidR="009906E5" w:rsidRPr="009906E5" w:rsidRDefault="009906E5" w:rsidP="009906E5">
      <w:pPr>
        <w:jc w:val="both"/>
      </w:pPr>
      <w:r w:rsidRPr="009906E5">
        <w:tab/>
        <w:t>- осуществляет сбор отчетной информации о ходе выполнения Программы.</w:t>
      </w:r>
    </w:p>
    <w:p w:rsidR="009906E5" w:rsidRPr="009906E5" w:rsidRDefault="009906E5" w:rsidP="009906E5">
      <w:pPr>
        <w:jc w:val="both"/>
      </w:pPr>
      <w:r w:rsidRPr="009906E5">
        <w:t xml:space="preserve">            Реализация Программы осуществляется  ведущим специалистом по организационным и социальным вопросам администрации Луговского городского поселения. </w:t>
      </w:r>
    </w:p>
    <w:p w:rsidR="009906E5" w:rsidRPr="009906E5" w:rsidRDefault="009906E5" w:rsidP="009906E5">
      <w:pPr>
        <w:jc w:val="both"/>
      </w:pPr>
      <w:r w:rsidRPr="009906E5">
        <w:t xml:space="preserve">           Исполнители Программных мероприятий:</w:t>
      </w:r>
    </w:p>
    <w:p w:rsidR="009906E5" w:rsidRPr="009906E5" w:rsidRDefault="009906E5" w:rsidP="009906E5">
      <w:pPr>
        <w:jc w:val="both"/>
      </w:pPr>
      <w:r w:rsidRPr="009906E5">
        <w:tab/>
        <w:t>- планируют работы по Программе;</w:t>
      </w:r>
    </w:p>
    <w:p w:rsidR="009906E5" w:rsidRPr="009906E5" w:rsidRDefault="009906E5" w:rsidP="009906E5">
      <w:pPr>
        <w:jc w:val="both"/>
      </w:pPr>
      <w:r w:rsidRPr="009906E5">
        <w:tab/>
        <w:t>- проводят мероприятия в рамках Программы;</w:t>
      </w:r>
    </w:p>
    <w:p w:rsidR="009906E5" w:rsidRPr="009906E5" w:rsidRDefault="009906E5" w:rsidP="009906E5">
      <w:pPr>
        <w:jc w:val="both"/>
      </w:pPr>
      <w:r w:rsidRPr="009906E5">
        <w:tab/>
        <w:t>- применяют материально-технические, финансовые и иные ресурсы для реализации мероприятий Программы.</w:t>
      </w:r>
    </w:p>
    <w:p w:rsidR="009906E5" w:rsidRPr="009906E5" w:rsidRDefault="009906E5" w:rsidP="009906E5">
      <w:pPr>
        <w:jc w:val="both"/>
      </w:pPr>
      <w:r w:rsidRPr="009906E5">
        <w:t xml:space="preserve"> </w:t>
      </w:r>
      <w:r w:rsidRPr="009906E5">
        <w:tab/>
        <w:t xml:space="preserve"> Сметы расходов, положения по мероприятиям Программы утверждаются в канун проведения мероприятий постановлением (распоряжением) администрации Луговского городского поселения.</w:t>
      </w:r>
    </w:p>
    <w:p w:rsidR="009906E5" w:rsidRPr="009906E5" w:rsidRDefault="009906E5" w:rsidP="009906E5">
      <w:pPr>
        <w:jc w:val="both"/>
      </w:pPr>
      <w:r w:rsidRPr="009906E5">
        <w:t xml:space="preserve">           Ведущий специалист по жилищно-коммунальному хозяйству и социальным вопросам администрации Луговского городского поселения несет ответственность за реализацию и конечные результаты Программы, рациональное использование выделяемых финансовых средств, в установленном порядке представляет сводные отчеты о результатах выполнения Программы главе Луговского городского поселения и в Думу Луговского городского поселения.</w:t>
      </w:r>
    </w:p>
    <w:p w:rsidR="009906E5" w:rsidRPr="009906E5" w:rsidRDefault="009906E5" w:rsidP="009906E5">
      <w:pPr>
        <w:jc w:val="both"/>
      </w:pPr>
    </w:p>
    <w:p w:rsidR="009906E5" w:rsidRPr="009906E5" w:rsidRDefault="009906E5" w:rsidP="009906E5">
      <w:pPr>
        <w:jc w:val="both"/>
      </w:pPr>
      <w:r w:rsidRPr="009906E5">
        <w:t>Исполнитель Токарчук Н.Н.</w:t>
      </w:r>
    </w:p>
    <w:p w:rsidR="009906E5" w:rsidRDefault="009906E5" w:rsidP="009906E5">
      <w:pPr>
        <w:jc w:val="both"/>
      </w:pP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27.10.2021г. №50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РОССИЙСКАЯ ФЕДЕРАЦИЯ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ИРКУТСКАЯ ОБЛАСТЬ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 xml:space="preserve">МАМСКО-ЧУЙСКИЙ РАЙОН 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АДМИНИСТРАЦИЯ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ЛУГОВСКОГО ГОРОДСКОГО ПОСЕЛЕНИЯ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ПОСТАНОВЛЕНИЕ</w:t>
      </w:r>
    </w:p>
    <w:p w:rsidR="009906E5" w:rsidRPr="009906E5" w:rsidRDefault="009906E5" w:rsidP="009906E5">
      <w:pPr>
        <w:pStyle w:val="a3"/>
        <w:jc w:val="center"/>
        <w:rPr>
          <w:sz w:val="24"/>
          <w:szCs w:val="24"/>
        </w:rPr>
      </w:pP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 xml:space="preserve">ОБ УТВЕРЖДЕНИИ МУНИЦИПАЛЬНОЙ 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ПРОГРАММЫ «ПРОТИВОДЕЙСТВИЕ ЭКСТРЕМИЗМУ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И ПРОФИЛАКТИКА ТЕРРОРИЗМА НА ТЕРРИТОРИИ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ЛУГОВСКОГО МУНИЦИПАЛЬНОГО ОБРАЗОВАНИЯ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НА 2022-2024 ГОДЫ»</w:t>
      </w:r>
    </w:p>
    <w:p w:rsidR="009906E5" w:rsidRPr="009906E5" w:rsidRDefault="009906E5" w:rsidP="009906E5"/>
    <w:p w:rsidR="009906E5" w:rsidRPr="009906E5" w:rsidRDefault="009906E5" w:rsidP="009906E5">
      <w:pPr>
        <w:ind w:firstLine="709"/>
        <w:jc w:val="both"/>
      </w:pPr>
      <w:r w:rsidRPr="009906E5">
        <w:rPr>
          <w:color w:val="000000"/>
        </w:rPr>
        <w:t xml:space="preserve">В соответствии с требованиями Федерального закона Российской Федерации от 06.10.2003г. № 131-ФЗ «Об общих принципах организации местного самоуправления в Российской Федерации»; Федерального закона Российской Федерации от 06.03.2006г. № 35-ФЗ «О противодействии терроризму»; Федерального закона Российский Федерации от 25.07.2002г. № 114-ФЗ «О противодействии экстремистской деятельности»,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Pr="009906E5">
        <w:rPr>
          <w:color w:val="000000"/>
        </w:rPr>
        <w:lastRenderedPageBreak/>
        <w:t xml:space="preserve">муниципального образования, </w:t>
      </w:r>
      <w:r w:rsidRPr="009906E5">
        <w:t>руководствуясь Уставом Луговского муниципального образования, администрация Луговского городского поселения</w:t>
      </w:r>
    </w:p>
    <w:p w:rsidR="009906E5" w:rsidRPr="009906E5" w:rsidRDefault="009906E5" w:rsidP="009906E5">
      <w:pPr>
        <w:jc w:val="both"/>
      </w:pPr>
    </w:p>
    <w:p w:rsidR="009906E5" w:rsidRPr="009906E5" w:rsidRDefault="009906E5" w:rsidP="00951464">
      <w:pPr>
        <w:ind w:firstLine="708"/>
        <w:jc w:val="center"/>
        <w:rPr>
          <w:b/>
        </w:rPr>
      </w:pPr>
      <w:r w:rsidRPr="009906E5">
        <w:rPr>
          <w:b/>
        </w:rPr>
        <w:t>ПОСТАНОВЛЯЕТ:</w:t>
      </w:r>
    </w:p>
    <w:p w:rsidR="009906E5" w:rsidRPr="009906E5" w:rsidRDefault="009906E5" w:rsidP="00951464">
      <w:pPr>
        <w:ind w:firstLine="708"/>
        <w:jc w:val="center"/>
      </w:pPr>
    </w:p>
    <w:p w:rsidR="009906E5" w:rsidRPr="009906E5" w:rsidRDefault="009906E5" w:rsidP="00951464">
      <w:pPr>
        <w:pStyle w:val="a3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9906E5">
        <w:rPr>
          <w:sz w:val="24"/>
          <w:szCs w:val="24"/>
        </w:rPr>
        <w:t>Утвердить  муниципальную Программу «Противодействие экстремизму и профилактика терроризма на территории Луговского муниципального образования на 2022-2024 годы» (приложение № 1).</w:t>
      </w:r>
    </w:p>
    <w:p w:rsidR="009906E5" w:rsidRPr="009906E5" w:rsidRDefault="009906E5" w:rsidP="00951464">
      <w:pPr>
        <w:numPr>
          <w:ilvl w:val="0"/>
          <w:numId w:val="38"/>
        </w:numPr>
        <w:ind w:left="284" w:hanging="284"/>
        <w:jc w:val="both"/>
      </w:pPr>
      <w:r w:rsidRPr="009906E5">
        <w:t>Ежегодно корректировать муниципальную Программу «Противодействие экстремизму и профилактика терроризма на территории Луговского муниципального образования на 2022-2024 годы» в пределах средств, предусмотренных бюджетом Луговского муниципального образования.</w:t>
      </w:r>
    </w:p>
    <w:p w:rsidR="009906E5" w:rsidRPr="009906E5" w:rsidRDefault="009906E5" w:rsidP="00951464">
      <w:pPr>
        <w:numPr>
          <w:ilvl w:val="0"/>
          <w:numId w:val="38"/>
        </w:numPr>
        <w:ind w:left="284" w:hanging="284"/>
        <w:jc w:val="both"/>
        <w:rPr>
          <w:b/>
        </w:rPr>
      </w:pPr>
      <w:r w:rsidRPr="009906E5">
        <w:t>Настоящее постановление подлежит опубликованию в установленном порядке.</w:t>
      </w:r>
    </w:p>
    <w:p w:rsidR="009906E5" w:rsidRPr="009906E5" w:rsidRDefault="009906E5" w:rsidP="00951464">
      <w:pPr>
        <w:numPr>
          <w:ilvl w:val="0"/>
          <w:numId w:val="38"/>
        </w:numPr>
        <w:ind w:left="284" w:hanging="284"/>
        <w:jc w:val="both"/>
        <w:rPr>
          <w:b/>
        </w:rPr>
      </w:pPr>
      <w:r w:rsidRPr="009906E5">
        <w:t>Контроль за исполнением настоящего постановления оставляю за собой.</w:t>
      </w:r>
    </w:p>
    <w:p w:rsidR="009906E5" w:rsidRPr="009906E5" w:rsidRDefault="009906E5" w:rsidP="00951464">
      <w:pPr>
        <w:jc w:val="both"/>
      </w:pPr>
    </w:p>
    <w:p w:rsidR="009906E5" w:rsidRPr="009906E5" w:rsidRDefault="009906E5" w:rsidP="00951464">
      <w:pPr>
        <w:ind w:firstLine="708"/>
        <w:jc w:val="both"/>
      </w:pPr>
      <w:r w:rsidRPr="009906E5">
        <w:t>И.о. главы Луговского</w:t>
      </w:r>
      <w:r w:rsidR="00951464">
        <w:t xml:space="preserve"> </w:t>
      </w:r>
      <w:r w:rsidRPr="009906E5">
        <w:t>городского поселения                                          А.А. Попов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</w:p>
    <w:p w:rsidR="009906E5" w:rsidRPr="009906E5" w:rsidRDefault="009906E5" w:rsidP="00951464">
      <w:pPr>
        <w:pStyle w:val="a3"/>
        <w:jc w:val="right"/>
        <w:rPr>
          <w:sz w:val="24"/>
          <w:szCs w:val="24"/>
        </w:rPr>
      </w:pPr>
      <w:r w:rsidRPr="009906E5">
        <w:rPr>
          <w:sz w:val="24"/>
          <w:szCs w:val="24"/>
        </w:rPr>
        <w:t>Приложение №1</w:t>
      </w:r>
    </w:p>
    <w:p w:rsidR="009906E5" w:rsidRPr="009906E5" w:rsidRDefault="009906E5" w:rsidP="009906E5">
      <w:pPr>
        <w:pStyle w:val="a3"/>
        <w:jc w:val="right"/>
        <w:rPr>
          <w:sz w:val="24"/>
          <w:szCs w:val="24"/>
        </w:rPr>
      </w:pPr>
      <w:r w:rsidRPr="009906E5">
        <w:rPr>
          <w:sz w:val="24"/>
          <w:szCs w:val="24"/>
        </w:rPr>
        <w:t>УТВЕРЖДЕНО</w:t>
      </w:r>
    </w:p>
    <w:p w:rsidR="009906E5" w:rsidRPr="009906E5" w:rsidRDefault="009906E5" w:rsidP="009906E5">
      <w:pPr>
        <w:pStyle w:val="a3"/>
        <w:jc w:val="right"/>
        <w:rPr>
          <w:sz w:val="24"/>
          <w:szCs w:val="24"/>
        </w:rPr>
      </w:pPr>
      <w:r w:rsidRPr="009906E5">
        <w:rPr>
          <w:sz w:val="24"/>
          <w:szCs w:val="24"/>
        </w:rPr>
        <w:t>постановлением администрации</w:t>
      </w:r>
    </w:p>
    <w:p w:rsidR="009906E5" w:rsidRPr="009906E5" w:rsidRDefault="009906E5" w:rsidP="009906E5">
      <w:pPr>
        <w:pStyle w:val="a3"/>
        <w:jc w:val="right"/>
        <w:rPr>
          <w:sz w:val="24"/>
          <w:szCs w:val="24"/>
        </w:rPr>
      </w:pPr>
      <w:r w:rsidRPr="009906E5">
        <w:rPr>
          <w:sz w:val="24"/>
          <w:szCs w:val="24"/>
        </w:rPr>
        <w:t>Луговского городского поселения</w:t>
      </w:r>
    </w:p>
    <w:p w:rsidR="009906E5" w:rsidRPr="009906E5" w:rsidRDefault="009906E5" w:rsidP="009906E5">
      <w:pPr>
        <w:pStyle w:val="a3"/>
        <w:jc w:val="right"/>
        <w:rPr>
          <w:sz w:val="24"/>
          <w:szCs w:val="24"/>
        </w:rPr>
      </w:pPr>
      <w:r w:rsidRPr="009906E5">
        <w:rPr>
          <w:sz w:val="24"/>
          <w:szCs w:val="24"/>
        </w:rPr>
        <w:t>от 27.10.2021г. №50</w:t>
      </w:r>
    </w:p>
    <w:p w:rsidR="009906E5" w:rsidRPr="009906E5" w:rsidRDefault="009906E5" w:rsidP="009906E5"/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rFonts w:eastAsia="Calibri"/>
          <w:b/>
          <w:sz w:val="24"/>
          <w:szCs w:val="24"/>
        </w:rPr>
        <w:t>МУНИЦИПАЛЬНАЯ ПРОГРАММА</w:t>
      </w:r>
      <w:r w:rsidRPr="009906E5">
        <w:rPr>
          <w:rFonts w:eastAsia="Calibri"/>
          <w:b/>
          <w:sz w:val="24"/>
          <w:szCs w:val="24"/>
        </w:rPr>
        <w:br/>
        <w:t>«</w:t>
      </w:r>
      <w:r w:rsidRPr="009906E5">
        <w:rPr>
          <w:b/>
          <w:sz w:val="24"/>
          <w:szCs w:val="24"/>
        </w:rPr>
        <w:t>ПРОТИВОДЕЙСТВИЕ ЭКСТРЕМИЗМУ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И ПРОФИЛАКТИКА ТЕРРОРИЗМА НА ТЕРРИТОРИИ</w:t>
      </w:r>
    </w:p>
    <w:p w:rsidR="009906E5" w:rsidRPr="009906E5" w:rsidRDefault="009906E5" w:rsidP="009906E5">
      <w:pPr>
        <w:pStyle w:val="a3"/>
        <w:jc w:val="center"/>
        <w:rPr>
          <w:b/>
          <w:sz w:val="24"/>
          <w:szCs w:val="24"/>
        </w:rPr>
      </w:pPr>
      <w:r w:rsidRPr="009906E5">
        <w:rPr>
          <w:b/>
          <w:sz w:val="24"/>
          <w:szCs w:val="24"/>
        </w:rPr>
        <w:t>ЛУГОВСКОГО МУНИЦИПАЛЬНОГО ОБРАЗОВАНИЯ</w:t>
      </w:r>
    </w:p>
    <w:p w:rsidR="009906E5" w:rsidRPr="009906E5" w:rsidRDefault="009906E5" w:rsidP="009906E5">
      <w:pPr>
        <w:jc w:val="center"/>
        <w:rPr>
          <w:rFonts w:eastAsia="Calibri"/>
          <w:b/>
        </w:rPr>
      </w:pPr>
      <w:r w:rsidRPr="009906E5">
        <w:rPr>
          <w:b/>
        </w:rPr>
        <w:t>НА 2022-2024 гг.</w:t>
      </w:r>
      <w:r w:rsidRPr="009906E5">
        <w:rPr>
          <w:rFonts w:eastAsia="Calibri"/>
          <w:b/>
        </w:rPr>
        <w:t>»</w:t>
      </w:r>
    </w:p>
    <w:p w:rsidR="009906E5" w:rsidRPr="009906E5" w:rsidRDefault="009906E5" w:rsidP="009906E5">
      <w:pPr>
        <w:rPr>
          <w:rFonts w:eastAsia="Calibri"/>
        </w:rPr>
      </w:pPr>
    </w:p>
    <w:p w:rsidR="009906E5" w:rsidRPr="009906E5" w:rsidRDefault="009906E5" w:rsidP="009906E5">
      <w:pPr>
        <w:jc w:val="center"/>
        <w:rPr>
          <w:rFonts w:eastAsia="Calibri"/>
          <w:b/>
        </w:rPr>
      </w:pPr>
      <w:r w:rsidRPr="009906E5">
        <w:rPr>
          <w:rFonts w:eastAsia="Calibri"/>
          <w:b/>
        </w:rPr>
        <w:t xml:space="preserve">Раздел </w:t>
      </w:r>
      <w:r w:rsidRPr="009906E5">
        <w:rPr>
          <w:rFonts w:eastAsia="Calibri"/>
          <w:b/>
          <w:lang w:val="en-US"/>
        </w:rPr>
        <w:t>I</w:t>
      </w:r>
      <w:r w:rsidRPr="009906E5">
        <w:rPr>
          <w:rFonts w:eastAsia="Calibri"/>
          <w:b/>
        </w:rPr>
        <w:t>. ПАСПОРТ ПРОГРАММЫ</w:t>
      </w:r>
    </w:p>
    <w:p w:rsidR="009906E5" w:rsidRPr="009906E5" w:rsidRDefault="009906E5" w:rsidP="009906E5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03"/>
        <w:gridCol w:w="7409"/>
      </w:tblGrid>
      <w:tr w:rsidR="009906E5" w:rsidRPr="009906E5" w:rsidTr="009906E5">
        <w:trPr>
          <w:tblCellSpacing w:w="0" w:type="dxa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6E5" w:rsidRPr="009906E5" w:rsidRDefault="009906E5" w:rsidP="009906E5">
            <w:pPr>
              <w:rPr>
                <w:b/>
              </w:rPr>
            </w:pPr>
            <w:r w:rsidRPr="009906E5">
              <w:rPr>
                <w:b/>
              </w:rPr>
              <w:t>Наименование    Программы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6E5" w:rsidRPr="009906E5" w:rsidRDefault="009906E5" w:rsidP="009906E5">
            <w:pPr>
              <w:jc w:val="both"/>
              <w:rPr>
                <w:bCs/>
              </w:rPr>
            </w:pPr>
            <w:r w:rsidRPr="009906E5">
              <w:t>Муниципальная целевая программа </w:t>
            </w:r>
            <w:r w:rsidRPr="009906E5">
              <w:rPr>
                <w:rStyle w:val="af5"/>
              </w:rPr>
              <w:t>«Противодействие экстремизму и профилактика терроризма на территории Луговского муниципального образования на 2022-2024 гг.» (далее - Программа)</w:t>
            </w:r>
          </w:p>
        </w:tc>
      </w:tr>
      <w:tr w:rsidR="009906E5" w:rsidRPr="009906E5" w:rsidTr="009906E5">
        <w:trPr>
          <w:trHeight w:val="1667"/>
          <w:tblCellSpacing w:w="0" w:type="dxa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6E5" w:rsidRPr="009906E5" w:rsidRDefault="009906E5" w:rsidP="009906E5">
            <w:pPr>
              <w:pStyle w:val="ac"/>
              <w:spacing w:before="0" w:beforeAutospacing="0" w:after="0" w:afterAutospacing="0"/>
              <w:rPr>
                <w:b/>
              </w:rPr>
            </w:pPr>
            <w:r w:rsidRPr="009906E5">
              <w:rPr>
                <w:b/>
              </w:rPr>
              <w:t>Основание разработки Программы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6E5" w:rsidRPr="009906E5" w:rsidRDefault="009906E5" w:rsidP="009906E5">
            <w:pPr>
              <w:pStyle w:val="ac"/>
              <w:jc w:val="both"/>
            </w:pPr>
            <w:r w:rsidRPr="009906E5">
              <w:rPr>
                <w:color w:val="000000"/>
              </w:rPr>
              <w:t>Федеральный закон Российской Федерации от 06.10.2003г. № 131-ФЗ «Об общих принципах организации местного самоуправления в Российской Федерации»; Федеральный закон Российской Федерации от 06.03.2006г. № 35-ФЗ «О противодействии терроризму»; Федеральный закон Российский Федерации от 25.07.2002г. № 114-ФЗ «О противодействии экстремистской деятельности»</w:t>
            </w:r>
          </w:p>
        </w:tc>
      </w:tr>
      <w:tr w:rsidR="009906E5" w:rsidRPr="009906E5" w:rsidTr="009906E5">
        <w:trPr>
          <w:tblCellSpacing w:w="0" w:type="dxa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6E5" w:rsidRPr="009906E5" w:rsidRDefault="009906E5" w:rsidP="009906E5">
            <w:pPr>
              <w:pStyle w:val="ac"/>
              <w:rPr>
                <w:b/>
              </w:rPr>
            </w:pPr>
            <w:r w:rsidRPr="009906E5">
              <w:rPr>
                <w:b/>
              </w:rPr>
              <w:t xml:space="preserve">Заказчик Программы 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6E5" w:rsidRPr="009906E5" w:rsidRDefault="009906E5" w:rsidP="009906E5">
            <w:pPr>
              <w:pStyle w:val="ac"/>
            </w:pPr>
            <w:r w:rsidRPr="009906E5">
              <w:t>Администрация Луговского городского поселения</w:t>
            </w:r>
          </w:p>
        </w:tc>
      </w:tr>
      <w:tr w:rsidR="009906E5" w:rsidRPr="009906E5" w:rsidTr="009906E5">
        <w:trPr>
          <w:tblCellSpacing w:w="0" w:type="dxa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6E5" w:rsidRPr="009906E5" w:rsidRDefault="009906E5" w:rsidP="009906E5">
            <w:pPr>
              <w:pStyle w:val="ac"/>
              <w:rPr>
                <w:b/>
              </w:rPr>
            </w:pPr>
            <w:r w:rsidRPr="009906E5">
              <w:rPr>
                <w:b/>
              </w:rPr>
              <w:t>Исполнители мероприятий Программы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6E5" w:rsidRPr="009906E5" w:rsidRDefault="009906E5" w:rsidP="009906E5">
            <w:pPr>
              <w:pStyle w:val="ac"/>
            </w:pPr>
            <w:r w:rsidRPr="009906E5">
              <w:t>Администрация Луговского городского поселения</w:t>
            </w:r>
          </w:p>
        </w:tc>
      </w:tr>
      <w:tr w:rsidR="009906E5" w:rsidRPr="009906E5" w:rsidTr="009906E5">
        <w:trPr>
          <w:tblCellSpacing w:w="0" w:type="dxa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6E5" w:rsidRPr="009906E5" w:rsidRDefault="009906E5" w:rsidP="009906E5">
            <w:pPr>
              <w:pStyle w:val="ac"/>
              <w:rPr>
                <w:b/>
              </w:rPr>
            </w:pPr>
            <w:r w:rsidRPr="009906E5">
              <w:rPr>
                <w:b/>
              </w:rPr>
              <w:t>Разработчики Программы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6E5" w:rsidRPr="009906E5" w:rsidRDefault="009906E5" w:rsidP="009906E5">
            <w:pPr>
              <w:pStyle w:val="ac"/>
            </w:pPr>
            <w:r w:rsidRPr="009906E5">
              <w:t>Администрация Луговского городского поселения</w:t>
            </w:r>
          </w:p>
        </w:tc>
      </w:tr>
      <w:tr w:rsidR="009906E5" w:rsidRPr="009906E5" w:rsidTr="009906E5">
        <w:trPr>
          <w:tblCellSpacing w:w="0" w:type="dxa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6E5" w:rsidRPr="009906E5" w:rsidRDefault="009906E5" w:rsidP="009906E5">
            <w:pPr>
              <w:pStyle w:val="ac"/>
              <w:rPr>
                <w:b/>
              </w:rPr>
            </w:pPr>
            <w:r w:rsidRPr="009906E5">
              <w:rPr>
                <w:b/>
              </w:rPr>
              <w:t xml:space="preserve">Распорядители (главные </w:t>
            </w:r>
            <w:r w:rsidRPr="009906E5">
              <w:rPr>
                <w:b/>
              </w:rPr>
              <w:lastRenderedPageBreak/>
              <w:t>распорядители) бюджетных средств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6E5" w:rsidRPr="009906E5" w:rsidRDefault="009906E5" w:rsidP="009906E5">
            <w:pPr>
              <w:pStyle w:val="ac"/>
            </w:pPr>
            <w:r w:rsidRPr="009906E5">
              <w:lastRenderedPageBreak/>
              <w:t>Глава Луговского городского поселения</w:t>
            </w:r>
          </w:p>
        </w:tc>
      </w:tr>
      <w:tr w:rsidR="009906E5" w:rsidRPr="009906E5" w:rsidTr="009906E5">
        <w:trPr>
          <w:tblCellSpacing w:w="0" w:type="dxa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6E5" w:rsidRPr="009906E5" w:rsidRDefault="009906E5" w:rsidP="009906E5">
            <w:pPr>
              <w:pStyle w:val="ac"/>
              <w:rPr>
                <w:b/>
              </w:rPr>
            </w:pPr>
            <w:r w:rsidRPr="009906E5">
              <w:rPr>
                <w:b/>
              </w:rPr>
              <w:lastRenderedPageBreak/>
              <w:t>Цели и задачи Программы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6E5" w:rsidRPr="009906E5" w:rsidRDefault="009906E5" w:rsidP="009906E5">
            <w:pPr>
              <w:ind w:firstLine="397"/>
              <w:jc w:val="both"/>
              <w:rPr>
                <w:b/>
              </w:rPr>
            </w:pPr>
            <w:r w:rsidRPr="009906E5">
              <w:rPr>
                <w:b/>
              </w:rPr>
              <w:t>Цели Программы:</w:t>
            </w:r>
          </w:p>
          <w:p w:rsidR="009906E5" w:rsidRPr="009906E5" w:rsidRDefault="009906E5" w:rsidP="009906E5">
            <w:pPr>
              <w:ind w:firstLine="397"/>
              <w:jc w:val="both"/>
              <w:rPr>
                <w:b/>
              </w:rPr>
            </w:pPr>
            <w:r w:rsidRPr="009906E5">
              <w:t>1. Противодействие терроризму и экстремизму,  а также защита жизни граждан, проживающих на территории муниципального образования от террористических и экстремистских актов.</w:t>
            </w:r>
          </w:p>
          <w:p w:rsidR="009906E5" w:rsidRPr="009906E5" w:rsidRDefault="009906E5" w:rsidP="009906E5">
            <w:pPr>
              <w:ind w:firstLine="397"/>
              <w:jc w:val="both"/>
            </w:pPr>
            <w:r w:rsidRPr="009906E5"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9906E5" w:rsidRPr="009906E5" w:rsidRDefault="009906E5" w:rsidP="009906E5">
            <w:pPr>
              <w:ind w:firstLine="397"/>
              <w:jc w:val="both"/>
            </w:pPr>
            <w:r w:rsidRPr="009906E5">
              <w:t>3. Формирование у граждан, проживающих на территории Луговского муниципального образования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народа, культурного самосознания, принципов соблюдения прав и свобод человека.</w:t>
            </w:r>
          </w:p>
          <w:p w:rsidR="009906E5" w:rsidRPr="009906E5" w:rsidRDefault="009906E5" w:rsidP="009906E5">
            <w:pPr>
              <w:ind w:firstLine="397"/>
              <w:jc w:val="both"/>
            </w:pPr>
            <w:r w:rsidRPr="009906E5">
              <w:t>4. Формирование толерантности и межэтнической культуры в молодежной среде, профилактика агрессивного поведения.</w:t>
            </w:r>
          </w:p>
          <w:p w:rsidR="009906E5" w:rsidRPr="009906E5" w:rsidRDefault="009906E5" w:rsidP="009906E5">
            <w:pPr>
              <w:ind w:firstLine="397"/>
              <w:jc w:val="both"/>
              <w:rPr>
                <w:b/>
              </w:rPr>
            </w:pPr>
            <w:r w:rsidRPr="009906E5">
              <w:rPr>
                <w:b/>
              </w:rPr>
              <w:t>Задачи Программы:</w:t>
            </w:r>
          </w:p>
          <w:p w:rsidR="009906E5" w:rsidRPr="009906E5" w:rsidRDefault="009906E5" w:rsidP="009906E5">
            <w:pPr>
              <w:ind w:firstLine="397"/>
              <w:jc w:val="both"/>
            </w:pPr>
            <w:r w:rsidRPr="009906E5">
              <w:t>1. Информирование населения муниципального образования по вопросам противодействия терроризму и экстремизму.</w:t>
            </w:r>
          </w:p>
          <w:p w:rsidR="009906E5" w:rsidRPr="009906E5" w:rsidRDefault="009906E5" w:rsidP="009906E5">
            <w:pPr>
              <w:ind w:firstLine="397"/>
              <w:jc w:val="both"/>
            </w:pPr>
            <w:r w:rsidRPr="009906E5">
              <w:t>2. Содействие правоохранительным органам в выявлении правонарушений и преступности данной категории, а также ликвидации их последствий.</w:t>
            </w:r>
          </w:p>
          <w:p w:rsidR="009906E5" w:rsidRPr="009906E5" w:rsidRDefault="009906E5" w:rsidP="009906E5">
            <w:pPr>
              <w:ind w:firstLine="397"/>
              <w:jc w:val="both"/>
            </w:pPr>
            <w:r w:rsidRPr="009906E5">
              <w:t>3. Пропаганда толерантного поведения к людям других национальностей и религиозных конфессий.</w:t>
            </w:r>
          </w:p>
          <w:p w:rsidR="009906E5" w:rsidRPr="009906E5" w:rsidRDefault="009906E5" w:rsidP="009906E5">
            <w:pPr>
              <w:ind w:firstLine="397"/>
              <w:jc w:val="both"/>
            </w:pPr>
            <w:r w:rsidRPr="009906E5">
              <w:t>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9906E5" w:rsidRPr="009906E5" w:rsidRDefault="009906E5" w:rsidP="009906E5">
            <w:pPr>
              <w:ind w:firstLine="397"/>
              <w:jc w:val="both"/>
            </w:pPr>
            <w:r w:rsidRPr="009906E5">
              <w:t>5. Недопущение пропаганды и публичного демонстрирования нацистской атрибутики или символики либо атрибутики и символики, сходных с нацистской атрибутикой или символикой до степени смешения.</w:t>
            </w:r>
          </w:p>
          <w:p w:rsidR="009906E5" w:rsidRPr="009906E5" w:rsidRDefault="009906E5" w:rsidP="009906E5">
            <w:pPr>
              <w:ind w:firstLine="397"/>
              <w:jc w:val="both"/>
            </w:pPr>
            <w:r w:rsidRPr="009906E5">
              <w:t>6. Недопущение наличия свастики и иных элементов экстремисткой направленности на объектах муниципальной собственности.</w:t>
            </w:r>
          </w:p>
        </w:tc>
      </w:tr>
      <w:tr w:rsidR="009906E5" w:rsidRPr="009906E5" w:rsidTr="009906E5">
        <w:trPr>
          <w:tblCellSpacing w:w="0" w:type="dxa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6E5" w:rsidRPr="009906E5" w:rsidRDefault="009906E5" w:rsidP="009906E5">
            <w:pPr>
              <w:pStyle w:val="ac"/>
              <w:rPr>
                <w:b/>
              </w:rPr>
            </w:pPr>
            <w:r w:rsidRPr="009906E5">
              <w:rPr>
                <w:b/>
              </w:rPr>
              <w:t>Сроки реализации Программы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6E5" w:rsidRPr="009906E5" w:rsidRDefault="009906E5" w:rsidP="009906E5">
            <w:pPr>
              <w:pStyle w:val="ac"/>
            </w:pPr>
            <w:r w:rsidRPr="009906E5">
              <w:t xml:space="preserve">1 этап-2022 год; 2 этап-2023 год; 3 этап-2024 год. </w:t>
            </w:r>
            <w:r w:rsidRPr="009906E5"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9906E5" w:rsidRPr="009906E5" w:rsidTr="009906E5">
        <w:trPr>
          <w:tblCellSpacing w:w="0" w:type="dxa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6E5" w:rsidRPr="009906E5" w:rsidRDefault="009906E5" w:rsidP="009906E5">
            <w:pPr>
              <w:pStyle w:val="ac"/>
              <w:rPr>
                <w:b/>
              </w:rPr>
            </w:pPr>
            <w:r w:rsidRPr="009906E5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6E5" w:rsidRPr="009906E5" w:rsidRDefault="009906E5" w:rsidP="009906E5">
            <w:pPr>
              <w:jc w:val="both"/>
            </w:pPr>
            <w:r w:rsidRPr="009906E5">
              <w:t xml:space="preserve">Объем финансирования Программы составляет: 23,00 тыс. рублей за счет средств местного бюджета, в том числе по годам: </w:t>
            </w:r>
          </w:p>
          <w:p w:rsidR="009906E5" w:rsidRPr="009906E5" w:rsidRDefault="009906E5" w:rsidP="009906E5">
            <w:r w:rsidRPr="009906E5">
              <w:t>2022 год – 11,00 тыс. рублей;</w:t>
            </w:r>
          </w:p>
          <w:p w:rsidR="009906E5" w:rsidRPr="009906E5" w:rsidRDefault="009906E5" w:rsidP="009906E5">
            <w:r w:rsidRPr="009906E5">
              <w:t>2023 год – 1,00 тыс. рублей;</w:t>
            </w:r>
          </w:p>
          <w:p w:rsidR="009906E5" w:rsidRPr="009906E5" w:rsidRDefault="009906E5" w:rsidP="009906E5">
            <w:r w:rsidRPr="009906E5">
              <w:t>2024 год – 11,00 тыс. рублей.</w:t>
            </w:r>
          </w:p>
        </w:tc>
      </w:tr>
      <w:tr w:rsidR="009906E5" w:rsidRPr="009906E5" w:rsidTr="009906E5">
        <w:trPr>
          <w:tblCellSpacing w:w="0" w:type="dxa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6E5" w:rsidRPr="009906E5" w:rsidRDefault="009906E5" w:rsidP="009906E5">
            <w:pPr>
              <w:pStyle w:val="ac"/>
              <w:rPr>
                <w:b/>
              </w:rPr>
            </w:pPr>
          </w:p>
          <w:p w:rsidR="009906E5" w:rsidRPr="009906E5" w:rsidRDefault="009906E5" w:rsidP="009906E5">
            <w:pPr>
              <w:pStyle w:val="ac"/>
              <w:rPr>
                <w:b/>
              </w:rPr>
            </w:pPr>
            <w:r w:rsidRPr="009906E5">
              <w:rPr>
                <w:b/>
              </w:rPr>
              <w:t>Ожидаемые результаты от реализации Программы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6E5" w:rsidRPr="009906E5" w:rsidRDefault="009906E5" w:rsidP="009906E5">
            <w:pPr>
              <w:jc w:val="both"/>
            </w:pPr>
            <w:r w:rsidRPr="009906E5">
              <w:t>- недопущение совершения террористических актов и проявлений экстремизма на территории Луговского муниципального образования;</w:t>
            </w:r>
          </w:p>
          <w:p w:rsidR="009906E5" w:rsidRPr="009906E5" w:rsidRDefault="009906E5" w:rsidP="009906E5">
            <w:pPr>
              <w:jc w:val="both"/>
            </w:pPr>
            <w:r w:rsidRPr="009906E5">
              <w:t>- создание системы защиты объектов повышенной опасности с массовым пребыванием людей;</w:t>
            </w:r>
          </w:p>
          <w:p w:rsidR="009906E5" w:rsidRPr="009906E5" w:rsidRDefault="009906E5" w:rsidP="009906E5">
            <w:pPr>
              <w:jc w:val="both"/>
            </w:pPr>
            <w:r w:rsidRPr="009906E5">
              <w:t xml:space="preserve">- своевременное осуществление мониторинга по вопросам </w:t>
            </w:r>
            <w:r w:rsidRPr="009906E5">
              <w:lastRenderedPageBreak/>
              <w:t>эффективности принимаемых мер антитеррористической направленности;</w:t>
            </w:r>
          </w:p>
          <w:p w:rsidR="009906E5" w:rsidRPr="009906E5" w:rsidRDefault="009906E5" w:rsidP="009906E5">
            <w:pPr>
              <w:jc w:val="both"/>
            </w:pPr>
            <w:r w:rsidRPr="009906E5">
              <w:t>- создание системы сбора, анализа и обобщения информации об объектах, подлежащих защите, и лицах, причастных к террористическим актам и экстремистской деятельности;</w:t>
            </w:r>
          </w:p>
          <w:p w:rsidR="009906E5" w:rsidRPr="009906E5" w:rsidRDefault="009906E5" w:rsidP="009906E5">
            <w:pPr>
              <w:jc w:val="both"/>
            </w:pPr>
            <w:r w:rsidRPr="009906E5">
              <w:t>- развитие методической, организационно-правовой базы в целях внедрения норм толерантного поведения в социальную практику, противодействия экстремизму и снижения социальной напряженности, в том числе:</w:t>
            </w:r>
          </w:p>
          <w:p w:rsidR="009906E5" w:rsidRPr="009906E5" w:rsidRDefault="009906E5" w:rsidP="009906E5">
            <w:pPr>
              <w:jc w:val="both"/>
            </w:pPr>
            <w:r w:rsidRPr="009906E5">
              <w:t>- создание эффективной системы мониторинга и диагностики социальной ситуации для разработки мер по своевременному противодействию экстремизму и привлечением средств массовой информации;</w:t>
            </w:r>
          </w:p>
          <w:p w:rsidR="009906E5" w:rsidRPr="009906E5" w:rsidRDefault="009906E5" w:rsidP="009906E5">
            <w:pPr>
              <w:jc w:val="both"/>
            </w:pPr>
            <w:r w:rsidRPr="009906E5">
              <w:t>- создание условий для утверждения принципов толерантности в сообществе.</w:t>
            </w:r>
          </w:p>
        </w:tc>
      </w:tr>
      <w:tr w:rsidR="009906E5" w:rsidRPr="009906E5" w:rsidTr="009906E5">
        <w:trPr>
          <w:tblCellSpacing w:w="0" w:type="dxa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6E5" w:rsidRPr="009906E5" w:rsidRDefault="009906E5" w:rsidP="009906E5">
            <w:pPr>
              <w:pStyle w:val="ac"/>
              <w:rPr>
                <w:b/>
              </w:rPr>
            </w:pPr>
            <w:r w:rsidRPr="009906E5">
              <w:rPr>
                <w:b/>
              </w:rPr>
              <w:lastRenderedPageBreak/>
              <w:t>Система контроля за исполнением Программы</w:t>
            </w:r>
          </w:p>
        </w:tc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6E5" w:rsidRPr="009906E5" w:rsidRDefault="009906E5" w:rsidP="009906E5">
            <w:pPr>
              <w:pStyle w:val="ac"/>
              <w:spacing w:before="0" w:beforeAutospacing="0" w:after="0" w:afterAutospacing="0"/>
              <w:jc w:val="both"/>
            </w:pPr>
            <w:r w:rsidRPr="009906E5">
              <w:t xml:space="preserve">Контроль за выполнением Программы осуществляет Администрация Луговского городского поселения. </w:t>
            </w:r>
          </w:p>
        </w:tc>
      </w:tr>
    </w:tbl>
    <w:p w:rsidR="009906E5" w:rsidRPr="009906E5" w:rsidRDefault="009906E5" w:rsidP="009906E5">
      <w:pPr>
        <w:pStyle w:val="a3"/>
        <w:rPr>
          <w:sz w:val="24"/>
          <w:szCs w:val="24"/>
        </w:rPr>
      </w:pPr>
    </w:p>
    <w:p w:rsidR="009906E5" w:rsidRPr="009906E5" w:rsidRDefault="009906E5" w:rsidP="009906E5">
      <w:pPr>
        <w:jc w:val="center"/>
        <w:rPr>
          <w:rStyle w:val="af5"/>
        </w:rPr>
      </w:pPr>
      <w:r w:rsidRPr="009906E5">
        <w:rPr>
          <w:b/>
        </w:rPr>
        <w:t xml:space="preserve">Раздел II. </w:t>
      </w:r>
      <w:r w:rsidRPr="009906E5">
        <w:rPr>
          <w:rStyle w:val="af5"/>
        </w:rPr>
        <w:t>СОДЕРЖАНИЕ ПРОГРАММЫ</w:t>
      </w:r>
    </w:p>
    <w:p w:rsidR="009906E5" w:rsidRPr="009906E5" w:rsidRDefault="009906E5" w:rsidP="009906E5">
      <w:pPr>
        <w:jc w:val="center"/>
        <w:rPr>
          <w:rStyle w:val="af5"/>
        </w:rPr>
      </w:pPr>
    </w:p>
    <w:p w:rsidR="009906E5" w:rsidRPr="009906E5" w:rsidRDefault="009906E5" w:rsidP="009906E5">
      <w:pPr>
        <w:jc w:val="center"/>
        <w:rPr>
          <w:rStyle w:val="af5"/>
        </w:rPr>
      </w:pPr>
      <w:r w:rsidRPr="009906E5">
        <w:rPr>
          <w:rStyle w:val="af5"/>
        </w:rPr>
        <w:t>1.Обоснование необходимости принятия Программы</w:t>
      </w:r>
    </w:p>
    <w:p w:rsidR="009906E5" w:rsidRPr="009906E5" w:rsidRDefault="009906E5" w:rsidP="009906E5">
      <w:pPr>
        <w:ind w:firstLine="709"/>
        <w:jc w:val="both"/>
      </w:pPr>
    </w:p>
    <w:p w:rsidR="009906E5" w:rsidRPr="009906E5" w:rsidRDefault="009906E5" w:rsidP="009906E5">
      <w:pPr>
        <w:ind w:firstLine="709"/>
        <w:jc w:val="both"/>
      </w:pPr>
      <w:r w:rsidRPr="009906E5"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9906E5" w:rsidRPr="009906E5" w:rsidRDefault="009906E5" w:rsidP="009906E5">
      <w:pPr>
        <w:ind w:firstLine="709"/>
        <w:jc w:val="both"/>
      </w:pPr>
      <w:r w:rsidRPr="009906E5"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9906E5" w:rsidRPr="009906E5" w:rsidRDefault="009906E5" w:rsidP="009906E5">
      <w:pPr>
        <w:ind w:firstLine="709"/>
        <w:jc w:val="both"/>
      </w:pPr>
      <w:r w:rsidRPr="009906E5"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 </w:t>
      </w:r>
    </w:p>
    <w:p w:rsidR="009906E5" w:rsidRPr="009906E5" w:rsidRDefault="009906E5" w:rsidP="009906E5">
      <w:pPr>
        <w:ind w:firstLine="709"/>
        <w:jc w:val="both"/>
      </w:pPr>
      <w:r w:rsidRPr="009906E5"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Сегодняшняя борьба с экстремизмом затрагивает также сферы, которые трактуются как: </w:t>
      </w:r>
    </w:p>
    <w:p w:rsidR="009906E5" w:rsidRPr="009906E5" w:rsidRDefault="009906E5" w:rsidP="009906E5">
      <w:pPr>
        <w:jc w:val="both"/>
      </w:pPr>
      <w:r w:rsidRPr="009906E5">
        <w:t>- подрыв безопасности Российской Федерации;</w:t>
      </w:r>
    </w:p>
    <w:p w:rsidR="009906E5" w:rsidRPr="009906E5" w:rsidRDefault="009906E5" w:rsidP="009906E5">
      <w:pPr>
        <w:jc w:val="both"/>
      </w:pPr>
      <w:r w:rsidRPr="009906E5"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9906E5" w:rsidRPr="009906E5" w:rsidRDefault="009906E5" w:rsidP="009906E5">
      <w:pPr>
        <w:jc w:val="both"/>
      </w:pPr>
      <w:r w:rsidRPr="009906E5"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9906E5" w:rsidRPr="009906E5" w:rsidRDefault="009906E5" w:rsidP="009906E5">
      <w:pPr>
        <w:jc w:val="both"/>
      </w:pPr>
      <w:r w:rsidRPr="009906E5"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9906E5" w:rsidRPr="009906E5" w:rsidRDefault="009906E5" w:rsidP="009906E5">
      <w:pPr>
        <w:jc w:val="both"/>
      </w:pPr>
      <w:r w:rsidRPr="009906E5">
        <w:lastRenderedPageBreak/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9906E5" w:rsidRPr="009906E5" w:rsidRDefault="009906E5" w:rsidP="009906E5">
      <w:pPr>
        <w:ind w:firstLine="709"/>
        <w:jc w:val="both"/>
        <w:rPr>
          <w:b/>
          <w:bCs/>
        </w:rPr>
      </w:pPr>
    </w:p>
    <w:p w:rsidR="009906E5" w:rsidRPr="009906E5" w:rsidRDefault="009906E5" w:rsidP="009906E5">
      <w:pPr>
        <w:jc w:val="center"/>
        <w:rPr>
          <w:rStyle w:val="af5"/>
        </w:rPr>
      </w:pPr>
      <w:r w:rsidRPr="009906E5">
        <w:rPr>
          <w:rStyle w:val="af5"/>
        </w:rPr>
        <w:t>2. Цели и задачи Программы</w:t>
      </w:r>
    </w:p>
    <w:p w:rsidR="009906E5" w:rsidRPr="009906E5" w:rsidRDefault="009906E5" w:rsidP="009906E5">
      <w:pPr>
        <w:ind w:firstLine="709"/>
        <w:jc w:val="both"/>
        <w:rPr>
          <w:rStyle w:val="af5"/>
        </w:rPr>
      </w:pPr>
    </w:p>
    <w:p w:rsidR="009906E5" w:rsidRPr="009906E5" w:rsidRDefault="009906E5" w:rsidP="009906E5">
      <w:pPr>
        <w:ind w:firstLine="709"/>
        <w:jc w:val="both"/>
      </w:pPr>
      <w:r w:rsidRPr="009906E5">
        <w:t>Основными целями при участии в профилактике терроризма и экстремизма,  а также минимизации и (или) ликвидации последствий проявления терроризма и экстремизма на территории Луговского муниципального образования являются:</w:t>
      </w:r>
    </w:p>
    <w:p w:rsidR="009906E5" w:rsidRPr="009906E5" w:rsidRDefault="009906E5" w:rsidP="009906E5">
      <w:pPr>
        <w:ind w:firstLine="709"/>
        <w:jc w:val="both"/>
      </w:pPr>
      <w:r w:rsidRPr="009906E5">
        <w:t>- противодействие терроризму и экстремизму,  а также защита жизни граждан, проживающих на территории муниципального образования от террористических и экстремистских актов;</w:t>
      </w:r>
    </w:p>
    <w:p w:rsidR="009906E5" w:rsidRPr="009906E5" w:rsidRDefault="009906E5" w:rsidP="009906E5">
      <w:pPr>
        <w:ind w:firstLine="709"/>
        <w:jc w:val="both"/>
      </w:pPr>
      <w:r w:rsidRPr="009906E5"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9906E5" w:rsidRPr="009906E5" w:rsidRDefault="009906E5" w:rsidP="009906E5">
      <w:pPr>
        <w:ind w:firstLine="709"/>
        <w:jc w:val="both"/>
      </w:pPr>
      <w:r w:rsidRPr="009906E5">
        <w:t>- формирование у граждан, проживающих на территории Луговского муниципального образования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народа, культурного самосознания, принципов соблюдения прав и свобод человека;</w:t>
      </w:r>
    </w:p>
    <w:p w:rsidR="009906E5" w:rsidRPr="009906E5" w:rsidRDefault="009906E5" w:rsidP="009906E5">
      <w:pPr>
        <w:ind w:firstLine="709"/>
        <w:jc w:val="both"/>
      </w:pPr>
      <w:r w:rsidRPr="009906E5">
        <w:t>- формирование толерантности и межэтнической культуры в молодежной среде, профилактика агрессивного поведения;</w:t>
      </w:r>
    </w:p>
    <w:p w:rsidR="009906E5" w:rsidRPr="009906E5" w:rsidRDefault="009906E5" w:rsidP="009906E5">
      <w:pPr>
        <w:ind w:firstLine="709"/>
        <w:jc w:val="both"/>
      </w:pPr>
      <w:r w:rsidRPr="009906E5">
        <w:t>Для достижения указанных целей необходимо решение следующих задач:</w:t>
      </w:r>
    </w:p>
    <w:p w:rsidR="009906E5" w:rsidRPr="009906E5" w:rsidRDefault="009906E5" w:rsidP="009906E5">
      <w:pPr>
        <w:ind w:firstLine="709"/>
        <w:jc w:val="both"/>
      </w:pPr>
      <w:r w:rsidRPr="009906E5">
        <w:t>- информирование населения муниципального образования по вопросам противодействия терроризму и экстремизму;</w:t>
      </w:r>
    </w:p>
    <w:p w:rsidR="009906E5" w:rsidRPr="009906E5" w:rsidRDefault="009906E5" w:rsidP="009906E5">
      <w:pPr>
        <w:ind w:firstLine="709"/>
        <w:jc w:val="both"/>
      </w:pPr>
      <w:r w:rsidRPr="009906E5">
        <w:t>- содействие правоохранительным органам в выявлении правонарушений и преступности данной категории, а также ликвидации их последствий;</w:t>
      </w:r>
    </w:p>
    <w:p w:rsidR="009906E5" w:rsidRPr="009906E5" w:rsidRDefault="009906E5" w:rsidP="009906E5">
      <w:pPr>
        <w:ind w:firstLine="709"/>
        <w:jc w:val="both"/>
      </w:pPr>
      <w:r w:rsidRPr="009906E5">
        <w:t>- пропаганда толерантного поведения к людям других национальностей и религиозных конфессий;</w:t>
      </w:r>
    </w:p>
    <w:p w:rsidR="009906E5" w:rsidRPr="009906E5" w:rsidRDefault="009906E5" w:rsidP="009906E5">
      <w:pPr>
        <w:ind w:firstLine="709"/>
        <w:jc w:val="both"/>
      </w:pPr>
      <w:r w:rsidRPr="009906E5">
        <w:t>-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9906E5" w:rsidRPr="009906E5" w:rsidRDefault="009906E5" w:rsidP="009906E5">
      <w:pPr>
        <w:ind w:firstLine="709"/>
        <w:jc w:val="both"/>
      </w:pPr>
      <w:r w:rsidRPr="009906E5">
        <w:t>- недопущение пропаганды и публичного демонстрирования нацистской атрибутики или символики либо атрибутики и символики, сходных с нацистской атрибутикой или символикой до степени смешения;</w:t>
      </w:r>
    </w:p>
    <w:p w:rsidR="009906E5" w:rsidRPr="009906E5" w:rsidRDefault="009906E5" w:rsidP="009906E5">
      <w:pPr>
        <w:ind w:firstLine="709"/>
        <w:jc w:val="both"/>
      </w:pPr>
      <w:r w:rsidRPr="009906E5">
        <w:t>- недопущение наличия свастики и иных элементов экстремисткой направленности на объектах муниципальной собственности.</w:t>
      </w:r>
    </w:p>
    <w:p w:rsidR="009906E5" w:rsidRPr="009906E5" w:rsidRDefault="009906E5" w:rsidP="009906E5">
      <w:pPr>
        <w:ind w:firstLine="709"/>
        <w:jc w:val="both"/>
      </w:pPr>
    </w:p>
    <w:p w:rsidR="009906E5" w:rsidRPr="009906E5" w:rsidRDefault="009906E5" w:rsidP="009906E5">
      <w:pPr>
        <w:jc w:val="center"/>
        <w:rPr>
          <w:rStyle w:val="af5"/>
        </w:rPr>
      </w:pPr>
      <w:r w:rsidRPr="009906E5">
        <w:rPr>
          <w:rStyle w:val="af5"/>
        </w:rPr>
        <w:t>3. Основные мероприятия Программы</w:t>
      </w:r>
    </w:p>
    <w:p w:rsidR="009906E5" w:rsidRPr="009906E5" w:rsidRDefault="009906E5" w:rsidP="009906E5">
      <w:pPr>
        <w:ind w:firstLine="709"/>
        <w:jc w:val="both"/>
      </w:pPr>
    </w:p>
    <w:p w:rsidR="009906E5" w:rsidRPr="009906E5" w:rsidRDefault="009906E5" w:rsidP="009906E5">
      <w:pPr>
        <w:ind w:firstLine="709"/>
        <w:jc w:val="both"/>
      </w:pPr>
      <w:r w:rsidRPr="009906E5"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 </w:t>
      </w:r>
    </w:p>
    <w:p w:rsidR="009906E5" w:rsidRPr="009906E5" w:rsidRDefault="009906E5" w:rsidP="009906E5">
      <w:pPr>
        <w:ind w:firstLine="709"/>
        <w:jc w:val="both"/>
      </w:pPr>
      <w:r w:rsidRPr="009906E5">
        <w:t>В сфере культуры и воспитания молодежи:</w:t>
      </w:r>
    </w:p>
    <w:p w:rsidR="009906E5" w:rsidRPr="009906E5" w:rsidRDefault="009906E5" w:rsidP="009906E5">
      <w:pPr>
        <w:ind w:firstLine="709"/>
        <w:jc w:val="both"/>
      </w:pPr>
      <w:r w:rsidRPr="009906E5">
        <w:t>- утверждение концепции многокультурности и многоукладности российской жизни;</w:t>
      </w:r>
    </w:p>
    <w:p w:rsidR="009906E5" w:rsidRPr="009906E5" w:rsidRDefault="009906E5" w:rsidP="009906E5">
      <w:pPr>
        <w:ind w:firstLine="709"/>
        <w:jc w:val="both"/>
      </w:pPr>
      <w:r w:rsidRPr="009906E5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906E5" w:rsidRPr="009906E5" w:rsidRDefault="009906E5" w:rsidP="009906E5">
      <w:pPr>
        <w:ind w:firstLine="709"/>
        <w:jc w:val="both"/>
      </w:pPr>
      <w:r w:rsidRPr="009906E5"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9906E5" w:rsidRPr="009906E5" w:rsidRDefault="009906E5" w:rsidP="009906E5">
      <w:pPr>
        <w:ind w:firstLine="709"/>
        <w:jc w:val="both"/>
      </w:pPr>
      <w:r w:rsidRPr="009906E5">
        <w:lastRenderedPageBreak/>
        <w:t>- пресечение деятельности и запрещение символики экстремистских групп и организаций на территории поселения;</w:t>
      </w:r>
    </w:p>
    <w:p w:rsidR="009906E5" w:rsidRPr="009906E5" w:rsidRDefault="009906E5" w:rsidP="009906E5">
      <w:pPr>
        <w:ind w:firstLine="709"/>
        <w:jc w:val="both"/>
      </w:pPr>
      <w:r w:rsidRPr="009906E5">
        <w:t>- индивидуальная работа с теми, кто вовлечен в деятельность подобных групп или разделяет подобные взгляды;</w:t>
      </w:r>
    </w:p>
    <w:p w:rsidR="009906E5" w:rsidRPr="009906E5" w:rsidRDefault="009906E5" w:rsidP="009906E5">
      <w:pPr>
        <w:ind w:firstLine="709"/>
        <w:jc w:val="both"/>
      </w:pPr>
      <w:r w:rsidRPr="009906E5"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9906E5" w:rsidRPr="009906E5" w:rsidRDefault="009906E5" w:rsidP="009906E5">
      <w:pPr>
        <w:ind w:firstLine="709"/>
        <w:jc w:val="both"/>
      </w:pPr>
      <w:r w:rsidRPr="009906E5">
        <w:t>- осуществление регулярного мониторинга печатных и электронных СМИ.</w:t>
      </w:r>
    </w:p>
    <w:p w:rsidR="009906E5" w:rsidRPr="009906E5" w:rsidRDefault="009906E5" w:rsidP="009906E5">
      <w:pPr>
        <w:ind w:firstLine="709"/>
        <w:jc w:val="both"/>
        <w:rPr>
          <w:rStyle w:val="af5"/>
        </w:rPr>
      </w:pPr>
    </w:p>
    <w:p w:rsidR="009906E5" w:rsidRPr="009906E5" w:rsidRDefault="009906E5" w:rsidP="009906E5">
      <w:pPr>
        <w:jc w:val="center"/>
        <w:rPr>
          <w:rStyle w:val="af5"/>
        </w:rPr>
      </w:pPr>
      <w:r w:rsidRPr="009906E5">
        <w:rPr>
          <w:rStyle w:val="af5"/>
        </w:rPr>
        <w:t>4. Управление Программой</w:t>
      </w:r>
    </w:p>
    <w:p w:rsidR="009906E5" w:rsidRPr="009906E5" w:rsidRDefault="009906E5" w:rsidP="009906E5">
      <w:pPr>
        <w:ind w:firstLine="709"/>
        <w:jc w:val="both"/>
      </w:pPr>
    </w:p>
    <w:p w:rsidR="009906E5" w:rsidRPr="009906E5" w:rsidRDefault="009906E5" w:rsidP="009906E5">
      <w:pPr>
        <w:ind w:firstLine="709"/>
        <w:jc w:val="both"/>
      </w:pPr>
      <w:r w:rsidRPr="009906E5"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Луговского муниципального образования. Координацию деятельности исполнителей осуществляет антитеррористическая комиссия Луговского муниципального образования. </w:t>
      </w:r>
    </w:p>
    <w:p w:rsidR="009906E5" w:rsidRPr="009906E5" w:rsidRDefault="009906E5" w:rsidP="009906E5">
      <w:pPr>
        <w:jc w:val="center"/>
        <w:rPr>
          <w:rStyle w:val="af5"/>
        </w:rPr>
      </w:pPr>
    </w:p>
    <w:p w:rsidR="009906E5" w:rsidRPr="009906E5" w:rsidRDefault="009906E5" w:rsidP="009906E5">
      <w:pPr>
        <w:rPr>
          <w:rStyle w:val="af5"/>
        </w:rPr>
      </w:pPr>
    </w:p>
    <w:p w:rsidR="009906E5" w:rsidRPr="009906E5" w:rsidRDefault="009906E5" w:rsidP="009906E5">
      <w:pPr>
        <w:jc w:val="center"/>
        <w:rPr>
          <w:rStyle w:val="af5"/>
        </w:rPr>
      </w:pPr>
      <w:r w:rsidRPr="009906E5">
        <w:rPr>
          <w:rStyle w:val="af5"/>
        </w:rPr>
        <w:t>5. Контроль за исполнением Программы</w:t>
      </w:r>
    </w:p>
    <w:p w:rsidR="009906E5" w:rsidRPr="009906E5" w:rsidRDefault="009906E5" w:rsidP="009906E5">
      <w:pPr>
        <w:ind w:firstLine="709"/>
        <w:jc w:val="both"/>
        <w:rPr>
          <w:rStyle w:val="af5"/>
        </w:rPr>
      </w:pPr>
    </w:p>
    <w:p w:rsidR="009906E5" w:rsidRPr="009906E5" w:rsidRDefault="009906E5" w:rsidP="009906E5">
      <w:pPr>
        <w:ind w:firstLine="709"/>
        <w:jc w:val="both"/>
      </w:pPr>
      <w:r w:rsidRPr="009906E5">
        <w:t>Контроль за выполнением Программы осуществляет администрации Луговского городского поселения, в соответствии с полномочиями, установленными законодательством.</w:t>
      </w:r>
    </w:p>
    <w:p w:rsidR="009906E5" w:rsidRPr="009906E5" w:rsidRDefault="009906E5" w:rsidP="009906E5">
      <w:pPr>
        <w:ind w:firstLine="709"/>
        <w:jc w:val="both"/>
      </w:pPr>
      <w:r w:rsidRPr="009906E5">
        <w:t xml:space="preserve">Важнейшим элементом механизма реализации Программы является взаимосвязь планирования, реализации, мониторинга, уточнения и корректировки мероприятий Программы и ресурсов для их реализации. </w:t>
      </w:r>
    </w:p>
    <w:p w:rsidR="009906E5" w:rsidRPr="009906E5" w:rsidRDefault="009906E5" w:rsidP="009906E5">
      <w:pPr>
        <w:jc w:val="both"/>
        <w:rPr>
          <w:b/>
        </w:rPr>
      </w:pPr>
    </w:p>
    <w:p w:rsidR="009906E5" w:rsidRPr="009906E5" w:rsidRDefault="009906E5" w:rsidP="009906E5">
      <w:pPr>
        <w:jc w:val="center"/>
        <w:rPr>
          <w:b/>
        </w:rPr>
      </w:pPr>
      <w:r w:rsidRPr="009906E5">
        <w:rPr>
          <w:b/>
        </w:rPr>
        <w:t>6.  Ожидаемые результаты реализации Программы</w:t>
      </w:r>
    </w:p>
    <w:p w:rsidR="009906E5" w:rsidRPr="009906E5" w:rsidRDefault="009906E5" w:rsidP="009906E5">
      <w:pPr>
        <w:ind w:firstLine="709"/>
        <w:jc w:val="both"/>
      </w:pPr>
    </w:p>
    <w:p w:rsidR="009906E5" w:rsidRPr="009906E5" w:rsidRDefault="009906E5" w:rsidP="009906E5">
      <w:pPr>
        <w:ind w:firstLine="709"/>
        <w:jc w:val="both"/>
      </w:pPr>
      <w:r w:rsidRPr="009906E5">
        <w:t>В результате реализации Программы ожидается:</w:t>
      </w:r>
    </w:p>
    <w:p w:rsidR="009906E5" w:rsidRPr="009906E5" w:rsidRDefault="009906E5" w:rsidP="009906E5">
      <w:pPr>
        <w:ind w:firstLine="709"/>
        <w:jc w:val="both"/>
      </w:pPr>
      <w:r w:rsidRPr="009906E5">
        <w:t>- недопущение совершения террористических актов и проявлений экстремизма на территории Луговского муниципального образования;</w:t>
      </w:r>
    </w:p>
    <w:p w:rsidR="009906E5" w:rsidRPr="009906E5" w:rsidRDefault="009906E5" w:rsidP="009906E5">
      <w:pPr>
        <w:ind w:firstLine="709"/>
        <w:jc w:val="both"/>
      </w:pPr>
      <w:r w:rsidRPr="009906E5">
        <w:t>- создание системы защиты объектов повышенной опасности с массовым пребыванием людей;</w:t>
      </w:r>
    </w:p>
    <w:p w:rsidR="009906E5" w:rsidRPr="009906E5" w:rsidRDefault="009906E5" w:rsidP="009906E5">
      <w:pPr>
        <w:ind w:firstLine="709"/>
        <w:jc w:val="both"/>
      </w:pPr>
      <w:r w:rsidRPr="009906E5">
        <w:t>- своевременное осуществление мониторинга по вопросам эффективности принимаемых мер антитеррористической направленности;</w:t>
      </w:r>
    </w:p>
    <w:p w:rsidR="009906E5" w:rsidRPr="009906E5" w:rsidRDefault="009906E5" w:rsidP="009906E5">
      <w:pPr>
        <w:ind w:firstLine="709"/>
        <w:jc w:val="both"/>
      </w:pPr>
      <w:r w:rsidRPr="009906E5">
        <w:t>- создание системы сбора, анализа и обобщения информации об объектах, подлежащих защите, и лицах, причастных к террористическим актам и экстремистской деятельности;</w:t>
      </w:r>
    </w:p>
    <w:p w:rsidR="009906E5" w:rsidRPr="009906E5" w:rsidRDefault="009906E5" w:rsidP="009906E5">
      <w:pPr>
        <w:ind w:firstLine="709"/>
        <w:jc w:val="both"/>
      </w:pPr>
      <w:r w:rsidRPr="009906E5">
        <w:t>- развитие методической, организационно-правовой базы в целях внедрения норм толерантного поведения в социальную практику, противодействия экстремизму и снижения социальной напряженности, в том числе:</w:t>
      </w:r>
    </w:p>
    <w:p w:rsidR="009906E5" w:rsidRPr="009906E5" w:rsidRDefault="009906E5" w:rsidP="009906E5">
      <w:pPr>
        <w:ind w:firstLine="709"/>
        <w:jc w:val="both"/>
      </w:pPr>
      <w:r w:rsidRPr="009906E5">
        <w:t>- создание эффективной системы мониторинга и диагностики социальной ситуации для разработки мер по своевременному противодействию экстремизму и привлечением средств массовой информации;</w:t>
      </w:r>
    </w:p>
    <w:p w:rsidR="009906E5" w:rsidRPr="009906E5" w:rsidRDefault="009906E5" w:rsidP="009906E5">
      <w:pPr>
        <w:ind w:firstLine="709"/>
        <w:jc w:val="both"/>
      </w:pPr>
      <w:r w:rsidRPr="009906E5">
        <w:t>- создание условий для утверждения принципов толерантности в сообществе.</w:t>
      </w:r>
    </w:p>
    <w:p w:rsidR="009906E5" w:rsidRPr="009906E5" w:rsidRDefault="009906E5" w:rsidP="009906E5">
      <w:pPr>
        <w:ind w:firstLine="709"/>
        <w:jc w:val="both"/>
      </w:pPr>
    </w:p>
    <w:p w:rsidR="009906E5" w:rsidRPr="009906E5" w:rsidRDefault="009906E5" w:rsidP="009906E5">
      <w:pPr>
        <w:jc w:val="center"/>
        <w:rPr>
          <w:b/>
        </w:rPr>
      </w:pPr>
      <w:r w:rsidRPr="009906E5">
        <w:rPr>
          <w:b/>
        </w:rPr>
        <w:t>7. Источники финансирования Программы</w:t>
      </w:r>
    </w:p>
    <w:p w:rsidR="009906E5" w:rsidRPr="009906E5" w:rsidRDefault="009906E5" w:rsidP="009906E5">
      <w:pPr>
        <w:jc w:val="both"/>
      </w:pPr>
    </w:p>
    <w:p w:rsidR="009906E5" w:rsidRPr="009906E5" w:rsidRDefault="009906E5" w:rsidP="009906E5">
      <w:pPr>
        <w:ind w:firstLine="709"/>
        <w:jc w:val="both"/>
      </w:pPr>
      <w:r w:rsidRPr="009906E5">
        <w:t>Источником финансирования Программы является бюджет Луговского муниципального образования.</w:t>
      </w:r>
    </w:p>
    <w:p w:rsidR="009906E5" w:rsidRPr="009906E5" w:rsidRDefault="009906E5" w:rsidP="009906E5">
      <w:pPr>
        <w:jc w:val="both"/>
      </w:pPr>
    </w:p>
    <w:p w:rsidR="009906E5" w:rsidRPr="009906E5" w:rsidRDefault="009906E5" w:rsidP="009906E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906E5">
        <w:rPr>
          <w:b/>
        </w:rPr>
        <w:t xml:space="preserve">Раздел </w:t>
      </w:r>
      <w:r w:rsidRPr="009906E5">
        <w:rPr>
          <w:b/>
          <w:lang w:val="en-US"/>
        </w:rPr>
        <w:t>III</w:t>
      </w:r>
      <w:r w:rsidRPr="009906E5">
        <w:rPr>
          <w:b/>
        </w:rPr>
        <w:t>. ОБЪЕМЫ И ИСТОЧНИКИ ФИНАНСИРОВАНИЯ ПРОГРАММЫ</w:t>
      </w:r>
    </w:p>
    <w:p w:rsidR="009906E5" w:rsidRPr="009906E5" w:rsidRDefault="009906E5" w:rsidP="009906E5">
      <w:pPr>
        <w:widowControl w:val="0"/>
        <w:autoSpaceDE w:val="0"/>
        <w:autoSpaceDN w:val="0"/>
        <w:adjustRightInd w:val="0"/>
        <w:ind w:firstLine="540"/>
        <w:jc w:val="both"/>
      </w:pPr>
    </w:p>
    <w:p w:rsidR="009906E5" w:rsidRPr="009906E5" w:rsidRDefault="009906E5" w:rsidP="009906E5">
      <w:pPr>
        <w:widowControl w:val="0"/>
        <w:autoSpaceDE w:val="0"/>
        <w:autoSpaceDN w:val="0"/>
        <w:adjustRightInd w:val="0"/>
        <w:ind w:firstLine="540"/>
        <w:jc w:val="both"/>
      </w:pPr>
      <w:r w:rsidRPr="009906E5">
        <w:lastRenderedPageBreak/>
        <w:t>Программные мероприятия финансируются за счет средств бюджета Луговского МО утвержденного решением Думы Луговского городского поселения.  Объемы и источники финансирования ежегодно уточняются при формировании бюджета на соответствующий финансовый год.</w:t>
      </w:r>
    </w:p>
    <w:p w:rsidR="009906E5" w:rsidRPr="009906E5" w:rsidRDefault="009906E5" w:rsidP="009906E5">
      <w:pPr>
        <w:jc w:val="center"/>
        <w:rPr>
          <w:b/>
        </w:rPr>
      </w:pPr>
    </w:p>
    <w:tbl>
      <w:tblPr>
        <w:tblStyle w:val="aa"/>
        <w:tblW w:w="10632" w:type="dxa"/>
        <w:tblInd w:w="-601" w:type="dxa"/>
        <w:tblLayout w:type="fixed"/>
        <w:tblLook w:val="04A0"/>
      </w:tblPr>
      <w:tblGrid>
        <w:gridCol w:w="993"/>
        <w:gridCol w:w="2551"/>
        <w:gridCol w:w="993"/>
        <w:gridCol w:w="1275"/>
        <w:gridCol w:w="851"/>
        <w:gridCol w:w="850"/>
        <w:gridCol w:w="851"/>
        <w:gridCol w:w="1276"/>
        <w:gridCol w:w="992"/>
      </w:tblGrid>
      <w:tr w:rsidR="009906E5" w:rsidRPr="009906E5" w:rsidTr="009906E5">
        <w:tc>
          <w:tcPr>
            <w:tcW w:w="993" w:type="dxa"/>
            <w:vMerge w:val="restart"/>
          </w:tcPr>
          <w:p w:rsidR="009906E5" w:rsidRPr="009906E5" w:rsidRDefault="009906E5" w:rsidP="009906E5">
            <w:pPr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№</w:t>
            </w:r>
          </w:p>
          <w:p w:rsidR="009906E5" w:rsidRPr="009906E5" w:rsidRDefault="009906E5" w:rsidP="009906E5">
            <w:pPr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п/п</w:t>
            </w:r>
          </w:p>
        </w:tc>
        <w:tc>
          <w:tcPr>
            <w:tcW w:w="2551" w:type="dxa"/>
            <w:vMerge w:val="restart"/>
          </w:tcPr>
          <w:p w:rsidR="009906E5" w:rsidRPr="009906E5" w:rsidRDefault="009906E5" w:rsidP="009906E5">
            <w:pPr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Программные мероприятия, обеспечивающие выполнение задач</w:t>
            </w:r>
          </w:p>
        </w:tc>
        <w:tc>
          <w:tcPr>
            <w:tcW w:w="993" w:type="dxa"/>
            <w:vMerge w:val="restart"/>
          </w:tcPr>
          <w:p w:rsidR="009906E5" w:rsidRPr="009906E5" w:rsidRDefault="009906E5" w:rsidP="009906E5">
            <w:pPr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Сроки испол-нения</w:t>
            </w:r>
          </w:p>
        </w:tc>
        <w:tc>
          <w:tcPr>
            <w:tcW w:w="1275" w:type="dxa"/>
            <w:vMerge w:val="restart"/>
          </w:tcPr>
          <w:p w:rsidR="009906E5" w:rsidRPr="009906E5" w:rsidRDefault="009906E5" w:rsidP="009906E5">
            <w:pPr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Объем финанси-рования</w:t>
            </w:r>
          </w:p>
          <w:p w:rsidR="009906E5" w:rsidRPr="009906E5" w:rsidRDefault="009906E5" w:rsidP="009906E5">
            <w:pPr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(тыс. руб.)</w:t>
            </w:r>
          </w:p>
        </w:tc>
        <w:tc>
          <w:tcPr>
            <w:tcW w:w="2552" w:type="dxa"/>
            <w:gridSpan w:val="3"/>
          </w:tcPr>
          <w:p w:rsidR="009906E5" w:rsidRPr="009906E5" w:rsidRDefault="009906E5" w:rsidP="009906E5">
            <w:pPr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В т.ч. по годам</w:t>
            </w:r>
          </w:p>
          <w:p w:rsidR="009906E5" w:rsidRPr="009906E5" w:rsidRDefault="009906E5" w:rsidP="009906E5">
            <w:pPr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9906E5" w:rsidRPr="009906E5" w:rsidRDefault="009906E5" w:rsidP="009906E5">
            <w:pPr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Источник финанси-рования</w:t>
            </w:r>
          </w:p>
        </w:tc>
        <w:tc>
          <w:tcPr>
            <w:tcW w:w="992" w:type="dxa"/>
            <w:vMerge w:val="restart"/>
          </w:tcPr>
          <w:p w:rsidR="009906E5" w:rsidRPr="009906E5" w:rsidRDefault="009906E5" w:rsidP="009906E5">
            <w:pPr>
              <w:jc w:val="center"/>
              <w:rPr>
                <w:b/>
                <w:color w:val="000000"/>
              </w:rPr>
            </w:pPr>
            <w:r w:rsidRPr="009906E5">
              <w:rPr>
                <w:b/>
              </w:rPr>
              <w:t>Исполнители</w:t>
            </w:r>
          </w:p>
        </w:tc>
      </w:tr>
      <w:tr w:rsidR="009906E5" w:rsidRPr="009906E5" w:rsidTr="009906E5">
        <w:tc>
          <w:tcPr>
            <w:tcW w:w="993" w:type="dxa"/>
            <w:vMerge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2022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2023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2024</w:t>
            </w:r>
          </w:p>
        </w:tc>
        <w:tc>
          <w:tcPr>
            <w:tcW w:w="1276" w:type="dxa"/>
            <w:vMerge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906E5" w:rsidRPr="009906E5" w:rsidTr="009906E5"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1</w:t>
            </w:r>
          </w:p>
        </w:tc>
        <w:tc>
          <w:tcPr>
            <w:tcW w:w="25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9</w:t>
            </w:r>
          </w:p>
        </w:tc>
      </w:tr>
      <w:tr w:rsidR="009906E5" w:rsidRPr="009906E5" w:rsidTr="009906E5">
        <w:trPr>
          <w:cantSplit/>
          <w:trHeight w:val="1134"/>
        </w:trPr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1.1</w:t>
            </w:r>
          </w:p>
        </w:tc>
        <w:tc>
          <w:tcPr>
            <w:tcW w:w="2551" w:type="dxa"/>
          </w:tcPr>
          <w:p w:rsidR="009906E5" w:rsidRPr="009906E5" w:rsidRDefault="009906E5" w:rsidP="009906E5">
            <w:pPr>
              <w:rPr>
                <w:color w:val="000000"/>
              </w:rPr>
            </w:pPr>
            <w:r w:rsidRPr="009906E5"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на территории поселения.</w:t>
            </w:r>
          </w:p>
        </w:tc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t>2022-2024   годы</w:t>
            </w:r>
          </w:p>
        </w:tc>
        <w:tc>
          <w:tcPr>
            <w:tcW w:w="1275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9906E5" w:rsidRPr="009906E5" w:rsidRDefault="009906E5" w:rsidP="009906E5">
            <w:pPr>
              <w:jc w:val="center"/>
            </w:pPr>
            <w:r w:rsidRPr="009906E5">
              <w:t>Администрация Луговского</w:t>
            </w:r>
          </w:p>
          <w:p w:rsidR="009906E5" w:rsidRPr="009906E5" w:rsidRDefault="009906E5" w:rsidP="009906E5">
            <w:pPr>
              <w:jc w:val="center"/>
            </w:pPr>
            <w:r w:rsidRPr="009906E5">
              <w:t>городского поселения</w:t>
            </w:r>
          </w:p>
        </w:tc>
      </w:tr>
      <w:tr w:rsidR="009906E5" w:rsidRPr="009906E5" w:rsidTr="009906E5"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1.2</w:t>
            </w:r>
          </w:p>
        </w:tc>
        <w:tc>
          <w:tcPr>
            <w:tcW w:w="2551" w:type="dxa"/>
          </w:tcPr>
          <w:p w:rsidR="009906E5" w:rsidRPr="009906E5" w:rsidRDefault="009906E5" w:rsidP="009906E5">
            <w:pPr>
              <w:rPr>
                <w:color w:val="000000"/>
              </w:rPr>
            </w:pPr>
            <w:r w:rsidRPr="009906E5">
              <w:t>Распространение  среди читателей библиотек информационных материалов, содействующих повышению уровню толерантного сознания молодежи.</w:t>
            </w:r>
          </w:p>
        </w:tc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t>2022-2024   годы</w:t>
            </w:r>
          </w:p>
        </w:tc>
        <w:tc>
          <w:tcPr>
            <w:tcW w:w="1275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9906E5" w:rsidRPr="009906E5" w:rsidRDefault="009906E5" w:rsidP="009906E5">
            <w:pPr>
              <w:jc w:val="center"/>
            </w:pPr>
            <w:r w:rsidRPr="009906E5">
              <w:t>Администрация Луговского</w:t>
            </w:r>
          </w:p>
          <w:p w:rsidR="009906E5" w:rsidRPr="009906E5" w:rsidRDefault="009906E5" w:rsidP="009906E5">
            <w:pPr>
              <w:jc w:val="center"/>
            </w:pPr>
            <w:r w:rsidRPr="009906E5">
              <w:t>городского поселения</w:t>
            </w:r>
          </w:p>
        </w:tc>
      </w:tr>
      <w:tr w:rsidR="009906E5" w:rsidRPr="009906E5" w:rsidTr="009906E5"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1.3</w:t>
            </w:r>
          </w:p>
        </w:tc>
        <w:tc>
          <w:tcPr>
            <w:tcW w:w="25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rPr>
                <w:color w:val="000000"/>
              </w:rPr>
            </w:pPr>
            <w:r w:rsidRPr="009906E5">
              <w:t>Комплексные проверки потенциально-опасных объектов на предмет профилактики террористических актов и техногенных аварий на них</w:t>
            </w:r>
          </w:p>
        </w:tc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t>2022-2024   годы</w:t>
            </w:r>
          </w:p>
        </w:tc>
        <w:tc>
          <w:tcPr>
            <w:tcW w:w="1275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9906E5" w:rsidRPr="009906E5" w:rsidRDefault="009906E5" w:rsidP="009906E5">
            <w:pPr>
              <w:jc w:val="center"/>
            </w:pPr>
            <w:r w:rsidRPr="009906E5">
              <w:t>Администрация Луговскогогородского поселения</w:t>
            </w:r>
          </w:p>
        </w:tc>
      </w:tr>
      <w:tr w:rsidR="009906E5" w:rsidRPr="009906E5" w:rsidTr="009906E5"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1.4</w:t>
            </w:r>
          </w:p>
        </w:tc>
        <w:tc>
          <w:tcPr>
            <w:tcW w:w="25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rPr>
                <w:color w:val="000000"/>
              </w:rPr>
            </w:pPr>
            <w:r w:rsidRPr="009906E5">
              <w:t xml:space="preserve">Информирование населения по вопросам противодействия терроризму, предупреждению террористических актов, поведению в </w:t>
            </w:r>
            <w:r w:rsidRPr="009906E5">
              <w:lastRenderedPageBreak/>
              <w:t>условиях ЧС</w:t>
            </w:r>
          </w:p>
        </w:tc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lastRenderedPageBreak/>
              <w:t>2022-2024   годы</w:t>
            </w:r>
          </w:p>
        </w:tc>
        <w:tc>
          <w:tcPr>
            <w:tcW w:w="1275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9906E5" w:rsidRPr="009906E5" w:rsidRDefault="009906E5" w:rsidP="009906E5">
            <w:pPr>
              <w:jc w:val="center"/>
            </w:pPr>
            <w:r w:rsidRPr="009906E5">
              <w:t>Администрация Луговского</w:t>
            </w:r>
            <w:r w:rsidR="00951464">
              <w:t xml:space="preserve"> </w:t>
            </w:r>
            <w:r w:rsidRPr="009906E5">
              <w:t>городского поселе</w:t>
            </w:r>
            <w:r w:rsidRPr="009906E5">
              <w:lastRenderedPageBreak/>
              <w:t>ния</w:t>
            </w:r>
          </w:p>
        </w:tc>
      </w:tr>
      <w:tr w:rsidR="009906E5" w:rsidRPr="009906E5" w:rsidTr="009906E5"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lastRenderedPageBreak/>
              <w:t>1.5</w:t>
            </w:r>
          </w:p>
        </w:tc>
        <w:tc>
          <w:tcPr>
            <w:tcW w:w="2551" w:type="dxa"/>
          </w:tcPr>
          <w:p w:rsidR="009906E5" w:rsidRPr="009906E5" w:rsidRDefault="009906E5" w:rsidP="009906E5">
            <w:pPr>
              <w:spacing w:before="100" w:beforeAutospacing="1" w:after="100" w:afterAutospacing="1"/>
            </w:pPr>
            <w:r w:rsidRPr="009906E5">
              <w:t>Проведение заседаний рабочей группы по профилактике терроризма на территории     Луговского МО</w:t>
            </w:r>
          </w:p>
        </w:tc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t>2022-2024   годы</w:t>
            </w:r>
          </w:p>
        </w:tc>
        <w:tc>
          <w:tcPr>
            <w:tcW w:w="1275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9906E5" w:rsidRPr="009906E5" w:rsidRDefault="00951464" w:rsidP="009906E5">
            <w:pPr>
              <w:jc w:val="center"/>
            </w:pPr>
            <w:r>
              <w:t>Администрация Луговского го</w:t>
            </w:r>
            <w:r w:rsidR="009906E5" w:rsidRPr="009906E5">
              <w:t>родского поселения</w:t>
            </w:r>
          </w:p>
        </w:tc>
      </w:tr>
      <w:tr w:rsidR="009906E5" w:rsidRPr="009906E5" w:rsidTr="009906E5">
        <w:tc>
          <w:tcPr>
            <w:tcW w:w="9640" w:type="dxa"/>
            <w:gridSpan w:val="8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2. Мероприятия по профилактике экстремизма и терроризма</w:t>
            </w:r>
          </w:p>
        </w:tc>
        <w:tc>
          <w:tcPr>
            <w:tcW w:w="992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906E5" w:rsidRPr="009906E5" w:rsidTr="009906E5"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2.1</w:t>
            </w:r>
          </w:p>
        </w:tc>
        <w:tc>
          <w:tcPr>
            <w:tcW w:w="25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rPr>
                <w:color w:val="000000"/>
              </w:rPr>
            </w:pPr>
            <w:r w:rsidRPr="009906E5">
              <w:t>Организация адресного распространения, а также размещения на 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против них противоправных действий.</w:t>
            </w:r>
          </w:p>
        </w:tc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t>2022-2024   годы</w:t>
            </w:r>
          </w:p>
        </w:tc>
        <w:tc>
          <w:tcPr>
            <w:tcW w:w="1275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9906E5" w:rsidRPr="009906E5" w:rsidRDefault="009906E5" w:rsidP="009906E5">
            <w:pPr>
              <w:jc w:val="center"/>
            </w:pPr>
            <w:r w:rsidRPr="009906E5">
              <w:t>Администрация Луговского</w:t>
            </w:r>
            <w:r w:rsidR="00951464">
              <w:t xml:space="preserve"> </w:t>
            </w:r>
            <w:r w:rsidRPr="009906E5">
              <w:t>городского поселения</w:t>
            </w:r>
          </w:p>
        </w:tc>
      </w:tr>
      <w:tr w:rsidR="009906E5" w:rsidRPr="009906E5" w:rsidTr="009906E5">
        <w:tc>
          <w:tcPr>
            <w:tcW w:w="9640" w:type="dxa"/>
            <w:gridSpan w:val="8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 xml:space="preserve">3. Приобретение методических материалов, печатных пособий по вопросам профилактики экстремизма и предупреждения террористических актов </w:t>
            </w:r>
          </w:p>
        </w:tc>
        <w:tc>
          <w:tcPr>
            <w:tcW w:w="992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906E5" w:rsidRPr="009906E5" w:rsidTr="009906E5"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3.1</w:t>
            </w:r>
          </w:p>
        </w:tc>
        <w:tc>
          <w:tcPr>
            <w:tcW w:w="25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rPr>
                <w:color w:val="000000"/>
              </w:rPr>
            </w:pPr>
            <w:r w:rsidRPr="009906E5">
              <w:t>Приобретение комплекта плакатов антитеррористической направленности и по тематике профилактики экстремизма</w:t>
            </w:r>
          </w:p>
        </w:tc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t>2022-2024   годы</w:t>
            </w:r>
          </w:p>
        </w:tc>
        <w:tc>
          <w:tcPr>
            <w:tcW w:w="1275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20,0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10,0</w:t>
            </w:r>
          </w:p>
        </w:tc>
        <w:tc>
          <w:tcPr>
            <w:tcW w:w="1276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9906E5" w:rsidRPr="009906E5" w:rsidRDefault="009906E5" w:rsidP="009906E5">
            <w:pPr>
              <w:jc w:val="center"/>
            </w:pPr>
            <w:r w:rsidRPr="009906E5">
              <w:t>Администрация Луговского</w:t>
            </w:r>
            <w:r w:rsidR="00951464">
              <w:t xml:space="preserve"> </w:t>
            </w:r>
            <w:r w:rsidRPr="009906E5">
              <w:t>городского поселения</w:t>
            </w:r>
          </w:p>
        </w:tc>
      </w:tr>
      <w:tr w:rsidR="009906E5" w:rsidRPr="009906E5" w:rsidTr="009906E5"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3.2</w:t>
            </w:r>
          </w:p>
        </w:tc>
        <w:tc>
          <w:tcPr>
            <w:tcW w:w="25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rPr>
                <w:color w:val="000000"/>
              </w:rPr>
            </w:pPr>
            <w:r w:rsidRPr="009906E5">
              <w:t>Изготовление печатных материалов по тематике противодействия терроризму и экстремизму</w:t>
            </w:r>
          </w:p>
        </w:tc>
        <w:tc>
          <w:tcPr>
            <w:tcW w:w="993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t>2022-2024   годы</w:t>
            </w:r>
          </w:p>
        </w:tc>
        <w:tc>
          <w:tcPr>
            <w:tcW w:w="1275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3,0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1,0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1,0</w:t>
            </w:r>
          </w:p>
        </w:tc>
        <w:tc>
          <w:tcPr>
            <w:tcW w:w="1276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9906E5" w:rsidRPr="009906E5" w:rsidRDefault="009906E5" w:rsidP="009906E5">
            <w:pPr>
              <w:jc w:val="center"/>
            </w:pPr>
            <w:r w:rsidRPr="009906E5">
              <w:t>Администрация Луговского</w:t>
            </w:r>
            <w:r w:rsidR="00951464">
              <w:t xml:space="preserve"> </w:t>
            </w:r>
            <w:r w:rsidRPr="009906E5">
              <w:t>городского поселения</w:t>
            </w:r>
          </w:p>
        </w:tc>
      </w:tr>
      <w:tr w:rsidR="009906E5" w:rsidRPr="009906E5" w:rsidTr="009906E5">
        <w:tc>
          <w:tcPr>
            <w:tcW w:w="4537" w:type="dxa"/>
            <w:gridSpan w:val="3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b/>
                <w:color w:val="000000"/>
              </w:rPr>
              <w:t>ИТОГО:</w:t>
            </w:r>
          </w:p>
        </w:tc>
        <w:tc>
          <w:tcPr>
            <w:tcW w:w="1275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23,0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11,0</w:t>
            </w:r>
          </w:p>
        </w:tc>
        <w:tc>
          <w:tcPr>
            <w:tcW w:w="850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906E5">
              <w:rPr>
                <w:b/>
                <w:color w:val="000000"/>
              </w:rPr>
              <w:t>11,0</w:t>
            </w:r>
          </w:p>
        </w:tc>
        <w:tc>
          <w:tcPr>
            <w:tcW w:w="2268" w:type="dxa"/>
            <w:gridSpan w:val="2"/>
          </w:tcPr>
          <w:p w:rsidR="009906E5" w:rsidRPr="009906E5" w:rsidRDefault="009906E5" w:rsidP="009906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06E5">
              <w:rPr>
                <w:color w:val="000000"/>
              </w:rPr>
              <w:t>-</w:t>
            </w:r>
          </w:p>
        </w:tc>
      </w:tr>
    </w:tbl>
    <w:p w:rsidR="009906E5" w:rsidRPr="009906E5" w:rsidRDefault="009906E5" w:rsidP="009906E5">
      <w:pPr>
        <w:rPr>
          <w:rStyle w:val="af5"/>
        </w:rPr>
      </w:pPr>
    </w:p>
    <w:p w:rsidR="009906E5" w:rsidRPr="009906E5" w:rsidRDefault="009906E5" w:rsidP="009906E5">
      <w:pPr>
        <w:jc w:val="center"/>
      </w:pPr>
      <w:r w:rsidRPr="009906E5">
        <w:rPr>
          <w:b/>
        </w:rPr>
        <w:t xml:space="preserve">Раздел </w:t>
      </w:r>
      <w:r w:rsidRPr="009906E5">
        <w:rPr>
          <w:b/>
          <w:lang w:val="en-US"/>
        </w:rPr>
        <w:t>IV</w:t>
      </w:r>
      <w:r w:rsidRPr="009906E5">
        <w:rPr>
          <w:b/>
        </w:rPr>
        <w:t xml:space="preserve">. </w:t>
      </w:r>
      <w:r w:rsidRPr="009906E5">
        <w:rPr>
          <w:rStyle w:val="af5"/>
        </w:rPr>
        <w:t>ОСНОВНЫЕ ПОНЯТИЯ</w:t>
      </w:r>
      <w:r w:rsidRPr="009906E5">
        <w:rPr>
          <w:b/>
          <w:bCs/>
        </w:rPr>
        <w:br/>
      </w:r>
    </w:p>
    <w:p w:rsidR="009906E5" w:rsidRPr="009906E5" w:rsidRDefault="009906E5" w:rsidP="009906E5">
      <w:pPr>
        <w:pStyle w:val="a5"/>
        <w:numPr>
          <w:ilvl w:val="0"/>
          <w:numId w:val="37"/>
        </w:numPr>
        <w:contextualSpacing/>
        <w:jc w:val="both"/>
        <w:rPr>
          <w:b/>
          <w:bCs/>
        </w:rPr>
      </w:pPr>
      <w:r w:rsidRPr="009906E5">
        <w:rPr>
          <w:rStyle w:val="af5"/>
        </w:rPr>
        <w:t>Экстремистская деятельность (экстремизм):</w:t>
      </w:r>
    </w:p>
    <w:p w:rsidR="009906E5" w:rsidRPr="009906E5" w:rsidRDefault="009906E5" w:rsidP="009906E5">
      <w:pPr>
        <w:numPr>
          <w:ilvl w:val="0"/>
          <w:numId w:val="36"/>
        </w:numPr>
        <w:ind w:left="0" w:firstLine="0"/>
        <w:jc w:val="both"/>
      </w:pPr>
      <w:r w:rsidRPr="009906E5">
        <w:lastRenderedPageBreak/>
        <w:t xml:space="preserve">насильственное изменение основ конституционного строя и нарушение целостности Российской Федерации; </w:t>
      </w:r>
    </w:p>
    <w:p w:rsidR="009906E5" w:rsidRPr="009906E5" w:rsidRDefault="009906E5" w:rsidP="009906E5">
      <w:pPr>
        <w:numPr>
          <w:ilvl w:val="0"/>
          <w:numId w:val="36"/>
        </w:numPr>
        <w:ind w:left="0" w:firstLine="0"/>
        <w:jc w:val="both"/>
      </w:pPr>
      <w:r w:rsidRPr="009906E5">
        <w:t xml:space="preserve">публичное оправдание терроризма и иная террористическая деятельность; </w:t>
      </w:r>
    </w:p>
    <w:p w:rsidR="009906E5" w:rsidRPr="009906E5" w:rsidRDefault="009906E5" w:rsidP="009906E5">
      <w:pPr>
        <w:numPr>
          <w:ilvl w:val="0"/>
          <w:numId w:val="36"/>
        </w:numPr>
        <w:ind w:left="0" w:firstLine="0"/>
        <w:jc w:val="both"/>
      </w:pPr>
      <w:r w:rsidRPr="009906E5">
        <w:t xml:space="preserve">возбуждение социальной, расовой, национальной или религиозной розни; </w:t>
      </w:r>
    </w:p>
    <w:p w:rsidR="009906E5" w:rsidRPr="009906E5" w:rsidRDefault="009906E5" w:rsidP="009906E5">
      <w:pPr>
        <w:numPr>
          <w:ilvl w:val="0"/>
          <w:numId w:val="36"/>
        </w:numPr>
        <w:ind w:left="0" w:firstLine="0"/>
        <w:jc w:val="both"/>
      </w:pPr>
      <w:r w:rsidRPr="009906E5"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9906E5" w:rsidRPr="009906E5" w:rsidRDefault="009906E5" w:rsidP="009906E5">
      <w:pPr>
        <w:numPr>
          <w:ilvl w:val="0"/>
          <w:numId w:val="36"/>
        </w:numPr>
        <w:ind w:left="0" w:firstLine="0"/>
        <w:jc w:val="both"/>
      </w:pPr>
      <w:r w:rsidRPr="009906E5"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9906E5" w:rsidRPr="009906E5" w:rsidRDefault="009906E5" w:rsidP="009906E5">
      <w:pPr>
        <w:numPr>
          <w:ilvl w:val="0"/>
          <w:numId w:val="36"/>
        </w:numPr>
        <w:ind w:left="0" w:firstLine="0"/>
        <w:jc w:val="both"/>
      </w:pPr>
      <w:r w:rsidRPr="009906E5"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9906E5" w:rsidRPr="009906E5" w:rsidRDefault="009906E5" w:rsidP="009906E5">
      <w:pPr>
        <w:numPr>
          <w:ilvl w:val="0"/>
          <w:numId w:val="36"/>
        </w:numPr>
        <w:ind w:left="0" w:firstLine="0"/>
        <w:jc w:val="both"/>
      </w:pPr>
      <w:r w:rsidRPr="009906E5"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9906E5" w:rsidRPr="009906E5" w:rsidRDefault="009906E5" w:rsidP="009906E5">
      <w:pPr>
        <w:numPr>
          <w:ilvl w:val="0"/>
          <w:numId w:val="36"/>
        </w:numPr>
        <w:ind w:left="0" w:firstLine="0"/>
        <w:jc w:val="both"/>
      </w:pPr>
      <w:r w:rsidRPr="009906E5">
        <w:t xml:space="preserve">совершение преступлений по мотивам, указанным в пункте «е» части первой статьи 63 Уголовного кодекса Российской Федерации; </w:t>
      </w:r>
    </w:p>
    <w:p w:rsidR="009906E5" w:rsidRPr="009906E5" w:rsidRDefault="009906E5" w:rsidP="009906E5">
      <w:pPr>
        <w:numPr>
          <w:ilvl w:val="0"/>
          <w:numId w:val="36"/>
        </w:numPr>
        <w:ind w:left="0" w:firstLine="0"/>
        <w:jc w:val="both"/>
      </w:pPr>
      <w:r w:rsidRPr="009906E5">
        <w:t xml:space="preserve"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</w:t>
      </w:r>
    </w:p>
    <w:p w:rsidR="009906E5" w:rsidRPr="009906E5" w:rsidRDefault="009906E5" w:rsidP="009906E5">
      <w:pPr>
        <w:numPr>
          <w:ilvl w:val="0"/>
          <w:numId w:val="36"/>
        </w:numPr>
        <w:ind w:left="0" w:firstLine="0"/>
        <w:jc w:val="both"/>
      </w:pPr>
      <w:r w:rsidRPr="009906E5"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9906E5" w:rsidRPr="009906E5" w:rsidRDefault="009906E5" w:rsidP="009906E5">
      <w:pPr>
        <w:numPr>
          <w:ilvl w:val="0"/>
          <w:numId w:val="36"/>
        </w:numPr>
        <w:ind w:left="0" w:firstLine="0"/>
        <w:jc w:val="both"/>
      </w:pPr>
      <w:r w:rsidRPr="009906E5"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9906E5" w:rsidRPr="009906E5" w:rsidRDefault="009906E5" w:rsidP="009906E5">
      <w:pPr>
        <w:numPr>
          <w:ilvl w:val="0"/>
          <w:numId w:val="36"/>
        </w:numPr>
        <w:ind w:left="0" w:firstLine="0"/>
        <w:jc w:val="both"/>
      </w:pPr>
      <w:r w:rsidRPr="009906E5">
        <w:t xml:space="preserve">организация и подготовка указанных деяний, а также подстрекательство к их осуществлению; </w:t>
      </w:r>
    </w:p>
    <w:p w:rsidR="009906E5" w:rsidRPr="009906E5" w:rsidRDefault="009906E5" w:rsidP="009906E5">
      <w:pPr>
        <w:numPr>
          <w:ilvl w:val="0"/>
          <w:numId w:val="36"/>
        </w:numPr>
        <w:ind w:left="0" w:firstLine="0"/>
        <w:jc w:val="both"/>
      </w:pPr>
      <w:r w:rsidRPr="009906E5">
        <w:t xml:space="preserve"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9906E5" w:rsidRPr="009906E5" w:rsidRDefault="009906E5" w:rsidP="009906E5">
      <w:pPr>
        <w:pStyle w:val="21"/>
        <w:spacing w:after="0" w:line="240" w:lineRule="auto"/>
        <w:ind w:left="0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b/>
          <w:sz w:val="24"/>
          <w:szCs w:val="24"/>
        </w:rPr>
        <w:t xml:space="preserve">         2.</w:t>
      </w:r>
      <w:r w:rsidRPr="009906E5">
        <w:rPr>
          <w:rFonts w:ascii="Times New Roman" w:hAnsi="Times New Roman" w:cs="Times New Roman"/>
          <w:sz w:val="24"/>
          <w:szCs w:val="24"/>
        </w:rPr>
        <w:t xml:space="preserve"> </w:t>
      </w:r>
      <w:r w:rsidRPr="009906E5">
        <w:rPr>
          <w:rStyle w:val="af5"/>
          <w:rFonts w:ascii="Times New Roman" w:hAnsi="Times New Roman" w:cs="Times New Roman"/>
          <w:sz w:val="24"/>
          <w:szCs w:val="24"/>
        </w:rPr>
        <w:t>Экстремистская организация</w:t>
      </w:r>
    </w:p>
    <w:p w:rsidR="009906E5" w:rsidRPr="009906E5" w:rsidRDefault="009906E5" w:rsidP="009906E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25 июля 2002 года № 114-ФЗ «О противодействии экстремистской деятельности»)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9906E5" w:rsidRPr="009906E5" w:rsidRDefault="009906E5" w:rsidP="009906E5">
      <w:pPr>
        <w:pStyle w:val="21"/>
        <w:spacing w:after="0" w:line="240" w:lineRule="auto"/>
        <w:ind w:left="0"/>
        <w:jc w:val="both"/>
        <w:rPr>
          <w:rStyle w:val="af5"/>
          <w:rFonts w:ascii="Times New Roman" w:hAnsi="Times New Roman" w:cs="Times New Roman"/>
          <w:b w:val="0"/>
          <w:bCs w:val="0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06E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06E5">
        <w:rPr>
          <w:rFonts w:ascii="Times New Roman" w:hAnsi="Times New Roman" w:cs="Times New Roman"/>
          <w:sz w:val="24"/>
          <w:szCs w:val="24"/>
        </w:rPr>
        <w:t>Э</w:t>
      </w:r>
      <w:r w:rsidRPr="009906E5">
        <w:rPr>
          <w:rStyle w:val="af5"/>
          <w:rFonts w:ascii="Times New Roman" w:hAnsi="Times New Roman" w:cs="Times New Roman"/>
          <w:sz w:val="24"/>
          <w:szCs w:val="24"/>
        </w:rPr>
        <w:t>кстремистские материалы</w:t>
      </w:r>
    </w:p>
    <w:p w:rsidR="009906E5" w:rsidRPr="009906E5" w:rsidRDefault="009906E5" w:rsidP="009906E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>-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r w:rsidRPr="009906E5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9906E5">
        <w:rPr>
          <w:rFonts w:ascii="Times New Roman" w:hAnsi="Times New Roman" w:cs="Times New Roman"/>
          <w:b/>
          <w:sz w:val="24"/>
          <w:szCs w:val="24"/>
        </w:rPr>
        <w:t>4.</w:t>
      </w:r>
      <w:r w:rsidRPr="009906E5">
        <w:rPr>
          <w:rFonts w:ascii="Times New Roman" w:hAnsi="Times New Roman" w:cs="Times New Roman"/>
          <w:sz w:val="24"/>
          <w:szCs w:val="24"/>
        </w:rPr>
        <w:t xml:space="preserve"> </w:t>
      </w:r>
      <w:r w:rsidRPr="009906E5">
        <w:rPr>
          <w:rStyle w:val="af5"/>
          <w:rFonts w:ascii="Times New Roman" w:hAnsi="Times New Roman" w:cs="Times New Roman"/>
          <w:sz w:val="24"/>
          <w:szCs w:val="24"/>
        </w:rPr>
        <w:t>Основные направления противодействия экстремистской деятельности</w:t>
      </w:r>
      <w:r w:rsidRPr="009906E5">
        <w:rPr>
          <w:rFonts w:ascii="Times New Roman" w:hAnsi="Times New Roman" w:cs="Times New Roman"/>
          <w:sz w:val="24"/>
          <w:szCs w:val="24"/>
        </w:rPr>
        <w:br/>
      </w:r>
      <w:r w:rsidRPr="009906E5">
        <w:rPr>
          <w:rFonts w:ascii="Times New Roman" w:hAnsi="Times New Roman" w:cs="Times New Roman"/>
          <w:sz w:val="24"/>
          <w:szCs w:val="24"/>
        </w:rPr>
        <w:lastRenderedPageBreak/>
        <w:t>Противодействие экстремистской деятельности осуществляется по следующим основным направлениям:</w:t>
      </w:r>
    </w:p>
    <w:p w:rsidR="009906E5" w:rsidRPr="009906E5" w:rsidRDefault="009906E5" w:rsidP="009906E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9906E5">
        <w:rPr>
          <w:rFonts w:ascii="Times New Roman" w:hAnsi="Times New Roman" w:cs="Times New Roman"/>
          <w:sz w:val="24"/>
          <w:szCs w:val="24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906E5" w:rsidRPr="009906E5" w:rsidRDefault="009906E5" w:rsidP="009906E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06E5">
        <w:rPr>
          <w:rFonts w:ascii="Times New Roman" w:hAnsi="Times New Roman" w:cs="Times New Roman"/>
          <w:b/>
          <w:sz w:val="24"/>
          <w:szCs w:val="24"/>
        </w:rPr>
        <w:t>5.</w:t>
      </w:r>
      <w:r w:rsidRPr="009906E5">
        <w:rPr>
          <w:rFonts w:ascii="Times New Roman" w:hAnsi="Times New Roman" w:cs="Times New Roman"/>
          <w:sz w:val="24"/>
          <w:szCs w:val="24"/>
        </w:rPr>
        <w:t xml:space="preserve"> </w:t>
      </w:r>
      <w:r w:rsidRPr="009906E5">
        <w:rPr>
          <w:rStyle w:val="af5"/>
          <w:rFonts w:ascii="Times New Roman" w:hAnsi="Times New Roman" w:cs="Times New Roman"/>
          <w:sz w:val="24"/>
          <w:szCs w:val="24"/>
        </w:rPr>
        <w:t>Субъекты противодействия экстремистской деятельности</w:t>
      </w:r>
    </w:p>
    <w:p w:rsidR="009906E5" w:rsidRPr="009906E5" w:rsidRDefault="009906E5" w:rsidP="009906E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9906E5" w:rsidRPr="009906E5" w:rsidRDefault="009906E5" w:rsidP="009906E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06E5">
        <w:rPr>
          <w:rFonts w:ascii="Times New Roman" w:hAnsi="Times New Roman" w:cs="Times New Roman"/>
          <w:b/>
          <w:sz w:val="24"/>
          <w:szCs w:val="24"/>
        </w:rPr>
        <w:t>6.</w:t>
      </w:r>
      <w:r w:rsidRPr="009906E5">
        <w:rPr>
          <w:rFonts w:ascii="Times New Roman" w:hAnsi="Times New Roman" w:cs="Times New Roman"/>
          <w:sz w:val="24"/>
          <w:szCs w:val="24"/>
        </w:rPr>
        <w:t xml:space="preserve"> </w:t>
      </w:r>
      <w:r w:rsidRPr="009906E5">
        <w:rPr>
          <w:rStyle w:val="af5"/>
          <w:rFonts w:ascii="Times New Roman" w:hAnsi="Times New Roman" w:cs="Times New Roman"/>
          <w:sz w:val="24"/>
          <w:szCs w:val="24"/>
        </w:rPr>
        <w:t>Профилактика экстремистской деятельности</w:t>
      </w:r>
    </w:p>
    <w:p w:rsidR="009906E5" w:rsidRPr="009906E5" w:rsidRDefault="009906E5" w:rsidP="009906E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9906E5" w:rsidRPr="009906E5" w:rsidRDefault="009906E5" w:rsidP="009906E5">
      <w:pPr>
        <w:jc w:val="both"/>
        <w:rPr>
          <w:b/>
        </w:rPr>
      </w:pPr>
      <w:r w:rsidRPr="009906E5">
        <w:rPr>
          <w:b/>
        </w:rPr>
        <w:t xml:space="preserve">         7</w:t>
      </w:r>
      <w:r w:rsidRPr="009906E5">
        <w:t xml:space="preserve">. </w:t>
      </w:r>
      <w:r w:rsidRPr="009906E5">
        <w:rPr>
          <w:b/>
        </w:rPr>
        <w:t>Терроризм</w:t>
      </w:r>
    </w:p>
    <w:p w:rsidR="009906E5" w:rsidRPr="009906E5" w:rsidRDefault="009906E5" w:rsidP="009906E5">
      <w:pPr>
        <w:jc w:val="both"/>
      </w:pPr>
      <w:r w:rsidRPr="009906E5">
        <w:rPr>
          <w:b/>
        </w:rPr>
        <w:t xml:space="preserve">- </w:t>
      </w:r>
      <w:r w:rsidRPr="009906E5">
        <w:t>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9906E5" w:rsidRPr="009906E5" w:rsidRDefault="009906E5" w:rsidP="009906E5">
      <w:pPr>
        <w:jc w:val="both"/>
        <w:rPr>
          <w:b/>
        </w:rPr>
      </w:pPr>
      <w:r w:rsidRPr="009906E5">
        <w:rPr>
          <w:b/>
        </w:rPr>
        <w:t xml:space="preserve">         8.  Противодействие терроризму</w:t>
      </w:r>
    </w:p>
    <w:p w:rsidR="009906E5" w:rsidRPr="009906E5" w:rsidRDefault="009906E5" w:rsidP="009906E5">
      <w:pPr>
        <w:jc w:val="both"/>
      </w:pPr>
      <w:r w:rsidRPr="009906E5">
        <w:t>- это деятельность органов местного самоуправления по:</w:t>
      </w:r>
    </w:p>
    <w:p w:rsidR="009906E5" w:rsidRPr="009906E5" w:rsidRDefault="009906E5" w:rsidP="009906E5">
      <w:pPr>
        <w:jc w:val="both"/>
      </w:pPr>
      <w:r w:rsidRPr="009906E5"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9906E5" w:rsidRPr="009906E5" w:rsidRDefault="009906E5" w:rsidP="009906E5">
      <w:pPr>
        <w:jc w:val="both"/>
      </w:pPr>
      <w:r w:rsidRPr="009906E5">
        <w:t>б) выявлению, предупреждению пресечению, раскрытию и расследованию террористического акта (борьба с терроризмом);</w:t>
      </w:r>
    </w:p>
    <w:p w:rsidR="009906E5" w:rsidRPr="009906E5" w:rsidRDefault="009906E5" w:rsidP="009906E5">
      <w:pPr>
        <w:jc w:val="both"/>
        <w:rPr>
          <w:b/>
        </w:rPr>
      </w:pPr>
      <w:r w:rsidRPr="009906E5">
        <w:t>в) минимизации и (или) ликвидации последствий проявлений терроризма.</w:t>
      </w:r>
      <w:r w:rsidRPr="009906E5">
        <w:br/>
        <w:t xml:space="preserve">         </w:t>
      </w:r>
      <w:r w:rsidRPr="009906E5">
        <w:rPr>
          <w:b/>
        </w:rPr>
        <w:t>9.</w:t>
      </w:r>
      <w:r w:rsidRPr="009906E5">
        <w:t xml:space="preserve"> </w:t>
      </w:r>
      <w:r w:rsidRPr="009906E5">
        <w:rPr>
          <w:rStyle w:val="af5"/>
        </w:rPr>
        <w:t xml:space="preserve">Толерантность </w:t>
      </w:r>
      <w:r w:rsidRPr="009906E5">
        <w:t>(лат. tolerantia - терпение)</w:t>
      </w:r>
    </w:p>
    <w:p w:rsidR="009906E5" w:rsidRPr="009906E5" w:rsidRDefault="009906E5" w:rsidP="009906E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>- терпимость к чужому образу жизни, поведению, чужим обычаям, чувствам, верованиям, мнениям, идеям.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9906E5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9906E5">
        <w:rPr>
          <w:rFonts w:ascii="Times New Roman" w:hAnsi="Times New Roman" w:cs="Times New Roman"/>
          <w:b/>
          <w:sz w:val="24"/>
          <w:szCs w:val="24"/>
        </w:rPr>
        <w:t>10.</w:t>
      </w:r>
      <w:r w:rsidRPr="009906E5">
        <w:rPr>
          <w:rFonts w:ascii="Times New Roman" w:hAnsi="Times New Roman" w:cs="Times New Roman"/>
          <w:sz w:val="24"/>
          <w:szCs w:val="24"/>
        </w:rPr>
        <w:t xml:space="preserve"> </w:t>
      </w:r>
      <w:r w:rsidRPr="009906E5">
        <w:rPr>
          <w:rStyle w:val="af5"/>
          <w:rFonts w:ascii="Times New Roman" w:hAnsi="Times New Roman" w:cs="Times New Roman"/>
          <w:sz w:val="24"/>
          <w:szCs w:val="24"/>
        </w:rPr>
        <w:t>Ксенофобия</w:t>
      </w:r>
      <w:r w:rsidRPr="009906E5">
        <w:rPr>
          <w:rFonts w:ascii="Times New Roman" w:hAnsi="Times New Roman" w:cs="Times New Roman"/>
          <w:sz w:val="24"/>
          <w:szCs w:val="24"/>
        </w:rPr>
        <w:t xml:space="preserve"> [греч. xenos - чужой + phobos - страх]</w:t>
      </w:r>
    </w:p>
    <w:p w:rsidR="009906E5" w:rsidRPr="009906E5" w:rsidRDefault="009906E5" w:rsidP="009906E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906E5" w:rsidRPr="009906E5" w:rsidRDefault="009906E5" w:rsidP="009906E5">
      <w:pPr>
        <w:pStyle w:val="a3"/>
        <w:jc w:val="both"/>
        <w:rPr>
          <w:sz w:val="24"/>
          <w:szCs w:val="24"/>
        </w:rPr>
      </w:pP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>27.10.2021г. №51</w:t>
      </w: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>РОССИЙСКАЯ ФЕДЕРАЦИЯ</w:t>
      </w: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>ИРКУТСКАЯ ОБЛАСТЬ</w:t>
      </w: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 xml:space="preserve">МАМСКО-ЧУЙСКИЙ РАЙОН </w:t>
      </w: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>АДМИНИСТРАЦИЯ</w:t>
      </w: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>ЛУГОВСКОГО ГОРОДСКОГО ПОСЕЛЕНИЯ</w:t>
      </w: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>ПОСТАНОВЛЕНИЕ</w:t>
      </w:r>
    </w:p>
    <w:p w:rsidR="00951464" w:rsidRPr="00951464" w:rsidRDefault="00951464" w:rsidP="00951464">
      <w:pPr>
        <w:pStyle w:val="a3"/>
        <w:jc w:val="center"/>
        <w:rPr>
          <w:sz w:val="24"/>
          <w:szCs w:val="24"/>
        </w:rPr>
      </w:pP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>ОБ УТВЕРЖДЕНИИ МУНИЦИПАЛЬНОЙ ПРОГРАММЫ</w:t>
      </w: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>«КОМПЛЕКСНОЕ БЛАГОУСТРОЙСТВО,</w:t>
      </w: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>СОДЕРЖАНИЕ И ОЗЕЛЕНЕНИЕ ТЕРРИТОРИИ</w:t>
      </w: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 xml:space="preserve">ЛУГОВСКОГО МУНИЦИПАЛЬНОГО ОБРАЗОВАНИЯ </w:t>
      </w: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>НА 2022-2024 ГОДЫ»</w:t>
      </w:r>
    </w:p>
    <w:p w:rsidR="00951464" w:rsidRPr="00951464" w:rsidRDefault="00951464" w:rsidP="00951464"/>
    <w:p w:rsidR="00951464" w:rsidRPr="00951464" w:rsidRDefault="00951464" w:rsidP="00951464">
      <w:pPr>
        <w:ind w:firstLine="708"/>
        <w:jc w:val="both"/>
      </w:pPr>
      <w:r w:rsidRPr="00951464">
        <w:rPr>
          <w:lang w:eastAsia="en-US"/>
        </w:rPr>
        <w:lastRenderedPageBreak/>
        <w:t xml:space="preserve">В целях организации мероприятий по благоустройству территорий населенных мест и мест общего пользования Луговского муниципального образования, улучшения уровня и качества жизни населения, создания условий комфортного и безопасного проживания граждан, в соответствии со ст.179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Pr="00951464">
        <w:t>п. 9 ст. 6 Устава Луговского муниципального образования, администрации Луговского городского поселения</w:t>
      </w:r>
    </w:p>
    <w:p w:rsidR="00951464" w:rsidRPr="00951464" w:rsidRDefault="00951464" w:rsidP="00951464">
      <w:pPr>
        <w:jc w:val="both"/>
      </w:pPr>
    </w:p>
    <w:p w:rsidR="00951464" w:rsidRPr="00951464" w:rsidRDefault="00951464" w:rsidP="00951464">
      <w:pPr>
        <w:ind w:firstLine="708"/>
        <w:jc w:val="center"/>
        <w:rPr>
          <w:b/>
        </w:rPr>
      </w:pPr>
      <w:r w:rsidRPr="00951464">
        <w:rPr>
          <w:b/>
        </w:rPr>
        <w:t>ПОСТАНОВЛЯЕТ:</w:t>
      </w:r>
    </w:p>
    <w:p w:rsidR="00951464" w:rsidRPr="00951464" w:rsidRDefault="00951464" w:rsidP="00951464">
      <w:pPr>
        <w:ind w:firstLine="708"/>
        <w:jc w:val="center"/>
      </w:pPr>
    </w:p>
    <w:p w:rsidR="00951464" w:rsidRPr="00951464" w:rsidRDefault="00951464" w:rsidP="00951464">
      <w:pPr>
        <w:pStyle w:val="a5"/>
        <w:numPr>
          <w:ilvl w:val="0"/>
          <w:numId w:val="39"/>
        </w:numPr>
        <w:ind w:left="1418" w:hanging="710"/>
        <w:contextualSpacing/>
        <w:jc w:val="both"/>
        <w:rPr>
          <w:lang w:eastAsia="en-US"/>
        </w:rPr>
      </w:pPr>
      <w:r w:rsidRPr="00951464">
        <w:rPr>
          <w:lang w:eastAsia="en-US"/>
        </w:rPr>
        <w:t xml:space="preserve">Утвердить муниципальную Программу «Комплексное благоустройство, </w:t>
      </w:r>
    </w:p>
    <w:p w:rsidR="00951464" w:rsidRPr="00951464" w:rsidRDefault="00951464" w:rsidP="00951464">
      <w:pPr>
        <w:jc w:val="both"/>
        <w:rPr>
          <w:lang w:eastAsia="en-US"/>
        </w:rPr>
      </w:pPr>
      <w:r w:rsidRPr="00951464">
        <w:rPr>
          <w:lang w:eastAsia="en-US"/>
        </w:rPr>
        <w:t>содержание и озеленение территории Луговского муниципального образования на 2022-2024 годы»  (приложение №1).</w:t>
      </w:r>
    </w:p>
    <w:p w:rsidR="00951464" w:rsidRPr="00951464" w:rsidRDefault="00951464" w:rsidP="00951464">
      <w:pPr>
        <w:pStyle w:val="a3"/>
        <w:numPr>
          <w:ilvl w:val="0"/>
          <w:numId w:val="39"/>
        </w:numPr>
        <w:ind w:left="1418" w:hanging="710"/>
        <w:jc w:val="both"/>
        <w:rPr>
          <w:sz w:val="24"/>
          <w:szCs w:val="24"/>
        </w:rPr>
      </w:pPr>
      <w:r w:rsidRPr="00951464">
        <w:rPr>
          <w:sz w:val="24"/>
          <w:szCs w:val="24"/>
        </w:rPr>
        <w:t xml:space="preserve">Считать  утратившим  силу  постановление  администрации Луговского </w:t>
      </w:r>
    </w:p>
    <w:p w:rsidR="00951464" w:rsidRPr="00951464" w:rsidRDefault="00951464" w:rsidP="00951464">
      <w:pPr>
        <w:pStyle w:val="a3"/>
        <w:jc w:val="both"/>
        <w:rPr>
          <w:sz w:val="24"/>
          <w:szCs w:val="24"/>
        </w:rPr>
      </w:pPr>
      <w:r w:rsidRPr="00951464">
        <w:rPr>
          <w:sz w:val="24"/>
          <w:szCs w:val="24"/>
        </w:rPr>
        <w:t>городского поселения от 07.11.2018г. №38 «Об утверждении муниципальной программы «Комплексное благоустройство, содержание и озеленение территории Луговского муниципального образования на 2019-2023 годы».</w:t>
      </w:r>
    </w:p>
    <w:p w:rsidR="00951464" w:rsidRPr="00951464" w:rsidRDefault="00951464" w:rsidP="00951464">
      <w:pPr>
        <w:pStyle w:val="a3"/>
        <w:ind w:firstLine="709"/>
        <w:jc w:val="both"/>
        <w:rPr>
          <w:sz w:val="24"/>
          <w:szCs w:val="24"/>
        </w:rPr>
      </w:pPr>
      <w:r w:rsidRPr="00951464">
        <w:rPr>
          <w:sz w:val="24"/>
          <w:szCs w:val="24"/>
        </w:rPr>
        <w:t>3. Ежегодно корректировать муниципальную Программу «Комплексное благоустройство, содержание и озеленение территории Луговского муниципального образования на 2022-2024 годы» в пределах средств, утвержденных бюджетом Луговского муниципального образования на текущий год.</w:t>
      </w:r>
    </w:p>
    <w:p w:rsidR="00951464" w:rsidRPr="00951464" w:rsidRDefault="00951464" w:rsidP="00951464">
      <w:pPr>
        <w:ind w:left="1418" w:hanging="710"/>
        <w:jc w:val="both"/>
        <w:rPr>
          <w:lang w:eastAsia="en-US"/>
        </w:rPr>
      </w:pPr>
      <w:r w:rsidRPr="00951464">
        <w:rPr>
          <w:lang w:eastAsia="en-US"/>
        </w:rPr>
        <w:t xml:space="preserve">4. Настоящее  постановление  подлежит  официальному  опубликованию  в </w:t>
      </w:r>
    </w:p>
    <w:p w:rsidR="00951464" w:rsidRPr="00951464" w:rsidRDefault="00951464" w:rsidP="00951464">
      <w:pPr>
        <w:jc w:val="both"/>
        <w:rPr>
          <w:lang w:eastAsia="en-US"/>
        </w:rPr>
      </w:pPr>
      <w:r w:rsidRPr="00951464">
        <w:rPr>
          <w:lang w:eastAsia="en-US"/>
        </w:rPr>
        <w:t>установленном законом порядке.</w:t>
      </w:r>
    </w:p>
    <w:p w:rsidR="00951464" w:rsidRPr="00951464" w:rsidRDefault="00951464" w:rsidP="00951464">
      <w:pPr>
        <w:tabs>
          <w:tab w:val="left" w:pos="1276"/>
        </w:tabs>
        <w:ind w:left="1418" w:hanging="709"/>
        <w:jc w:val="both"/>
      </w:pPr>
      <w:r w:rsidRPr="00951464">
        <w:t>5. Контроль за исполнением настоящего постановления оставляю за собой.</w:t>
      </w:r>
    </w:p>
    <w:p w:rsidR="00951464" w:rsidRPr="00951464" w:rsidRDefault="00951464" w:rsidP="00951464">
      <w:pPr>
        <w:ind w:firstLine="708"/>
        <w:jc w:val="both"/>
      </w:pPr>
    </w:p>
    <w:p w:rsidR="00951464" w:rsidRPr="00951464" w:rsidRDefault="00951464" w:rsidP="00951464">
      <w:pPr>
        <w:jc w:val="both"/>
      </w:pPr>
      <w:r w:rsidRPr="00951464">
        <w:t>И.о. главы Луговского</w:t>
      </w:r>
      <w:r>
        <w:t xml:space="preserve"> </w:t>
      </w:r>
      <w:r w:rsidRPr="00951464">
        <w:t>городского поселения                                          А.А. Попов</w:t>
      </w:r>
    </w:p>
    <w:p w:rsidR="00951464" w:rsidRPr="00951464" w:rsidRDefault="00951464" w:rsidP="00951464">
      <w:pPr>
        <w:tabs>
          <w:tab w:val="left" w:pos="4678"/>
        </w:tabs>
      </w:pPr>
    </w:p>
    <w:p w:rsidR="00951464" w:rsidRPr="00951464" w:rsidRDefault="00951464" w:rsidP="00010995">
      <w:pPr>
        <w:tabs>
          <w:tab w:val="left" w:pos="4678"/>
        </w:tabs>
        <w:jc w:val="right"/>
      </w:pPr>
      <w:r w:rsidRPr="00951464">
        <w:t>Приложение №1</w:t>
      </w:r>
    </w:p>
    <w:p w:rsidR="00951464" w:rsidRPr="00951464" w:rsidRDefault="00951464" w:rsidP="00951464">
      <w:pPr>
        <w:tabs>
          <w:tab w:val="left" w:pos="4678"/>
        </w:tabs>
        <w:ind w:left="4253"/>
        <w:jc w:val="right"/>
      </w:pPr>
      <w:r w:rsidRPr="00951464">
        <w:t>Утверждена</w:t>
      </w:r>
    </w:p>
    <w:p w:rsidR="00951464" w:rsidRPr="00951464" w:rsidRDefault="00951464" w:rsidP="00951464">
      <w:pPr>
        <w:tabs>
          <w:tab w:val="left" w:pos="4678"/>
        </w:tabs>
        <w:ind w:left="4253"/>
        <w:jc w:val="right"/>
      </w:pPr>
      <w:r w:rsidRPr="00951464">
        <w:t>постановлением администрации</w:t>
      </w:r>
    </w:p>
    <w:p w:rsidR="00951464" w:rsidRPr="00951464" w:rsidRDefault="00951464" w:rsidP="00951464">
      <w:pPr>
        <w:tabs>
          <w:tab w:val="left" w:pos="4678"/>
        </w:tabs>
        <w:ind w:left="4253"/>
        <w:jc w:val="right"/>
      </w:pPr>
      <w:r w:rsidRPr="00951464">
        <w:t>Луговского городского поселения</w:t>
      </w:r>
    </w:p>
    <w:p w:rsidR="00951464" w:rsidRPr="00951464" w:rsidRDefault="00951464" w:rsidP="00951464">
      <w:pPr>
        <w:tabs>
          <w:tab w:val="left" w:pos="4678"/>
        </w:tabs>
        <w:ind w:left="4253"/>
        <w:jc w:val="right"/>
      </w:pPr>
      <w:r w:rsidRPr="00951464">
        <w:t xml:space="preserve">от 27.10.2021г. №51 </w:t>
      </w:r>
    </w:p>
    <w:p w:rsidR="00951464" w:rsidRPr="00951464" w:rsidRDefault="00951464" w:rsidP="00951464">
      <w:pPr>
        <w:tabs>
          <w:tab w:val="left" w:pos="4678"/>
        </w:tabs>
        <w:ind w:left="4253"/>
        <w:jc w:val="both"/>
      </w:pPr>
    </w:p>
    <w:p w:rsidR="00951464" w:rsidRPr="00951464" w:rsidRDefault="00951464" w:rsidP="00951464">
      <w:pPr>
        <w:tabs>
          <w:tab w:val="left" w:pos="6375"/>
        </w:tabs>
        <w:jc w:val="center"/>
        <w:rPr>
          <w:b/>
        </w:rPr>
      </w:pPr>
      <w:r w:rsidRPr="00951464">
        <w:rPr>
          <w:b/>
        </w:rPr>
        <w:t>МУНИЦИПАЛЬНАЯ ПРОГРАММА</w:t>
      </w: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>«КОМПЛЕКСНОЕ БЛАГОУСТРОЙСТВО,</w:t>
      </w: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>СОДЕРЖАНИЕ И ОЗЕЛЕНЕНИЕ ТЕРРИТОРИИ</w:t>
      </w:r>
    </w:p>
    <w:p w:rsidR="00951464" w:rsidRPr="00951464" w:rsidRDefault="00951464" w:rsidP="00951464">
      <w:pPr>
        <w:pStyle w:val="a3"/>
        <w:jc w:val="center"/>
        <w:rPr>
          <w:b/>
          <w:sz w:val="24"/>
          <w:szCs w:val="24"/>
        </w:rPr>
      </w:pPr>
      <w:r w:rsidRPr="00951464">
        <w:rPr>
          <w:b/>
          <w:sz w:val="24"/>
          <w:szCs w:val="24"/>
        </w:rPr>
        <w:t xml:space="preserve">ЛУГОВСКОГО МУНИЦИПАЛЬНОГО ОБРАЗОВАНИЯ </w:t>
      </w:r>
    </w:p>
    <w:p w:rsidR="00951464" w:rsidRPr="00951464" w:rsidRDefault="00951464" w:rsidP="00951464">
      <w:pPr>
        <w:tabs>
          <w:tab w:val="left" w:pos="6375"/>
        </w:tabs>
        <w:jc w:val="center"/>
        <w:rPr>
          <w:b/>
        </w:rPr>
      </w:pPr>
      <w:r w:rsidRPr="00951464">
        <w:rPr>
          <w:b/>
        </w:rPr>
        <w:t>НА 2022-2024 гг.»</w:t>
      </w:r>
    </w:p>
    <w:p w:rsidR="00951464" w:rsidRPr="00951464" w:rsidRDefault="00951464" w:rsidP="00951464">
      <w:pPr>
        <w:tabs>
          <w:tab w:val="left" w:pos="6375"/>
        </w:tabs>
        <w:jc w:val="center"/>
      </w:pPr>
    </w:p>
    <w:p w:rsidR="00951464" w:rsidRPr="00951464" w:rsidRDefault="00951464" w:rsidP="00951464">
      <w:pPr>
        <w:tabs>
          <w:tab w:val="left" w:pos="6375"/>
        </w:tabs>
        <w:jc w:val="center"/>
        <w:rPr>
          <w:b/>
        </w:rPr>
      </w:pPr>
      <w:r w:rsidRPr="00951464">
        <w:rPr>
          <w:b/>
        </w:rPr>
        <w:t xml:space="preserve">Раздел </w:t>
      </w:r>
      <w:r w:rsidRPr="00951464">
        <w:rPr>
          <w:b/>
          <w:lang w:val="en-US"/>
        </w:rPr>
        <w:t>I</w:t>
      </w:r>
      <w:r w:rsidRPr="00951464">
        <w:rPr>
          <w:b/>
        </w:rPr>
        <w:t>.  ПАСПОРТ МУНИЦИПАЛЬНОЙ  ПРОГРАММЫ</w:t>
      </w:r>
    </w:p>
    <w:p w:rsidR="00951464" w:rsidRPr="00951464" w:rsidRDefault="00951464" w:rsidP="00951464">
      <w:pPr>
        <w:tabs>
          <w:tab w:val="left" w:pos="6375"/>
        </w:tabs>
        <w:ind w:left="3480"/>
      </w:pPr>
    </w:p>
    <w:tbl>
      <w:tblPr>
        <w:tblStyle w:val="aa"/>
        <w:tblW w:w="0" w:type="auto"/>
        <w:tblInd w:w="-601" w:type="dxa"/>
        <w:tblLook w:val="04A0"/>
      </w:tblPr>
      <w:tblGrid>
        <w:gridCol w:w="3119"/>
        <w:gridCol w:w="6827"/>
      </w:tblGrid>
      <w:tr w:rsidR="00951464" w:rsidRPr="00951464" w:rsidTr="009514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Наименование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программы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 xml:space="preserve"> Муниципальная программа «Комплексное благоустройство, содержание и озеленение территории Луговского муниципального образования на 2022-2024 гг.» (далее – Программа)</w:t>
            </w:r>
          </w:p>
        </w:tc>
      </w:tr>
      <w:tr w:rsidR="00951464" w:rsidRPr="00951464" w:rsidTr="009514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Основание для разработки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программы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4" w:rsidRPr="00951464" w:rsidRDefault="00951464" w:rsidP="00C50EAC">
            <w:pPr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1. Федеральный закон от 06.10.2003г. № 131–ФЗ «Об общих принципах организации местного самоуправления в Российской Федерации».</w:t>
            </w:r>
          </w:p>
          <w:p w:rsidR="00951464" w:rsidRPr="00951464" w:rsidRDefault="00951464" w:rsidP="00C50EAC">
            <w:pPr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2. Федеральный закон от 12.01.1996 г. № 8-ФЗ «О погребении и похоронном деле».</w:t>
            </w:r>
          </w:p>
          <w:p w:rsidR="00951464" w:rsidRPr="00951464" w:rsidRDefault="00951464" w:rsidP="00C50EAC">
            <w:pPr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3. Устав Луговского муниципального образования.</w:t>
            </w:r>
          </w:p>
          <w:p w:rsidR="00951464" w:rsidRPr="00951464" w:rsidRDefault="00951464" w:rsidP="00C50EAC">
            <w:pPr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 xml:space="preserve">4. Решение Думы Луговского городского поселения от </w:t>
            </w:r>
            <w:r w:rsidRPr="00951464">
              <w:rPr>
                <w:lang w:eastAsia="en-US"/>
              </w:rPr>
              <w:lastRenderedPageBreak/>
              <w:t>24.04.2019 г. № 19 «Об утверждении Правил благоустройства Луговского городского поселения».</w:t>
            </w:r>
          </w:p>
        </w:tc>
      </w:tr>
      <w:tr w:rsidR="00951464" w:rsidRPr="00951464" w:rsidTr="009514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lastRenderedPageBreak/>
              <w:t>Ответственный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исполнитель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муниципальной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программы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4" w:rsidRPr="00951464" w:rsidRDefault="00951464" w:rsidP="00C50EAC">
            <w:pPr>
              <w:pStyle w:val="a5"/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Администрация  Луговского  городского поселения</w:t>
            </w:r>
          </w:p>
        </w:tc>
      </w:tr>
      <w:tr w:rsidR="00951464" w:rsidRPr="00951464" w:rsidTr="009514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Цель  муниципальной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программы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4" w:rsidRPr="00951464" w:rsidRDefault="00951464" w:rsidP="00C50EAC">
            <w:pPr>
              <w:pStyle w:val="a5"/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Совершенствование системы комплексного благоустройства территории Луговского муниципального образования с целью удовлетворения потребностей населения в благоприятных условиях проживания.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Повышение общего уровня благоустройства территории.</w:t>
            </w:r>
          </w:p>
        </w:tc>
      </w:tr>
      <w:tr w:rsidR="00951464" w:rsidRPr="00951464" w:rsidTr="00951464">
        <w:trPr>
          <w:trHeight w:val="3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Задачи муниципальной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программы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4" w:rsidRPr="00951464" w:rsidRDefault="00951464" w:rsidP="00C50EAC">
            <w:pPr>
              <w:pStyle w:val="a5"/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- оздоровление санитарной экологической обстановки в МО;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МО;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-приведение в качественное состояние элементов благоустройства;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-привлечение жителей к участию в решении проблем благоустройства;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- ликвидация несанкционированных свалок бытового мусора;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-контроль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поселения;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- развитие и поддержка инициатив жителей Луговского муниципального образования по благоустройству и санитарной очистке придомовых территорий;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ind w:firstLine="227"/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 xml:space="preserve">- доведение качества зеленых насаждений общего пользования до качественного состояния, в части биологических и эстетических показателей, а также видового состава </w:t>
            </w:r>
          </w:p>
        </w:tc>
      </w:tr>
      <w:tr w:rsidR="00951464" w:rsidRPr="00951464" w:rsidTr="009514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Сроки реализации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муниципальной</w:t>
            </w:r>
          </w:p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программы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4" w:rsidRPr="00951464" w:rsidRDefault="00951464" w:rsidP="00C50EAC">
            <w:pPr>
              <w:pStyle w:val="a5"/>
              <w:tabs>
                <w:tab w:val="left" w:pos="6375"/>
              </w:tabs>
              <w:rPr>
                <w:lang w:eastAsia="en-US"/>
              </w:rPr>
            </w:pPr>
            <w:r w:rsidRPr="00951464">
              <w:rPr>
                <w:lang w:eastAsia="en-US"/>
              </w:rPr>
              <w:t>2022-2024 годы</w:t>
            </w:r>
          </w:p>
        </w:tc>
      </w:tr>
      <w:tr w:rsidR="00951464" w:rsidRPr="00951464" w:rsidTr="009514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4" w:rsidRPr="00951464" w:rsidRDefault="00951464" w:rsidP="00C50EAC">
            <w:pPr>
              <w:pStyle w:val="a5"/>
              <w:tabs>
                <w:tab w:val="left" w:pos="6375"/>
              </w:tabs>
              <w:jc w:val="center"/>
              <w:rPr>
                <w:lang w:eastAsia="en-US"/>
              </w:rPr>
            </w:pPr>
            <w:r w:rsidRPr="00951464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4" w:rsidRPr="00951464" w:rsidRDefault="00951464" w:rsidP="00C50EAC">
            <w:pPr>
              <w:tabs>
                <w:tab w:val="left" w:pos="6375"/>
              </w:tabs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Определение перспективы улучшения благоустройства территории Луговского МО;</w:t>
            </w:r>
          </w:p>
          <w:p w:rsidR="00951464" w:rsidRPr="00951464" w:rsidRDefault="00951464" w:rsidP="00C50EAC">
            <w:pPr>
              <w:tabs>
                <w:tab w:val="left" w:pos="6375"/>
              </w:tabs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- благоустроенность территории МО;</w:t>
            </w:r>
          </w:p>
          <w:p w:rsidR="00951464" w:rsidRPr="00951464" w:rsidRDefault="00951464" w:rsidP="00C50EAC">
            <w:pPr>
              <w:tabs>
                <w:tab w:val="left" w:pos="6375"/>
              </w:tabs>
              <w:jc w:val="both"/>
              <w:rPr>
                <w:lang w:eastAsia="en-US"/>
              </w:rPr>
            </w:pPr>
            <w:r w:rsidRPr="00951464">
              <w:rPr>
                <w:lang w:eastAsia="en-US"/>
              </w:rPr>
              <w:t>- создание среды, комфортной для проживания жителей МО</w:t>
            </w:r>
          </w:p>
        </w:tc>
      </w:tr>
    </w:tbl>
    <w:p w:rsidR="00951464" w:rsidRPr="00951464" w:rsidRDefault="00951464" w:rsidP="00951464">
      <w:pPr>
        <w:pStyle w:val="a5"/>
        <w:tabs>
          <w:tab w:val="left" w:pos="6375"/>
        </w:tabs>
        <w:ind w:left="3840"/>
      </w:pPr>
    </w:p>
    <w:p w:rsidR="00010995" w:rsidRPr="00010995" w:rsidRDefault="00010995" w:rsidP="00010995">
      <w:pPr>
        <w:tabs>
          <w:tab w:val="left" w:pos="6375"/>
        </w:tabs>
        <w:ind w:left="360"/>
        <w:jc w:val="center"/>
        <w:rPr>
          <w:b/>
        </w:rPr>
      </w:pPr>
      <w:r w:rsidRPr="00010995">
        <w:rPr>
          <w:b/>
        </w:rPr>
        <w:t xml:space="preserve">Раздел </w:t>
      </w:r>
      <w:r w:rsidRPr="00010995">
        <w:rPr>
          <w:b/>
          <w:lang w:val="en-US"/>
        </w:rPr>
        <w:t>II</w:t>
      </w:r>
      <w:r w:rsidRPr="00010995">
        <w:rPr>
          <w:b/>
        </w:rPr>
        <w:t>. ХАРАКТЕРИСТИКА ТЕКУЩЕГО СОСТОЯНИЯ СФЕРЫ РЕАЛИЗАЦИИ ПРОГРАММЫ</w:t>
      </w:r>
    </w:p>
    <w:p w:rsidR="00010995" w:rsidRPr="00010995" w:rsidRDefault="00010995" w:rsidP="00010995">
      <w:pPr>
        <w:tabs>
          <w:tab w:val="left" w:pos="6375"/>
        </w:tabs>
        <w:jc w:val="both"/>
      </w:pPr>
    </w:p>
    <w:p w:rsidR="00010995" w:rsidRPr="00010995" w:rsidRDefault="00010995" w:rsidP="00010995">
      <w:pPr>
        <w:tabs>
          <w:tab w:val="left" w:pos="1315"/>
        </w:tabs>
        <w:ind w:firstLine="907"/>
        <w:jc w:val="both"/>
      </w:pPr>
      <w:r w:rsidRPr="00010995">
        <w:t>Реализация муниципальной программы – необходимое условие успешного развития экономики и улучшения условий жизни населения Луговского муниципального образования.</w:t>
      </w:r>
    </w:p>
    <w:p w:rsidR="00010995" w:rsidRPr="00010995" w:rsidRDefault="00010995" w:rsidP="00010995">
      <w:pPr>
        <w:tabs>
          <w:tab w:val="left" w:pos="1315"/>
        </w:tabs>
        <w:ind w:firstLine="907"/>
        <w:jc w:val="both"/>
      </w:pPr>
      <w:r w:rsidRPr="00010995">
        <w:t>В настоящее время население Луговского муниципального образования по данным органов статистики на 01.10.2021 г. составляет - 367 чел.</w:t>
      </w:r>
    </w:p>
    <w:p w:rsidR="00010995" w:rsidRPr="00010995" w:rsidRDefault="00010995" w:rsidP="00010995">
      <w:pPr>
        <w:tabs>
          <w:tab w:val="left" w:pos="1315"/>
        </w:tabs>
        <w:ind w:firstLine="907"/>
        <w:jc w:val="both"/>
      </w:pPr>
      <w:r w:rsidRPr="00010995">
        <w:t>В последние годы администрацией Луговского городского поселения проводилась целенаправленная  работа по благоустройству и социальному развитию территории.</w:t>
      </w:r>
    </w:p>
    <w:p w:rsidR="00010995" w:rsidRPr="00010995" w:rsidRDefault="00010995" w:rsidP="00010995">
      <w:pPr>
        <w:tabs>
          <w:tab w:val="left" w:pos="1315"/>
        </w:tabs>
        <w:ind w:firstLine="907"/>
        <w:jc w:val="both"/>
      </w:pPr>
      <w:r w:rsidRPr="00010995">
        <w:t xml:space="preserve">В то же время  в вопросах благоустройства территории МО имеется ряд проблем.    </w:t>
      </w:r>
    </w:p>
    <w:p w:rsidR="00010995" w:rsidRPr="00010995" w:rsidRDefault="00010995" w:rsidP="00010995">
      <w:pPr>
        <w:tabs>
          <w:tab w:val="left" w:pos="1315"/>
        </w:tabs>
        <w:ind w:firstLine="907"/>
        <w:jc w:val="both"/>
      </w:pPr>
      <w:r w:rsidRPr="00010995">
        <w:t>Недостаточно занимаются благоустройством и содержанием закрепленных территорий организации, расположенные на территории МО.</w:t>
      </w:r>
    </w:p>
    <w:p w:rsidR="00010995" w:rsidRPr="00010995" w:rsidRDefault="00010995" w:rsidP="00010995">
      <w:pPr>
        <w:ind w:firstLine="907"/>
        <w:jc w:val="both"/>
        <w:rPr>
          <w:color w:val="000000"/>
        </w:rPr>
      </w:pPr>
      <w:r w:rsidRPr="00010995">
        <w:rPr>
          <w:color w:val="000000"/>
        </w:rPr>
        <w:lastRenderedPageBreak/>
        <w:t>Одной из проблем благоустройства территории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 нарушением всех норм и правил содержатся гражданами домашние животные, отсутствует заинтересованность и участие в мероприятиях по наведению чистоты и порядка.</w:t>
      </w:r>
    </w:p>
    <w:p w:rsidR="00010995" w:rsidRPr="00010995" w:rsidRDefault="00010995" w:rsidP="00010995">
      <w:pPr>
        <w:ind w:firstLine="907"/>
        <w:jc w:val="both"/>
        <w:rPr>
          <w:color w:val="000000"/>
        </w:rPr>
      </w:pPr>
      <w:r w:rsidRPr="00010995">
        <w:rPr>
          <w:color w:val="000000"/>
        </w:rPr>
        <w:t>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010995" w:rsidRPr="00010995" w:rsidRDefault="00010995" w:rsidP="00010995">
      <w:pPr>
        <w:ind w:firstLine="907"/>
        <w:jc w:val="both"/>
        <w:rPr>
          <w:color w:val="000000"/>
        </w:rPr>
      </w:pPr>
      <w:r w:rsidRPr="00010995">
        <w:rPr>
          <w:color w:val="000000"/>
        </w:rPr>
        <w:t>Для решения этой проблемы, проводятся различные конкурсы: «Лучший подъезд», «Лучший  дом», «Лучший двор» и другие.</w:t>
      </w:r>
    </w:p>
    <w:p w:rsidR="00010995" w:rsidRPr="00010995" w:rsidRDefault="00010995" w:rsidP="00010995">
      <w:pPr>
        <w:ind w:firstLine="907"/>
        <w:jc w:val="both"/>
        <w:rPr>
          <w:color w:val="000000"/>
        </w:rPr>
      </w:pPr>
      <w:r w:rsidRPr="00010995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010995" w:rsidRPr="00010995" w:rsidRDefault="00010995" w:rsidP="00010995">
      <w:pPr>
        <w:ind w:firstLine="907"/>
        <w:jc w:val="both"/>
        <w:rPr>
          <w:color w:val="000000"/>
        </w:rPr>
      </w:pPr>
      <w:r w:rsidRPr="00010995">
        <w:rPr>
          <w:color w:val="000000"/>
        </w:rPr>
        <w:t>Одним из слагаемых благоустройства территории мест общего пользования является надлежащее состояние дренажной системы и своевременное принятие мер по пропуску талых и ливневых вод.</w:t>
      </w:r>
    </w:p>
    <w:p w:rsidR="00010995" w:rsidRPr="00010995" w:rsidRDefault="00010995" w:rsidP="00010995">
      <w:pPr>
        <w:ind w:firstLine="907"/>
        <w:jc w:val="both"/>
        <w:rPr>
          <w:color w:val="000000"/>
        </w:rPr>
      </w:pPr>
      <w:r w:rsidRPr="00010995">
        <w:rPr>
          <w:color w:val="000000"/>
        </w:rPr>
        <w:t>Не всегда отвечают требованиям работы по ликвидации подтоплений мест общего пользования и восстановлению последствий аварийных ситуаций, с запозданием устраняются неисправности  по восстановлению работоспособности дренажей.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>Увеличение количества зеленых насаждений на территории Луговского МО 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разнообразия.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>Состояние зеленых насаждений за последние годы на территории поселения ухудшилось и значительная часть зеленых насаждений достигла состояния естественного старения (посадки 60-х годов), что требует особого ухода или замены новыми насаждениями (процент аварийности деревьев достигает более 50).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>В области озеленения территории городского поселения можно выделить проблему провиса веток деревьев на участках электросетевого комплекса п. Луговский, а так же проблему разрушения корневой системой деревьев фундамента некоторых зданий поселения.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>Основные причины - старовозрастность существующих зеленых насаждений. Самопроизвольное падение скелетных ветвей угрожает жизни граждан, приводит к разрушению кровли крыш, создает аварийные ситуации, связанные с порывами электропроводов.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>Для улучшения и поддержания состояния зеленых насаждений в условиях городской среды, устранения аварийной ситуации, придания зеленым насаждениям надлежащего декоративного облика требуется своевременное проведение работ по ремонту и содержанию зеленых насаждений на территории Луговского муниципального образования.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>Особое внимание следует уделять вырубке неверно посаженных и выросших тополей поселения, которые и приводят к разрушению кровли крыш, создают аварийные ситуации, связанные с порывами электропроводов, разрушают фундамент зданий, близ которых они были посажены.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>В плане увеличения зеленых насаждений должны проводиться работы по обустройству газонов, цветочных клумб, временных цветочных композиций, вертикального озеленения.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>К участию в этой работе нужно привлекать предприятия, организации, учреждения, учащихся, население, которые должны благоустраивать свои прилегающие территории, включая цветочное оформление фасадов и входов в здания, жилые дома.</w:t>
      </w:r>
    </w:p>
    <w:p w:rsidR="009906E5" w:rsidRPr="00010995" w:rsidRDefault="009906E5" w:rsidP="009906E5">
      <w:pPr>
        <w:jc w:val="both"/>
      </w:pPr>
    </w:p>
    <w:p w:rsidR="009906E5" w:rsidRPr="00010995" w:rsidRDefault="009906E5" w:rsidP="009906E5">
      <w:pPr>
        <w:spacing w:line="235" w:lineRule="auto"/>
        <w:ind w:firstLine="709"/>
        <w:jc w:val="both"/>
      </w:pP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lastRenderedPageBreak/>
        <w:t>Одной из наиболее социально значимых отраслей в сфере услуг, затрагивающей интересы всего населения, является организация похоронного дела.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 xml:space="preserve">В настоящее время на территории МО деятельность по предоставлению ритуальных услуг осуществляет администрация Луговского городского поселения в отношении безродных граждан, а так же оказывает помощь иным жителям поселения. 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>Созданный в администрации Луговского городского поселения уполномоченный орган в сфере погребения и похоронного дела выполняет задачи по разъяснению жителям поселения их прав и обязанностей в похоронной сфере, информирует о деятельности ритуальной организации (находящейся в пгт. Мама) и оказываемых ритуальных услугах, а также работе общественного кладбища, расположенного на территории Луговского муниципального образования.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>В рамках Программы запланирована дальнейшая инвентаризация захоронений для достижения конечного результата произведенных захоронений.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 xml:space="preserve">Ежегодно на территории Луговского муниципального образования умирает до 12 чел. 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>Соответственно принимается и исполняется такое же количество заказов на предоставление ритуальных услуг, связанных с погребением умерших, установкой надмогильных сооружений.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>Санитарное состояние территории общественного кладбища не всегда отвечает предъявляемым требованиям, нарушаются сроки исполнения муниципальных контрактов по очистке его от мусора.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t>В рамках Программы предусматривается улучшение санитарного состояния мест погребения, создание необходимых  условий для обслуживания мест захоронений.</w:t>
      </w:r>
    </w:p>
    <w:p w:rsidR="00010995" w:rsidRPr="00010995" w:rsidRDefault="00010995" w:rsidP="00010995">
      <w:pPr>
        <w:tabs>
          <w:tab w:val="left" w:pos="6375"/>
        </w:tabs>
        <w:ind w:firstLine="907"/>
        <w:jc w:val="both"/>
      </w:pPr>
      <w:r w:rsidRPr="00010995">
        <w:rPr>
          <w:color w:val="000000"/>
        </w:rPr>
        <w:t>Комплексное решение проблем благоустройства территории Луговского муниципального образования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10995" w:rsidRPr="00010995" w:rsidRDefault="00010995" w:rsidP="00010995">
      <w:pPr>
        <w:ind w:firstLine="907"/>
        <w:jc w:val="both"/>
        <w:rPr>
          <w:b/>
          <w:color w:val="000000"/>
        </w:rPr>
      </w:pPr>
    </w:p>
    <w:p w:rsidR="009906E5" w:rsidRPr="00010995" w:rsidRDefault="00010995" w:rsidP="009906E5">
      <w:pPr>
        <w:spacing w:line="235" w:lineRule="auto"/>
        <w:ind w:firstLine="709"/>
        <w:jc w:val="both"/>
      </w:pPr>
      <w:r>
        <w:t xml:space="preserve">Продолжение в следующем номере </w:t>
      </w:r>
    </w:p>
    <w:p w:rsidR="009906E5" w:rsidRPr="00010995" w:rsidRDefault="009906E5" w:rsidP="00A971E8">
      <w:pPr>
        <w:tabs>
          <w:tab w:val="left" w:pos="644"/>
        </w:tabs>
        <w:jc w:val="both"/>
      </w:pPr>
    </w:p>
    <w:p w:rsidR="00A971E8" w:rsidRPr="00951464" w:rsidRDefault="00A971E8" w:rsidP="00A971E8">
      <w:pPr>
        <w:tabs>
          <w:tab w:val="left" w:pos="644"/>
        </w:tabs>
        <w:jc w:val="both"/>
      </w:pPr>
      <w:r w:rsidRPr="00951464">
        <w:t>Администрация                                                бесплатно</w:t>
      </w:r>
    </w:p>
    <w:p w:rsidR="00A971E8" w:rsidRPr="00951464" w:rsidRDefault="00A971E8" w:rsidP="00A971E8">
      <w:pPr>
        <w:tabs>
          <w:tab w:val="left" w:pos="644"/>
        </w:tabs>
        <w:jc w:val="both"/>
      </w:pPr>
      <w:r w:rsidRPr="00951464">
        <w:t xml:space="preserve">Луговского городского                                        </w:t>
      </w:r>
      <w:r w:rsidRPr="00951464">
        <w:rPr>
          <w:u w:val="single"/>
        </w:rPr>
        <w:t>Тираж:</w:t>
      </w:r>
      <w:r w:rsidRPr="00951464">
        <w:t xml:space="preserve"> 10 экз.</w:t>
      </w:r>
    </w:p>
    <w:p w:rsidR="00A971E8" w:rsidRPr="00951464" w:rsidRDefault="00A971E8" w:rsidP="00A971E8">
      <w:pPr>
        <w:tabs>
          <w:tab w:val="left" w:pos="644"/>
        </w:tabs>
        <w:jc w:val="both"/>
      </w:pPr>
      <w:r w:rsidRPr="00951464">
        <w:t xml:space="preserve">Поселения                                                          Газета выходит по </w:t>
      </w:r>
    </w:p>
    <w:p w:rsidR="00A971E8" w:rsidRPr="00951464" w:rsidRDefault="00A971E8" w:rsidP="00A971E8">
      <w:pPr>
        <w:tabs>
          <w:tab w:val="left" w:pos="644"/>
        </w:tabs>
        <w:jc w:val="both"/>
      </w:pPr>
      <w:r w:rsidRPr="00951464">
        <w:t>Ответственный редактор:                                 мере накопления материала</w:t>
      </w:r>
    </w:p>
    <w:p w:rsidR="00A971E8" w:rsidRPr="00951464" w:rsidRDefault="00A971E8" w:rsidP="00A971E8">
      <w:pPr>
        <w:tabs>
          <w:tab w:val="left" w:pos="644"/>
        </w:tabs>
        <w:jc w:val="both"/>
      </w:pPr>
      <w:r w:rsidRPr="00951464">
        <w:t xml:space="preserve">Герасимова А.С.                                                             </w:t>
      </w:r>
    </w:p>
    <w:p w:rsidR="00A971E8" w:rsidRPr="00951464" w:rsidRDefault="00A971E8" w:rsidP="00A971E8">
      <w:pPr>
        <w:tabs>
          <w:tab w:val="left" w:pos="644"/>
        </w:tabs>
        <w:jc w:val="both"/>
      </w:pPr>
      <w:r w:rsidRPr="00951464">
        <w:rPr>
          <w:u w:val="single"/>
        </w:rPr>
        <w:t xml:space="preserve">Адрес: </w:t>
      </w:r>
      <w:r w:rsidRPr="00951464">
        <w:t>666801</w:t>
      </w:r>
    </w:p>
    <w:p w:rsidR="00A971E8" w:rsidRPr="00951464" w:rsidRDefault="00A971E8" w:rsidP="00A971E8">
      <w:pPr>
        <w:tabs>
          <w:tab w:val="left" w:pos="644"/>
        </w:tabs>
        <w:jc w:val="both"/>
      </w:pPr>
      <w:r w:rsidRPr="00951464">
        <w:t>п. Луговский,</w:t>
      </w:r>
    </w:p>
    <w:p w:rsidR="0061337C" w:rsidRPr="00951464" w:rsidRDefault="00A971E8" w:rsidP="00A971E8">
      <w:pPr>
        <w:tabs>
          <w:tab w:val="left" w:pos="644"/>
        </w:tabs>
        <w:ind w:left="-709"/>
        <w:jc w:val="both"/>
      </w:pPr>
      <w:r w:rsidRPr="00951464">
        <w:t xml:space="preserve">           ул. Школьная, д.11</w:t>
      </w:r>
    </w:p>
    <w:sectPr w:rsidR="0061337C" w:rsidRPr="00951464" w:rsidSect="004657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60" w:rsidRDefault="000C4460" w:rsidP="00C40DF9">
      <w:r>
        <w:separator/>
      </w:r>
    </w:p>
  </w:endnote>
  <w:endnote w:type="continuationSeparator" w:id="0">
    <w:p w:rsidR="000C4460" w:rsidRDefault="000C4460" w:rsidP="00C4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E5" w:rsidRDefault="009906E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E5" w:rsidRDefault="009906E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E5" w:rsidRDefault="009906E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60" w:rsidRDefault="000C4460" w:rsidP="00C40DF9">
      <w:r>
        <w:separator/>
      </w:r>
    </w:p>
  </w:footnote>
  <w:footnote w:type="continuationSeparator" w:id="0">
    <w:p w:rsidR="000C4460" w:rsidRDefault="000C4460" w:rsidP="00C4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E5" w:rsidRDefault="009906E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E5" w:rsidRDefault="009906E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E5" w:rsidRDefault="009906E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CC3"/>
    <w:multiLevelType w:val="multilevel"/>
    <w:tmpl w:val="6EFC33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">
    <w:nsid w:val="06AE65F8"/>
    <w:multiLevelType w:val="multilevel"/>
    <w:tmpl w:val="6FA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27B1E"/>
    <w:multiLevelType w:val="hybridMultilevel"/>
    <w:tmpl w:val="B6542192"/>
    <w:lvl w:ilvl="0" w:tplc="D0469A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CC1FE5"/>
    <w:multiLevelType w:val="multilevel"/>
    <w:tmpl w:val="A41C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1255F5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C1A"/>
    <w:multiLevelType w:val="singleLevel"/>
    <w:tmpl w:val="C8EA5EA8"/>
    <w:lvl w:ilvl="0">
      <w:start w:val="1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795696"/>
    <w:multiLevelType w:val="multilevel"/>
    <w:tmpl w:val="127A28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9">
    <w:nsid w:val="17D87BA1"/>
    <w:multiLevelType w:val="multilevel"/>
    <w:tmpl w:val="478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4642F6"/>
    <w:multiLevelType w:val="hybridMultilevel"/>
    <w:tmpl w:val="D2C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0750C"/>
    <w:multiLevelType w:val="hybridMultilevel"/>
    <w:tmpl w:val="414A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B5D2A"/>
    <w:multiLevelType w:val="hybridMultilevel"/>
    <w:tmpl w:val="8DA0C62E"/>
    <w:lvl w:ilvl="0" w:tplc="842E4428">
      <w:start w:val="1"/>
      <w:numFmt w:val="decimal"/>
      <w:lvlText w:val="%1."/>
      <w:lvlJc w:val="left"/>
      <w:pPr>
        <w:ind w:left="1759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28EC1BE0"/>
    <w:multiLevelType w:val="multilevel"/>
    <w:tmpl w:val="13B0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3B00"/>
    <w:multiLevelType w:val="singleLevel"/>
    <w:tmpl w:val="07DCD7D8"/>
    <w:lvl w:ilvl="0">
      <w:start w:val="19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8">
    <w:nsid w:val="33516241"/>
    <w:multiLevelType w:val="multilevel"/>
    <w:tmpl w:val="63703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9">
    <w:nsid w:val="340F5328"/>
    <w:multiLevelType w:val="multilevel"/>
    <w:tmpl w:val="E81AADC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5733AA7"/>
    <w:multiLevelType w:val="multilevel"/>
    <w:tmpl w:val="DAC2D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96A610F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E17557"/>
    <w:multiLevelType w:val="singleLevel"/>
    <w:tmpl w:val="D808223C"/>
    <w:lvl w:ilvl="0">
      <w:start w:val="1"/>
      <w:numFmt w:val="decimal"/>
      <w:lvlText w:val="%1)"/>
      <w:legacy w:legacy="1" w:legacySpace="0" w:legacyIndent="548"/>
      <w:lvlJc w:val="left"/>
      <w:rPr>
        <w:rFonts w:ascii="Arial" w:hAnsi="Arial" w:cs="Arial" w:hint="default"/>
      </w:rPr>
    </w:lvl>
  </w:abstractNum>
  <w:abstractNum w:abstractNumId="23">
    <w:nsid w:val="3D5C23AE"/>
    <w:multiLevelType w:val="hybridMultilevel"/>
    <w:tmpl w:val="CDF4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E7DFC"/>
    <w:multiLevelType w:val="hybridMultilevel"/>
    <w:tmpl w:val="D2C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B260D"/>
    <w:multiLevelType w:val="hybridMultilevel"/>
    <w:tmpl w:val="6F32696A"/>
    <w:lvl w:ilvl="0" w:tplc="7B748AE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98096A"/>
    <w:multiLevelType w:val="hybridMultilevel"/>
    <w:tmpl w:val="BBC033AE"/>
    <w:lvl w:ilvl="0" w:tplc="8AFC8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28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B604949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30">
    <w:nsid w:val="6EE04B2C"/>
    <w:multiLevelType w:val="singleLevel"/>
    <w:tmpl w:val="FF96B540"/>
    <w:lvl w:ilvl="0">
      <w:start w:val="12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1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312480D"/>
    <w:multiLevelType w:val="singleLevel"/>
    <w:tmpl w:val="A17ECDC4"/>
    <w:lvl w:ilvl="0">
      <w:start w:val="1"/>
      <w:numFmt w:val="decimal"/>
      <w:lvlText w:val="%1)"/>
      <w:legacy w:legacy="1" w:legacySpace="0" w:legacyIndent="548"/>
      <w:lvlJc w:val="left"/>
      <w:rPr>
        <w:rFonts w:ascii="Arial" w:hAnsi="Arial" w:cs="Arial" w:hint="default"/>
      </w:rPr>
    </w:lvl>
  </w:abstractNum>
  <w:abstractNum w:abstractNumId="33">
    <w:nsid w:val="733166AC"/>
    <w:multiLevelType w:val="singleLevel"/>
    <w:tmpl w:val="0BC28386"/>
    <w:lvl w:ilvl="0">
      <w:start w:val="3"/>
      <w:numFmt w:val="decimal"/>
      <w:lvlText w:val="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34">
    <w:nsid w:val="74B524B6"/>
    <w:multiLevelType w:val="hybridMultilevel"/>
    <w:tmpl w:val="D2C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214F9"/>
    <w:multiLevelType w:val="hybridMultilevel"/>
    <w:tmpl w:val="AD2E5548"/>
    <w:lvl w:ilvl="0" w:tplc="CF64B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0422C6"/>
    <w:multiLevelType w:val="multilevel"/>
    <w:tmpl w:val="8B4A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33"/>
  </w:num>
  <w:num w:numId="5">
    <w:abstractNumId w:val="22"/>
  </w:num>
  <w:num w:numId="6">
    <w:abstractNumId w:val="32"/>
  </w:num>
  <w:num w:numId="7">
    <w:abstractNumId w:val="30"/>
  </w:num>
  <w:num w:numId="8">
    <w:abstractNumId w:val="6"/>
  </w:num>
  <w:num w:numId="9">
    <w:abstractNumId w:val="6"/>
    <w:lvlOverride w:ilvl="0">
      <w:lvl w:ilvl="0">
        <w:start w:val="17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34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29"/>
  </w:num>
  <w:num w:numId="21">
    <w:abstractNumId w:val="8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6"/>
  </w:num>
  <w:num w:numId="26">
    <w:abstractNumId w:val="15"/>
  </w:num>
  <w:num w:numId="27">
    <w:abstractNumId w:val="9"/>
  </w:num>
  <w:num w:numId="28">
    <w:abstractNumId w:val="2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</w:num>
  <w:num w:numId="32">
    <w:abstractNumId w:val="31"/>
  </w:num>
  <w:num w:numId="33">
    <w:abstractNumId w:val="7"/>
  </w:num>
  <w:num w:numId="34">
    <w:abstractNumId w:val="5"/>
  </w:num>
  <w:num w:numId="35">
    <w:abstractNumId w:val="19"/>
  </w:num>
  <w:num w:numId="36">
    <w:abstractNumId w:val="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2B"/>
    <w:rsid w:val="00010413"/>
    <w:rsid w:val="00010995"/>
    <w:rsid w:val="00081C33"/>
    <w:rsid w:val="000A1A9D"/>
    <w:rsid w:val="000B608F"/>
    <w:rsid w:val="000C4460"/>
    <w:rsid w:val="000C5726"/>
    <w:rsid w:val="000D705F"/>
    <w:rsid w:val="000E0BF5"/>
    <w:rsid w:val="00146A42"/>
    <w:rsid w:val="00181CCA"/>
    <w:rsid w:val="00185FBC"/>
    <w:rsid w:val="001E2238"/>
    <w:rsid w:val="001E2A44"/>
    <w:rsid w:val="001F02FF"/>
    <w:rsid w:val="001F72DD"/>
    <w:rsid w:val="00226602"/>
    <w:rsid w:val="00233907"/>
    <w:rsid w:val="002411AE"/>
    <w:rsid w:val="00247997"/>
    <w:rsid w:val="00255E87"/>
    <w:rsid w:val="002837DC"/>
    <w:rsid w:val="002841D0"/>
    <w:rsid w:val="002C7349"/>
    <w:rsid w:val="002F42D6"/>
    <w:rsid w:val="00306111"/>
    <w:rsid w:val="00354C0E"/>
    <w:rsid w:val="00421F9B"/>
    <w:rsid w:val="0043272B"/>
    <w:rsid w:val="00464EE3"/>
    <w:rsid w:val="00465794"/>
    <w:rsid w:val="00466E52"/>
    <w:rsid w:val="00474D15"/>
    <w:rsid w:val="00483843"/>
    <w:rsid w:val="004933B6"/>
    <w:rsid w:val="004A1370"/>
    <w:rsid w:val="004D393B"/>
    <w:rsid w:val="00507423"/>
    <w:rsid w:val="00530229"/>
    <w:rsid w:val="00537F9F"/>
    <w:rsid w:val="00556D5B"/>
    <w:rsid w:val="00583C7D"/>
    <w:rsid w:val="005E37D6"/>
    <w:rsid w:val="005E68B5"/>
    <w:rsid w:val="005E7345"/>
    <w:rsid w:val="00611C80"/>
    <w:rsid w:val="0061337C"/>
    <w:rsid w:val="0062191B"/>
    <w:rsid w:val="006B3269"/>
    <w:rsid w:val="00700C3B"/>
    <w:rsid w:val="00720DCE"/>
    <w:rsid w:val="007B11FA"/>
    <w:rsid w:val="007B646E"/>
    <w:rsid w:val="00801348"/>
    <w:rsid w:val="0082515A"/>
    <w:rsid w:val="00893124"/>
    <w:rsid w:val="0089382A"/>
    <w:rsid w:val="008C4C3D"/>
    <w:rsid w:val="008D173A"/>
    <w:rsid w:val="008D6D06"/>
    <w:rsid w:val="00922514"/>
    <w:rsid w:val="00951464"/>
    <w:rsid w:val="009906E5"/>
    <w:rsid w:val="00995312"/>
    <w:rsid w:val="009B6DDC"/>
    <w:rsid w:val="009E2577"/>
    <w:rsid w:val="009E4E86"/>
    <w:rsid w:val="00A12659"/>
    <w:rsid w:val="00A54FF1"/>
    <w:rsid w:val="00A602EF"/>
    <w:rsid w:val="00A919EC"/>
    <w:rsid w:val="00A971E8"/>
    <w:rsid w:val="00AA25C0"/>
    <w:rsid w:val="00B0323B"/>
    <w:rsid w:val="00B629D0"/>
    <w:rsid w:val="00B77414"/>
    <w:rsid w:val="00BB0173"/>
    <w:rsid w:val="00C066CC"/>
    <w:rsid w:val="00C258C4"/>
    <w:rsid w:val="00C40DF9"/>
    <w:rsid w:val="00CC3A07"/>
    <w:rsid w:val="00D0446A"/>
    <w:rsid w:val="00D85B2C"/>
    <w:rsid w:val="00D913E5"/>
    <w:rsid w:val="00DA0055"/>
    <w:rsid w:val="00E30B49"/>
    <w:rsid w:val="00E379A2"/>
    <w:rsid w:val="00E37AF6"/>
    <w:rsid w:val="00E73D48"/>
    <w:rsid w:val="00EA1F47"/>
    <w:rsid w:val="00EA5BA0"/>
    <w:rsid w:val="00ED7B90"/>
    <w:rsid w:val="00F45D1B"/>
    <w:rsid w:val="00F55328"/>
    <w:rsid w:val="00F56ED0"/>
    <w:rsid w:val="00FB2FF5"/>
    <w:rsid w:val="00FD0DE7"/>
    <w:rsid w:val="00F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43272B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327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27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3272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272B"/>
  </w:style>
  <w:style w:type="paragraph" w:styleId="a6">
    <w:name w:val="Balloon Text"/>
    <w:basedOn w:val="a"/>
    <w:link w:val="a7"/>
    <w:uiPriority w:val="99"/>
    <w:semiHidden/>
    <w:unhideWhenUsed/>
    <w:rsid w:val="00432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caption"/>
    <w:basedOn w:val="a"/>
    <w:qFormat/>
    <w:rsid w:val="00010413"/>
    <w:pPr>
      <w:jc w:val="center"/>
    </w:pPr>
    <w:rPr>
      <w:b/>
      <w:sz w:val="28"/>
      <w:szCs w:val="20"/>
    </w:rPr>
  </w:style>
  <w:style w:type="paragraph" w:customStyle="1" w:styleId="11">
    <w:name w:val="Обычный1"/>
    <w:rsid w:val="0001041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010413"/>
    <w:pPr>
      <w:widowControl/>
      <w:spacing w:before="124"/>
      <w:jc w:val="center"/>
    </w:pPr>
    <w:rPr>
      <w:caps/>
      <w:sz w:val="24"/>
    </w:rPr>
  </w:style>
  <w:style w:type="paragraph" w:customStyle="1" w:styleId="a9">
    <w:name w:val="Прижатый влево"/>
    <w:basedOn w:val="a"/>
    <w:next w:val="a"/>
    <w:rsid w:val="00010413"/>
    <w:rPr>
      <w:rFonts w:ascii="Times New Roman CYR" w:hAnsi="Times New Roman CYR"/>
      <w:szCs w:val="20"/>
    </w:rPr>
  </w:style>
  <w:style w:type="paragraph" w:customStyle="1" w:styleId="ConsPlusNormal">
    <w:name w:val="ConsPlusNormal"/>
    <w:basedOn w:val="a"/>
    <w:uiPriority w:val="99"/>
    <w:rsid w:val="00010413"/>
    <w:rPr>
      <w:sz w:val="20"/>
      <w:szCs w:val="20"/>
    </w:rPr>
  </w:style>
  <w:style w:type="table" w:styleId="aa">
    <w:name w:val="Table Grid"/>
    <w:basedOn w:val="a1"/>
    <w:uiPriority w:val="59"/>
    <w:rsid w:val="00010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38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Normal">
    <w:name w:val="ConsNormal"/>
    <w:rsid w:val="004838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181C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1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181CCA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1">
    <w:name w:val="Font Style31"/>
    <w:rsid w:val="00181C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181CCA"/>
    <w:rPr>
      <w:rFonts w:ascii="Times New Roman" w:hAnsi="Times New Roman" w:cs="Times New Roman"/>
      <w:sz w:val="22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181CC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81CCA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81CCA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81CCA"/>
    <w:pPr>
      <w:widowControl w:val="0"/>
      <w:autoSpaceDE w:val="0"/>
      <w:autoSpaceDN w:val="0"/>
      <w:adjustRightInd w:val="0"/>
      <w:spacing w:line="317" w:lineRule="exact"/>
      <w:ind w:firstLine="684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81CCA"/>
    <w:pPr>
      <w:widowControl w:val="0"/>
      <w:autoSpaceDE w:val="0"/>
      <w:autoSpaceDN w:val="0"/>
      <w:adjustRightInd w:val="0"/>
      <w:spacing w:line="321" w:lineRule="exact"/>
      <w:ind w:firstLine="727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81CCA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81CC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81C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81CC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181CCA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E379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5E7345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a"/>
    <w:uiPriority w:val="59"/>
    <w:rsid w:val="0070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C40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0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4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40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251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2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251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Без интервала1"/>
    <w:rsid w:val="0082515A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Title"/>
    <w:basedOn w:val="a"/>
    <w:link w:val="af4"/>
    <w:qFormat/>
    <w:rsid w:val="00ED7B90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D7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1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5">
    <w:name w:val="Strong"/>
    <w:qFormat/>
    <w:rsid w:val="001E2A44"/>
    <w:rPr>
      <w:b/>
      <w:bCs/>
    </w:rPr>
  </w:style>
  <w:style w:type="character" w:styleId="af6">
    <w:name w:val="Hyperlink"/>
    <w:uiPriority w:val="99"/>
    <w:unhideWhenUsed/>
    <w:rsid w:val="00A971E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906E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0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4FF7-173F-4AEE-ABE4-56348BC0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20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35</cp:revision>
  <dcterms:created xsi:type="dcterms:W3CDTF">2021-04-01T05:55:00Z</dcterms:created>
  <dcterms:modified xsi:type="dcterms:W3CDTF">2021-11-26T07:19:00Z</dcterms:modified>
</cp:coreProperties>
</file>