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30634C"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651D">
              <w:rPr>
                <w:color w:val="FF0000"/>
              </w:rPr>
              <w:t xml:space="preserve">   </w:t>
            </w:r>
            <w:r w:rsidR="000824A7">
              <w:rPr>
                <w:color w:val="000000" w:themeColor="text1"/>
                <w:sz w:val="32"/>
                <w:szCs w:val="32"/>
              </w:rPr>
              <w:t>27</w:t>
            </w:r>
            <w:r w:rsidR="00122ECF" w:rsidRPr="00122ECF">
              <w:rPr>
                <w:sz w:val="32"/>
              </w:rPr>
              <w:t>.</w:t>
            </w:r>
            <w:r w:rsidR="00CA28FA">
              <w:rPr>
                <w:sz w:val="32"/>
              </w:rPr>
              <w:t>0</w:t>
            </w:r>
            <w:r w:rsidR="00376E05">
              <w:rPr>
                <w:sz w:val="32"/>
              </w:rPr>
              <w:t>4</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B718BA">
              <w:rPr>
                <w:b/>
                <w:color w:val="000000"/>
                <w:sz w:val="32"/>
              </w:rPr>
              <w:t>11</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376E05" w:rsidRDefault="00376E05" w:rsidP="00D4058C">
      <w:bookmarkStart w:id="0" w:name="Par1262"/>
      <w:bookmarkEnd w:id="0"/>
    </w:p>
    <w:p w:rsidR="00376E05" w:rsidRDefault="00B718BA" w:rsidP="00376E05">
      <w:r>
        <w:t>Продолжение (начало в газете № 10</w:t>
      </w:r>
      <w:r w:rsidR="00376E05">
        <w:t xml:space="preserve"> от 27.04.2020)</w:t>
      </w:r>
    </w:p>
    <w:p w:rsidR="006D3760" w:rsidRDefault="00376E05" w:rsidP="006D3760">
      <w:pPr>
        <w:autoSpaceDE w:val="0"/>
        <w:autoSpaceDN w:val="0"/>
        <w:adjustRightInd w:val="0"/>
        <w:jc w:val="center"/>
        <w:outlineLvl w:val="2"/>
      </w:pPr>
      <w:r>
        <w:tab/>
      </w:r>
    </w:p>
    <w:p w:rsidR="00B718BA" w:rsidRPr="00B718BA" w:rsidRDefault="00B718BA" w:rsidP="00B718BA">
      <w:pPr>
        <w:tabs>
          <w:tab w:val="left" w:pos="4536"/>
          <w:tab w:val="left" w:pos="6885"/>
        </w:tabs>
        <w:autoSpaceDE w:val="0"/>
        <w:autoSpaceDN w:val="0"/>
        <w:adjustRightInd w:val="0"/>
        <w:jc w:val="right"/>
        <w:outlineLvl w:val="1"/>
      </w:pPr>
      <w:r w:rsidRPr="00B718BA">
        <w:t>Приложение 2</w:t>
      </w:r>
    </w:p>
    <w:p w:rsidR="00B718BA" w:rsidRPr="00B718BA" w:rsidRDefault="00B718BA" w:rsidP="00B718BA">
      <w:pPr>
        <w:tabs>
          <w:tab w:val="left" w:pos="4536"/>
          <w:tab w:val="left" w:pos="5954"/>
        </w:tabs>
        <w:ind w:left="4820" w:firstLine="11"/>
        <w:jc w:val="right"/>
        <w:rPr>
          <w:color w:val="000000"/>
        </w:rPr>
      </w:pPr>
      <w:r w:rsidRPr="00B718BA">
        <w:t>к административному регламенту предоставления муниципальной услуги «</w:t>
      </w:r>
      <w:r w:rsidRPr="00B718BA">
        <w:rPr>
          <w:spacing w:val="1"/>
          <w:w w:val="106"/>
        </w:rPr>
        <w:t>Пр</w:t>
      </w:r>
      <w:r w:rsidRPr="00B718BA">
        <w:rPr>
          <w:spacing w:val="-1"/>
          <w:w w:val="106"/>
        </w:rPr>
        <w:t>е</w:t>
      </w:r>
      <w:r w:rsidRPr="00B718BA">
        <w:rPr>
          <w:spacing w:val="1"/>
          <w:w w:val="106"/>
        </w:rPr>
        <w:t>д</w:t>
      </w:r>
      <w:r w:rsidRPr="00B718BA">
        <w:rPr>
          <w:w w:val="106"/>
        </w:rPr>
        <w:t>о</w:t>
      </w:r>
      <w:r w:rsidRPr="00B718BA">
        <w:rPr>
          <w:spacing w:val="-1"/>
          <w:w w:val="106"/>
        </w:rPr>
        <w:t>с</w:t>
      </w:r>
      <w:r w:rsidRPr="00B718BA">
        <w:rPr>
          <w:spacing w:val="2"/>
          <w:w w:val="106"/>
        </w:rPr>
        <w:t>т</w:t>
      </w:r>
      <w:r w:rsidRPr="00B718BA">
        <w:rPr>
          <w:w w:val="106"/>
        </w:rPr>
        <w:t>ав</w:t>
      </w:r>
      <w:r w:rsidRPr="00B718BA">
        <w:rPr>
          <w:spacing w:val="-3"/>
          <w:w w:val="106"/>
        </w:rPr>
        <w:t>л</w:t>
      </w:r>
      <w:r w:rsidRPr="00B718BA">
        <w:rPr>
          <w:spacing w:val="-1"/>
          <w:w w:val="106"/>
        </w:rPr>
        <w:t>е</w:t>
      </w:r>
      <w:r w:rsidRPr="00B718BA">
        <w:rPr>
          <w:spacing w:val="1"/>
          <w:w w:val="106"/>
        </w:rPr>
        <w:t>ни</w:t>
      </w:r>
      <w:r w:rsidRPr="00B718BA">
        <w:rPr>
          <w:w w:val="106"/>
        </w:rPr>
        <w:t>е з</w:t>
      </w:r>
      <w:r w:rsidRPr="00B718BA">
        <w:rPr>
          <w:spacing w:val="-1"/>
          <w:w w:val="106"/>
        </w:rPr>
        <w:t>е</w:t>
      </w:r>
      <w:r w:rsidRPr="00B718BA">
        <w:rPr>
          <w:w w:val="106"/>
        </w:rPr>
        <w:t>м</w:t>
      </w:r>
      <w:r w:rsidRPr="00B718BA">
        <w:rPr>
          <w:spacing w:val="-1"/>
          <w:w w:val="106"/>
        </w:rPr>
        <w:t>е</w:t>
      </w:r>
      <w:r w:rsidRPr="00B718BA">
        <w:rPr>
          <w:w w:val="106"/>
        </w:rPr>
        <w:t>ль</w:t>
      </w:r>
      <w:r w:rsidRPr="00B718BA">
        <w:rPr>
          <w:spacing w:val="1"/>
          <w:w w:val="106"/>
        </w:rPr>
        <w:t>н</w:t>
      </w:r>
      <w:r w:rsidRPr="00B718BA">
        <w:rPr>
          <w:w w:val="106"/>
        </w:rPr>
        <w:t>ого</w:t>
      </w:r>
      <w:r w:rsidRPr="00B718BA">
        <w:rPr>
          <w:spacing w:val="1"/>
          <w:w w:val="106"/>
        </w:rPr>
        <w:t xml:space="preserve"> </w:t>
      </w:r>
      <w:r w:rsidRPr="00B718BA">
        <w:rPr>
          <w:w w:val="106"/>
        </w:rPr>
        <w:t>у</w:t>
      </w:r>
      <w:r w:rsidRPr="00B718BA">
        <w:rPr>
          <w:spacing w:val="-1"/>
          <w:w w:val="106"/>
        </w:rPr>
        <w:t>ч</w:t>
      </w:r>
      <w:r w:rsidRPr="00B718BA">
        <w:rPr>
          <w:w w:val="106"/>
        </w:rPr>
        <w:t>а</w:t>
      </w:r>
      <w:r w:rsidRPr="00B718BA">
        <w:rPr>
          <w:spacing w:val="-1"/>
          <w:w w:val="106"/>
        </w:rPr>
        <w:t>с</w:t>
      </w:r>
      <w:r w:rsidRPr="00B718BA">
        <w:rPr>
          <w:spacing w:val="2"/>
          <w:w w:val="106"/>
        </w:rPr>
        <w:t>т</w:t>
      </w:r>
      <w:r w:rsidRPr="00B718BA">
        <w:rPr>
          <w:spacing w:val="1"/>
          <w:w w:val="106"/>
        </w:rPr>
        <w:t>к</w:t>
      </w:r>
      <w:r w:rsidRPr="00B718BA">
        <w:rPr>
          <w:w w:val="106"/>
        </w:rPr>
        <w:t>а гражданам</w:t>
      </w:r>
      <w:r w:rsidRPr="00B718BA">
        <w:rPr>
          <w:spacing w:val="-1"/>
          <w:w w:val="106"/>
        </w:rPr>
        <w:t xml:space="preserve"> </w:t>
      </w:r>
      <w:r w:rsidRPr="00B718BA">
        <w:rPr>
          <w:spacing w:val="1"/>
        </w:rPr>
        <w:t>д</w:t>
      </w:r>
      <w:r w:rsidRPr="00B718BA">
        <w:t xml:space="preserve">ля </w:t>
      </w:r>
      <w:r w:rsidRPr="00B718BA">
        <w:rPr>
          <w:spacing w:val="8"/>
        </w:rPr>
        <w:t xml:space="preserve"> </w:t>
      </w:r>
      <w:r w:rsidRPr="00B718BA">
        <w:rPr>
          <w:spacing w:val="-1"/>
          <w:w w:val="106"/>
        </w:rPr>
        <w:t>и</w:t>
      </w:r>
      <w:r w:rsidRPr="00B718BA">
        <w:rPr>
          <w:spacing w:val="1"/>
          <w:w w:val="106"/>
        </w:rPr>
        <w:t>нди</w:t>
      </w:r>
      <w:r w:rsidRPr="00B718BA">
        <w:rPr>
          <w:spacing w:val="-2"/>
          <w:w w:val="106"/>
        </w:rPr>
        <w:t>в</w:t>
      </w:r>
      <w:r w:rsidRPr="00B718BA">
        <w:rPr>
          <w:spacing w:val="1"/>
          <w:w w:val="106"/>
        </w:rPr>
        <w:t>ид</w:t>
      </w:r>
      <w:r w:rsidRPr="00B718BA">
        <w:rPr>
          <w:spacing w:val="-2"/>
          <w:w w:val="106"/>
        </w:rPr>
        <w:t>у</w:t>
      </w:r>
      <w:r w:rsidRPr="00B718BA">
        <w:rPr>
          <w:w w:val="106"/>
        </w:rPr>
        <w:t>аль</w:t>
      </w:r>
      <w:r w:rsidRPr="00B718BA">
        <w:rPr>
          <w:spacing w:val="1"/>
          <w:w w:val="106"/>
        </w:rPr>
        <w:t>н</w:t>
      </w:r>
      <w:r w:rsidRPr="00B718BA">
        <w:rPr>
          <w:w w:val="106"/>
        </w:rPr>
        <w:t>о</w:t>
      </w:r>
      <w:r w:rsidRPr="00B718BA">
        <w:rPr>
          <w:spacing w:val="-1"/>
          <w:w w:val="106"/>
        </w:rPr>
        <w:t>г</w:t>
      </w:r>
      <w:r w:rsidRPr="00B718BA">
        <w:rPr>
          <w:w w:val="106"/>
        </w:rPr>
        <w:t>о</w:t>
      </w:r>
      <w:r w:rsidRPr="00B718BA">
        <w:rPr>
          <w:spacing w:val="33"/>
          <w:w w:val="106"/>
        </w:rPr>
        <w:t xml:space="preserve"> </w:t>
      </w:r>
      <w:r w:rsidRPr="00B718BA">
        <w:rPr>
          <w:spacing w:val="-4"/>
          <w:w w:val="104"/>
        </w:rPr>
        <w:t>ж</w:t>
      </w:r>
      <w:r w:rsidRPr="00B718BA">
        <w:rPr>
          <w:spacing w:val="1"/>
          <w:w w:val="107"/>
        </w:rPr>
        <w:t>и</w:t>
      </w:r>
      <w:r w:rsidRPr="00B718BA">
        <w:rPr>
          <w:w w:val="112"/>
        </w:rPr>
        <w:t>л</w:t>
      </w:r>
      <w:r w:rsidRPr="00B718BA">
        <w:rPr>
          <w:spacing w:val="3"/>
          <w:w w:val="107"/>
        </w:rPr>
        <w:t>и</w:t>
      </w:r>
      <w:r w:rsidRPr="00B718BA">
        <w:rPr>
          <w:spacing w:val="-6"/>
          <w:w w:val="109"/>
        </w:rPr>
        <w:t>щ</w:t>
      </w:r>
      <w:r w:rsidRPr="00B718BA">
        <w:rPr>
          <w:spacing w:val="1"/>
          <w:w w:val="107"/>
        </w:rPr>
        <w:t>н</w:t>
      </w:r>
      <w:r w:rsidRPr="00B718BA">
        <w:rPr>
          <w:spacing w:val="2"/>
          <w:w w:val="99"/>
        </w:rPr>
        <w:t>о</w:t>
      </w:r>
      <w:r w:rsidRPr="00B718BA">
        <w:rPr>
          <w:spacing w:val="-1"/>
          <w:w w:val="110"/>
        </w:rPr>
        <w:t>г</w:t>
      </w:r>
      <w:r w:rsidRPr="00B718BA">
        <w:rPr>
          <w:w w:val="99"/>
        </w:rPr>
        <w:t xml:space="preserve">о </w:t>
      </w:r>
      <w:r w:rsidRPr="00B718BA">
        <w:rPr>
          <w:spacing w:val="-1"/>
          <w:w w:val="107"/>
        </w:rPr>
        <w:t>с</w:t>
      </w:r>
      <w:r w:rsidRPr="00B718BA">
        <w:rPr>
          <w:spacing w:val="2"/>
          <w:w w:val="107"/>
        </w:rPr>
        <w:t>т</w:t>
      </w:r>
      <w:r w:rsidRPr="00B718BA">
        <w:rPr>
          <w:spacing w:val="1"/>
          <w:w w:val="107"/>
        </w:rPr>
        <w:t>р</w:t>
      </w:r>
      <w:r w:rsidRPr="00B718BA">
        <w:rPr>
          <w:w w:val="107"/>
        </w:rPr>
        <w:t>о</w:t>
      </w:r>
      <w:r w:rsidRPr="00B718BA">
        <w:rPr>
          <w:spacing w:val="-1"/>
          <w:w w:val="107"/>
        </w:rPr>
        <w:t>и</w:t>
      </w:r>
      <w:r w:rsidRPr="00B718BA">
        <w:rPr>
          <w:spacing w:val="2"/>
          <w:w w:val="107"/>
        </w:rPr>
        <w:t>т</w:t>
      </w:r>
      <w:r w:rsidRPr="00B718BA">
        <w:rPr>
          <w:spacing w:val="-1"/>
          <w:w w:val="107"/>
        </w:rPr>
        <w:t>е</w:t>
      </w:r>
      <w:r w:rsidRPr="00B718BA">
        <w:rPr>
          <w:w w:val="107"/>
        </w:rPr>
        <w:t>ль</w:t>
      </w:r>
      <w:r w:rsidRPr="00B718BA">
        <w:rPr>
          <w:spacing w:val="-1"/>
          <w:w w:val="107"/>
        </w:rPr>
        <w:t>с</w:t>
      </w:r>
      <w:r w:rsidRPr="00B718BA">
        <w:rPr>
          <w:spacing w:val="2"/>
          <w:w w:val="107"/>
        </w:rPr>
        <w:t>т</w:t>
      </w:r>
      <w:r w:rsidRPr="00B718BA">
        <w:rPr>
          <w:w w:val="107"/>
        </w:rPr>
        <w:t>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718BA">
        <w:t xml:space="preserve">» </w:t>
      </w:r>
    </w:p>
    <w:p w:rsidR="00B718BA" w:rsidRPr="00B718BA" w:rsidRDefault="00B718BA" w:rsidP="00B718BA">
      <w:pPr>
        <w:jc w:val="right"/>
      </w:pPr>
    </w:p>
    <w:p w:rsidR="00B718BA" w:rsidRPr="00B718BA" w:rsidRDefault="00B718BA" w:rsidP="00B718BA">
      <w:pPr>
        <w:jc w:val="right"/>
      </w:pPr>
    </w:p>
    <w:p w:rsidR="00B718BA" w:rsidRPr="00B718BA" w:rsidRDefault="00B718BA" w:rsidP="00B718BA">
      <w:pPr>
        <w:pStyle w:val="ConsPlusNormal"/>
        <w:widowControl/>
        <w:tabs>
          <w:tab w:val="center" w:pos="5089"/>
        </w:tabs>
        <w:ind w:firstLine="540"/>
        <w:jc w:val="right"/>
        <w:rPr>
          <w:sz w:val="24"/>
          <w:szCs w:val="24"/>
        </w:rPr>
      </w:pPr>
      <w:r w:rsidRPr="00B718BA">
        <w:rPr>
          <w:sz w:val="24"/>
          <w:szCs w:val="24"/>
        </w:rPr>
        <w:t>Главе Луговского МО</w:t>
      </w:r>
    </w:p>
    <w:p w:rsidR="00B718BA" w:rsidRPr="00B718BA" w:rsidRDefault="00B718BA" w:rsidP="00B718BA">
      <w:pPr>
        <w:pStyle w:val="ConsPlusNormal"/>
        <w:widowControl/>
        <w:tabs>
          <w:tab w:val="center" w:pos="5089"/>
        </w:tabs>
        <w:ind w:firstLine="540"/>
        <w:jc w:val="right"/>
        <w:rPr>
          <w:sz w:val="24"/>
          <w:szCs w:val="24"/>
        </w:rPr>
      </w:pPr>
      <w:r w:rsidRPr="00B718BA">
        <w:rPr>
          <w:sz w:val="24"/>
          <w:szCs w:val="24"/>
        </w:rPr>
        <w:t xml:space="preserve">                                                                ______________________________</w:t>
      </w:r>
    </w:p>
    <w:p w:rsidR="00B718BA" w:rsidRPr="00B718BA" w:rsidRDefault="00B718BA" w:rsidP="00B718BA">
      <w:pPr>
        <w:pStyle w:val="ConsPlusNormal"/>
        <w:widowControl/>
        <w:ind w:left="4248" w:firstLine="0"/>
        <w:jc w:val="right"/>
        <w:rPr>
          <w:sz w:val="24"/>
          <w:szCs w:val="24"/>
        </w:rPr>
      </w:pPr>
      <w:r w:rsidRPr="00B718BA">
        <w:rPr>
          <w:sz w:val="24"/>
          <w:szCs w:val="24"/>
        </w:rPr>
        <w:t>(фамилия, имя, отчество)</w:t>
      </w:r>
    </w:p>
    <w:p w:rsidR="00B718BA" w:rsidRPr="00B718BA" w:rsidRDefault="00B718BA" w:rsidP="00B718BA">
      <w:pPr>
        <w:pStyle w:val="ConsPlusNormal"/>
        <w:widowControl/>
        <w:ind w:left="4956" w:firstLine="0"/>
        <w:jc w:val="right"/>
        <w:rPr>
          <w:sz w:val="24"/>
          <w:szCs w:val="24"/>
        </w:rPr>
      </w:pPr>
      <w:r w:rsidRPr="00B718BA">
        <w:rPr>
          <w:sz w:val="24"/>
          <w:szCs w:val="24"/>
        </w:rPr>
        <w:t xml:space="preserve">от ___________________________  </w:t>
      </w:r>
    </w:p>
    <w:p w:rsidR="00B718BA" w:rsidRPr="00B718BA" w:rsidRDefault="00B718BA" w:rsidP="00B718BA">
      <w:pPr>
        <w:jc w:val="right"/>
        <w:rPr>
          <w:color w:val="000000"/>
        </w:rPr>
      </w:pPr>
      <w:r w:rsidRPr="00B718BA">
        <w:rPr>
          <w:color w:val="000000"/>
        </w:rPr>
        <w:t xml:space="preserve">                                                                                (фамилия, имя, отчество физического лица)                </w:t>
      </w:r>
    </w:p>
    <w:p w:rsidR="00B718BA" w:rsidRPr="00B718BA" w:rsidRDefault="00B718BA" w:rsidP="00B718BA">
      <w:pPr>
        <w:jc w:val="right"/>
        <w:rPr>
          <w:color w:val="000000"/>
        </w:rPr>
      </w:pPr>
      <w:r w:rsidRPr="00B718BA">
        <w:rPr>
          <w:color w:val="000000"/>
        </w:rPr>
        <w:t xml:space="preserve">                                                                               </w:t>
      </w:r>
    </w:p>
    <w:p w:rsidR="00B718BA" w:rsidRPr="00B718BA" w:rsidRDefault="00B718BA" w:rsidP="00B718BA">
      <w:pPr>
        <w:tabs>
          <w:tab w:val="left" w:pos="2595"/>
          <w:tab w:val="center" w:pos="4819"/>
        </w:tabs>
        <w:jc w:val="right"/>
        <w:rPr>
          <w:color w:val="000000"/>
        </w:rPr>
      </w:pPr>
      <w:r w:rsidRPr="00B718BA">
        <w:rPr>
          <w:color w:val="000000"/>
        </w:rPr>
        <w:t xml:space="preserve">                                                                                 _____________________________________</w:t>
      </w:r>
    </w:p>
    <w:p w:rsidR="00B718BA" w:rsidRPr="00B718BA" w:rsidRDefault="00B718BA" w:rsidP="00B718BA">
      <w:pPr>
        <w:tabs>
          <w:tab w:val="left" w:pos="2595"/>
          <w:tab w:val="center" w:pos="4819"/>
        </w:tabs>
        <w:jc w:val="right"/>
        <w:rPr>
          <w:color w:val="000000"/>
        </w:rPr>
      </w:pPr>
      <w:r w:rsidRPr="00B718BA">
        <w:rPr>
          <w:color w:val="000000"/>
        </w:rPr>
        <w:t xml:space="preserve">                                                                                _____________________________________</w:t>
      </w:r>
    </w:p>
    <w:p w:rsidR="00B718BA" w:rsidRPr="00B718BA" w:rsidRDefault="00B718BA" w:rsidP="00B718BA">
      <w:pPr>
        <w:tabs>
          <w:tab w:val="left" w:pos="2595"/>
          <w:tab w:val="center" w:pos="4819"/>
        </w:tabs>
        <w:jc w:val="right"/>
        <w:rPr>
          <w:color w:val="000000"/>
        </w:rPr>
      </w:pPr>
      <w:r w:rsidRPr="00B718BA">
        <w:rPr>
          <w:color w:val="000000"/>
        </w:rPr>
        <w:t xml:space="preserve">                                                                                _____________________________________</w:t>
      </w:r>
    </w:p>
    <w:p w:rsidR="00B718BA" w:rsidRPr="00B718BA" w:rsidRDefault="00B718BA" w:rsidP="00B718BA">
      <w:pPr>
        <w:tabs>
          <w:tab w:val="left" w:pos="2595"/>
          <w:tab w:val="center" w:pos="4819"/>
        </w:tabs>
        <w:jc w:val="right"/>
        <w:rPr>
          <w:color w:val="000000"/>
        </w:rPr>
      </w:pPr>
      <w:r w:rsidRPr="00B718BA">
        <w:rPr>
          <w:color w:val="000000"/>
        </w:rPr>
        <w:t xml:space="preserve">                                                                                Тел:_________________________________                          </w:t>
      </w:r>
      <w:r w:rsidRPr="00B718BA">
        <w:t xml:space="preserve">  </w:t>
      </w:r>
    </w:p>
    <w:p w:rsidR="00B718BA" w:rsidRPr="00B718BA" w:rsidRDefault="00B718BA" w:rsidP="00B718BA">
      <w:pPr>
        <w:ind w:firstLine="708"/>
        <w:jc w:val="both"/>
      </w:pPr>
    </w:p>
    <w:p w:rsidR="00B718BA" w:rsidRPr="00B718BA" w:rsidRDefault="00B718BA" w:rsidP="00B718BA">
      <w:pPr>
        <w:tabs>
          <w:tab w:val="left" w:pos="284"/>
          <w:tab w:val="left" w:pos="3885"/>
        </w:tabs>
        <w:ind w:firstLine="708"/>
        <w:jc w:val="both"/>
      </w:pPr>
      <w:r w:rsidRPr="00B718BA">
        <w:tab/>
        <w:t>ЗАЯВЛЕНИЕ</w:t>
      </w:r>
    </w:p>
    <w:p w:rsidR="00B718BA" w:rsidRPr="00B718BA" w:rsidRDefault="00B718BA" w:rsidP="00B718BA">
      <w:pPr>
        <w:autoSpaceDE w:val="0"/>
        <w:autoSpaceDN w:val="0"/>
        <w:adjustRightInd w:val="0"/>
        <w:jc w:val="both"/>
      </w:pPr>
    </w:p>
    <w:p w:rsidR="00B718BA" w:rsidRPr="00B718BA" w:rsidRDefault="00B718BA" w:rsidP="00B718BA">
      <w:pPr>
        <w:autoSpaceDE w:val="0"/>
        <w:autoSpaceDN w:val="0"/>
        <w:adjustRightInd w:val="0"/>
        <w:jc w:val="both"/>
      </w:pPr>
      <w:r w:rsidRPr="00B718BA">
        <w:t xml:space="preserve">    В соответствии со </w:t>
      </w:r>
      <w:hyperlink r:id="rId10" w:history="1">
        <w:r w:rsidRPr="00B718BA">
          <w:t>статьей 39.1</w:t>
        </w:r>
      </w:hyperlink>
      <w:r w:rsidRPr="00B718BA">
        <w:t xml:space="preserve">7 Земельного кодекса Российской Федерации прошу  предоставить  земельный  участок  в__________________________________________________________________                                                                 </w:t>
      </w:r>
    </w:p>
    <w:p w:rsidR="00B718BA" w:rsidRPr="00B718BA" w:rsidRDefault="00B718BA" w:rsidP="00B718BA">
      <w:pPr>
        <w:autoSpaceDE w:val="0"/>
        <w:autoSpaceDN w:val="0"/>
        <w:adjustRightInd w:val="0"/>
        <w:jc w:val="both"/>
      </w:pPr>
      <w:r w:rsidRPr="00B718BA">
        <w:t xml:space="preserve">                                                    (указать вид права)</w:t>
      </w:r>
    </w:p>
    <w:p w:rsidR="00B718BA" w:rsidRPr="00B718BA" w:rsidRDefault="00B718BA" w:rsidP="00B718BA">
      <w:pPr>
        <w:autoSpaceDE w:val="0"/>
        <w:autoSpaceDN w:val="0"/>
        <w:adjustRightInd w:val="0"/>
        <w:jc w:val="both"/>
      </w:pPr>
      <w:r w:rsidRPr="00B718BA">
        <w:t>без проведения</w:t>
      </w:r>
    </w:p>
    <w:p w:rsidR="00B718BA" w:rsidRPr="00B718BA" w:rsidRDefault="00B718BA" w:rsidP="00B718BA">
      <w:pPr>
        <w:autoSpaceDE w:val="0"/>
        <w:autoSpaceDN w:val="0"/>
        <w:adjustRightInd w:val="0"/>
        <w:jc w:val="both"/>
      </w:pPr>
      <w:r w:rsidRPr="00B718BA">
        <w:t>торгов на основании___________________________________________________</w:t>
      </w:r>
    </w:p>
    <w:p w:rsidR="00B718BA" w:rsidRPr="00B718BA" w:rsidRDefault="00B718BA" w:rsidP="00B718BA">
      <w:pPr>
        <w:autoSpaceDE w:val="0"/>
        <w:autoSpaceDN w:val="0"/>
        <w:adjustRightInd w:val="0"/>
        <w:jc w:val="both"/>
      </w:pPr>
      <w:r w:rsidRPr="00B718BA">
        <w:t xml:space="preserve">                                              (указать основание предоставления без торгов)</w:t>
      </w:r>
    </w:p>
    <w:p w:rsidR="00B718BA" w:rsidRPr="00B718BA" w:rsidRDefault="00B718BA" w:rsidP="00B718BA">
      <w:pPr>
        <w:autoSpaceDE w:val="0"/>
        <w:autoSpaceDN w:val="0"/>
        <w:adjustRightInd w:val="0"/>
        <w:jc w:val="both"/>
      </w:pPr>
    </w:p>
    <w:p w:rsidR="00B718BA" w:rsidRPr="00B718BA" w:rsidRDefault="00B718BA" w:rsidP="00B718BA">
      <w:pPr>
        <w:autoSpaceDE w:val="0"/>
        <w:autoSpaceDN w:val="0"/>
        <w:adjustRightInd w:val="0"/>
        <w:jc w:val="both"/>
      </w:pPr>
      <w:r w:rsidRPr="00B718BA">
        <w:t xml:space="preserve">площадью ____________ кв.м, расположенный по адресу: </w:t>
      </w:r>
    </w:p>
    <w:p w:rsidR="00B718BA" w:rsidRPr="00B718BA" w:rsidRDefault="00B718BA" w:rsidP="00B718BA">
      <w:pPr>
        <w:autoSpaceDE w:val="0"/>
        <w:autoSpaceDN w:val="0"/>
        <w:adjustRightInd w:val="0"/>
        <w:jc w:val="both"/>
      </w:pPr>
      <w:r w:rsidRPr="00B718BA">
        <w:lastRenderedPageBreak/>
        <w:t>___________________________________________________________________</w:t>
      </w:r>
    </w:p>
    <w:p w:rsidR="00B718BA" w:rsidRPr="00B718BA" w:rsidRDefault="00B718BA" w:rsidP="00B718BA">
      <w:pPr>
        <w:autoSpaceDE w:val="0"/>
        <w:autoSpaceDN w:val="0"/>
        <w:adjustRightInd w:val="0"/>
        <w:jc w:val="both"/>
      </w:pPr>
      <w:r w:rsidRPr="00B718BA">
        <w:t>Разрешенное использование___________________________________________ ___________________________________________________________________</w:t>
      </w:r>
    </w:p>
    <w:p w:rsidR="00B718BA" w:rsidRPr="00B718BA" w:rsidRDefault="00B718BA" w:rsidP="00B718BA">
      <w:pPr>
        <w:autoSpaceDE w:val="0"/>
        <w:autoSpaceDN w:val="0"/>
        <w:adjustRightInd w:val="0"/>
        <w:jc w:val="both"/>
      </w:pPr>
      <w:r w:rsidRPr="00B718BA">
        <w:t xml:space="preserve">    К заявлению прилагаю следующие документы:</w:t>
      </w:r>
    </w:p>
    <w:p w:rsidR="00B718BA" w:rsidRPr="00B718BA" w:rsidRDefault="00B718BA" w:rsidP="00B718BA">
      <w:pPr>
        <w:autoSpaceDE w:val="0"/>
        <w:autoSpaceDN w:val="0"/>
        <w:adjustRightInd w:val="0"/>
        <w:jc w:val="both"/>
      </w:pPr>
      <w:r w:rsidRPr="00B718BA">
        <w:t xml:space="preserve">    1. ______________________________________________________________________</w:t>
      </w:r>
    </w:p>
    <w:p w:rsidR="00B718BA" w:rsidRPr="00B718BA" w:rsidRDefault="00B718BA" w:rsidP="00B718BA">
      <w:pPr>
        <w:autoSpaceDE w:val="0"/>
        <w:autoSpaceDN w:val="0"/>
        <w:adjustRightInd w:val="0"/>
        <w:jc w:val="both"/>
      </w:pPr>
      <w:r w:rsidRPr="00B718BA">
        <w:t xml:space="preserve">    2. ______________________________________________________________________</w:t>
      </w:r>
    </w:p>
    <w:p w:rsidR="00B718BA" w:rsidRPr="00B718BA" w:rsidRDefault="00B718BA" w:rsidP="00B718BA">
      <w:pPr>
        <w:autoSpaceDE w:val="0"/>
        <w:autoSpaceDN w:val="0"/>
        <w:adjustRightInd w:val="0"/>
        <w:jc w:val="both"/>
      </w:pPr>
      <w:r w:rsidRPr="00B718BA">
        <w:t xml:space="preserve">    3. ______________________________________________________________________</w:t>
      </w:r>
    </w:p>
    <w:p w:rsidR="00B718BA" w:rsidRPr="00B718BA" w:rsidRDefault="00B718BA" w:rsidP="00B718BA">
      <w:pPr>
        <w:autoSpaceDE w:val="0"/>
        <w:autoSpaceDN w:val="0"/>
        <w:adjustRightInd w:val="0"/>
        <w:jc w:val="both"/>
      </w:pPr>
      <w:r w:rsidRPr="00B718BA">
        <w:t xml:space="preserve">    4. ______________________________________________________________________</w:t>
      </w:r>
    </w:p>
    <w:p w:rsidR="00B718BA" w:rsidRPr="00B718BA" w:rsidRDefault="00B718BA" w:rsidP="00B718BA">
      <w:pPr>
        <w:autoSpaceDE w:val="0"/>
        <w:autoSpaceDN w:val="0"/>
        <w:adjustRightInd w:val="0"/>
        <w:jc w:val="both"/>
      </w:pPr>
      <w:r w:rsidRPr="00B718BA">
        <w:t xml:space="preserve">    5. ______________________________________________________________________</w:t>
      </w:r>
    </w:p>
    <w:p w:rsidR="00B718BA" w:rsidRPr="00B718BA" w:rsidRDefault="00B718BA" w:rsidP="00B718BA">
      <w:pPr>
        <w:autoSpaceDE w:val="0"/>
        <w:autoSpaceDN w:val="0"/>
        <w:adjustRightInd w:val="0"/>
        <w:jc w:val="both"/>
      </w:pPr>
      <w:r w:rsidRPr="00B718BA">
        <w:t xml:space="preserve">    6. ______________________________________________________________________</w:t>
      </w:r>
    </w:p>
    <w:p w:rsidR="00B718BA" w:rsidRPr="00B718BA" w:rsidRDefault="00B718BA" w:rsidP="00B718BA">
      <w:pPr>
        <w:autoSpaceDE w:val="0"/>
        <w:autoSpaceDN w:val="0"/>
        <w:adjustRightInd w:val="0"/>
        <w:jc w:val="both"/>
      </w:pPr>
      <w:r w:rsidRPr="00B718BA">
        <w:t xml:space="preserve">    7. ______________________________________________________________________</w:t>
      </w:r>
    </w:p>
    <w:p w:rsidR="00B718BA" w:rsidRPr="00B718BA" w:rsidRDefault="00B718BA" w:rsidP="00B718BA">
      <w:pPr>
        <w:autoSpaceDE w:val="0"/>
        <w:autoSpaceDN w:val="0"/>
        <w:adjustRightInd w:val="0"/>
        <w:jc w:val="both"/>
      </w:pPr>
      <w:r w:rsidRPr="00B718BA">
        <w:t xml:space="preserve">    </w:t>
      </w:r>
    </w:p>
    <w:p w:rsidR="00B718BA" w:rsidRPr="00B718BA" w:rsidRDefault="00B718BA" w:rsidP="00B718BA">
      <w:pPr>
        <w:autoSpaceDE w:val="0"/>
        <w:autoSpaceDN w:val="0"/>
        <w:adjustRightInd w:val="0"/>
        <w:jc w:val="both"/>
      </w:pPr>
      <w:r w:rsidRPr="00B718BA">
        <w:t>Подпись заявителя:                                                                                Дата подачи заявления:</w:t>
      </w:r>
    </w:p>
    <w:p w:rsidR="00B718BA" w:rsidRPr="00B718BA" w:rsidRDefault="00B718BA" w:rsidP="00B718BA">
      <w:pPr>
        <w:autoSpaceDE w:val="0"/>
        <w:autoSpaceDN w:val="0"/>
        <w:adjustRightInd w:val="0"/>
        <w:jc w:val="both"/>
      </w:pPr>
      <w:r w:rsidRPr="00B718BA">
        <w:t>__________________                                                                    __________________</w:t>
      </w:r>
    </w:p>
    <w:p w:rsidR="00B718BA" w:rsidRPr="00B718BA" w:rsidRDefault="00B718BA" w:rsidP="00B718BA">
      <w:pPr>
        <w:pStyle w:val="ConsPlusNonformat"/>
        <w:tabs>
          <w:tab w:val="left" w:pos="284"/>
        </w:tabs>
        <w:jc w:val="both"/>
        <w:rPr>
          <w:rFonts w:ascii="Times New Roman" w:hAnsi="Times New Roman"/>
          <w:sz w:val="24"/>
          <w:szCs w:val="24"/>
        </w:rPr>
      </w:pPr>
    </w:p>
    <w:p w:rsidR="00B718BA" w:rsidRPr="00B718BA" w:rsidRDefault="00B718BA" w:rsidP="00B718BA">
      <w:pPr>
        <w:pStyle w:val="ConsPlusNonformat"/>
        <w:tabs>
          <w:tab w:val="left" w:pos="284"/>
        </w:tabs>
        <w:jc w:val="both"/>
        <w:rPr>
          <w:rFonts w:ascii="Times New Roman" w:hAnsi="Times New Roman"/>
          <w:sz w:val="24"/>
          <w:szCs w:val="24"/>
        </w:rPr>
      </w:pPr>
      <w:r w:rsidRPr="00B718BA">
        <w:rPr>
          <w:rFonts w:ascii="Times New Roman" w:hAnsi="Times New Roman"/>
          <w:sz w:val="24"/>
          <w:szCs w:val="24"/>
        </w:rPr>
        <w:t>Способ получения результата предоставления муниципальной услуги:</w:t>
      </w:r>
    </w:p>
    <w:p w:rsidR="005C4AA6" w:rsidRDefault="005C4AA6" w:rsidP="005C4AA6">
      <w:pPr>
        <w:pStyle w:val="a3"/>
        <w:jc w:val="center"/>
        <w:rPr>
          <w:rFonts w:ascii="Arial" w:hAnsi="Arial" w:cs="Arial"/>
          <w:b/>
          <w:sz w:val="32"/>
          <w:szCs w:val="32"/>
        </w:rPr>
      </w:pPr>
    </w:p>
    <w:p w:rsidR="005C4AA6" w:rsidRPr="005C4AA6" w:rsidRDefault="005C4AA6" w:rsidP="005C4AA6">
      <w:pPr>
        <w:pStyle w:val="a3"/>
        <w:jc w:val="center"/>
        <w:rPr>
          <w:b/>
          <w:sz w:val="24"/>
          <w:szCs w:val="24"/>
        </w:rPr>
      </w:pPr>
      <w:r w:rsidRPr="005C4AA6">
        <w:rPr>
          <w:b/>
          <w:sz w:val="24"/>
          <w:szCs w:val="24"/>
        </w:rPr>
        <w:t>25.04.2020г. № 24</w:t>
      </w:r>
    </w:p>
    <w:p w:rsidR="005C4AA6" w:rsidRPr="005C4AA6" w:rsidRDefault="005C4AA6" w:rsidP="005C4AA6">
      <w:pPr>
        <w:pStyle w:val="a3"/>
        <w:jc w:val="center"/>
        <w:rPr>
          <w:b/>
          <w:sz w:val="24"/>
          <w:szCs w:val="24"/>
        </w:rPr>
      </w:pPr>
      <w:r w:rsidRPr="005C4AA6">
        <w:rPr>
          <w:b/>
          <w:sz w:val="24"/>
          <w:szCs w:val="24"/>
        </w:rPr>
        <w:t>РОССИЙСКАЯ ФЕДЕРАЦИЯ</w:t>
      </w:r>
    </w:p>
    <w:p w:rsidR="005C4AA6" w:rsidRPr="005C4AA6" w:rsidRDefault="005C4AA6" w:rsidP="005C4AA6">
      <w:pPr>
        <w:pStyle w:val="a3"/>
        <w:jc w:val="center"/>
        <w:rPr>
          <w:b/>
          <w:sz w:val="24"/>
          <w:szCs w:val="24"/>
        </w:rPr>
      </w:pPr>
      <w:r w:rsidRPr="005C4AA6">
        <w:rPr>
          <w:b/>
          <w:sz w:val="24"/>
          <w:szCs w:val="24"/>
        </w:rPr>
        <w:t>ИРКУТСКАЯ ОБЛАСТЬ</w:t>
      </w:r>
    </w:p>
    <w:p w:rsidR="005C4AA6" w:rsidRPr="005C4AA6" w:rsidRDefault="005C4AA6" w:rsidP="005C4AA6">
      <w:pPr>
        <w:pStyle w:val="a3"/>
        <w:jc w:val="center"/>
        <w:rPr>
          <w:b/>
          <w:sz w:val="24"/>
          <w:szCs w:val="24"/>
        </w:rPr>
      </w:pPr>
      <w:r w:rsidRPr="005C4AA6">
        <w:rPr>
          <w:b/>
          <w:sz w:val="24"/>
          <w:szCs w:val="24"/>
        </w:rPr>
        <w:t xml:space="preserve">МАМСКО-ЧУЙСКИЙ РАЙОН </w:t>
      </w:r>
    </w:p>
    <w:p w:rsidR="005C4AA6" w:rsidRPr="005C4AA6" w:rsidRDefault="005C4AA6" w:rsidP="005C4AA6">
      <w:pPr>
        <w:pStyle w:val="a3"/>
        <w:jc w:val="center"/>
        <w:rPr>
          <w:b/>
          <w:sz w:val="24"/>
          <w:szCs w:val="24"/>
        </w:rPr>
      </w:pPr>
      <w:r w:rsidRPr="005C4AA6">
        <w:rPr>
          <w:b/>
          <w:sz w:val="24"/>
          <w:szCs w:val="24"/>
        </w:rPr>
        <w:t>АДМИНИСТРАЦИЯ</w:t>
      </w:r>
    </w:p>
    <w:p w:rsidR="005C4AA6" w:rsidRPr="005C4AA6" w:rsidRDefault="005C4AA6" w:rsidP="005C4AA6">
      <w:pPr>
        <w:pStyle w:val="a3"/>
        <w:jc w:val="center"/>
        <w:rPr>
          <w:b/>
          <w:sz w:val="24"/>
          <w:szCs w:val="24"/>
        </w:rPr>
      </w:pPr>
      <w:r w:rsidRPr="005C4AA6">
        <w:rPr>
          <w:b/>
          <w:sz w:val="24"/>
          <w:szCs w:val="24"/>
        </w:rPr>
        <w:t>ЛУГОВСКОГО ГОРОДСКОГО ПОСЕЛЕНИЯ</w:t>
      </w:r>
    </w:p>
    <w:p w:rsidR="005C4AA6" w:rsidRPr="005C4AA6" w:rsidRDefault="005C4AA6" w:rsidP="005C4AA6">
      <w:pPr>
        <w:pStyle w:val="a3"/>
        <w:jc w:val="center"/>
        <w:rPr>
          <w:b/>
          <w:sz w:val="24"/>
          <w:szCs w:val="24"/>
        </w:rPr>
      </w:pPr>
      <w:r w:rsidRPr="005C4AA6">
        <w:rPr>
          <w:b/>
          <w:sz w:val="24"/>
          <w:szCs w:val="24"/>
        </w:rPr>
        <w:t>ПОСТАНОВЛЕНИЕ</w:t>
      </w:r>
    </w:p>
    <w:p w:rsidR="005C4AA6" w:rsidRPr="005C4AA6" w:rsidRDefault="005C4AA6" w:rsidP="005C4AA6">
      <w:pPr>
        <w:pStyle w:val="afc"/>
        <w:jc w:val="left"/>
        <w:rPr>
          <w:b w:val="0"/>
          <w:color w:val="000000"/>
          <w:sz w:val="24"/>
          <w:szCs w:val="24"/>
        </w:rPr>
      </w:pPr>
    </w:p>
    <w:p w:rsidR="005C4AA6" w:rsidRPr="005C4AA6" w:rsidRDefault="005C4AA6" w:rsidP="005C4AA6">
      <w:pPr>
        <w:jc w:val="center"/>
        <w:rPr>
          <w:b/>
          <w:caps/>
          <w:color w:val="000000"/>
        </w:rPr>
      </w:pPr>
      <w:r w:rsidRPr="005C4AA6">
        <w:rPr>
          <w:b/>
          <w:caps/>
          <w:color w:val="000000"/>
        </w:rPr>
        <w:t>О включении в специализированный жилищный фонд Луговского городского поселения</w:t>
      </w:r>
    </w:p>
    <w:p w:rsidR="005C4AA6" w:rsidRPr="005C4AA6" w:rsidRDefault="005C4AA6" w:rsidP="005C4AA6">
      <w:pPr>
        <w:jc w:val="center"/>
        <w:rPr>
          <w:b/>
          <w:caps/>
          <w:color w:val="000000"/>
        </w:rPr>
      </w:pPr>
      <w:r w:rsidRPr="005C4AA6">
        <w:rPr>
          <w:b/>
          <w:caps/>
          <w:color w:val="000000"/>
        </w:rPr>
        <w:t xml:space="preserve"> жилых помещений</w:t>
      </w:r>
    </w:p>
    <w:p w:rsidR="005C4AA6" w:rsidRPr="005C4AA6" w:rsidRDefault="005C4AA6" w:rsidP="005C4AA6">
      <w:pPr>
        <w:pStyle w:val="afc"/>
        <w:jc w:val="left"/>
        <w:outlineLvl w:val="0"/>
        <w:rPr>
          <w:b w:val="0"/>
          <w:color w:val="000000"/>
          <w:sz w:val="24"/>
          <w:szCs w:val="24"/>
        </w:rPr>
      </w:pPr>
    </w:p>
    <w:p w:rsidR="005C4AA6" w:rsidRPr="005C4AA6" w:rsidRDefault="005C4AA6" w:rsidP="005C4AA6">
      <w:pPr>
        <w:jc w:val="both"/>
        <w:rPr>
          <w:b/>
          <w:color w:val="000000"/>
        </w:rPr>
      </w:pPr>
      <w:r w:rsidRPr="005C4AA6">
        <w:rPr>
          <w:color w:val="000000"/>
        </w:rPr>
        <w:t xml:space="preserve">        </w:t>
      </w:r>
      <w:r w:rsidRPr="005C4AA6">
        <w:t xml:space="preserve">Руководствуясь </w:t>
      </w:r>
      <w:hyperlink r:id="rId11" w:history="1">
        <w:r w:rsidRPr="005C4AA6">
          <w:t>статьями</w:t>
        </w:r>
        <w:r w:rsidRPr="005C4AA6">
          <w:rPr>
            <w:rStyle w:val="af9"/>
            <w:rFonts w:eastAsiaTheme="majorEastAsia"/>
            <w:color w:val="auto"/>
          </w:rPr>
          <w:t xml:space="preserve"> </w:t>
        </w:r>
        <w:r w:rsidRPr="005C4AA6">
          <w:rPr>
            <w:rStyle w:val="af9"/>
            <w:rFonts w:eastAsiaTheme="majorEastAsia"/>
            <w:b w:val="0"/>
            <w:color w:val="auto"/>
          </w:rPr>
          <w:t>14</w:t>
        </w:r>
      </w:hyperlink>
      <w:r w:rsidRPr="005C4AA6">
        <w:t xml:space="preserve">, </w:t>
      </w:r>
      <w:hyperlink r:id="rId12" w:history="1">
        <w:r w:rsidRPr="005C4AA6">
          <w:rPr>
            <w:rStyle w:val="af9"/>
            <w:rFonts w:eastAsiaTheme="majorEastAsia"/>
            <w:b w:val="0"/>
            <w:color w:val="auto"/>
          </w:rPr>
          <w:t>92</w:t>
        </w:r>
      </w:hyperlink>
      <w:r w:rsidRPr="005C4AA6">
        <w:t xml:space="preserve">, 93, 95 Жилищного Кодекса Российской Федерации,  </w:t>
      </w:r>
      <w:hyperlink r:id="rId13" w:history="1">
        <w:r w:rsidRPr="005C4AA6">
          <w:rPr>
            <w:rStyle w:val="af9"/>
            <w:rFonts w:eastAsiaTheme="majorEastAsia"/>
            <w:b w:val="0"/>
            <w:color w:val="auto"/>
          </w:rPr>
          <w:t>статьей 1</w:t>
        </w:r>
      </w:hyperlink>
      <w:r w:rsidRPr="005C4AA6">
        <w:t xml:space="preserve">4 Федерального закона «Об общих принципах организации местного самоуправления в Российской Федерации», </w:t>
      </w:r>
      <w:hyperlink r:id="rId14" w:history="1">
        <w:r w:rsidRPr="005C4AA6">
          <w:rPr>
            <w:rStyle w:val="af9"/>
            <w:rFonts w:eastAsiaTheme="majorEastAsia"/>
            <w:b w:val="0"/>
            <w:color w:val="auto"/>
          </w:rPr>
          <w:t>Постановлением</w:t>
        </w:r>
      </w:hyperlink>
      <w:r w:rsidRPr="005C4AA6">
        <w:t xml:space="preserve"> Правительства Российской Федерации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Положением о порядке предоставления жилых помещений муниципального специализированного жилищного фонда Луговского городского поселения, утвержденного решением Думы Луговского городского поселения от 24.04.2020 года, Уставом Луговского муниципального образования, администрация Луговского городского поселения </w:t>
      </w:r>
    </w:p>
    <w:p w:rsidR="005C4AA6" w:rsidRPr="005C4AA6" w:rsidRDefault="005C4AA6" w:rsidP="005C4AA6">
      <w:pPr>
        <w:pStyle w:val="afc"/>
        <w:jc w:val="both"/>
        <w:outlineLvl w:val="0"/>
        <w:rPr>
          <w:color w:val="000000"/>
          <w:sz w:val="24"/>
          <w:szCs w:val="24"/>
        </w:rPr>
      </w:pPr>
    </w:p>
    <w:p w:rsidR="005C4AA6" w:rsidRPr="005C4AA6" w:rsidRDefault="005C4AA6" w:rsidP="005C4AA6">
      <w:pPr>
        <w:pStyle w:val="afc"/>
        <w:outlineLvl w:val="0"/>
        <w:rPr>
          <w:caps/>
          <w:color w:val="000000"/>
          <w:sz w:val="24"/>
          <w:szCs w:val="24"/>
        </w:rPr>
      </w:pPr>
      <w:r w:rsidRPr="005C4AA6">
        <w:rPr>
          <w:caps/>
          <w:color w:val="000000"/>
          <w:sz w:val="24"/>
          <w:szCs w:val="24"/>
        </w:rPr>
        <w:t>ПОСТАНОВЛЯЕТ:</w:t>
      </w:r>
    </w:p>
    <w:p w:rsidR="005C4AA6" w:rsidRPr="005C4AA6" w:rsidRDefault="005C4AA6" w:rsidP="005C4AA6">
      <w:pPr>
        <w:pStyle w:val="afc"/>
        <w:outlineLvl w:val="0"/>
        <w:rPr>
          <w:color w:val="000000"/>
          <w:sz w:val="24"/>
          <w:szCs w:val="24"/>
        </w:rPr>
      </w:pPr>
    </w:p>
    <w:p w:rsidR="005C4AA6" w:rsidRPr="005C4AA6" w:rsidRDefault="005C4AA6" w:rsidP="005C4AA6">
      <w:pPr>
        <w:ind w:firstLine="709"/>
        <w:jc w:val="both"/>
        <w:rPr>
          <w:color w:val="000000"/>
        </w:rPr>
      </w:pPr>
      <w:r w:rsidRPr="005C4AA6">
        <w:rPr>
          <w:color w:val="000000"/>
        </w:rPr>
        <w:t>1. Включить в специализированный жилищный фонд Луговского городского поселения, с отнесением к виду «жилые помещения маневренного фонда», находящиеся в муниципальной собственности, следующие жилые помещения:</w:t>
      </w:r>
    </w:p>
    <w:p w:rsidR="005C4AA6" w:rsidRPr="005C4AA6" w:rsidRDefault="005C4AA6" w:rsidP="005C4AA6">
      <w:pPr>
        <w:ind w:firstLine="709"/>
        <w:jc w:val="both"/>
        <w:rPr>
          <w:color w:val="000000"/>
        </w:rPr>
      </w:pPr>
      <w:r w:rsidRPr="005C4AA6">
        <w:rPr>
          <w:color w:val="000000"/>
        </w:rPr>
        <w:t>- квартира, расположенная по адресу: Иркутская область, Мамско - Чуйский район, р.п. Луговский, улица Пионерская, дом 4, квартира 2 общей площадью 70,7 кв.м.;</w:t>
      </w:r>
    </w:p>
    <w:p w:rsidR="005C4AA6" w:rsidRPr="005C4AA6" w:rsidRDefault="005C4AA6" w:rsidP="005C4AA6">
      <w:pPr>
        <w:ind w:firstLine="709"/>
        <w:jc w:val="both"/>
        <w:rPr>
          <w:color w:val="000000"/>
        </w:rPr>
      </w:pPr>
      <w:r w:rsidRPr="005C4AA6">
        <w:rPr>
          <w:color w:val="000000"/>
        </w:rPr>
        <w:t>- квартира, расположенная по адресу: Иркутская область, Мамско-Чуйский район, р.п. Луговский, улица Пионерская, дом 4, квартира 3 общей площадью 52,88 кв.м.;</w:t>
      </w:r>
    </w:p>
    <w:p w:rsidR="005C4AA6" w:rsidRPr="005C4AA6" w:rsidRDefault="005C4AA6" w:rsidP="005C4AA6">
      <w:pPr>
        <w:ind w:firstLine="709"/>
        <w:jc w:val="both"/>
        <w:rPr>
          <w:color w:val="000000"/>
        </w:rPr>
      </w:pPr>
      <w:r w:rsidRPr="005C4AA6">
        <w:rPr>
          <w:color w:val="000000"/>
        </w:rPr>
        <w:t>2. Главному специалисту по экономическим вопросам учесть указанные в пункте 1 настоящего постановления жилые помещения в Реестре объектов муниципальной собственности Луговского городского поселения.</w:t>
      </w:r>
    </w:p>
    <w:p w:rsidR="005C4AA6" w:rsidRPr="005C4AA6" w:rsidRDefault="005C4AA6" w:rsidP="005C4AA6">
      <w:pPr>
        <w:ind w:firstLine="709"/>
        <w:jc w:val="both"/>
        <w:rPr>
          <w:b/>
          <w:color w:val="000000"/>
        </w:rPr>
      </w:pPr>
      <w:bookmarkStart w:id="1" w:name="_GoBack"/>
      <w:bookmarkEnd w:id="1"/>
    </w:p>
    <w:p w:rsidR="005C4AA6" w:rsidRDefault="005C4AA6" w:rsidP="005C4AA6">
      <w:pPr>
        <w:pStyle w:val="afc"/>
        <w:jc w:val="left"/>
        <w:rPr>
          <w:b w:val="0"/>
          <w:color w:val="000000"/>
          <w:sz w:val="24"/>
          <w:szCs w:val="24"/>
        </w:rPr>
      </w:pPr>
      <w:r w:rsidRPr="005C4AA6">
        <w:rPr>
          <w:b w:val="0"/>
          <w:color w:val="000000"/>
          <w:sz w:val="24"/>
          <w:szCs w:val="24"/>
        </w:rPr>
        <w:t xml:space="preserve">Глава Луговского городского поселения                                                                          А.В.Ушаков            </w:t>
      </w:r>
    </w:p>
    <w:p w:rsidR="00667CE0" w:rsidRPr="005C4AA6" w:rsidRDefault="00667CE0" w:rsidP="005C4AA6">
      <w:pPr>
        <w:pStyle w:val="afc"/>
        <w:rPr>
          <w:b w:val="0"/>
          <w:color w:val="000000"/>
          <w:sz w:val="24"/>
          <w:szCs w:val="24"/>
        </w:rPr>
      </w:pPr>
      <w:r w:rsidRPr="005C4AA6">
        <w:rPr>
          <w:sz w:val="24"/>
          <w:szCs w:val="24"/>
        </w:rPr>
        <w:lastRenderedPageBreak/>
        <w:t>27.04.2020 года № 42</w:t>
      </w:r>
    </w:p>
    <w:p w:rsidR="00667CE0" w:rsidRPr="005C4AA6" w:rsidRDefault="00667CE0" w:rsidP="00667CE0">
      <w:pPr>
        <w:pStyle w:val="a3"/>
        <w:jc w:val="center"/>
        <w:rPr>
          <w:b/>
          <w:sz w:val="24"/>
          <w:szCs w:val="24"/>
        </w:rPr>
      </w:pPr>
      <w:r w:rsidRPr="005C4AA6">
        <w:rPr>
          <w:b/>
          <w:sz w:val="24"/>
          <w:szCs w:val="24"/>
        </w:rPr>
        <w:t>РОССИЙСКАЯ ФЕДЕРАЦИЯ</w:t>
      </w:r>
    </w:p>
    <w:p w:rsidR="00667CE0" w:rsidRPr="005C4AA6" w:rsidRDefault="00667CE0" w:rsidP="00667CE0">
      <w:pPr>
        <w:pStyle w:val="a3"/>
        <w:jc w:val="center"/>
        <w:rPr>
          <w:b/>
          <w:sz w:val="24"/>
          <w:szCs w:val="24"/>
        </w:rPr>
      </w:pPr>
      <w:r w:rsidRPr="005C4AA6">
        <w:rPr>
          <w:b/>
          <w:sz w:val="24"/>
          <w:szCs w:val="24"/>
        </w:rPr>
        <w:t>ИРКУТСКАЯ ОБЛАСТЬ</w:t>
      </w:r>
    </w:p>
    <w:p w:rsidR="00667CE0" w:rsidRPr="005C4AA6" w:rsidRDefault="00667CE0" w:rsidP="00667CE0">
      <w:pPr>
        <w:pStyle w:val="a3"/>
        <w:jc w:val="center"/>
        <w:rPr>
          <w:b/>
          <w:sz w:val="24"/>
          <w:szCs w:val="24"/>
        </w:rPr>
      </w:pPr>
      <w:r w:rsidRPr="005C4AA6">
        <w:rPr>
          <w:b/>
          <w:sz w:val="24"/>
          <w:szCs w:val="24"/>
        </w:rPr>
        <w:t>МАМСКО-ЧУЙСКИЙ РАЙОН</w:t>
      </w:r>
    </w:p>
    <w:p w:rsidR="00667CE0" w:rsidRPr="005C4AA6" w:rsidRDefault="00667CE0" w:rsidP="00667CE0">
      <w:pPr>
        <w:pStyle w:val="a3"/>
        <w:jc w:val="center"/>
        <w:rPr>
          <w:b/>
          <w:sz w:val="24"/>
          <w:szCs w:val="24"/>
        </w:rPr>
      </w:pPr>
      <w:r w:rsidRPr="005C4AA6">
        <w:rPr>
          <w:b/>
          <w:sz w:val="24"/>
          <w:szCs w:val="24"/>
        </w:rPr>
        <w:t>ЛУГОВСКОЕ ГОРОДСКОЕ ПОСЕЛЕНИЕ</w:t>
      </w:r>
    </w:p>
    <w:p w:rsidR="00667CE0" w:rsidRPr="005C4AA6" w:rsidRDefault="00667CE0" w:rsidP="00667CE0">
      <w:pPr>
        <w:pStyle w:val="a3"/>
        <w:jc w:val="center"/>
        <w:rPr>
          <w:b/>
          <w:sz w:val="24"/>
          <w:szCs w:val="24"/>
        </w:rPr>
      </w:pPr>
      <w:r w:rsidRPr="005C4AA6">
        <w:rPr>
          <w:b/>
          <w:sz w:val="24"/>
          <w:szCs w:val="24"/>
        </w:rPr>
        <w:t>АДМИНИСТРАЦИЯ</w:t>
      </w:r>
    </w:p>
    <w:p w:rsidR="00667CE0" w:rsidRPr="005C4AA6" w:rsidRDefault="00667CE0" w:rsidP="00667CE0">
      <w:pPr>
        <w:pStyle w:val="a3"/>
        <w:jc w:val="center"/>
        <w:rPr>
          <w:b/>
          <w:sz w:val="24"/>
          <w:szCs w:val="24"/>
        </w:rPr>
      </w:pPr>
      <w:r w:rsidRPr="005C4AA6">
        <w:rPr>
          <w:b/>
          <w:sz w:val="24"/>
          <w:szCs w:val="24"/>
        </w:rPr>
        <w:t>РАСПОРЯЖЕНИЕ</w:t>
      </w:r>
    </w:p>
    <w:p w:rsidR="00667CE0" w:rsidRPr="005C4AA6" w:rsidRDefault="00667CE0" w:rsidP="00667CE0">
      <w:pPr>
        <w:pStyle w:val="a3"/>
        <w:jc w:val="center"/>
        <w:rPr>
          <w:b/>
          <w:sz w:val="24"/>
          <w:szCs w:val="24"/>
        </w:rPr>
      </w:pPr>
    </w:p>
    <w:p w:rsidR="00667CE0" w:rsidRPr="005C4AA6" w:rsidRDefault="00667CE0" w:rsidP="00667CE0">
      <w:pPr>
        <w:pStyle w:val="a3"/>
        <w:jc w:val="center"/>
        <w:rPr>
          <w:b/>
          <w:sz w:val="24"/>
          <w:szCs w:val="24"/>
        </w:rPr>
      </w:pPr>
      <w:r w:rsidRPr="005C4AA6">
        <w:rPr>
          <w:b/>
          <w:sz w:val="24"/>
          <w:szCs w:val="24"/>
        </w:rPr>
        <w:t>ОБ ОПЕРАТИВНОМ ШТАБЕ ПО ПОДГОТОВКЕ ОБЪЕКТОВ ЖИЛИЩНО-КОММУНАЛЬНОГО ХОЗЯЙСТВА К ОТОПИТЕЛЬНОМУ ПЕРИОДУ 2020-2021 ГОДОВ И ПО КОНТРОЛЮ ЗА ПРОХОЖДЕНИЕМ ОТОПИТЕЛЬНОГО ПЕРИОДА 2020-2021 ГОДОВ В ЛУГОВСКОМ ГОРОДСКОМ ПОСЕЛЕНИИ</w:t>
      </w:r>
    </w:p>
    <w:p w:rsidR="00667CE0" w:rsidRPr="005C4AA6" w:rsidRDefault="00667CE0" w:rsidP="00667CE0">
      <w:pPr>
        <w:pStyle w:val="a3"/>
        <w:jc w:val="both"/>
        <w:rPr>
          <w:sz w:val="24"/>
          <w:szCs w:val="24"/>
        </w:rPr>
      </w:pPr>
    </w:p>
    <w:p w:rsidR="00667CE0" w:rsidRPr="005C4AA6" w:rsidRDefault="00667CE0" w:rsidP="00667CE0">
      <w:pPr>
        <w:pStyle w:val="a3"/>
        <w:ind w:firstLine="567"/>
        <w:jc w:val="both"/>
        <w:rPr>
          <w:sz w:val="24"/>
          <w:szCs w:val="24"/>
        </w:rPr>
      </w:pPr>
      <w:r w:rsidRPr="005C4AA6">
        <w:rPr>
          <w:sz w:val="24"/>
          <w:szCs w:val="24"/>
        </w:rPr>
        <w:t>В целях обеспечения взаимодействия администрация Луговского городского поселения, хозяйствующих субъектов при подготовке объектов жилищно-коммунального хозяйства, к отопительному периоду 2020-2021 годов и по контролю за прохождением отопительного периода 2020-2021 годов в Луговском городском поселении, в соответствии с Федеральным законом от 06 октября 2003 года № 131- ФЗ «Об общих принципах организации местного самоуправления в Российской Федерации », Уставом Луговского муниципального образования:</w:t>
      </w:r>
    </w:p>
    <w:p w:rsidR="00667CE0" w:rsidRPr="005C4AA6" w:rsidRDefault="00667CE0" w:rsidP="00667CE0">
      <w:pPr>
        <w:pStyle w:val="a3"/>
        <w:ind w:firstLine="567"/>
        <w:jc w:val="both"/>
        <w:rPr>
          <w:sz w:val="24"/>
          <w:szCs w:val="24"/>
        </w:rPr>
      </w:pPr>
      <w:r w:rsidRPr="005C4AA6">
        <w:rPr>
          <w:sz w:val="24"/>
          <w:szCs w:val="24"/>
        </w:rPr>
        <w:t>1.Создать оперативный штаб по подготовке объектов жилищно-коммунального хозяйства, к отопительному периоду 2020-2021 годов и по контролю за прохождением отопительного периода 2020-2021 годов в Луговском городском поселении.</w:t>
      </w:r>
    </w:p>
    <w:p w:rsidR="00667CE0" w:rsidRPr="005C4AA6" w:rsidRDefault="00667CE0" w:rsidP="00667CE0">
      <w:pPr>
        <w:pStyle w:val="a3"/>
        <w:ind w:firstLine="567"/>
        <w:jc w:val="both"/>
        <w:rPr>
          <w:sz w:val="24"/>
          <w:szCs w:val="24"/>
        </w:rPr>
      </w:pPr>
      <w:r w:rsidRPr="005C4AA6">
        <w:rPr>
          <w:sz w:val="24"/>
          <w:szCs w:val="24"/>
        </w:rPr>
        <w:t>2.Утвердить состав оперативного штаба по подготовке объектов жилищно-коммунального хозяйства к отопительному периоду 2020-2021 годов и по контролю за прохождением отопительного периода 2020-2021 годов в  Луговском городском поселении (прилагается).</w:t>
      </w:r>
    </w:p>
    <w:p w:rsidR="00667CE0" w:rsidRPr="005C4AA6" w:rsidRDefault="00667CE0" w:rsidP="00667CE0">
      <w:pPr>
        <w:pStyle w:val="a3"/>
        <w:ind w:firstLine="567"/>
        <w:jc w:val="both"/>
        <w:rPr>
          <w:b/>
          <w:smallCaps/>
          <w:sz w:val="24"/>
          <w:szCs w:val="24"/>
        </w:rPr>
      </w:pPr>
      <w:r w:rsidRPr="005C4AA6">
        <w:rPr>
          <w:sz w:val="24"/>
          <w:szCs w:val="24"/>
        </w:rPr>
        <w:t xml:space="preserve">3.  Признать утратившим силу  распоряжение  администрации  поселения от 21.05.2019 года № 55  «Об оперативном штабе по подготовке объектов жилищно-коммунального хозяйства к отопительному периоду  2019-2020 годов и по контролю за прохождением  отопительного периода 2019-2020 годов в Луговском городском поселении» </w:t>
      </w:r>
    </w:p>
    <w:p w:rsidR="00667CE0" w:rsidRPr="005C4AA6" w:rsidRDefault="00667CE0" w:rsidP="00667CE0">
      <w:pPr>
        <w:pStyle w:val="a3"/>
        <w:ind w:firstLine="567"/>
        <w:jc w:val="both"/>
        <w:rPr>
          <w:sz w:val="24"/>
          <w:szCs w:val="24"/>
        </w:rPr>
      </w:pPr>
      <w:r w:rsidRPr="005C4AA6">
        <w:rPr>
          <w:sz w:val="24"/>
          <w:szCs w:val="24"/>
        </w:rPr>
        <w:t>4. Опубликовать настоящее распоряжение в установленном порядке.</w:t>
      </w:r>
    </w:p>
    <w:p w:rsidR="00667CE0" w:rsidRPr="005C4AA6" w:rsidRDefault="00667CE0" w:rsidP="00667CE0">
      <w:pPr>
        <w:pStyle w:val="a3"/>
        <w:ind w:firstLine="567"/>
        <w:jc w:val="both"/>
        <w:rPr>
          <w:sz w:val="24"/>
          <w:szCs w:val="24"/>
        </w:rPr>
      </w:pPr>
      <w:r w:rsidRPr="005C4AA6">
        <w:rPr>
          <w:sz w:val="24"/>
          <w:szCs w:val="24"/>
        </w:rPr>
        <w:t>5. Контроль за исполнением данного распоряжения оставляю за собой.</w:t>
      </w:r>
    </w:p>
    <w:p w:rsidR="00667CE0" w:rsidRPr="005C4AA6" w:rsidRDefault="00667CE0" w:rsidP="00667CE0">
      <w:pPr>
        <w:pStyle w:val="a3"/>
        <w:jc w:val="both"/>
        <w:rPr>
          <w:sz w:val="24"/>
          <w:szCs w:val="24"/>
        </w:rPr>
      </w:pPr>
    </w:p>
    <w:p w:rsidR="00667CE0" w:rsidRPr="005C4AA6" w:rsidRDefault="00667CE0" w:rsidP="005C4AA6">
      <w:pPr>
        <w:pStyle w:val="a3"/>
        <w:jc w:val="both"/>
        <w:rPr>
          <w:sz w:val="24"/>
          <w:szCs w:val="24"/>
        </w:rPr>
      </w:pPr>
      <w:r w:rsidRPr="005C4AA6">
        <w:rPr>
          <w:sz w:val="24"/>
          <w:szCs w:val="24"/>
        </w:rPr>
        <w:t>Глава Луговского городского поселения                                              А.В.Ушаков</w:t>
      </w:r>
    </w:p>
    <w:p w:rsidR="00667CE0" w:rsidRPr="005C4AA6" w:rsidRDefault="00667CE0" w:rsidP="00667CE0">
      <w:pPr>
        <w:tabs>
          <w:tab w:val="left" w:pos="1665"/>
        </w:tabs>
      </w:pPr>
    </w:p>
    <w:p w:rsidR="00667CE0" w:rsidRPr="005C4AA6" w:rsidRDefault="00667CE0" w:rsidP="00667CE0">
      <w:pPr>
        <w:tabs>
          <w:tab w:val="left" w:pos="1665"/>
        </w:tabs>
        <w:jc w:val="right"/>
      </w:pPr>
      <w:r w:rsidRPr="005C4AA6">
        <w:t>Приложение</w:t>
      </w:r>
    </w:p>
    <w:p w:rsidR="00667CE0" w:rsidRPr="005C4AA6" w:rsidRDefault="00667CE0" w:rsidP="00667CE0">
      <w:pPr>
        <w:tabs>
          <w:tab w:val="left" w:pos="1665"/>
        </w:tabs>
        <w:jc w:val="right"/>
      </w:pPr>
      <w:r w:rsidRPr="005C4AA6">
        <w:t xml:space="preserve"> К Распоряжению администрации</w:t>
      </w:r>
    </w:p>
    <w:p w:rsidR="00667CE0" w:rsidRPr="005C4AA6" w:rsidRDefault="00667CE0" w:rsidP="00667CE0">
      <w:pPr>
        <w:tabs>
          <w:tab w:val="left" w:pos="1665"/>
        </w:tabs>
        <w:jc w:val="right"/>
      </w:pPr>
      <w:r w:rsidRPr="005C4AA6">
        <w:t>Луговского городского поселения</w:t>
      </w:r>
    </w:p>
    <w:p w:rsidR="00667CE0" w:rsidRPr="005C4AA6" w:rsidRDefault="00667CE0" w:rsidP="00667CE0">
      <w:pPr>
        <w:tabs>
          <w:tab w:val="left" w:pos="1665"/>
        </w:tabs>
        <w:jc w:val="right"/>
      </w:pPr>
      <w:r w:rsidRPr="005C4AA6">
        <w:t>от 27.04 2020 года № 42</w:t>
      </w:r>
    </w:p>
    <w:p w:rsidR="00667CE0" w:rsidRPr="005C4AA6" w:rsidRDefault="00667CE0" w:rsidP="00667CE0">
      <w:pPr>
        <w:tabs>
          <w:tab w:val="left" w:pos="1665"/>
        </w:tabs>
      </w:pPr>
    </w:p>
    <w:p w:rsidR="00667CE0" w:rsidRPr="005C4AA6" w:rsidRDefault="00667CE0" w:rsidP="00667CE0">
      <w:pPr>
        <w:tabs>
          <w:tab w:val="left" w:pos="1665"/>
        </w:tabs>
        <w:jc w:val="center"/>
        <w:rPr>
          <w:b/>
        </w:rPr>
      </w:pPr>
      <w:r w:rsidRPr="005C4AA6">
        <w:rPr>
          <w:b/>
        </w:rPr>
        <w:t>СОСТАВ ОПЕРАТИВНОГО ШТАБА</w:t>
      </w:r>
    </w:p>
    <w:p w:rsidR="00667CE0" w:rsidRPr="005C4AA6" w:rsidRDefault="00667CE0" w:rsidP="00667CE0">
      <w:pPr>
        <w:tabs>
          <w:tab w:val="left" w:pos="1665"/>
        </w:tabs>
        <w:jc w:val="center"/>
        <w:rPr>
          <w:b/>
          <w:caps/>
        </w:rPr>
      </w:pPr>
      <w:r w:rsidRPr="005C4AA6">
        <w:rPr>
          <w:b/>
          <w:caps/>
        </w:rPr>
        <w:t xml:space="preserve">по подготовке объектов жилищно-коммунального хозяйства, к отопительному периоду 2020-2021 годов и по контролю за прохождением отопительного периода 2020-2021 годов </w:t>
      </w:r>
    </w:p>
    <w:p w:rsidR="00667CE0" w:rsidRPr="005C4AA6" w:rsidRDefault="00667CE0" w:rsidP="00667CE0">
      <w:pPr>
        <w:tabs>
          <w:tab w:val="left" w:pos="1665"/>
        </w:tabs>
        <w:jc w:val="center"/>
        <w:rPr>
          <w:b/>
          <w:caps/>
        </w:rPr>
      </w:pPr>
      <w:r w:rsidRPr="005C4AA6">
        <w:rPr>
          <w:b/>
          <w:caps/>
        </w:rPr>
        <w:t>в Луговском городском поселении</w:t>
      </w:r>
    </w:p>
    <w:p w:rsidR="00667CE0" w:rsidRPr="005C4AA6" w:rsidRDefault="00667CE0" w:rsidP="00667CE0">
      <w:pPr>
        <w:tabs>
          <w:tab w:val="left" w:pos="1665"/>
        </w:tabs>
        <w:jc w:val="center"/>
        <w:rPr>
          <w:b/>
          <w:caps/>
        </w:rPr>
      </w:pPr>
    </w:p>
    <w:p w:rsidR="00667CE0" w:rsidRPr="005C4AA6" w:rsidRDefault="00667CE0" w:rsidP="00667CE0">
      <w:pPr>
        <w:tabs>
          <w:tab w:val="left" w:pos="1665"/>
        </w:tabs>
        <w:jc w:val="both"/>
      </w:pPr>
      <w:r w:rsidRPr="005C4AA6">
        <w:t>Председатель штаба:</w:t>
      </w:r>
    </w:p>
    <w:p w:rsidR="00667CE0" w:rsidRPr="005C4AA6" w:rsidRDefault="00667CE0" w:rsidP="00667CE0">
      <w:pPr>
        <w:tabs>
          <w:tab w:val="left" w:pos="1665"/>
        </w:tabs>
        <w:jc w:val="both"/>
      </w:pPr>
      <w:r w:rsidRPr="005C4AA6">
        <w:t>Ушаков А.В. – глава Луговского городского поселения</w:t>
      </w:r>
    </w:p>
    <w:p w:rsidR="00667CE0" w:rsidRPr="005C4AA6" w:rsidRDefault="00667CE0" w:rsidP="00667CE0">
      <w:pPr>
        <w:tabs>
          <w:tab w:val="left" w:pos="1665"/>
        </w:tabs>
        <w:jc w:val="both"/>
      </w:pPr>
    </w:p>
    <w:p w:rsidR="00667CE0" w:rsidRPr="005C4AA6" w:rsidRDefault="00667CE0" w:rsidP="00667CE0">
      <w:pPr>
        <w:tabs>
          <w:tab w:val="left" w:pos="1665"/>
        </w:tabs>
        <w:jc w:val="both"/>
      </w:pPr>
      <w:r w:rsidRPr="005C4AA6">
        <w:t>Заместитель председателя штаба:</w:t>
      </w:r>
    </w:p>
    <w:p w:rsidR="00667CE0" w:rsidRPr="005C4AA6" w:rsidRDefault="00667CE0" w:rsidP="00667CE0">
      <w:pPr>
        <w:tabs>
          <w:tab w:val="left" w:pos="1665"/>
        </w:tabs>
        <w:jc w:val="both"/>
      </w:pPr>
      <w:r w:rsidRPr="005C4AA6">
        <w:t>Токарчук Н.Н. – ведущий специалист по жилищно-коммунальному хозяйству и социальным вопросам администрации Луговского городского поселения</w:t>
      </w:r>
    </w:p>
    <w:p w:rsidR="00667CE0" w:rsidRPr="005C4AA6" w:rsidRDefault="00667CE0" w:rsidP="00667CE0">
      <w:pPr>
        <w:tabs>
          <w:tab w:val="left" w:pos="1665"/>
        </w:tabs>
        <w:jc w:val="both"/>
      </w:pPr>
    </w:p>
    <w:p w:rsidR="00667CE0" w:rsidRPr="005C4AA6" w:rsidRDefault="00667CE0" w:rsidP="00667CE0">
      <w:pPr>
        <w:tabs>
          <w:tab w:val="left" w:pos="1665"/>
        </w:tabs>
        <w:jc w:val="both"/>
      </w:pPr>
      <w:r w:rsidRPr="005C4AA6">
        <w:t>Секретарь штаба:</w:t>
      </w:r>
    </w:p>
    <w:p w:rsidR="00667CE0" w:rsidRPr="005C4AA6" w:rsidRDefault="00667CE0" w:rsidP="00667CE0">
      <w:pPr>
        <w:tabs>
          <w:tab w:val="left" w:pos="1665"/>
        </w:tabs>
        <w:jc w:val="both"/>
      </w:pPr>
      <w:r w:rsidRPr="005C4AA6">
        <w:lastRenderedPageBreak/>
        <w:t>Попов А.А. – специалист 1 категории  по молодежной политике, благоустройству, МОБ, ГО, ЧС и ПБ администрации Луговского городского поселения</w:t>
      </w:r>
    </w:p>
    <w:p w:rsidR="00667CE0" w:rsidRPr="005C4AA6" w:rsidRDefault="00667CE0" w:rsidP="00667CE0">
      <w:pPr>
        <w:tabs>
          <w:tab w:val="left" w:pos="1665"/>
        </w:tabs>
        <w:jc w:val="both"/>
      </w:pPr>
    </w:p>
    <w:p w:rsidR="00667CE0" w:rsidRPr="005C4AA6" w:rsidRDefault="00667CE0" w:rsidP="00667CE0">
      <w:pPr>
        <w:tabs>
          <w:tab w:val="left" w:pos="1665"/>
        </w:tabs>
        <w:jc w:val="both"/>
      </w:pPr>
      <w:r w:rsidRPr="005C4AA6">
        <w:t>Члены штаба:</w:t>
      </w:r>
    </w:p>
    <w:p w:rsidR="00667CE0" w:rsidRPr="005C4AA6" w:rsidRDefault="00667CE0" w:rsidP="00667CE0">
      <w:pPr>
        <w:tabs>
          <w:tab w:val="left" w:pos="1665"/>
        </w:tabs>
        <w:jc w:val="both"/>
      </w:pPr>
      <w:r w:rsidRPr="005C4AA6">
        <w:t>Панченко М.Т. - мастер ООО  «ТеплоРесурс»»</w:t>
      </w:r>
    </w:p>
    <w:p w:rsidR="00667CE0" w:rsidRPr="005C4AA6" w:rsidRDefault="00667CE0" w:rsidP="00667CE0">
      <w:pPr>
        <w:tabs>
          <w:tab w:val="left" w:pos="1665"/>
        </w:tabs>
        <w:jc w:val="both"/>
      </w:pPr>
      <w:r w:rsidRPr="005C4AA6">
        <w:t>Батанова Н.А. - мастер ООО «МПКК»</w:t>
      </w:r>
    </w:p>
    <w:p w:rsidR="00667CE0" w:rsidRPr="005C4AA6" w:rsidRDefault="00667CE0" w:rsidP="00667CE0">
      <w:pPr>
        <w:tabs>
          <w:tab w:val="left" w:pos="1665"/>
        </w:tabs>
        <w:jc w:val="both"/>
      </w:pPr>
      <w:r w:rsidRPr="005C4AA6">
        <w:t>Хафизов Д. З. - начальник 3 сетевого энергоучастка филиал «Мамско-Чуйские электрические сети ГУЭП «Облкоммунэнерго»</w:t>
      </w:r>
    </w:p>
    <w:p w:rsidR="00667CE0" w:rsidRPr="005C4AA6" w:rsidRDefault="00667CE0" w:rsidP="00667CE0">
      <w:pPr>
        <w:tabs>
          <w:tab w:val="left" w:pos="1665"/>
        </w:tabs>
        <w:jc w:val="both"/>
      </w:pPr>
      <w:r w:rsidRPr="005C4AA6">
        <w:t>Сафонова Г. Н. - директор МКОУ «Луговская  средняя общеобразовательная школа»»</w:t>
      </w:r>
    </w:p>
    <w:p w:rsidR="00667CE0" w:rsidRPr="005C4AA6" w:rsidRDefault="00667CE0" w:rsidP="00667CE0">
      <w:pPr>
        <w:tabs>
          <w:tab w:val="left" w:pos="1665"/>
        </w:tabs>
        <w:jc w:val="both"/>
      </w:pPr>
      <w:r w:rsidRPr="005C4AA6">
        <w:t>Барсукова И.А. - культорганизатор</w:t>
      </w:r>
    </w:p>
    <w:p w:rsidR="00667CE0" w:rsidRPr="005C4AA6" w:rsidRDefault="00667CE0" w:rsidP="00667CE0">
      <w:pPr>
        <w:tabs>
          <w:tab w:val="left" w:pos="1665"/>
        </w:tabs>
        <w:jc w:val="both"/>
      </w:pPr>
      <w:r w:rsidRPr="005C4AA6">
        <w:t xml:space="preserve">Хамидуллин Т.Н. - начальник   пожарной части 135 </w:t>
      </w:r>
    </w:p>
    <w:p w:rsidR="00B718BA" w:rsidRPr="005C4AA6" w:rsidRDefault="00B718BA" w:rsidP="006D3760">
      <w:pPr>
        <w:pStyle w:val="ConsPlusNormal"/>
        <w:ind w:firstLine="709"/>
        <w:jc w:val="both"/>
        <w:rPr>
          <w:sz w:val="24"/>
          <w:szCs w:val="24"/>
          <w:lang w:eastAsia="ko-KR"/>
        </w:rPr>
      </w:pPr>
    </w:p>
    <w:p w:rsidR="005C4AA6" w:rsidRPr="005C4AA6" w:rsidRDefault="005C4AA6" w:rsidP="005C4AA6">
      <w:pPr>
        <w:pStyle w:val="a3"/>
        <w:jc w:val="center"/>
        <w:rPr>
          <w:b/>
          <w:sz w:val="24"/>
          <w:szCs w:val="24"/>
        </w:rPr>
      </w:pPr>
      <w:r w:rsidRPr="005C4AA6">
        <w:rPr>
          <w:b/>
          <w:sz w:val="24"/>
          <w:szCs w:val="24"/>
        </w:rPr>
        <w:t>27.04.2020 года № 43</w:t>
      </w:r>
    </w:p>
    <w:p w:rsidR="005C4AA6" w:rsidRPr="005C4AA6" w:rsidRDefault="005C4AA6" w:rsidP="005C4AA6">
      <w:pPr>
        <w:pStyle w:val="a3"/>
        <w:jc w:val="center"/>
        <w:rPr>
          <w:b/>
          <w:sz w:val="24"/>
          <w:szCs w:val="24"/>
        </w:rPr>
      </w:pPr>
      <w:r w:rsidRPr="005C4AA6">
        <w:rPr>
          <w:b/>
          <w:sz w:val="24"/>
          <w:szCs w:val="24"/>
        </w:rPr>
        <w:t>РОССИЙСКАЯ ФЕДЕРАЦИЯ</w:t>
      </w:r>
    </w:p>
    <w:p w:rsidR="005C4AA6" w:rsidRPr="005C4AA6" w:rsidRDefault="005C4AA6" w:rsidP="005C4AA6">
      <w:pPr>
        <w:pStyle w:val="a3"/>
        <w:jc w:val="center"/>
        <w:rPr>
          <w:b/>
          <w:sz w:val="24"/>
          <w:szCs w:val="24"/>
        </w:rPr>
      </w:pPr>
      <w:r w:rsidRPr="005C4AA6">
        <w:rPr>
          <w:b/>
          <w:sz w:val="24"/>
          <w:szCs w:val="24"/>
        </w:rPr>
        <w:t>ИРКУТСКАЯ ОБЛАСТЬ</w:t>
      </w:r>
    </w:p>
    <w:p w:rsidR="005C4AA6" w:rsidRPr="005C4AA6" w:rsidRDefault="005C4AA6" w:rsidP="005C4AA6">
      <w:pPr>
        <w:pStyle w:val="a3"/>
        <w:jc w:val="center"/>
        <w:rPr>
          <w:b/>
          <w:sz w:val="24"/>
          <w:szCs w:val="24"/>
        </w:rPr>
      </w:pPr>
      <w:r w:rsidRPr="005C4AA6">
        <w:rPr>
          <w:b/>
          <w:sz w:val="24"/>
          <w:szCs w:val="24"/>
        </w:rPr>
        <w:t>МАМСКО-ЧУЙСКИЙ РАЙОН</w:t>
      </w:r>
    </w:p>
    <w:p w:rsidR="005C4AA6" w:rsidRPr="005C4AA6" w:rsidRDefault="005C4AA6" w:rsidP="005C4AA6">
      <w:pPr>
        <w:pStyle w:val="a3"/>
        <w:jc w:val="center"/>
        <w:rPr>
          <w:b/>
          <w:sz w:val="24"/>
          <w:szCs w:val="24"/>
        </w:rPr>
      </w:pPr>
      <w:r w:rsidRPr="005C4AA6">
        <w:rPr>
          <w:b/>
          <w:sz w:val="24"/>
          <w:szCs w:val="24"/>
        </w:rPr>
        <w:t>АДМИНИСТРАЦИЯ</w:t>
      </w:r>
    </w:p>
    <w:p w:rsidR="005C4AA6" w:rsidRPr="005C4AA6" w:rsidRDefault="005C4AA6" w:rsidP="005C4AA6">
      <w:pPr>
        <w:pStyle w:val="a3"/>
        <w:jc w:val="center"/>
        <w:rPr>
          <w:b/>
          <w:sz w:val="24"/>
          <w:szCs w:val="24"/>
        </w:rPr>
      </w:pPr>
      <w:r w:rsidRPr="005C4AA6">
        <w:rPr>
          <w:b/>
          <w:sz w:val="24"/>
          <w:szCs w:val="24"/>
        </w:rPr>
        <w:t>ЛУГОВСКОГО ГОРОДСКОГО ПОСЕЛЕНИЯ</w:t>
      </w:r>
    </w:p>
    <w:p w:rsidR="005C4AA6" w:rsidRPr="005C4AA6" w:rsidRDefault="005C4AA6" w:rsidP="005C4AA6">
      <w:pPr>
        <w:pStyle w:val="a3"/>
        <w:jc w:val="center"/>
        <w:rPr>
          <w:b/>
          <w:sz w:val="24"/>
          <w:szCs w:val="24"/>
        </w:rPr>
      </w:pPr>
      <w:r w:rsidRPr="005C4AA6">
        <w:rPr>
          <w:b/>
          <w:sz w:val="24"/>
          <w:szCs w:val="24"/>
        </w:rPr>
        <w:t>РАСПОРЯЖЕНИЕ</w:t>
      </w:r>
    </w:p>
    <w:p w:rsidR="005C4AA6" w:rsidRPr="005C4AA6" w:rsidRDefault="005C4AA6" w:rsidP="005C4AA6">
      <w:pPr>
        <w:pStyle w:val="a3"/>
        <w:rPr>
          <w:sz w:val="24"/>
          <w:szCs w:val="24"/>
        </w:rPr>
      </w:pPr>
    </w:p>
    <w:p w:rsidR="005C4AA6" w:rsidRPr="005C4AA6" w:rsidRDefault="005C4AA6" w:rsidP="005C4AA6">
      <w:pPr>
        <w:pStyle w:val="a3"/>
        <w:jc w:val="center"/>
        <w:rPr>
          <w:b/>
          <w:sz w:val="24"/>
          <w:szCs w:val="24"/>
        </w:rPr>
      </w:pPr>
      <w:r w:rsidRPr="005C4AA6">
        <w:rPr>
          <w:b/>
          <w:sz w:val="24"/>
          <w:szCs w:val="24"/>
        </w:rPr>
        <w:t>О СОЗДАНИИ КОМИССИИ ПО ПРОВЕДЕНИЮ ГОТОВНОСТИ К ОТОПИТЕЛЬНОМУ СЕЗОНУ 2020-2021 ГОДОВ</w:t>
      </w:r>
    </w:p>
    <w:p w:rsidR="005C4AA6" w:rsidRPr="005C4AA6" w:rsidRDefault="005C4AA6" w:rsidP="005C4AA6">
      <w:pPr>
        <w:pStyle w:val="a3"/>
        <w:rPr>
          <w:sz w:val="24"/>
          <w:szCs w:val="24"/>
        </w:rPr>
      </w:pPr>
    </w:p>
    <w:p w:rsidR="005C4AA6" w:rsidRPr="005C4AA6" w:rsidRDefault="005C4AA6" w:rsidP="005C4AA6">
      <w:pPr>
        <w:pStyle w:val="a3"/>
        <w:ind w:firstLine="360"/>
        <w:jc w:val="both"/>
        <w:rPr>
          <w:sz w:val="24"/>
          <w:szCs w:val="24"/>
        </w:rPr>
      </w:pPr>
      <w:r w:rsidRPr="005C4AA6">
        <w:rPr>
          <w:sz w:val="24"/>
          <w:szCs w:val="24"/>
        </w:rPr>
        <w:t xml:space="preserve"> В целях проведения  проверки теплоснабжающей, теплосетевой организации  и учреждений бюджетной сферы, жилищного фонда к отопительному периоду  2020-2021  годов,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Правилами технической эксплуатации тепловых энергоустановок, утвержденным Приказом Министерства энергетики РФ № 115 от 24.03.2003 года, Приказом Министерства энергетики Российской  Федерации от 12.03.2013 года № 103 «Об утверждении правил оценки готовности к отопительному периоду»:</w:t>
      </w:r>
    </w:p>
    <w:p w:rsidR="005C4AA6" w:rsidRPr="005C4AA6" w:rsidRDefault="005C4AA6" w:rsidP="005C4AA6">
      <w:pPr>
        <w:pStyle w:val="a3"/>
        <w:ind w:firstLine="360"/>
        <w:jc w:val="both"/>
        <w:rPr>
          <w:sz w:val="24"/>
          <w:szCs w:val="24"/>
        </w:rPr>
      </w:pPr>
      <w:r w:rsidRPr="005C4AA6">
        <w:rPr>
          <w:sz w:val="24"/>
          <w:szCs w:val="24"/>
        </w:rPr>
        <w:t>1. Создать комиссию по проверке готовности теплоснабжающей, теплосетевой организации и потребителей тепловой энергии к работе в отопительный период 2020-2021 годов в Луговском муниципальном образовании.</w:t>
      </w:r>
    </w:p>
    <w:p w:rsidR="005C4AA6" w:rsidRPr="005C4AA6" w:rsidRDefault="005C4AA6" w:rsidP="005C4AA6">
      <w:pPr>
        <w:pStyle w:val="a3"/>
        <w:ind w:firstLine="360"/>
        <w:jc w:val="both"/>
        <w:rPr>
          <w:sz w:val="24"/>
          <w:szCs w:val="24"/>
        </w:rPr>
      </w:pPr>
      <w:r w:rsidRPr="005C4AA6">
        <w:rPr>
          <w:sz w:val="24"/>
          <w:szCs w:val="24"/>
        </w:rPr>
        <w:t>2. Утвердить состав комиссии (прилагается).</w:t>
      </w:r>
    </w:p>
    <w:p w:rsidR="005C4AA6" w:rsidRPr="005C4AA6" w:rsidRDefault="005C4AA6" w:rsidP="005C4AA6">
      <w:pPr>
        <w:pStyle w:val="a3"/>
        <w:ind w:left="360"/>
        <w:jc w:val="both"/>
        <w:rPr>
          <w:sz w:val="24"/>
          <w:szCs w:val="24"/>
        </w:rPr>
      </w:pPr>
      <w:r w:rsidRPr="005C4AA6">
        <w:rPr>
          <w:sz w:val="24"/>
          <w:szCs w:val="24"/>
        </w:rPr>
        <w:t>3.  Комиссии подготовить Акты проверки готовности к отопительному периоду</w:t>
      </w:r>
    </w:p>
    <w:p w:rsidR="005C4AA6" w:rsidRPr="005C4AA6" w:rsidRDefault="005C4AA6" w:rsidP="005C4AA6">
      <w:pPr>
        <w:pStyle w:val="a3"/>
        <w:jc w:val="both"/>
        <w:rPr>
          <w:sz w:val="24"/>
          <w:szCs w:val="24"/>
        </w:rPr>
      </w:pPr>
      <w:r w:rsidRPr="005C4AA6">
        <w:rPr>
          <w:sz w:val="24"/>
          <w:szCs w:val="24"/>
        </w:rPr>
        <w:t>2020-2021 годов до 04.09.2019 года.</w:t>
      </w:r>
    </w:p>
    <w:p w:rsidR="005C4AA6" w:rsidRPr="005C4AA6" w:rsidRDefault="005C4AA6" w:rsidP="005C4AA6">
      <w:pPr>
        <w:pStyle w:val="a3"/>
        <w:jc w:val="both"/>
        <w:rPr>
          <w:sz w:val="24"/>
          <w:szCs w:val="24"/>
        </w:rPr>
      </w:pPr>
      <w:r w:rsidRPr="005C4AA6">
        <w:rPr>
          <w:sz w:val="24"/>
          <w:szCs w:val="24"/>
        </w:rPr>
        <w:t xml:space="preserve">      4. Опубликовать настоящее распоряжение в установленном порядке.</w:t>
      </w:r>
    </w:p>
    <w:p w:rsidR="005C4AA6" w:rsidRPr="005C4AA6" w:rsidRDefault="005C4AA6" w:rsidP="005C4AA6">
      <w:pPr>
        <w:pStyle w:val="a3"/>
        <w:ind w:left="360"/>
        <w:jc w:val="both"/>
        <w:rPr>
          <w:sz w:val="24"/>
          <w:szCs w:val="24"/>
        </w:rPr>
      </w:pPr>
      <w:r w:rsidRPr="005C4AA6">
        <w:rPr>
          <w:sz w:val="24"/>
          <w:szCs w:val="24"/>
        </w:rPr>
        <w:t>5 .Контроль за исполнением настоящего распоряжения оставляю за собой.</w:t>
      </w:r>
    </w:p>
    <w:p w:rsidR="005C4AA6" w:rsidRPr="005C4AA6" w:rsidRDefault="005C4AA6" w:rsidP="005C4AA6">
      <w:pPr>
        <w:pStyle w:val="a3"/>
        <w:jc w:val="both"/>
        <w:rPr>
          <w:sz w:val="24"/>
          <w:szCs w:val="24"/>
        </w:rPr>
      </w:pPr>
    </w:p>
    <w:p w:rsidR="005C4AA6" w:rsidRPr="005C4AA6" w:rsidRDefault="005C4AA6" w:rsidP="005C4AA6">
      <w:pPr>
        <w:pStyle w:val="a3"/>
        <w:jc w:val="both"/>
        <w:rPr>
          <w:sz w:val="24"/>
          <w:szCs w:val="24"/>
        </w:rPr>
      </w:pPr>
      <w:r w:rsidRPr="005C4AA6">
        <w:rPr>
          <w:sz w:val="24"/>
          <w:szCs w:val="24"/>
        </w:rPr>
        <w:t xml:space="preserve"> Глава Луговского  городского поселения                                                          А.В.Ушаков                                         </w:t>
      </w:r>
    </w:p>
    <w:p w:rsidR="005C4AA6" w:rsidRPr="005C4AA6" w:rsidRDefault="005C4AA6" w:rsidP="005C4AA6">
      <w:pPr>
        <w:pStyle w:val="a3"/>
        <w:jc w:val="both"/>
        <w:rPr>
          <w:sz w:val="24"/>
          <w:szCs w:val="24"/>
        </w:rPr>
      </w:pPr>
    </w:p>
    <w:p w:rsidR="005C4AA6" w:rsidRPr="005C4AA6" w:rsidRDefault="005C4AA6" w:rsidP="005C4AA6">
      <w:pPr>
        <w:pStyle w:val="a3"/>
        <w:jc w:val="right"/>
        <w:rPr>
          <w:sz w:val="24"/>
          <w:szCs w:val="24"/>
        </w:rPr>
      </w:pPr>
      <w:r w:rsidRPr="005C4AA6">
        <w:rPr>
          <w:sz w:val="24"/>
          <w:szCs w:val="24"/>
        </w:rPr>
        <w:t xml:space="preserve">Приложение </w:t>
      </w:r>
    </w:p>
    <w:p w:rsidR="005C4AA6" w:rsidRPr="005C4AA6" w:rsidRDefault="005C4AA6" w:rsidP="005C4AA6">
      <w:pPr>
        <w:pStyle w:val="a3"/>
        <w:jc w:val="right"/>
        <w:rPr>
          <w:sz w:val="24"/>
          <w:szCs w:val="24"/>
        </w:rPr>
      </w:pPr>
      <w:r w:rsidRPr="005C4AA6">
        <w:rPr>
          <w:sz w:val="24"/>
          <w:szCs w:val="24"/>
        </w:rPr>
        <w:t>к распоряжению № 43</w:t>
      </w:r>
    </w:p>
    <w:p w:rsidR="005C4AA6" w:rsidRPr="005C4AA6" w:rsidRDefault="005C4AA6" w:rsidP="005C4AA6">
      <w:pPr>
        <w:pStyle w:val="a3"/>
        <w:jc w:val="right"/>
        <w:rPr>
          <w:sz w:val="24"/>
          <w:szCs w:val="24"/>
        </w:rPr>
      </w:pPr>
      <w:r w:rsidRPr="005C4AA6">
        <w:rPr>
          <w:sz w:val="24"/>
          <w:szCs w:val="24"/>
        </w:rPr>
        <w:t xml:space="preserve"> от 27.05.2020 года</w:t>
      </w:r>
    </w:p>
    <w:p w:rsidR="005C4AA6" w:rsidRPr="005C4AA6" w:rsidRDefault="005C4AA6" w:rsidP="005C4AA6">
      <w:pPr>
        <w:pStyle w:val="a3"/>
        <w:rPr>
          <w:sz w:val="24"/>
          <w:szCs w:val="24"/>
        </w:rPr>
      </w:pPr>
    </w:p>
    <w:p w:rsidR="005C4AA6" w:rsidRPr="005C4AA6" w:rsidRDefault="005C4AA6" w:rsidP="005C4AA6">
      <w:pPr>
        <w:pStyle w:val="a3"/>
        <w:jc w:val="center"/>
        <w:rPr>
          <w:b/>
          <w:sz w:val="24"/>
          <w:szCs w:val="24"/>
        </w:rPr>
      </w:pPr>
      <w:r w:rsidRPr="005C4AA6">
        <w:rPr>
          <w:b/>
          <w:sz w:val="24"/>
          <w:szCs w:val="24"/>
        </w:rPr>
        <w:t>КОМИССИЯ</w:t>
      </w:r>
    </w:p>
    <w:p w:rsidR="005C4AA6" w:rsidRPr="005C4AA6" w:rsidRDefault="005C4AA6" w:rsidP="005C4AA6">
      <w:pPr>
        <w:pStyle w:val="a3"/>
        <w:jc w:val="center"/>
        <w:rPr>
          <w:b/>
          <w:sz w:val="24"/>
          <w:szCs w:val="24"/>
        </w:rPr>
      </w:pPr>
      <w:r w:rsidRPr="005C4AA6">
        <w:rPr>
          <w:b/>
          <w:sz w:val="24"/>
          <w:szCs w:val="24"/>
        </w:rPr>
        <w:t>по проверке готовности теплоснабжающей, теплосетевой организации и потребителей тепловой энергии к работе  в отопительный период  2020-2021 годов</w:t>
      </w:r>
    </w:p>
    <w:p w:rsidR="005C4AA6" w:rsidRPr="005C4AA6" w:rsidRDefault="005C4AA6" w:rsidP="005C4AA6">
      <w:pPr>
        <w:pStyle w:val="a3"/>
        <w:jc w:val="center"/>
        <w:rPr>
          <w:sz w:val="24"/>
          <w:szCs w:val="24"/>
        </w:rPr>
      </w:pPr>
    </w:p>
    <w:p w:rsidR="005C4AA6" w:rsidRPr="005C4AA6" w:rsidRDefault="005C4AA6" w:rsidP="005C4AA6">
      <w:pPr>
        <w:pStyle w:val="a3"/>
        <w:rPr>
          <w:sz w:val="24"/>
          <w:szCs w:val="24"/>
        </w:rPr>
      </w:pPr>
      <w:r w:rsidRPr="005C4AA6">
        <w:rPr>
          <w:sz w:val="24"/>
          <w:szCs w:val="24"/>
        </w:rPr>
        <w:t>Председатель комиссии:</w:t>
      </w:r>
    </w:p>
    <w:p w:rsidR="005C4AA6" w:rsidRPr="005C4AA6" w:rsidRDefault="005C4AA6" w:rsidP="005C4AA6">
      <w:pPr>
        <w:pStyle w:val="a3"/>
        <w:numPr>
          <w:ilvl w:val="0"/>
          <w:numId w:val="34"/>
        </w:numPr>
        <w:rPr>
          <w:sz w:val="24"/>
          <w:szCs w:val="24"/>
        </w:rPr>
      </w:pPr>
      <w:r w:rsidRPr="005C4AA6">
        <w:rPr>
          <w:sz w:val="24"/>
          <w:szCs w:val="24"/>
        </w:rPr>
        <w:t>Токарчук Н.Н.- ведущий специалист по организационным и социальным вопросам  администрации Луговского городского поселения</w:t>
      </w:r>
    </w:p>
    <w:p w:rsidR="005C4AA6" w:rsidRPr="005C4AA6" w:rsidRDefault="005C4AA6" w:rsidP="005C4AA6">
      <w:pPr>
        <w:pStyle w:val="a3"/>
        <w:ind w:left="720"/>
        <w:rPr>
          <w:sz w:val="24"/>
          <w:szCs w:val="24"/>
        </w:rPr>
      </w:pPr>
    </w:p>
    <w:p w:rsidR="005C4AA6" w:rsidRPr="005C4AA6" w:rsidRDefault="005C4AA6" w:rsidP="005C4AA6">
      <w:pPr>
        <w:pStyle w:val="a3"/>
        <w:rPr>
          <w:sz w:val="24"/>
          <w:szCs w:val="24"/>
        </w:rPr>
      </w:pPr>
      <w:r w:rsidRPr="005C4AA6">
        <w:rPr>
          <w:sz w:val="24"/>
          <w:szCs w:val="24"/>
        </w:rPr>
        <w:t>Члены комиссии:</w:t>
      </w:r>
    </w:p>
    <w:p w:rsidR="005C4AA6" w:rsidRPr="005C4AA6" w:rsidRDefault="005C4AA6" w:rsidP="005C4AA6">
      <w:pPr>
        <w:pStyle w:val="a3"/>
        <w:numPr>
          <w:ilvl w:val="0"/>
          <w:numId w:val="34"/>
        </w:numPr>
        <w:rPr>
          <w:sz w:val="24"/>
          <w:szCs w:val="24"/>
        </w:rPr>
      </w:pPr>
      <w:r w:rsidRPr="005C4AA6">
        <w:rPr>
          <w:sz w:val="24"/>
          <w:szCs w:val="24"/>
        </w:rPr>
        <w:t xml:space="preserve">Панченко М.Т. – мастер  ООО «ТеплоРесурс»»  п. Луговский </w:t>
      </w:r>
    </w:p>
    <w:p w:rsidR="005C4AA6" w:rsidRPr="005C4AA6" w:rsidRDefault="005C4AA6" w:rsidP="005C4AA6">
      <w:pPr>
        <w:pStyle w:val="a3"/>
        <w:numPr>
          <w:ilvl w:val="0"/>
          <w:numId w:val="34"/>
        </w:numPr>
        <w:rPr>
          <w:sz w:val="24"/>
          <w:szCs w:val="24"/>
        </w:rPr>
      </w:pPr>
      <w:r w:rsidRPr="005C4AA6">
        <w:rPr>
          <w:sz w:val="24"/>
          <w:szCs w:val="24"/>
        </w:rPr>
        <w:t>Батанова Н.А. – мастер  ООО «МПКК»</w:t>
      </w:r>
    </w:p>
    <w:p w:rsidR="005C4AA6" w:rsidRPr="005C4AA6" w:rsidRDefault="005C4AA6" w:rsidP="005C4AA6">
      <w:pPr>
        <w:pStyle w:val="a3"/>
        <w:jc w:val="right"/>
        <w:rPr>
          <w:sz w:val="24"/>
          <w:szCs w:val="24"/>
        </w:rPr>
      </w:pPr>
    </w:p>
    <w:p w:rsidR="00910CC9" w:rsidRPr="00910CC9" w:rsidRDefault="00910CC9" w:rsidP="00910CC9">
      <w:pPr>
        <w:pStyle w:val="afc"/>
        <w:outlineLvl w:val="0"/>
        <w:rPr>
          <w:color w:val="000000"/>
          <w:sz w:val="24"/>
          <w:szCs w:val="24"/>
        </w:rPr>
      </w:pPr>
      <w:r w:rsidRPr="00910CC9">
        <w:rPr>
          <w:color w:val="000000"/>
          <w:sz w:val="24"/>
          <w:szCs w:val="24"/>
        </w:rPr>
        <w:t>10.04.2020г. № 20</w:t>
      </w:r>
    </w:p>
    <w:p w:rsidR="00910CC9" w:rsidRPr="00910CC9" w:rsidRDefault="00910CC9" w:rsidP="00910CC9">
      <w:pPr>
        <w:pStyle w:val="afc"/>
        <w:outlineLvl w:val="0"/>
        <w:rPr>
          <w:color w:val="000000"/>
          <w:sz w:val="24"/>
          <w:szCs w:val="24"/>
        </w:rPr>
      </w:pPr>
      <w:r w:rsidRPr="00910CC9">
        <w:rPr>
          <w:color w:val="000000"/>
          <w:sz w:val="24"/>
          <w:szCs w:val="24"/>
        </w:rPr>
        <w:t>РОССИЙСКАЯ ФЕДЕРАЦИЯ</w:t>
      </w:r>
    </w:p>
    <w:p w:rsidR="00910CC9" w:rsidRPr="00910CC9" w:rsidRDefault="00910CC9" w:rsidP="00910CC9">
      <w:pPr>
        <w:pStyle w:val="afc"/>
        <w:rPr>
          <w:color w:val="000000"/>
          <w:sz w:val="24"/>
          <w:szCs w:val="24"/>
        </w:rPr>
      </w:pPr>
      <w:r w:rsidRPr="00910CC9">
        <w:rPr>
          <w:color w:val="000000"/>
          <w:sz w:val="24"/>
          <w:szCs w:val="24"/>
        </w:rPr>
        <w:t>ИРКУТСКАЯ ОБЛАСТЬ</w:t>
      </w:r>
    </w:p>
    <w:p w:rsidR="00910CC9" w:rsidRPr="00910CC9" w:rsidRDefault="00910CC9" w:rsidP="00910CC9">
      <w:pPr>
        <w:pStyle w:val="afc"/>
        <w:rPr>
          <w:color w:val="000000"/>
          <w:sz w:val="24"/>
          <w:szCs w:val="24"/>
        </w:rPr>
      </w:pPr>
      <w:r w:rsidRPr="00910CC9">
        <w:rPr>
          <w:color w:val="000000"/>
          <w:sz w:val="24"/>
          <w:szCs w:val="24"/>
        </w:rPr>
        <w:t>МАМСКО-ЧУЙСКИЙ РАЙОН</w:t>
      </w:r>
    </w:p>
    <w:p w:rsidR="00910CC9" w:rsidRPr="00910CC9" w:rsidRDefault="00910CC9" w:rsidP="00910CC9">
      <w:pPr>
        <w:pStyle w:val="afc"/>
        <w:outlineLvl w:val="0"/>
        <w:rPr>
          <w:color w:val="000000"/>
          <w:sz w:val="24"/>
          <w:szCs w:val="24"/>
        </w:rPr>
      </w:pPr>
      <w:r w:rsidRPr="00910CC9">
        <w:rPr>
          <w:color w:val="000000"/>
          <w:sz w:val="24"/>
          <w:szCs w:val="24"/>
        </w:rPr>
        <w:t>АДМИНИСТРАЦИЯ</w:t>
      </w:r>
    </w:p>
    <w:p w:rsidR="00910CC9" w:rsidRPr="00910CC9" w:rsidRDefault="00910CC9" w:rsidP="00910CC9">
      <w:pPr>
        <w:pStyle w:val="afc"/>
        <w:outlineLvl w:val="0"/>
        <w:rPr>
          <w:color w:val="000000"/>
          <w:sz w:val="24"/>
          <w:szCs w:val="24"/>
        </w:rPr>
      </w:pPr>
      <w:r w:rsidRPr="00910CC9">
        <w:rPr>
          <w:color w:val="000000"/>
          <w:sz w:val="24"/>
          <w:szCs w:val="24"/>
        </w:rPr>
        <w:t>ЛУГОВСКОГО ГОРОДСКОГО ПОСЕЛЕНИЯ</w:t>
      </w:r>
    </w:p>
    <w:p w:rsidR="00910CC9" w:rsidRPr="00910CC9" w:rsidRDefault="00910CC9" w:rsidP="00910CC9">
      <w:pPr>
        <w:pStyle w:val="afc"/>
        <w:outlineLvl w:val="0"/>
        <w:rPr>
          <w:color w:val="000000"/>
          <w:sz w:val="24"/>
          <w:szCs w:val="24"/>
        </w:rPr>
      </w:pPr>
      <w:r w:rsidRPr="00910CC9">
        <w:rPr>
          <w:color w:val="000000"/>
          <w:sz w:val="24"/>
          <w:szCs w:val="24"/>
        </w:rPr>
        <w:t>ПОСТАНОВЛЕНИЕ</w:t>
      </w:r>
    </w:p>
    <w:p w:rsidR="00910CC9" w:rsidRPr="00910CC9" w:rsidRDefault="00910CC9" w:rsidP="00910CC9">
      <w:pPr>
        <w:jc w:val="center"/>
        <w:rPr>
          <w:b/>
        </w:rPr>
      </w:pPr>
    </w:p>
    <w:p w:rsidR="00910CC9" w:rsidRPr="00910CC9" w:rsidRDefault="00910CC9" w:rsidP="00910CC9">
      <w:pPr>
        <w:jc w:val="center"/>
        <w:rPr>
          <w:b/>
        </w:rPr>
      </w:pPr>
      <w:r w:rsidRPr="00910CC9">
        <w:rPr>
          <w:b/>
        </w:rPr>
        <w:t>ОБ УТВЕРЖДЕНИИ АДМИНИСТРАТИВНОГО РЕГЛАМЕНТА ПРЕДОСТАВЛЕНИЯ МУНИЦИПАЛЬНОЙ УСЛУГИ</w:t>
      </w:r>
    </w:p>
    <w:p w:rsidR="00910CC9" w:rsidRPr="00910CC9" w:rsidRDefault="00910CC9" w:rsidP="00910CC9">
      <w:pPr>
        <w:jc w:val="center"/>
        <w:rPr>
          <w:iCs/>
          <w:color w:val="000000"/>
        </w:rPr>
      </w:pPr>
      <w:r w:rsidRPr="00910CC9">
        <w:rPr>
          <w:b/>
        </w:rPr>
        <w:t>«</w:t>
      </w:r>
      <w:r w:rsidRPr="00910CC9">
        <w:rPr>
          <w:b/>
          <w:color w:val="000000"/>
        </w:rPr>
        <w:t>ПОДГОТОВКА И УТВЕРЖДЕНИЕ СХЕМЫ РАСПОЛОЖЕНИЯ ЗЕМЕЛЬНОГО УЧАСТКА ИЛИ ЗЕМЕЛЬНЫХ УЧАСТКОВ»</w:t>
      </w:r>
    </w:p>
    <w:p w:rsidR="00910CC9" w:rsidRPr="00910CC9" w:rsidRDefault="00910CC9" w:rsidP="00910CC9">
      <w:pPr>
        <w:rPr>
          <w:iCs/>
          <w:color w:val="000000"/>
        </w:rPr>
      </w:pPr>
    </w:p>
    <w:p w:rsidR="00910CC9" w:rsidRPr="00910CC9" w:rsidRDefault="00910CC9" w:rsidP="00910CC9">
      <w:pPr>
        <w:ind w:firstLine="709"/>
        <w:jc w:val="both"/>
      </w:pPr>
      <w:r w:rsidRPr="00910CC9">
        <w:t xml:space="preserve">Согласно Федеральному закону от 06.10.2003 № 131-ФЗ «Об общих принципах организации местного самоуправления в Российской Федерации», в соответствии с Федеральным законом от 27.07.2010 г. № 210-ФЗ «Об организации предоставления государственных и муниципальных услуг» и в целях совершенствования работы по предоставлению муниципальных услуг и исполнению муниципальных функций, руководствуясь Уставом Луговского муниципального образования, администрация  Луговского городского поселения </w:t>
      </w:r>
    </w:p>
    <w:p w:rsidR="00910CC9" w:rsidRPr="00910CC9" w:rsidRDefault="00910CC9" w:rsidP="00910CC9">
      <w:pPr>
        <w:pStyle w:val="afc"/>
        <w:outlineLvl w:val="0"/>
        <w:rPr>
          <w:b w:val="0"/>
          <w:color w:val="000000"/>
          <w:sz w:val="24"/>
          <w:szCs w:val="24"/>
        </w:rPr>
      </w:pPr>
    </w:p>
    <w:p w:rsidR="00910CC9" w:rsidRPr="00910CC9" w:rsidRDefault="00910CC9" w:rsidP="00910CC9">
      <w:pPr>
        <w:pStyle w:val="afc"/>
        <w:outlineLvl w:val="0"/>
        <w:rPr>
          <w:color w:val="000000"/>
          <w:sz w:val="24"/>
          <w:szCs w:val="24"/>
        </w:rPr>
      </w:pPr>
      <w:r w:rsidRPr="00910CC9">
        <w:rPr>
          <w:color w:val="000000"/>
          <w:sz w:val="24"/>
          <w:szCs w:val="24"/>
        </w:rPr>
        <w:t>ПОСТАНОВЛЯЕТ:</w:t>
      </w:r>
    </w:p>
    <w:p w:rsidR="00910CC9" w:rsidRPr="00910CC9" w:rsidRDefault="00910CC9" w:rsidP="00910CC9">
      <w:pPr>
        <w:pStyle w:val="33"/>
        <w:tabs>
          <w:tab w:val="left" w:pos="0"/>
        </w:tabs>
        <w:ind w:left="0"/>
        <w:rPr>
          <w:sz w:val="24"/>
          <w:szCs w:val="24"/>
        </w:rPr>
      </w:pPr>
    </w:p>
    <w:p w:rsidR="00910CC9" w:rsidRPr="00910CC9" w:rsidRDefault="00910CC9" w:rsidP="00910CC9">
      <w:pPr>
        <w:pStyle w:val="33"/>
        <w:tabs>
          <w:tab w:val="left" w:pos="0"/>
        </w:tabs>
        <w:ind w:left="0" w:firstLine="709"/>
        <w:rPr>
          <w:sz w:val="24"/>
          <w:szCs w:val="24"/>
        </w:rPr>
      </w:pPr>
      <w:r w:rsidRPr="00910CC9">
        <w:rPr>
          <w:sz w:val="24"/>
          <w:szCs w:val="24"/>
        </w:rPr>
        <w:t>1.Утвердить Административный регламент предоставления муниципальной услуги «Подготовка и утверждение схемы расположения земельного участка или земельных участков» (Приложение 1).</w:t>
      </w:r>
    </w:p>
    <w:p w:rsidR="00910CC9" w:rsidRPr="00910CC9" w:rsidRDefault="00910CC9" w:rsidP="00910CC9">
      <w:pPr>
        <w:ind w:firstLine="709"/>
        <w:jc w:val="both"/>
      </w:pPr>
      <w:r w:rsidRPr="00910CC9">
        <w:t xml:space="preserve">2.Настоящее постановление подлежит  опубликованию в установленном порядке и на официальном сайте администрации Луговского городского поселения; </w:t>
      </w:r>
    </w:p>
    <w:p w:rsidR="00910CC9" w:rsidRPr="00910CC9" w:rsidRDefault="00910CC9" w:rsidP="00910CC9">
      <w:pPr>
        <w:ind w:firstLine="709"/>
        <w:jc w:val="both"/>
      </w:pPr>
      <w:r w:rsidRPr="00910CC9">
        <w:t xml:space="preserve">3.Контроль за исполнением настоящего постановления оставляю за собой. </w:t>
      </w:r>
    </w:p>
    <w:p w:rsidR="00910CC9" w:rsidRPr="00910CC9" w:rsidRDefault="00910CC9" w:rsidP="00910CC9">
      <w:pPr>
        <w:jc w:val="both"/>
      </w:pPr>
    </w:p>
    <w:p w:rsidR="00910CC9" w:rsidRPr="00910CC9" w:rsidRDefault="00910CC9" w:rsidP="00910CC9">
      <w:pPr>
        <w:jc w:val="both"/>
      </w:pPr>
    </w:p>
    <w:p w:rsidR="00910CC9" w:rsidRPr="00910CC9" w:rsidRDefault="00910CC9" w:rsidP="00910CC9">
      <w:pPr>
        <w:jc w:val="both"/>
      </w:pPr>
      <w:r w:rsidRPr="00910CC9">
        <w:t>Глава Луговского городского поселения</w:t>
      </w:r>
    </w:p>
    <w:p w:rsidR="00910CC9" w:rsidRPr="00910CC9" w:rsidRDefault="00910CC9" w:rsidP="00910CC9">
      <w:pPr>
        <w:jc w:val="both"/>
      </w:pPr>
      <w:r w:rsidRPr="00910CC9">
        <w:t>А.В.Ушаков</w:t>
      </w:r>
    </w:p>
    <w:p w:rsidR="00910CC9" w:rsidRPr="00910CC9" w:rsidRDefault="00910CC9" w:rsidP="00910CC9">
      <w:pPr>
        <w:jc w:val="both"/>
      </w:pPr>
    </w:p>
    <w:p w:rsidR="00910CC9" w:rsidRPr="00910CC9" w:rsidRDefault="00910CC9" w:rsidP="00910CC9">
      <w:pPr>
        <w:pStyle w:val="a3"/>
        <w:jc w:val="right"/>
        <w:rPr>
          <w:sz w:val="24"/>
          <w:szCs w:val="24"/>
        </w:rPr>
      </w:pPr>
      <w:r w:rsidRPr="00910CC9">
        <w:rPr>
          <w:sz w:val="24"/>
          <w:szCs w:val="24"/>
        </w:rPr>
        <w:t>Приложение 1</w:t>
      </w:r>
    </w:p>
    <w:p w:rsidR="00910CC9" w:rsidRPr="00910CC9" w:rsidRDefault="00910CC9" w:rsidP="00910CC9">
      <w:pPr>
        <w:pStyle w:val="a3"/>
        <w:jc w:val="right"/>
        <w:rPr>
          <w:sz w:val="24"/>
          <w:szCs w:val="24"/>
        </w:rPr>
      </w:pPr>
      <w:r w:rsidRPr="00910CC9">
        <w:rPr>
          <w:sz w:val="24"/>
          <w:szCs w:val="24"/>
        </w:rPr>
        <w:t>к постановлению администрации</w:t>
      </w:r>
    </w:p>
    <w:p w:rsidR="00910CC9" w:rsidRPr="00910CC9" w:rsidRDefault="00910CC9" w:rsidP="00910CC9">
      <w:pPr>
        <w:pStyle w:val="a3"/>
        <w:jc w:val="right"/>
        <w:rPr>
          <w:sz w:val="24"/>
          <w:szCs w:val="24"/>
        </w:rPr>
      </w:pPr>
      <w:r w:rsidRPr="00910CC9">
        <w:rPr>
          <w:sz w:val="24"/>
          <w:szCs w:val="24"/>
        </w:rPr>
        <w:t>от 10.04.2020года № 20</w:t>
      </w:r>
    </w:p>
    <w:p w:rsidR="00910CC9" w:rsidRPr="00910CC9" w:rsidRDefault="00910CC9" w:rsidP="00910CC9">
      <w:pPr>
        <w:pStyle w:val="a3"/>
        <w:jc w:val="right"/>
        <w:rPr>
          <w:sz w:val="24"/>
          <w:szCs w:val="24"/>
        </w:rPr>
      </w:pPr>
      <w:r w:rsidRPr="00910CC9">
        <w:rPr>
          <w:sz w:val="24"/>
          <w:szCs w:val="24"/>
        </w:rPr>
        <w:t xml:space="preserve"> </w:t>
      </w:r>
    </w:p>
    <w:p w:rsidR="00910CC9" w:rsidRPr="00910CC9" w:rsidRDefault="00910CC9" w:rsidP="00910CC9">
      <w:pPr>
        <w:jc w:val="center"/>
        <w:rPr>
          <w:b/>
          <w:color w:val="000000"/>
        </w:rPr>
      </w:pPr>
      <w:r w:rsidRPr="00910CC9">
        <w:rPr>
          <w:b/>
          <w:color w:val="000000"/>
        </w:rPr>
        <w:t>АДМИНИСТРАТИВНЫЙ РЕГЛАМЕНТ</w:t>
      </w:r>
    </w:p>
    <w:p w:rsidR="00910CC9" w:rsidRPr="00910CC9" w:rsidRDefault="00910CC9" w:rsidP="00910CC9">
      <w:pPr>
        <w:jc w:val="center"/>
        <w:rPr>
          <w:b/>
          <w:color w:val="000000"/>
        </w:rPr>
      </w:pPr>
      <w:r w:rsidRPr="00910CC9">
        <w:rPr>
          <w:b/>
          <w:color w:val="000000"/>
        </w:rPr>
        <w:t>ПРЕДОСТАВЛЕНИЯ МУНИЦИПАЛЬНОЙ УСЛУГИ «ПОДГОТОВКА И УТВЕРЖДЕНИЕ СХЕМЫ РАСПОЛОЖЕНИЯ ЗЕМЕЛЬНОГО УЧАСТКА ИЛИ ЗЕМЕЛЬНЫХ УЧАСТКОВ»</w:t>
      </w:r>
    </w:p>
    <w:p w:rsidR="00910CC9" w:rsidRPr="00910CC9" w:rsidRDefault="00910CC9" w:rsidP="00910CC9">
      <w:pPr>
        <w:jc w:val="center"/>
        <w:rPr>
          <w:b/>
          <w:color w:val="000000"/>
        </w:rPr>
      </w:pPr>
      <w:r w:rsidRPr="00910CC9">
        <w:rPr>
          <w:b/>
          <w:color w:val="000000"/>
        </w:rPr>
        <w:t>Раздел I. ОБЩИЕ ПОЛОЖЕНИЯ</w:t>
      </w:r>
    </w:p>
    <w:p w:rsidR="00910CC9" w:rsidRPr="00910CC9" w:rsidRDefault="00910CC9" w:rsidP="00910CC9">
      <w:pPr>
        <w:jc w:val="center"/>
        <w:rPr>
          <w:color w:val="000000"/>
        </w:rPr>
      </w:pPr>
    </w:p>
    <w:p w:rsidR="00910CC9" w:rsidRPr="00910CC9" w:rsidRDefault="00910CC9" w:rsidP="00910CC9">
      <w:pPr>
        <w:jc w:val="center"/>
        <w:rPr>
          <w:b/>
          <w:color w:val="000000"/>
        </w:rPr>
      </w:pPr>
      <w:r w:rsidRPr="00910CC9">
        <w:rPr>
          <w:b/>
          <w:color w:val="000000"/>
        </w:rPr>
        <w:t>Глава 1. Предмет регулирования административного регламента</w:t>
      </w:r>
    </w:p>
    <w:p w:rsidR="00910CC9" w:rsidRPr="00910CC9" w:rsidRDefault="00910CC9" w:rsidP="00910CC9">
      <w:pPr>
        <w:jc w:val="center"/>
        <w:rPr>
          <w:color w:val="000000"/>
        </w:rPr>
      </w:pPr>
    </w:p>
    <w:p w:rsidR="00910CC9" w:rsidRPr="00910CC9" w:rsidRDefault="00910CC9" w:rsidP="00910CC9">
      <w:pPr>
        <w:ind w:firstLine="709"/>
        <w:jc w:val="both"/>
        <w:rPr>
          <w:color w:val="000000"/>
        </w:rPr>
      </w:pPr>
      <w:r w:rsidRPr="00910CC9">
        <w:rPr>
          <w:color w:val="000000"/>
        </w:rPr>
        <w:t xml:space="preserve">1.Административный регламент предоставления муниципальной услуги «Подготовка и утверждение схемы расположения земельного участка или земельных участков», (далее – </w:t>
      </w:r>
      <w:r w:rsidRPr="00910CC9">
        <w:rPr>
          <w:color w:val="000000"/>
        </w:rPr>
        <w:lastRenderedPageBreak/>
        <w:t>административный регламент) разработан в целях определения процедур приема заявлений и выдачи документов о предварительном согласовании предоставления земельного участка.</w:t>
      </w:r>
    </w:p>
    <w:p w:rsidR="00910CC9" w:rsidRPr="00910CC9" w:rsidRDefault="00910CC9" w:rsidP="00910CC9">
      <w:pPr>
        <w:ind w:firstLine="709"/>
        <w:jc w:val="both"/>
        <w:rPr>
          <w:color w:val="000000"/>
        </w:rPr>
      </w:pPr>
      <w:r w:rsidRPr="00910CC9">
        <w:rPr>
          <w:color w:val="000000"/>
        </w:rPr>
        <w:t>2. Административный регламент разработан в целях повышения качества и доступности результатов предоставления муниципальной услуги «Подготовка и утверждение схемы расположения земельного участка или земельных участков» (далее – муниципальная услуга), определяет сроки, порядок и последовательность действий администрации Луговского городского поселения, при осуществлении полномочий по предоставлению муниципальной услуги.</w:t>
      </w:r>
    </w:p>
    <w:p w:rsidR="00910CC9" w:rsidRPr="00910CC9" w:rsidRDefault="00910CC9" w:rsidP="00910CC9">
      <w:pPr>
        <w:jc w:val="center"/>
        <w:rPr>
          <w:b/>
          <w:color w:val="000000"/>
        </w:rPr>
      </w:pPr>
    </w:p>
    <w:p w:rsidR="00910CC9" w:rsidRPr="00910CC9" w:rsidRDefault="00910CC9" w:rsidP="00910CC9">
      <w:pPr>
        <w:jc w:val="center"/>
        <w:rPr>
          <w:b/>
          <w:color w:val="000000"/>
        </w:rPr>
      </w:pPr>
      <w:r w:rsidRPr="00910CC9">
        <w:rPr>
          <w:b/>
          <w:color w:val="000000"/>
        </w:rPr>
        <w:t>Глава 2. Круг заявителей</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2.1.Заявителями, имеющим право на получение муниципальной услуги, являются физические лица (в том числе индивидуальные предприниматели) и юридические лица.</w:t>
      </w:r>
    </w:p>
    <w:p w:rsidR="00910CC9" w:rsidRPr="00910CC9" w:rsidRDefault="00910CC9" w:rsidP="00910CC9">
      <w:pPr>
        <w:ind w:firstLine="709"/>
        <w:jc w:val="both"/>
        <w:rPr>
          <w:color w:val="000000"/>
        </w:rPr>
      </w:pPr>
      <w:r w:rsidRPr="00910CC9">
        <w:rPr>
          <w:color w:val="000000"/>
        </w:rPr>
        <w:t>2.2.От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подтверждающий его полномочия.</w:t>
      </w:r>
    </w:p>
    <w:p w:rsidR="00910CC9" w:rsidRPr="00910CC9" w:rsidRDefault="00910CC9" w:rsidP="00910CC9">
      <w:pPr>
        <w:ind w:firstLine="709"/>
        <w:jc w:val="both"/>
        <w:rPr>
          <w:color w:val="000000"/>
        </w:rPr>
      </w:pPr>
      <w:r w:rsidRPr="00910CC9">
        <w:rPr>
          <w:color w:val="000000"/>
        </w:rPr>
        <w:t>2.3.Лица, указанные в пунктах 2.1,2.2 настоящего административного регламента, далее именуются заявителями.</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3. Требования к порядку информирования о предоставлении муниципальной услуги</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3.1.Для получения информации по вопросам предоставления муниципальной услуги и процедурах предоставления муниципальной услуги (далее–информация) заявитель обращается в отдел по экономической политике администрации Луговского городского поселения (далее – уполномоченный орган).</w:t>
      </w:r>
    </w:p>
    <w:p w:rsidR="00910CC9" w:rsidRPr="00910CC9" w:rsidRDefault="00910CC9" w:rsidP="00910CC9">
      <w:pPr>
        <w:ind w:firstLine="709"/>
        <w:jc w:val="both"/>
        <w:rPr>
          <w:color w:val="000000"/>
        </w:rPr>
      </w:pPr>
      <w:r w:rsidRPr="00910CC9">
        <w:rPr>
          <w:color w:val="000000"/>
        </w:rPr>
        <w:t>3.2.Законодательством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10CC9" w:rsidRPr="00910CC9" w:rsidRDefault="00910CC9" w:rsidP="00910CC9">
      <w:pPr>
        <w:ind w:firstLine="709"/>
        <w:jc w:val="both"/>
        <w:rPr>
          <w:color w:val="000000"/>
        </w:rPr>
      </w:pPr>
      <w:r w:rsidRPr="00910CC9">
        <w:rPr>
          <w:color w:val="000000"/>
        </w:rPr>
        <w:t>3.3.Информация предоставляется:</w:t>
      </w:r>
    </w:p>
    <w:p w:rsidR="00910CC9" w:rsidRPr="00910CC9" w:rsidRDefault="00910CC9" w:rsidP="00910CC9">
      <w:pPr>
        <w:ind w:firstLine="709"/>
        <w:jc w:val="both"/>
        <w:rPr>
          <w:color w:val="000000"/>
        </w:rPr>
      </w:pPr>
      <w:r w:rsidRPr="00910CC9">
        <w:rPr>
          <w:color w:val="000000"/>
        </w:rPr>
        <w:t>а) при личном контакте с заявителями;</w:t>
      </w:r>
    </w:p>
    <w:p w:rsidR="00910CC9" w:rsidRPr="00910CC9" w:rsidRDefault="00910CC9" w:rsidP="00910CC9">
      <w:pPr>
        <w:ind w:firstLine="709"/>
        <w:jc w:val="both"/>
        <w:rPr>
          <w:color w:val="000000"/>
        </w:rPr>
      </w:pPr>
      <w:r w:rsidRPr="00910CC9">
        <w:rPr>
          <w:color w:val="000000"/>
        </w:rPr>
        <w:t>б) с использованием средств телефонной, факсимильной и электронной связи, в том числе через официальный сайт администрации Луговского городского поселения в информационно-телекоммуникационной сети «Интернет» –</w:t>
      </w:r>
      <w:r w:rsidRPr="00910CC9">
        <w:rPr>
          <w:color w:val="000000"/>
          <w:lang w:val="en-US"/>
        </w:rPr>
        <w:t>lugovka</w:t>
      </w:r>
      <w:r w:rsidRPr="00910CC9">
        <w:rPr>
          <w:color w:val="000000"/>
        </w:rPr>
        <w:t>.</w:t>
      </w:r>
      <w:r w:rsidRPr="00910CC9">
        <w:rPr>
          <w:color w:val="000000"/>
          <w:lang w:val="en-US"/>
        </w:rPr>
        <w:t>irkmo</w:t>
      </w:r>
      <w:r w:rsidRPr="00910CC9">
        <w:rPr>
          <w:color w:val="000000"/>
        </w:rPr>
        <w:t>.</w:t>
      </w:r>
      <w:r w:rsidRPr="00910CC9">
        <w:rPr>
          <w:color w:val="000000"/>
          <w:lang w:val="en-US"/>
        </w:rPr>
        <w:t>ru</w:t>
      </w:r>
      <w:r w:rsidRPr="00910CC9">
        <w:rPr>
          <w:color w:val="000000"/>
        </w:rPr>
        <w:t xml:space="preserve">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10CC9" w:rsidRPr="00910CC9" w:rsidRDefault="00910CC9" w:rsidP="00910CC9">
      <w:pPr>
        <w:ind w:firstLine="709"/>
        <w:jc w:val="both"/>
        <w:rPr>
          <w:color w:val="000000"/>
        </w:rPr>
      </w:pPr>
      <w:r w:rsidRPr="00910CC9">
        <w:rPr>
          <w:color w:val="000000"/>
        </w:rPr>
        <w:t>в) письменно, в случае письменного обращения заявителя.</w:t>
      </w:r>
    </w:p>
    <w:p w:rsidR="00910CC9" w:rsidRPr="00910CC9" w:rsidRDefault="00910CC9" w:rsidP="00910CC9">
      <w:pPr>
        <w:ind w:firstLine="709"/>
        <w:jc w:val="both"/>
        <w:rPr>
          <w:color w:val="000000"/>
        </w:rPr>
      </w:pPr>
      <w:r w:rsidRPr="00910CC9">
        <w:rPr>
          <w:color w:val="000000"/>
        </w:rPr>
        <w:t>3.4 . Должностное лицо уполномоченного органа,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10CC9" w:rsidRPr="00910CC9" w:rsidRDefault="00910CC9" w:rsidP="00910CC9">
      <w:pPr>
        <w:ind w:firstLine="709"/>
        <w:jc w:val="both"/>
        <w:rPr>
          <w:color w:val="000000"/>
        </w:rPr>
      </w:pPr>
      <w:r w:rsidRPr="00910CC9">
        <w:rPr>
          <w:color w:val="000000"/>
        </w:rPr>
        <w:t>3.5. Должностные лица уполномоченного органа, предоставляют информацию по следующим вопросам:</w:t>
      </w:r>
    </w:p>
    <w:p w:rsidR="00910CC9" w:rsidRPr="00910CC9" w:rsidRDefault="00910CC9" w:rsidP="00910CC9">
      <w:pPr>
        <w:ind w:firstLine="709"/>
        <w:jc w:val="both"/>
        <w:rPr>
          <w:color w:val="000000"/>
        </w:rPr>
      </w:pPr>
      <w:r w:rsidRPr="00910CC9">
        <w:rPr>
          <w:color w:val="000000"/>
        </w:rPr>
        <w:t>а) об администрации Луговского городского поселения, осуществляющем предоставление муниципальной услуги, включая информацию о месте нахождения администрации Луговского городского поселения, графике работы, контактных телефонах;</w:t>
      </w:r>
    </w:p>
    <w:p w:rsidR="00910CC9" w:rsidRPr="00910CC9" w:rsidRDefault="00910CC9" w:rsidP="00910CC9">
      <w:pPr>
        <w:ind w:firstLine="709"/>
        <w:jc w:val="both"/>
        <w:rPr>
          <w:color w:val="000000"/>
        </w:rPr>
      </w:pPr>
      <w:r w:rsidRPr="00910CC9">
        <w:rPr>
          <w:color w:val="000000"/>
        </w:rPr>
        <w:t>б) о порядке предоставления муниципальной услуги и ходе предоставления муниципальной услуги;</w:t>
      </w:r>
    </w:p>
    <w:p w:rsidR="00910CC9" w:rsidRPr="00910CC9" w:rsidRDefault="00910CC9" w:rsidP="00910CC9">
      <w:pPr>
        <w:ind w:firstLine="709"/>
        <w:jc w:val="both"/>
        <w:rPr>
          <w:color w:val="000000"/>
        </w:rPr>
      </w:pPr>
      <w:r w:rsidRPr="00910CC9">
        <w:rPr>
          <w:color w:val="000000"/>
        </w:rPr>
        <w:t>в) о перечне документов, необходимых для предоставления муниципальной услуги;</w:t>
      </w:r>
    </w:p>
    <w:p w:rsidR="00910CC9" w:rsidRPr="00910CC9" w:rsidRDefault="00910CC9" w:rsidP="00910CC9">
      <w:pPr>
        <w:ind w:firstLine="709"/>
        <w:jc w:val="both"/>
        <w:rPr>
          <w:color w:val="000000"/>
        </w:rPr>
      </w:pPr>
      <w:r w:rsidRPr="00910CC9">
        <w:rPr>
          <w:color w:val="000000"/>
        </w:rPr>
        <w:t>г) о времени приема документов, необходимых для предоставления муниципальной услуги;</w:t>
      </w:r>
    </w:p>
    <w:p w:rsidR="00910CC9" w:rsidRPr="00910CC9" w:rsidRDefault="00910CC9" w:rsidP="00910CC9">
      <w:pPr>
        <w:ind w:firstLine="709"/>
        <w:jc w:val="both"/>
        <w:rPr>
          <w:color w:val="000000"/>
        </w:rPr>
      </w:pPr>
      <w:r w:rsidRPr="00910CC9">
        <w:rPr>
          <w:color w:val="000000"/>
        </w:rPr>
        <w:t>д) о сроке предоставления муниципальной услуги;</w:t>
      </w:r>
    </w:p>
    <w:p w:rsidR="00910CC9" w:rsidRPr="00910CC9" w:rsidRDefault="00910CC9" w:rsidP="00910CC9">
      <w:pPr>
        <w:ind w:firstLine="709"/>
        <w:jc w:val="both"/>
        <w:rPr>
          <w:color w:val="000000"/>
        </w:rPr>
      </w:pPr>
      <w:r w:rsidRPr="00910CC9">
        <w:rPr>
          <w:color w:val="000000"/>
        </w:rPr>
        <w:t>е) об основаниях отказа в приеме заявления и документов, необходимых для предоставления муниципальной услуги;</w:t>
      </w:r>
    </w:p>
    <w:p w:rsidR="00910CC9" w:rsidRPr="00910CC9" w:rsidRDefault="00910CC9" w:rsidP="00910CC9">
      <w:pPr>
        <w:ind w:firstLine="709"/>
        <w:jc w:val="both"/>
        <w:rPr>
          <w:color w:val="000000"/>
        </w:rPr>
      </w:pPr>
      <w:r w:rsidRPr="00910CC9">
        <w:rPr>
          <w:color w:val="000000"/>
        </w:rPr>
        <w:t>ж) об основаниях отказа в предоставлении муниципальной услуги;</w:t>
      </w:r>
    </w:p>
    <w:p w:rsidR="00910CC9" w:rsidRPr="00910CC9" w:rsidRDefault="00910CC9" w:rsidP="00910CC9">
      <w:pPr>
        <w:ind w:firstLine="709"/>
        <w:jc w:val="both"/>
        <w:rPr>
          <w:color w:val="000000"/>
        </w:rPr>
      </w:pPr>
      <w:r w:rsidRPr="00910CC9">
        <w:rPr>
          <w:color w:val="000000"/>
        </w:rPr>
        <w:lastRenderedPageBreak/>
        <w:t>з) о порядке обжалования решений и действий (бездействия) администрации Луговского городского поселения, осуществляющего предоставление муниципальной услуги, а также должностных лиц администрации Луговского городского поселения.</w:t>
      </w:r>
    </w:p>
    <w:p w:rsidR="00910CC9" w:rsidRPr="00910CC9" w:rsidRDefault="00910CC9" w:rsidP="00910CC9">
      <w:pPr>
        <w:ind w:firstLine="709"/>
        <w:jc w:val="both"/>
        <w:rPr>
          <w:color w:val="000000"/>
        </w:rPr>
      </w:pPr>
      <w:r w:rsidRPr="00910CC9">
        <w:rPr>
          <w:color w:val="000000"/>
        </w:rPr>
        <w:t>3.6. Основными требованиями при предоставлении информации являются:</w:t>
      </w:r>
    </w:p>
    <w:p w:rsidR="00910CC9" w:rsidRPr="00910CC9" w:rsidRDefault="00910CC9" w:rsidP="00910CC9">
      <w:pPr>
        <w:ind w:firstLine="709"/>
        <w:jc w:val="both"/>
        <w:rPr>
          <w:color w:val="000000"/>
        </w:rPr>
      </w:pPr>
      <w:r w:rsidRPr="00910CC9">
        <w:rPr>
          <w:color w:val="000000"/>
        </w:rPr>
        <w:t>а)актуальность;</w:t>
      </w:r>
    </w:p>
    <w:p w:rsidR="00910CC9" w:rsidRPr="00910CC9" w:rsidRDefault="00910CC9" w:rsidP="00910CC9">
      <w:pPr>
        <w:ind w:firstLine="709"/>
        <w:jc w:val="both"/>
        <w:rPr>
          <w:color w:val="000000"/>
        </w:rPr>
      </w:pPr>
      <w:r w:rsidRPr="00910CC9">
        <w:rPr>
          <w:color w:val="000000"/>
        </w:rPr>
        <w:t>б)своевременность;</w:t>
      </w:r>
    </w:p>
    <w:p w:rsidR="00910CC9" w:rsidRPr="00910CC9" w:rsidRDefault="00910CC9" w:rsidP="00910CC9">
      <w:pPr>
        <w:ind w:firstLine="709"/>
        <w:jc w:val="both"/>
        <w:rPr>
          <w:color w:val="000000"/>
        </w:rPr>
      </w:pPr>
      <w:r w:rsidRPr="00910CC9">
        <w:rPr>
          <w:color w:val="000000"/>
        </w:rPr>
        <w:t>в)четкость и доступность в изложении информации;</w:t>
      </w:r>
    </w:p>
    <w:p w:rsidR="00910CC9" w:rsidRPr="00910CC9" w:rsidRDefault="00910CC9" w:rsidP="00910CC9">
      <w:pPr>
        <w:ind w:firstLine="709"/>
        <w:jc w:val="both"/>
        <w:rPr>
          <w:color w:val="000000"/>
        </w:rPr>
      </w:pPr>
      <w:r w:rsidRPr="00910CC9">
        <w:rPr>
          <w:color w:val="000000"/>
        </w:rPr>
        <w:t>г)полнота информации;</w:t>
      </w:r>
    </w:p>
    <w:p w:rsidR="00910CC9" w:rsidRPr="00910CC9" w:rsidRDefault="00910CC9" w:rsidP="00910CC9">
      <w:pPr>
        <w:ind w:firstLine="709"/>
        <w:jc w:val="both"/>
        <w:rPr>
          <w:color w:val="000000"/>
        </w:rPr>
      </w:pPr>
      <w:r w:rsidRPr="00910CC9">
        <w:rPr>
          <w:color w:val="000000"/>
        </w:rPr>
        <w:t>д)соответствие информации требованиям законодательства.</w:t>
      </w:r>
    </w:p>
    <w:p w:rsidR="00910CC9" w:rsidRPr="00910CC9" w:rsidRDefault="00910CC9" w:rsidP="00910CC9">
      <w:pPr>
        <w:ind w:firstLine="709"/>
        <w:jc w:val="both"/>
        <w:rPr>
          <w:color w:val="000000"/>
        </w:rPr>
      </w:pPr>
      <w:r w:rsidRPr="00910CC9">
        <w:rPr>
          <w:color w:val="000000"/>
        </w:rPr>
        <w:t>3.7.Предоставление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10CC9" w:rsidRPr="00910CC9" w:rsidRDefault="00910CC9" w:rsidP="00910CC9">
      <w:pPr>
        <w:ind w:firstLine="709"/>
        <w:jc w:val="both"/>
        <w:rPr>
          <w:color w:val="000000"/>
        </w:rPr>
      </w:pPr>
      <w:r w:rsidRPr="00910CC9">
        <w:rPr>
          <w:color w:val="000000"/>
        </w:rPr>
        <w:t>3.8.При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10CC9" w:rsidRPr="00910CC9" w:rsidRDefault="00910CC9" w:rsidP="00910CC9">
      <w:pPr>
        <w:ind w:firstLine="709"/>
        <w:jc w:val="both"/>
        <w:rPr>
          <w:color w:val="000000"/>
        </w:rPr>
      </w:pPr>
      <w:r w:rsidRPr="00910CC9">
        <w:rPr>
          <w:color w:val="00000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Луговского городского поселения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10CC9" w:rsidRPr="00910CC9" w:rsidRDefault="00910CC9" w:rsidP="00910CC9">
      <w:pPr>
        <w:ind w:firstLine="709"/>
        <w:jc w:val="both"/>
        <w:rPr>
          <w:color w:val="000000"/>
        </w:rPr>
      </w:pPr>
      <w:r w:rsidRPr="00910CC9">
        <w:rPr>
          <w:color w:val="000000"/>
        </w:rPr>
        <w:t>3.9. Если заявителя не удовлетворяет информация, представленная должностным лицом уполномоченного органа он может обратиться к главе администрации Луговского городского поселения, руководителю отдела администрации  в соответствии с графиком приема заявителей, указанным в пункте 3.14.1 настоящего административного регламента.</w:t>
      </w:r>
    </w:p>
    <w:p w:rsidR="00910CC9" w:rsidRPr="00910CC9" w:rsidRDefault="00910CC9" w:rsidP="00910CC9">
      <w:pPr>
        <w:ind w:firstLine="709"/>
        <w:jc w:val="both"/>
        <w:rPr>
          <w:color w:val="000000"/>
        </w:rPr>
      </w:pPr>
      <w:r w:rsidRPr="00910CC9">
        <w:rPr>
          <w:color w:val="000000"/>
        </w:rPr>
        <w:t>Прием заявителей главой администрации Луговского городского поселения  проводится по предварительной записи, которая осуществляется по телефону.</w:t>
      </w:r>
    </w:p>
    <w:p w:rsidR="00910CC9" w:rsidRPr="00910CC9" w:rsidRDefault="00910CC9" w:rsidP="00910CC9">
      <w:pPr>
        <w:ind w:firstLine="709"/>
        <w:jc w:val="both"/>
        <w:rPr>
          <w:color w:val="000000"/>
        </w:rPr>
      </w:pPr>
      <w:r w:rsidRPr="00910CC9">
        <w:rPr>
          <w:color w:val="000000"/>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10CC9" w:rsidRPr="00910CC9" w:rsidRDefault="00910CC9" w:rsidP="00910CC9">
      <w:pPr>
        <w:ind w:firstLine="709"/>
        <w:jc w:val="both"/>
        <w:rPr>
          <w:color w:val="000000"/>
        </w:rPr>
      </w:pPr>
      <w:r w:rsidRPr="00910CC9">
        <w:rPr>
          <w:color w:val="000000"/>
        </w:rPr>
        <w:t>Днем регистрации обращения является день его поступления в администрацию Луговского городского поселения.</w:t>
      </w:r>
    </w:p>
    <w:p w:rsidR="00910CC9" w:rsidRPr="00910CC9" w:rsidRDefault="00910CC9" w:rsidP="00910CC9">
      <w:pPr>
        <w:ind w:firstLine="709"/>
        <w:jc w:val="both"/>
        <w:rPr>
          <w:color w:val="000000"/>
        </w:rPr>
      </w:pPr>
      <w:r w:rsidRPr="00910CC9">
        <w:rPr>
          <w:color w:val="000000"/>
        </w:rPr>
        <w:t>Ответ на обращение, поступившее в администрацию Луговского городского поселения, в течение срока его рассмотрения направляется по адресу, указанному в обращении.</w:t>
      </w:r>
    </w:p>
    <w:p w:rsidR="00910CC9" w:rsidRPr="00910CC9" w:rsidRDefault="00910CC9" w:rsidP="00910CC9">
      <w:pPr>
        <w:ind w:firstLine="709"/>
        <w:jc w:val="both"/>
        <w:rPr>
          <w:color w:val="000000"/>
        </w:rPr>
      </w:pPr>
      <w:r w:rsidRPr="00910CC9">
        <w:rPr>
          <w:color w:val="00000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10CC9" w:rsidRPr="00910CC9" w:rsidRDefault="00910CC9" w:rsidP="00910CC9">
      <w:pPr>
        <w:ind w:firstLine="709"/>
        <w:jc w:val="both"/>
        <w:rPr>
          <w:color w:val="000000"/>
        </w:rPr>
      </w:pPr>
      <w:r w:rsidRPr="00910CC9">
        <w:rPr>
          <w:color w:val="000000"/>
        </w:rPr>
        <w:t>3.11.Информация об администрации Луговского городского поселения ,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10CC9" w:rsidRPr="00910CC9" w:rsidRDefault="00910CC9" w:rsidP="00910CC9">
      <w:pPr>
        <w:ind w:firstLine="709"/>
        <w:jc w:val="both"/>
        <w:rPr>
          <w:color w:val="000000"/>
        </w:rPr>
      </w:pPr>
      <w:r w:rsidRPr="00910CC9">
        <w:rPr>
          <w:color w:val="000000"/>
        </w:rPr>
        <w:t>а)на стендах, расположенных в помещениях, занимаемых администрацией Луговского городского поселения;</w:t>
      </w:r>
    </w:p>
    <w:p w:rsidR="00910CC9" w:rsidRPr="00910CC9" w:rsidRDefault="00910CC9" w:rsidP="00910CC9">
      <w:pPr>
        <w:ind w:firstLine="709"/>
        <w:jc w:val="both"/>
        <w:rPr>
          <w:color w:val="000000"/>
        </w:rPr>
      </w:pPr>
      <w:r w:rsidRPr="00910CC9">
        <w:rPr>
          <w:color w:val="000000"/>
        </w:rPr>
        <w:t xml:space="preserve">б) на официальном сайте администрации Луговского городского поселения в информационно-телекоммуникационной сети «Интернет»– </w:t>
      </w:r>
      <w:r w:rsidRPr="00910CC9">
        <w:rPr>
          <w:color w:val="000000"/>
          <w:lang w:val="en-US"/>
        </w:rPr>
        <w:t>lugovka</w:t>
      </w:r>
      <w:r w:rsidRPr="00910CC9">
        <w:rPr>
          <w:color w:val="000000"/>
        </w:rPr>
        <w:t>.</w:t>
      </w:r>
      <w:r w:rsidRPr="00910CC9">
        <w:rPr>
          <w:color w:val="000000"/>
          <w:lang w:val="en-US"/>
        </w:rPr>
        <w:t>irkmo</w:t>
      </w:r>
      <w:r w:rsidRPr="00910CC9">
        <w:rPr>
          <w:color w:val="000000"/>
        </w:rPr>
        <w:t>.</w:t>
      </w:r>
      <w:r w:rsidRPr="00910CC9">
        <w:rPr>
          <w:color w:val="000000"/>
          <w:lang w:val="en-US"/>
        </w:rPr>
        <w:t>ru</w:t>
      </w:r>
      <w:r w:rsidRPr="00910CC9">
        <w:rPr>
          <w:color w:val="000000"/>
        </w:rPr>
        <w:t>, официальном сайте МФЦ, а также на Портале;</w:t>
      </w:r>
    </w:p>
    <w:p w:rsidR="00910CC9" w:rsidRPr="00910CC9" w:rsidRDefault="00910CC9" w:rsidP="00910CC9">
      <w:pPr>
        <w:ind w:firstLine="709"/>
        <w:jc w:val="both"/>
        <w:rPr>
          <w:color w:val="000000"/>
        </w:rPr>
      </w:pPr>
      <w:r w:rsidRPr="00910CC9">
        <w:rPr>
          <w:color w:val="000000"/>
        </w:rPr>
        <w:t>в) посредством публикации в средствах массовой информации.</w:t>
      </w:r>
    </w:p>
    <w:p w:rsidR="00910CC9" w:rsidRPr="00910CC9" w:rsidRDefault="00910CC9" w:rsidP="00910CC9">
      <w:pPr>
        <w:ind w:firstLine="709"/>
        <w:jc w:val="both"/>
        <w:rPr>
          <w:color w:val="000000"/>
        </w:rPr>
      </w:pPr>
      <w:r w:rsidRPr="00910CC9">
        <w:rPr>
          <w:color w:val="000000"/>
        </w:rPr>
        <w:t>3.12.На стендах, расположенных в помещениях, занимаемых уполномоченным органом, размещается следующая информация:</w:t>
      </w:r>
    </w:p>
    <w:p w:rsidR="00910CC9" w:rsidRPr="00910CC9" w:rsidRDefault="00910CC9" w:rsidP="00910CC9">
      <w:pPr>
        <w:ind w:firstLine="709"/>
        <w:jc w:val="both"/>
        <w:rPr>
          <w:color w:val="000000"/>
        </w:rPr>
      </w:pPr>
      <w:r w:rsidRPr="00910CC9">
        <w:rPr>
          <w:color w:val="000000"/>
        </w:rPr>
        <w:t>1)список документов для получения муниципальной услуги;</w:t>
      </w:r>
    </w:p>
    <w:p w:rsidR="00910CC9" w:rsidRPr="00910CC9" w:rsidRDefault="00910CC9" w:rsidP="00910CC9">
      <w:pPr>
        <w:ind w:firstLine="709"/>
        <w:jc w:val="both"/>
        <w:rPr>
          <w:color w:val="000000"/>
        </w:rPr>
      </w:pPr>
      <w:r w:rsidRPr="00910CC9">
        <w:rPr>
          <w:color w:val="000000"/>
        </w:rPr>
        <w:t>2)о сроках предоставления муниципальной услуги;</w:t>
      </w:r>
    </w:p>
    <w:p w:rsidR="00910CC9" w:rsidRPr="00910CC9" w:rsidRDefault="00910CC9" w:rsidP="00910CC9">
      <w:pPr>
        <w:ind w:firstLine="709"/>
        <w:jc w:val="both"/>
        <w:rPr>
          <w:color w:val="000000"/>
        </w:rPr>
      </w:pPr>
      <w:r w:rsidRPr="00910CC9">
        <w:rPr>
          <w:color w:val="000000"/>
        </w:rPr>
        <w:t>3)извлечения из административного регламента:</w:t>
      </w:r>
    </w:p>
    <w:p w:rsidR="00910CC9" w:rsidRPr="00910CC9" w:rsidRDefault="00910CC9" w:rsidP="00910CC9">
      <w:pPr>
        <w:ind w:firstLine="709"/>
        <w:jc w:val="both"/>
        <w:rPr>
          <w:color w:val="000000"/>
        </w:rPr>
      </w:pPr>
      <w:r w:rsidRPr="00910CC9">
        <w:rPr>
          <w:color w:val="000000"/>
        </w:rPr>
        <w:t>а) об основаниях отказа в предоставлении муниципальной услуги;</w:t>
      </w:r>
    </w:p>
    <w:p w:rsidR="00910CC9" w:rsidRPr="00910CC9" w:rsidRDefault="00910CC9" w:rsidP="00910CC9">
      <w:pPr>
        <w:ind w:firstLine="709"/>
        <w:jc w:val="both"/>
        <w:rPr>
          <w:color w:val="000000"/>
        </w:rPr>
      </w:pPr>
      <w:r w:rsidRPr="00910CC9">
        <w:rPr>
          <w:color w:val="000000"/>
        </w:rPr>
        <w:t>б) об описании конечного результата предоставления муниципальной услуги;</w:t>
      </w:r>
    </w:p>
    <w:p w:rsidR="00910CC9" w:rsidRPr="00910CC9" w:rsidRDefault="00910CC9" w:rsidP="00910CC9">
      <w:pPr>
        <w:ind w:firstLine="709"/>
        <w:jc w:val="both"/>
        <w:rPr>
          <w:color w:val="000000"/>
        </w:rPr>
      </w:pPr>
      <w:r w:rsidRPr="00910CC9">
        <w:rPr>
          <w:color w:val="000000"/>
        </w:rPr>
        <w:lastRenderedPageBreak/>
        <w:t>в)</w:t>
      </w:r>
      <w:r w:rsidR="003D6C01">
        <w:rPr>
          <w:color w:val="000000"/>
        </w:rPr>
        <w:t xml:space="preserve"> </w:t>
      </w:r>
      <w:r w:rsidRPr="00910CC9">
        <w:rPr>
          <w:color w:val="000000"/>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10CC9" w:rsidRPr="00910CC9" w:rsidRDefault="00910CC9" w:rsidP="00910CC9">
      <w:pPr>
        <w:ind w:firstLine="709"/>
        <w:jc w:val="both"/>
        <w:rPr>
          <w:color w:val="000000"/>
        </w:rPr>
      </w:pPr>
      <w:r w:rsidRPr="00910CC9">
        <w:rPr>
          <w:color w:val="000000"/>
        </w:rPr>
        <w:t>4)почтовый адрес  администрации Луговского городского поселения,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910CC9" w:rsidRPr="00910CC9" w:rsidRDefault="00910CC9" w:rsidP="00910CC9">
      <w:pPr>
        <w:ind w:firstLine="709"/>
        <w:jc w:val="both"/>
        <w:rPr>
          <w:color w:val="000000"/>
        </w:rPr>
      </w:pPr>
      <w:r w:rsidRPr="00910CC9">
        <w:rPr>
          <w:color w:val="000000"/>
        </w:rPr>
        <w:t>5)перечень нормативных правовых актов, регулирующих отношения, возникающие в связи с предоставлением муниципальной услуги.</w:t>
      </w:r>
    </w:p>
    <w:p w:rsidR="00910CC9" w:rsidRPr="00910CC9" w:rsidRDefault="00910CC9" w:rsidP="00910CC9">
      <w:pPr>
        <w:ind w:firstLine="709"/>
        <w:jc w:val="both"/>
        <w:rPr>
          <w:color w:val="000000"/>
        </w:rPr>
      </w:pPr>
      <w:r w:rsidRPr="00910CC9">
        <w:rPr>
          <w:color w:val="000000"/>
        </w:rPr>
        <w:t>3.13.Информация об уполномоченном органе:</w:t>
      </w:r>
    </w:p>
    <w:p w:rsidR="00910CC9" w:rsidRPr="00910CC9" w:rsidRDefault="00910CC9" w:rsidP="00910CC9">
      <w:pPr>
        <w:ind w:firstLine="709"/>
        <w:jc w:val="both"/>
        <w:rPr>
          <w:color w:val="000000"/>
        </w:rPr>
      </w:pPr>
      <w:r w:rsidRPr="00910CC9">
        <w:rPr>
          <w:color w:val="000000"/>
        </w:rPr>
        <w:t>а) место нахождения: Иркутская область Мамско-Чуйский район р.п. Луговский, ул.Школьная, 10</w:t>
      </w:r>
    </w:p>
    <w:p w:rsidR="00910CC9" w:rsidRPr="00910CC9" w:rsidRDefault="00910CC9" w:rsidP="00910CC9">
      <w:pPr>
        <w:ind w:firstLine="709"/>
        <w:jc w:val="both"/>
        <w:rPr>
          <w:color w:val="000000"/>
        </w:rPr>
      </w:pPr>
      <w:r w:rsidRPr="00910CC9">
        <w:rPr>
          <w:color w:val="000000"/>
        </w:rPr>
        <w:t>б)телефон: 8 952 622 7713</w:t>
      </w:r>
    </w:p>
    <w:p w:rsidR="00910CC9" w:rsidRPr="00910CC9" w:rsidRDefault="00910CC9" w:rsidP="00910CC9">
      <w:pPr>
        <w:ind w:firstLine="709"/>
        <w:jc w:val="both"/>
        <w:rPr>
          <w:color w:val="000000"/>
        </w:rPr>
      </w:pPr>
      <w:r w:rsidRPr="00910CC9">
        <w:rPr>
          <w:color w:val="000000"/>
        </w:rPr>
        <w:t>в)почтовый адрес для направления документов и обращений: 666811 Иркутская область Мамско-Чуйский район р.п. Луговский, ул.Школьная, 10</w:t>
      </w:r>
    </w:p>
    <w:p w:rsidR="00910CC9" w:rsidRPr="00910CC9" w:rsidRDefault="00910CC9" w:rsidP="00910CC9">
      <w:pPr>
        <w:ind w:firstLine="709"/>
        <w:jc w:val="both"/>
        <w:rPr>
          <w:color w:val="000000"/>
        </w:rPr>
      </w:pPr>
      <w:r w:rsidRPr="00910CC9">
        <w:rPr>
          <w:color w:val="000000"/>
        </w:rPr>
        <w:t xml:space="preserve">г)официальный сайт в информационно-телекоммуникационной сети «Интернет» </w:t>
      </w:r>
      <w:r w:rsidRPr="00910CC9">
        <w:rPr>
          <w:color w:val="000000"/>
          <w:lang w:val="en-US"/>
        </w:rPr>
        <w:t>lugovka</w:t>
      </w:r>
      <w:r w:rsidRPr="00910CC9">
        <w:rPr>
          <w:color w:val="000000"/>
        </w:rPr>
        <w:t>.</w:t>
      </w:r>
      <w:r w:rsidRPr="00910CC9">
        <w:rPr>
          <w:color w:val="000000"/>
          <w:lang w:val="en-US"/>
        </w:rPr>
        <w:t>irkmo</w:t>
      </w:r>
      <w:r w:rsidRPr="00910CC9">
        <w:rPr>
          <w:color w:val="000000"/>
        </w:rPr>
        <w:t>.</w:t>
      </w:r>
      <w:r w:rsidRPr="00910CC9">
        <w:rPr>
          <w:color w:val="000000"/>
          <w:lang w:val="en-US"/>
        </w:rPr>
        <w:t>ru</w:t>
      </w:r>
      <w:r w:rsidRPr="00910CC9">
        <w:rPr>
          <w:color w:val="000000"/>
        </w:rPr>
        <w:t>.</w:t>
      </w:r>
    </w:p>
    <w:p w:rsidR="00910CC9" w:rsidRPr="00910CC9" w:rsidRDefault="00910CC9" w:rsidP="00910CC9">
      <w:pPr>
        <w:ind w:firstLine="709"/>
        <w:jc w:val="both"/>
        <w:rPr>
          <w:color w:val="000000"/>
        </w:rPr>
      </w:pPr>
      <w:r w:rsidRPr="00910CC9">
        <w:rPr>
          <w:color w:val="000000"/>
        </w:rPr>
        <w:t>д) адрес электронной почты:</w:t>
      </w:r>
      <w:r w:rsidRPr="00910CC9">
        <w:rPr>
          <w:color w:val="000000"/>
          <w:lang w:val="en-US"/>
        </w:rPr>
        <w:t>lugovka</w:t>
      </w:r>
      <w:r w:rsidRPr="00910CC9">
        <w:rPr>
          <w:color w:val="000000"/>
        </w:rPr>
        <w:t>08@mail.ru</w:t>
      </w:r>
    </w:p>
    <w:p w:rsidR="00910CC9" w:rsidRPr="00910CC9" w:rsidRDefault="00910CC9" w:rsidP="00910CC9">
      <w:pPr>
        <w:ind w:firstLine="709"/>
        <w:jc w:val="both"/>
        <w:rPr>
          <w:color w:val="000000"/>
        </w:rPr>
      </w:pPr>
      <w:r w:rsidRPr="00910CC9">
        <w:rPr>
          <w:color w:val="000000"/>
        </w:rPr>
        <w:t>3.14. График приема заявителей в уполномоченном органе:</w:t>
      </w:r>
    </w:p>
    <w:p w:rsidR="00910CC9" w:rsidRPr="00910CC9" w:rsidRDefault="00910CC9" w:rsidP="00910CC9">
      <w:pPr>
        <w:ind w:firstLine="709"/>
        <w:jc w:val="both"/>
        <w:rPr>
          <w:color w:val="000000"/>
        </w:rPr>
      </w:pPr>
      <w:r w:rsidRPr="00910CC9">
        <w:rPr>
          <w:color w:val="000000"/>
        </w:rPr>
        <w:t>Понедельник 8.00 – 17.00 (перерыв 12.00 – 13.00)</w:t>
      </w:r>
    </w:p>
    <w:p w:rsidR="00910CC9" w:rsidRPr="00910CC9" w:rsidRDefault="00910CC9" w:rsidP="00910CC9">
      <w:pPr>
        <w:ind w:firstLine="709"/>
        <w:jc w:val="both"/>
        <w:rPr>
          <w:color w:val="000000"/>
        </w:rPr>
      </w:pPr>
      <w:r w:rsidRPr="00910CC9">
        <w:rPr>
          <w:color w:val="000000"/>
        </w:rPr>
        <w:t>Вторник 8.00 – 16.00 (перерыв 12.00 – 13.00)</w:t>
      </w:r>
    </w:p>
    <w:p w:rsidR="00910CC9" w:rsidRPr="00910CC9" w:rsidRDefault="00910CC9" w:rsidP="00910CC9">
      <w:pPr>
        <w:ind w:firstLine="709"/>
        <w:jc w:val="both"/>
        <w:rPr>
          <w:color w:val="000000"/>
        </w:rPr>
      </w:pPr>
      <w:r w:rsidRPr="00910CC9">
        <w:rPr>
          <w:color w:val="000000"/>
        </w:rPr>
        <w:t>Среда 8.00 – 16.00</w:t>
      </w:r>
      <w:r w:rsidRPr="00910CC9">
        <w:rPr>
          <w:color w:val="000000"/>
        </w:rPr>
        <w:tab/>
        <w:t>(перерыв 12.00 – 13.00)</w:t>
      </w:r>
    </w:p>
    <w:p w:rsidR="00910CC9" w:rsidRPr="00910CC9" w:rsidRDefault="00910CC9" w:rsidP="00910CC9">
      <w:pPr>
        <w:ind w:firstLine="709"/>
        <w:jc w:val="both"/>
        <w:rPr>
          <w:color w:val="000000"/>
        </w:rPr>
      </w:pPr>
      <w:r w:rsidRPr="00910CC9">
        <w:rPr>
          <w:color w:val="000000"/>
        </w:rPr>
        <w:t>Четверг 8.00 – 16.00 (перерыв 12.00 – 13.00)</w:t>
      </w:r>
    </w:p>
    <w:p w:rsidR="00910CC9" w:rsidRPr="00910CC9" w:rsidRDefault="00910CC9" w:rsidP="00910CC9">
      <w:pPr>
        <w:ind w:firstLine="709"/>
        <w:jc w:val="both"/>
        <w:rPr>
          <w:color w:val="000000"/>
        </w:rPr>
      </w:pPr>
      <w:r w:rsidRPr="00910CC9">
        <w:rPr>
          <w:color w:val="000000"/>
        </w:rPr>
        <w:t xml:space="preserve">Пятница 8.00 – 16.00 </w:t>
      </w:r>
    </w:p>
    <w:p w:rsidR="00910CC9" w:rsidRPr="00910CC9" w:rsidRDefault="00910CC9" w:rsidP="00910CC9">
      <w:pPr>
        <w:ind w:firstLine="709"/>
        <w:jc w:val="both"/>
        <w:rPr>
          <w:color w:val="000000"/>
        </w:rPr>
      </w:pPr>
      <w:r w:rsidRPr="00910CC9">
        <w:rPr>
          <w:color w:val="000000"/>
        </w:rPr>
        <w:t xml:space="preserve">Суббота, воскресенье – выходные дни </w:t>
      </w:r>
    </w:p>
    <w:p w:rsidR="00910CC9" w:rsidRPr="00910CC9" w:rsidRDefault="00910CC9" w:rsidP="00910CC9">
      <w:pPr>
        <w:ind w:firstLine="709"/>
        <w:jc w:val="both"/>
        <w:rPr>
          <w:color w:val="000000"/>
        </w:rPr>
      </w:pPr>
      <w:r w:rsidRPr="00910CC9">
        <w:rPr>
          <w:color w:val="000000"/>
        </w:rPr>
        <w:t>3.14.1.График приема заявителей главой администрации Луговского городского поселения:</w:t>
      </w:r>
    </w:p>
    <w:p w:rsidR="00910CC9" w:rsidRPr="00910CC9" w:rsidRDefault="00910CC9" w:rsidP="00910CC9">
      <w:pPr>
        <w:ind w:firstLine="709"/>
        <w:jc w:val="both"/>
        <w:rPr>
          <w:color w:val="000000"/>
        </w:rPr>
      </w:pPr>
      <w:r w:rsidRPr="00910CC9">
        <w:rPr>
          <w:color w:val="000000"/>
        </w:rPr>
        <w:t>Понедельник 10.00 – 12.00</w:t>
      </w:r>
    </w:p>
    <w:p w:rsidR="00910CC9" w:rsidRPr="00910CC9" w:rsidRDefault="00910CC9" w:rsidP="00910CC9">
      <w:pPr>
        <w:ind w:firstLine="709"/>
        <w:jc w:val="both"/>
        <w:rPr>
          <w:color w:val="000000"/>
        </w:rPr>
      </w:pPr>
      <w:r w:rsidRPr="00910CC9">
        <w:rPr>
          <w:color w:val="000000"/>
        </w:rPr>
        <w:t>Среда 13.00 – 17.00</w:t>
      </w:r>
    </w:p>
    <w:p w:rsidR="00910CC9" w:rsidRPr="00910CC9" w:rsidRDefault="00910CC9" w:rsidP="00910CC9">
      <w:pPr>
        <w:ind w:firstLine="709"/>
        <w:jc w:val="both"/>
        <w:rPr>
          <w:color w:val="000000"/>
        </w:rPr>
      </w:pPr>
      <w:r w:rsidRPr="00910CC9">
        <w:rPr>
          <w:color w:val="000000"/>
        </w:rPr>
        <w:t>3.15.Информирование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Луговского городского поселения заключила в соответствии с законодательством соглашения о взаимодействии.</w:t>
      </w:r>
    </w:p>
    <w:p w:rsidR="00910CC9" w:rsidRPr="00910CC9" w:rsidRDefault="00910CC9" w:rsidP="00910CC9">
      <w:pPr>
        <w:jc w:val="center"/>
        <w:rPr>
          <w:b/>
          <w:color w:val="000000"/>
        </w:rPr>
      </w:pPr>
    </w:p>
    <w:p w:rsidR="00910CC9" w:rsidRPr="00910CC9" w:rsidRDefault="00910CC9" w:rsidP="00910CC9">
      <w:pPr>
        <w:jc w:val="center"/>
        <w:rPr>
          <w:b/>
          <w:color w:val="000000"/>
        </w:rPr>
      </w:pPr>
      <w:r w:rsidRPr="00910CC9">
        <w:rPr>
          <w:b/>
          <w:color w:val="000000"/>
        </w:rPr>
        <w:t xml:space="preserve">РАЗДЕЛ </w:t>
      </w:r>
      <w:r w:rsidRPr="00910CC9">
        <w:rPr>
          <w:b/>
          <w:color w:val="000000"/>
          <w:lang w:val="en-US"/>
        </w:rPr>
        <w:t>II</w:t>
      </w:r>
      <w:r w:rsidRPr="00910CC9">
        <w:rPr>
          <w:b/>
          <w:color w:val="000000"/>
        </w:rPr>
        <w:t xml:space="preserve">. СТАНДАРТ ПРЕДОСТАВЛЕНИЯ </w:t>
      </w:r>
    </w:p>
    <w:p w:rsidR="00910CC9" w:rsidRPr="00910CC9" w:rsidRDefault="00910CC9" w:rsidP="00910CC9">
      <w:pPr>
        <w:jc w:val="center"/>
        <w:rPr>
          <w:b/>
          <w:color w:val="000000"/>
        </w:rPr>
      </w:pPr>
      <w:r w:rsidRPr="00910CC9">
        <w:rPr>
          <w:b/>
          <w:color w:val="000000"/>
        </w:rPr>
        <w:t>МУНИЦИПАЛЬНОЙ УСЛУГИ</w:t>
      </w:r>
    </w:p>
    <w:p w:rsidR="00910CC9" w:rsidRPr="00910CC9" w:rsidRDefault="00910CC9" w:rsidP="00910CC9">
      <w:pPr>
        <w:jc w:val="center"/>
        <w:rPr>
          <w:b/>
          <w:color w:val="000000"/>
        </w:rPr>
      </w:pPr>
    </w:p>
    <w:p w:rsidR="00910CC9" w:rsidRPr="00910CC9" w:rsidRDefault="00910CC9" w:rsidP="00910CC9">
      <w:pPr>
        <w:jc w:val="center"/>
        <w:rPr>
          <w:b/>
          <w:color w:val="000000"/>
        </w:rPr>
      </w:pPr>
      <w:r w:rsidRPr="00910CC9">
        <w:rPr>
          <w:b/>
          <w:color w:val="000000"/>
        </w:rPr>
        <w:t>Глава 4. Наименование муниципальной услуги</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4.1.Под муниципальной услугой в настоящем административном регламенте понимается подготовка и утверждение схемы расположения земельного участка или земельных участков.</w:t>
      </w:r>
    </w:p>
    <w:p w:rsidR="00910CC9" w:rsidRPr="00910CC9" w:rsidRDefault="00910CC9" w:rsidP="00910CC9">
      <w:pPr>
        <w:ind w:firstLine="709"/>
        <w:jc w:val="both"/>
        <w:rPr>
          <w:color w:val="000000"/>
        </w:rPr>
      </w:pPr>
      <w:r w:rsidRPr="00910CC9">
        <w:rPr>
          <w:color w:val="000000"/>
        </w:rPr>
        <w:t>4.2.Подготовка и утверждение схемы расположения земельного участка или земельных участков осуществляется в соответствии с законодательством.</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5. Наименование органа местного самоуправления, предоставляющего муниципальную услугу</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5.1. Органом местного самоуправления Луговского городского поселения, предоставляющим муниципальную услугу, является администрация Луговского городского поселения.</w:t>
      </w:r>
    </w:p>
    <w:p w:rsidR="00910CC9" w:rsidRPr="00910CC9" w:rsidRDefault="00910CC9" w:rsidP="00910CC9">
      <w:pPr>
        <w:ind w:firstLine="709"/>
        <w:jc w:val="both"/>
        <w:rPr>
          <w:color w:val="000000"/>
        </w:rPr>
      </w:pPr>
      <w:r w:rsidRPr="00910CC9">
        <w:rPr>
          <w:color w:val="000000"/>
        </w:rPr>
        <w:t>5.2. В предоставлении муниципальной услуги участвует:</w:t>
      </w:r>
    </w:p>
    <w:p w:rsidR="00910CC9" w:rsidRPr="00910CC9" w:rsidRDefault="00910CC9" w:rsidP="00910CC9">
      <w:pPr>
        <w:ind w:firstLine="709"/>
        <w:jc w:val="both"/>
        <w:rPr>
          <w:color w:val="000000"/>
        </w:rPr>
      </w:pPr>
      <w:r w:rsidRPr="00910CC9">
        <w:rPr>
          <w:color w:val="000000"/>
        </w:rPr>
        <w:t>1)Федеральная служба государственной регистрации, кадастра и картографии.</w:t>
      </w:r>
    </w:p>
    <w:p w:rsidR="00910CC9" w:rsidRPr="00910CC9" w:rsidRDefault="00910CC9" w:rsidP="00910CC9">
      <w:pPr>
        <w:ind w:firstLine="709"/>
        <w:jc w:val="both"/>
        <w:rPr>
          <w:color w:val="000000"/>
        </w:rPr>
      </w:pPr>
      <w:r w:rsidRPr="00910CC9">
        <w:rPr>
          <w:color w:val="000000"/>
        </w:rPr>
        <w:lastRenderedPageBreak/>
        <w:t>5.3.При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910CC9" w:rsidRPr="00910CC9" w:rsidRDefault="00910CC9" w:rsidP="00910CC9">
      <w:pPr>
        <w:ind w:firstLine="709"/>
        <w:jc w:val="both"/>
        <w:rPr>
          <w:color w:val="000000"/>
        </w:rPr>
      </w:pPr>
      <w:r w:rsidRPr="00910CC9">
        <w:rPr>
          <w:color w:val="000000"/>
        </w:rPr>
        <w:t>5.4.При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5" w:history="1">
        <w:r w:rsidRPr="00910CC9">
          <w:t>перечень</w:t>
        </w:r>
      </w:hyperlink>
      <w:r w:rsidRPr="00910CC9">
        <w:rPr>
          <w:color w:val="000000"/>
        </w:rPr>
        <w:t> услуг, которые являются необходимыми и обязательными для предоставления муниципальных услуг, утвержденный решением Думы Луговского городского поселения.</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6. Описание результата</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6.1. Результатом предоставления муниципальной услуги является:</w:t>
      </w:r>
    </w:p>
    <w:p w:rsidR="00910CC9" w:rsidRPr="00910CC9" w:rsidRDefault="00910CC9" w:rsidP="00910CC9">
      <w:pPr>
        <w:ind w:firstLine="709"/>
        <w:jc w:val="both"/>
        <w:rPr>
          <w:color w:val="000000"/>
        </w:rPr>
      </w:pPr>
      <w:r w:rsidRPr="00910CC9">
        <w:rPr>
          <w:color w:val="000000"/>
        </w:rPr>
        <w:t>1) распоряжение администрации Луговского городского поселения об утверждении схемы расположения земельного участка или земельных участков;</w:t>
      </w:r>
    </w:p>
    <w:p w:rsidR="00910CC9" w:rsidRPr="00910CC9" w:rsidRDefault="00910CC9" w:rsidP="00910CC9">
      <w:pPr>
        <w:ind w:firstLine="709"/>
        <w:jc w:val="both"/>
        <w:rPr>
          <w:color w:val="000000"/>
        </w:rPr>
      </w:pPr>
      <w:r w:rsidRPr="00910CC9">
        <w:rPr>
          <w:color w:val="000000"/>
        </w:rPr>
        <w:t>2) распоряжение администрации Луговского  городского поселения об отказе в утверждении схемы расположения земельного участка или земельных участков.</w:t>
      </w:r>
    </w:p>
    <w:p w:rsidR="00910CC9" w:rsidRPr="00910CC9" w:rsidRDefault="00910CC9" w:rsidP="00910CC9">
      <w:pPr>
        <w:jc w:val="center"/>
        <w:rPr>
          <w:b/>
          <w:color w:val="000000"/>
        </w:rPr>
      </w:pPr>
    </w:p>
    <w:p w:rsidR="00910CC9" w:rsidRPr="00910CC9" w:rsidRDefault="00910CC9" w:rsidP="00910CC9">
      <w:pPr>
        <w:jc w:val="center"/>
        <w:rPr>
          <w:b/>
          <w:color w:val="000000"/>
        </w:rPr>
      </w:pPr>
      <w:r w:rsidRPr="00910CC9">
        <w:rPr>
          <w:b/>
          <w:color w:val="00000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7.1.Общий срок предоставления муниципальной услуги не может превышать тридцать дней со дня поступления заявления о предоставлении муниципальной услуги и документов, необходимых для предоставления муниципальной услуги.</w:t>
      </w:r>
    </w:p>
    <w:p w:rsidR="00910CC9" w:rsidRPr="00910CC9" w:rsidRDefault="00910CC9" w:rsidP="00910CC9">
      <w:pPr>
        <w:ind w:firstLine="709"/>
        <w:jc w:val="both"/>
        <w:rPr>
          <w:color w:val="000000"/>
        </w:rPr>
      </w:pPr>
      <w:r w:rsidRPr="00910CC9">
        <w:rPr>
          <w:color w:val="000000"/>
        </w:rPr>
        <w:t>7.2.Общий срок возврата заявления о предоставлении муниципальной услуги и документов, необходимых для предоставления муниципальной услуги, не может превышать десять дней со дня их поступления.</w:t>
      </w:r>
    </w:p>
    <w:p w:rsidR="00910CC9" w:rsidRPr="00910CC9" w:rsidRDefault="00910CC9" w:rsidP="00910CC9">
      <w:pPr>
        <w:ind w:firstLine="709"/>
        <w:jc w:val="both"/>
        <w:rPr>
          <w:color w:val="000000"/>
        </w:rPr>
      </w:pPr>
      <w:r w:rsidRPr="00910CC9">
        <w:rPr>
          <w:color w:val="000000"/>
        </w:rPr>
        <w:t>7.3.В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w:t>
      </w:r>
    </w:p>
    <w:p w:rsidR="00910CC9" w:rsidRPr="00910CC9" w:rsidRDefault="00910CC9" w:rsidP="00910CC9">
      <w:pPr>
        <w:ind w:firstLine="709"/>
        <w:jc w:val="both"/>
        <w:rPr>
          <w:color w:val="000000"/>
        </w:rPr>
      </w:pPr>
      <w:r w:rsidRPr="00910CC9">
        <w:rPr>
          <w:color w:val="000000"/>
        </w:rPr>
        <w:t>В течение 5 рабочих дней со дня принятия решения, заявителю, в отношение которого принято такое решение, направляется такое решение почтовым отправлением либо по обращению заявителя – вручается  лично.</w:t>
      </w:r>
    </w:p>
    <w:p w:rsidR="00910CC9" w:rsidRPr="00910CC9" w:rsidRDefault="00910CC9" w:rsidP="00910CC9">
      <w:pPr>
        <w:ind w:firstLine="709"/>
        <w:jc w:val="both"/>
        <w:rPr>
          <w:color w:val="000000"/>
        </w:rPr>
      </w:pPr>
      <w:r w:rsidRPr="00910CC9">
        <w:rPr>
          <w:color w:val="00000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8. Перечень нормативных правовых актов, регулирующих отношения, возникающие в связи с предоставлением муниципальной услуги</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8.1.Предоставление муниципальной услуги осуществляется в соответствии с законодательством.</w:t>
      </w:r>
    </w:p>
    <w:p w:rsidR="00910CC9" w:rsidRPr="00910CC9" w:rsidRDefault="00910CC9" w:rsidP="00910CC9">
      <w:pPr>
        <w:ind w:firstLine="709"/>
        <w:jc w:val="both"/>
        <w:rPr>
          <w:color w:val="000000"/>
        </w:rPr>
      </w:pPr>
      <w:r w:rsidRPr="00910CC9">
        <w:rPr>
          <w:color w:val="000000"/>
        </w:rPr>
        <w:t>8.2.Правовой основой предоставления муниципальной услуги являются следующие нормативные правовые акты:</w:t>
      </w:r>
    </w:p>
    <w:p w:rsidR="00910CC9" w:rsidRPr="00910CC9" w:rsidRDefault="00910CC9" w:rsidP="00910CC9">
      <w:pPr>
        <w:autoSpaceDE w:val="0"/>
        <w:autoSpaceDN w:val="0"/>
        <w:adjustRightInd w:val="0"/>
        <w:ind w:firstLine="709"/>
        <w:jc w:val="both"/>
      </w:pPr>
      <w:r w:rsidRPr="00910CC9">
        <w:rPr>
          <w:color w:val="000000"/>
        </w:rPr>
        <w:t>1)</w:t>
      </w:r>
      <w:hyperlink r:id="rId16" w:history="1">
        <w:r w:rsidRPr="00910CC9">
          <w:t>Конституцией</w:t>
        </w:r>
      </w:hyperlink>
      <w:r w:rsidRPr="00910CC9">
        <w:t xml:space="preserve"> Российской Федерации (Российская газета, 1993, 25 декабря);</w:t>
      </w:r>
    </w:p>
    <w:p w:rsidR="00910CC9" w:rsidRPr="00910CC9" w:rsidRDefault="00910CC9" w:rsidP="00910CC9">
      <w:pPr>
        <w:autoSpaceDE w:val="0"/>
        <w:autoSpaceDN w:val="0"/>
        <w:adjustRightInd w:val="0"/>
        <w:ind w:firstLine="709"/>
        <w:jc w:val="both"/>
      </w:pPr>
      <w:bookmarkStart w:id="2" w:name="sub_282"/>
      <w:r w:rsidRPr="00910CC9">
        <w:t>2)</w:t>
      </w:r>
      <w:hyperlink r:id="rId17" w:history="1">
        <w:r w:rsidRPr="00910CC9">
          <w:t>Гражданским кодексом</w:t>
        </w:r>
      </w:hyperlink>
      <w:r w:rsidRPr="00910CC9">
        <w:t xml:space="preserve"> Российской Федерации (часть первая) от 30 ноября 1994 года N 51-ФЗ (</w:t>
      </w:r>
      <w:r w:rsidR="003D6C01">
        <w:t>«</w:t>
      </w:r>
      <w:r w:rsidRPr="00910CC9">
        <w:t>Собрание законодательства Российской Федерации</w:t>
      </w:r>
      <w:r w:rsidR="003D6C01">
        <w:t>»</w:t>
      </w:r>
      <w:r w:rsidRPr="00910CC9">
        <w:t>, 5 декабря 1994 года, N 32);</w:t>
      </w:r>
    </w:p>
    <w:p w:rsidR="00910CC9" w:rsidRPr="00910CC9" w:rsidRDefault="00910CC9" w:rsidP="00910CC9">
      <w:pPr>
        <w:autoSpaceDE w:val="0"/>
        <w:autoSpaceDN w:val="0"/>
        <w:adjustRightInd w:val="0"/>
        <w:ind w:firstLine="709"/>
        <w:jc w:val="both"/>
      </w:pPr>
      <w:bookmarkStart w:id="3" w:name="sub_283"/>
      <w:bookmarkEnd w:id="2"/>
      <w:r w:rsidRPr="00910CC9">
        <w:lastRenderedPageBreak/>
        <w:t>3)</w:t>
      </w:r>
      <w:hyperlink r:id="rId18" w:history="1">
        <w:r w:rsidRPr="00910CC9">
          <w:t>Гражданским кодексом</w:t>
        </w:r>
      </w:hyperlink>
      <w:r w:rsidRPr="00910CC9">
        <w:t xml:space="preserve"> Российской Федерации (часть вторая) от 26 января 1996 года N 14-ФЗ (</w:t>
      </w:r>
      <w:r w:rsidR="003D6C01">
        <w:t>«</w:t>
      </w:r>
      <w:r w:rsidRPr="00910CC9">
        <w:t>Собрание законодательства Российской Федерации</w:t>
      </w:r>
      <w:r w:rsidR="003D6C01">
        <w:t>»</w:t>
      </w:r>
      <w:r w:rsidRPr="00910CC9">
        <w:t>, 29 января 1996 год, N 5);</w:t>
      </w:r>
    </w:p>
    <w:p w:rsidR="00910CC9" w:rsidRPr="00910CC9" w:rsidRDefault="00910CC9" w:rsidP="00910CC9">
      <w:pPr>
        <w:autoSpaceDE w:val="0"/>
        <w:autoSpaceDN w:val="0"/>
        <w:adjustRightInd w:val="0"/>
        <w:ind w:firstLine="709"/>
        <w:jc w:val="both"/>
      </w:pPr>
      <w:bookmarkStart w:id="4" w:name="sub_284"/>
      <w:bookmarkEnd w:id="3"/>
      <w:r w:rsidRPr="00910CC9">
        <w:t>4)</w:t>
      </w:r>
      <w:hyperlink r:id="rId19" w:history="1">
        <w:r w:rsidRPr="00910CC9">
          <w:t>Земельным кодексом</w:t>
        </w:r>
      </w:hyperlink>
      <w:r w:rsidRPr="00910CC9">
        <w:t xml:space="preserve"> Российской Федерации от 25 октября 2001 года N 136-ФЗ (</w:t>
      </w:r>
      <w:r w:rsidR="003D6C01">
        <w:t>«</w:t>
      </w:r>
      <w:r w:rsidRPr="00910CC9">
        <w:t>Собрание законодательства Российской Федерации</w:t>
      </w:r>
      <w:r w:rsidR="003D6C01">
        <w:t>»</w:t>
      </w:r>
      <w:r w:rsidRPr="00910CC9">
        <w:t>, 29 октября 2001 год, N 44);</w:t>
      </w:r>
    </w:p>
    <w:p w:rsidR="00910CC9" w:rsidRPr="00910CC9" w:rsidRDefault="00910CC9" w:rsidP="00910CC9">
      <w:pPr>
        <w:autoSpaceDE w:val="0"/>
        <w:autoSpaceDN w:val="0"/>
        <w:adjustRightInd w:val="0"/>
        <w:ind w:firstLine="709"/>
        <w:jc w:val="both"/>
      </w:pPr>
      <w:bookmarkStart w:id="5" w:name="sub_285"/>
      <w:bookmarkEnd w:id="4"/>
      <w:r w:rsidRPr="00910CC9">
        <w:t>5)</w:t>
      </w:r>
      <w:hyperlink r:id="rId20" w:history="1">
        <w:r w:rsidRPr="00910CC9">
          <w:t>Градостроительным кодексом</w:t>
        </w:r>
      </w:hyperlink>
      <w:r w:rsidRPr="00910CC9">
        <w:t xml:space="preserve"> Российской Федерации от 29 декабря 2004 года (N 190-ФЗ </w:t>
      </w:r>
      <w:r w:rsidR="003D6C01">
        <w:t>«</w:t>
      </w:r>
      <w:r w:rsidRPr="00910CC9">
        <w:t>Российская газета</w:t>
      </w:r>
      <w:r w:rsidR="003D6C01">
        <w:t>»</w:t>
      </w:r>
      <w:r w:rsidRPr="00910CC9">
        <w:t>, N 290, 30.12.2004);</w:t>
      </w:r>
    </w:p>
    <w:p w:rsidR="00910CC9" w:rsidRPr="00910CC9" w:rsidRDefault="00910CC9" w:rsidP="00910CC9">
      <w:pPr>
        <w:autoSpaceDE w:val="0"/>
        <w:autoSpaceDN w:val="0"/>
        <w:adjustRightInd w:val="0"/>
        <w:ind w:firstLine="709"/>
        <w:jc w:val="both"/>
      </w:pPr>
      <w:bookmarkStart w:id="6" w:name="sub_286"/>
      <w:bookmarkEnd w:id="5"/>
      <w:r w:rsidRPr="00910CC9">
        <w:t>6)</w:t>
      </w:r>
      <w:hyperlink r:id="rId21" w:history="1">
        <w:r w:rsidRPr="00910CC9">
          <w:t>Федеральным Законом</w:t>
        </w:r>
      </w:hyperlink>
      <w:r w:rsidRPr="00910CC9">
        <w:t xml:space="preserve"> Российской Федерации от 25 октября 2001 года N 137-ФЗ </w:t>
      </w:r>
      <w:r w:rsidR="003D6C01">
        <w:t>«</w:t>
      </w:r>
      <w:r w:rsidRPr="00910CC9">
        <w:t>О введении в действие Земельного кодекса Российской Федерации</w:t>
      </w:r>
      <w:r w:rsidR="003D6C01">
        <w:t>»</w:t>
      </w:r>
      <w:r w:rsidRPr="00910CC9">
        <w:t xml:space="preserve"> (</w:t>
      </w:r>
      <w:r w:rsidR="003D6C01">
        <w:t>«</w:t>
      </w:r>
      <w:r w:rsidRPr="00910CC9">
        <w:t>Собрание законодательства Российской Федерации</w:t>
      </w:r>
      <w:r w:rsidR="003D6C01">
        <w:t>»</w:t>
      </w:r>
      <w:r w:rsidRPr="00910CC9">
        <w:t>, 29 октября 2001 год, N 44);</w:t>
      </w:r>
    </w:p>
    <w:p w:rsidR="00910CC9" w:rsidRPr="00910CC9" w:rsidRDefault="00910CC9" w:rsidP="00910CC9">
      <w:pPr>
        <w:autoSpaceDE w:val="0"/>
        <w:autoSpaceDN w:val="0"/>
        <w:adjustRightInd w:val="0"/>
        <w:ind w:firstLine="709"/>
        <w:jc w:val="both"/>
      </w:pPr>
      <w:bookmarkStart w:id="7" w:name="sub_287"/>
      <w:bookmarkEnd w:id="6"/>
      <w:r w:rsidRPr="00910CC9">
        <w:t>7)</w:t>
      </w:r>
      <w:hyperlink r:id="rId22" w:history="1">
        <w:r w:rsidRPr="00910CC9">
          <w:t>Федеральным Законом</w:t>
        </w:r>
      </w:hyperlink>
      <w:r w:rsidRPr="00910CC9">
        <w:t xml:space="preserve"> Российской Федерации от 6 октября 2003 года N 131-ФЗ </w:t>
      </w:r>
      <w:r w:rsidR="003D6C01">
        <w:t>«</w:t>
      </w:r>
      <w:r w:rsidRPr="00910CC9">
        <w:t>Об общих принципах организации местного самоуправления в Российской Федерации</w:t>
      </w:r>
      <w:r w:rsidR="003D6C01">
        <w:t>»</w:t>
      </w:r>
      <w:r w:rsidRPr="00910CC9">
        <w:t xml:space="preserve"> (</w:t>
      </w:r>
      <w:r w:rsidR="003D6C01">
        <w:t>«</w:t>
      </w:r>
      <w:r w:rsidRPr="00910CC9">
        <w:t>Собрание законодательства Российской Федерации</w:t>
      </w:r>
      <w:r w:rsidR="003D6C01">
        <w:t>»</w:t>
      </w:r>
      <w:r w:rsidRPr="00910CC9">
        <w:t>, 6 октября 2003 год, N 40);</w:t>
      </w:r>
    </w:p>
    <w:p w:rsidR="00910CC9" w:rsidRPr="00910CC9" w:rsidRDefault="00910CC9" w:rsidP="00910CC9">
      <w:pPr>
        <w:autoSpaceDE w:val="0"/>
        <w:autoSpaceDN w:val="0"/>
        <w:adjustRightInd w:val="0"/>
        <w:ind w:firstLine="709"/>
        <w:jc w:val="both"/>
      </w:pPr>
      <w:bookmarkStart w:id="8" w:name="sub_288"/>
      <w:bookmarkEnd w:id="7"/>
      <w:r w:rsidRPr="00910CC9">
        <w:t>8)</w:t>
      </w:r>
      <w:hyperlink r:id="rId23" w:history="1">
        <w:r w:rsidRPr="00910CC9">
          <w:t>Федеральным Законом</w:t>
        </w:r>
      </w:hyperlink>
      <w:r w:rsidRPr="00910CC9">
        <w:t xml:space="preserve"> Российской Федерации от 27 июля 2010 года N 210-ФЗ </w:t>
      </w:r>
      <w:r w:rsidR="003D6C01">
        <w:t>«</w:t>
      </w:r>
      <w:r w:rsidRPr="00910CC9">
        <w:t>Об организации предоставления государственных и муниципальных услуг</w:t>
      </w:r>
      <w:r w:rsidR="003D6C01">
        <w:t>»</w:t>
      </w:r>
      <w:r w:rsidRPr="00910CC9">
        <w:t xml:space="preserve"> (</w:t>
      </w:r>
      <w:r w:rsidR="003D6C01">
        <w:t>«</w:t>
      </w:r>
      <w:r w:rsidRPr="00910CC9">
        <w:t>Российская газета</w:t>
      </w:r>
      <w:r w:rsidR="003D6C01">
        <w:t>»</w:t>
      </w:r>
      <w:r w:rsidRPr="00910CC9">
        <w:t>, N 168, 30 июля 2010 год);</w:t>
      </w:r>
    </w:p>
    <w:p w:rsidR="00910CC9" w:rsidRPr="00910CC9" w:rsidRDefault="00910CC9" w:rsidP="00910CC9">
      <w:pPr>
        <w:autoSpaceDE w:val="0"/>
        <w:autoSpaceDN w:val="0"/>
        <w:adjustRightInd w:val="0"/>
        <w:ind w:firstLine="709"/>
        <w:jc w:val="both"/>
      </w:pPr>
      <w:bookmarkStart w:id="9" w:name="sub_289"/>
      <w:bookmarkEnd w:id="8"/>
      <w:r w:rsidRPr="00910CC9">
        <w:t>9)</w:t>
      </w:r>
      <w:hyperlink r:id="rId24" w:history="1">
        <w:r w:rsidRPr="00910CC9">
          <w:t>Федеральным Законом</w:t>
        </w:r>
      </w:hyperlink>
      <w:r w:rsidRPr="00910CC9">
        <w:t xml:space="preserve"> Российской Федерации от 27 июля 2006 года N 152-ФЗ </w:t>
      </w:r>
      <w:r w:rsidR="003D6C01">
        <w:t>«</w:t>
      </w:r>
      <w:r w:rsidRPr="00910CC9">
        <w:t>О персональных данных</w:t>
      </w:r>
      <w:r w:rsidR="003D6C01">
        <w:t>»</w:t>
      </w:r>
      <w:r w:rsidRPr="00910CC9">
        <w:t xml:space="preserve"> (</w:t>
      </w:r>
      <w:r w:rsidR="003D6C01">
        <w:t>«</w:t>
      </w:r>
      <w:r w:rsidRPr="00910CC9">
        <w:t>Российская газета</w:t>
      </w:r>
      <w:r w:rsidR="003D6C01">
        <w:t>»</w:t>
      </w:r>
      <w:r w:rsidRPr="00910CC9">
        <w:t xml:space="preserve"> N 165, 29 июля 2006 год);</w:t>
      </w:r>
    </w:p>
    <w:p w:rsidR="00910CC9" w:rsidRPr="00910CC9" w:rsidRDefault="00910CC9" w:rsidP="00910CC9">
      <w:pPr>
        <w:autoSpaceDE w:val="0"/>
        <w:autoSpaceDN w:val="0"/>
        <w:adjustRightInd w:val="0"/>
        <w:ind w:firstLine="709"/>
        <w:jc w:val="both"/>
      </w:pPr>
      <w:bookmarkStart w:id="10" w:name="sub_2810"/>
      <w:bookmarkEnd w:id="9"/>
      <w:r w:rsidRPr="00910CC9">
        <w:t>10)</w:t>
      </w:r>
      <w:hyperlink r:id="rId25" w:history="1">
        <w:r w:rsidRPr="00910CC9">
          <w:t>Приказом</w:t>
        </w:r>
      </w:hyperlink>
      <w:r w:rsidRPr="00910CC9">
        <w:t xml:space="preserve"> Минэкономразвития России от 27.11.2014 N 762 </w:t>
      </w:r>
      <w:r w:rsidR="003D6C01">
        <w:t>«</w:t>
      </w:r>
      <w:r w:rsidRPr="00910CC9">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D6C01">
        <w:t>»</w:t>
      </w:r>
      <w:r w:rsidRPr="00910CC9">
        <w:t>;</w:t>
      </w:r>
    </w:p>
    <w:p w:rsidR="00910CC9" w:rsidRPr="00910CC9" w:rsidRDefault="00910CC9" w:rsidP="00910CC9">
      <w:pPr>
        <w:autoSpaceDE w:val="0"/>
        <w:autoSpaceDN w:val="0"/>
        <w:adjustRightInd w:val="0"/>
        <w:ind w:firstLine="709"/>
        <w:jc w:val="both"/>
      </w:pPr>
      <w:bookmarkStart w:id="11" w:name="sub_2811"/>
      <w:bookmarkEnd w:id="10"/>
      <w:r w:rsidRPr="00910CC9">
        <w:t xml:space="preserve">11) </w:t>
      </w:r>
      <w:hyperlink r:id="rId26" w:history="1">
        <w:r w:rsidRPr="00910CC9">
          <w:t>Уставом</w:t>
        </w:r>
      </w:hyperlink>
      <w:r w:rsidRPr="00910CC9">
        <w:t xml:space="preserve"> Луговского городского поселения;</w:t>
      </w:r>
    </w:p>
    <w:p w:rsidR="00910CC9" w:rsidRPr="00910CC9" w:rsidRDefault="00910CC9" w:rsidP="00910CC9">
      <w:pPr>
        <w:autoSpaceDE w:val="0"/>
        <w:autoSpaceDN w:val="0"/>
        <w:adjustRightInd w:val="0"/>
        <w:ind w:firstLine="709"/>
        <w:jc w:val="both"/>
      </w:pPr>
      <w:bookmarkStart w:id="12" w:name="sub_2813"/>
      <w:bookmarkEnd w:id="11"/>
      <w:r w:rsidRPr="00910CC9">
        <w:t>13) Настоящим Административным регламентом.</w:t>
      </w:r>
    </w:p>
    <w:bookmarkEnd w:id="12"/>
    <w:p w:rsidR="00910CC9" w:rsidRPr="00910CC9" w:rsidRDefault="00910CC9" w:rsidP="00910CC9">
      <w:pPr>
        <w:autoSpaceDE w:val="0"/>
        <w:autoSpaceDN w:val="0"/>
        <w:adjustRightInd w:val="0"/>
        <w:ind w:firstLine="709"/>
        <w:jc w:val="both"/>
      </w:pPr>
      <w:r w:rsidRPr="00910CC9">
        <w:t xml:space="preserve">14) </w:t>
      </w:r>
      <w:hyperlink r:id="rId27" w:history="1">
        <w:r w:rsidRPr="00910CC9">
          <w:t>Законом</w:t>
        </w:r>
      </w:hyperlink>
      <w:r w:rsidRPr="00910CC9">
        <w:t xml:space="preserve"> Иркутской области от 28.12.2015 N 144-ОЗ </w:t>
      </w:r>
      <w:r w:rsidR="003D6C01">
        <w:t>«</w:t>
      </w:r>
      <w:r w:rsidRPr="00910CC9">
        <w:t xml:space="preserve">О внесении изменения в Закон Иркутской области </w:t>
      </w:r>
      <w:r w:rsidR="003D6C01">
        <w:t>«</w:t>
      </w:r>
      <w:r w:rsidRPr="00910CC9">
        <w:t>Об отдельных вопросах использования и охраны земель Иркутской области.</w:t>
      </w:r>
    </w:p>
    <w:p w:rsidR="00910CC9" w:rsidRPr="00910CC9" w:rsidRDefault="00910CC9" w:rsidP="00910CC9">
      <w:pPr>
        <w:autoSpaceDE w:val="0"/>
        <w:autoSpaceDN w:val="0"/>
        <w:adjustRightInd w:val="0"/>
        <w:ind w:firstLine="709"/>
        <w:jc w:val="both"/>
      </w:pPr>
    </w:p>
    <w:p w:rsidR="00910CC9" w:rsidRPr="00910CC9" w:rsidRDefault="00910CC9" w:rsidP="00910CC9">
      <w:pPr>
        <w:jc w:val="center"/>
        <w:rPr>
          <w:b/>
          <w:color w:val="000000"/>
        </w:rPr>
      </w:pPr>
      <w:r w:rsidRPr="00910CC9">
        <w:rPr>
          <w:b/>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 подлежащих представлению заявителем, способы их получения заявителем</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9.1.К документам, необходимым для предоставления муниципальной услуги, относятся:</w:t>
      </w:r>
    </w:p>
    <w:p w:rsidR="00910CC9" w:rsidRPr="00910CC9" w:rsidRDefault="00910CC9" w:rsidP="00910CC9">
      <w:pPr>
        <w:ind w:firstLine="709"/>
        <w:jc w:val="both"/>
        <w:rPr>
          <w:color w:val="000000"/>
        </w:rPr>
      </w:pPr>
      <w:r w:rsidRPr="00910CC9">
        <w:rPr>
          <w:color w:val="000000"/>
        </w:rPr>
        <w:t>1)заявление об утверждении схемы расположения земельного участка или земельных участков (по форме согласно Приложению 1 к настоящему Административному регламенту), в котором указываются:</w:t>
      </w:r>
    </w:p>
    <w:p w:rsidR="00910CC9" w:rsidRPr="00910CC9" w:rsidRDefault="00910CC9" w:rsidP="00910CC9">
      <w:pPr>
        <w:ind w:firstLine="709"/>
        <w:jc w:val="both"/>
        <w:rPr>
          <w:color w:val="000000"/>
        </w:rPr>
      </w:pPr>
      <w:r w:rsidRPr="00910CC9">
        <w:rPr>
          <w:color w:val="000000"/>
        </w:rPr>
        <w:t>а)фамилия, имя и (при наличии) отчество, место жительства заявителя, реквизиты документа, удостоверяющего личность заявителя (для гражданина);</w:t>
      </w:r>
    </w:p>
    <w:p w:rsidR="00910CC9" w:rsidRPr="00910CC9" w:rsidRDefault="00910CC9" w:rsidP="00910CC9">
      <w:pPr>
        <w:ind w:firstLine="709"/>
        <w:jc w:val="both"/>
        <w:rPr>
          <w:color w:val="000000"/>
        </w:rPr>
      </w:pPr>
      <w:r w:rsidRPr="00910CC9">
        <w:rPr>
          <w:color w:val="000000"/>
        </w:rPr>
        <w:t>б)наименование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10CC9" w:rsidRPr="00910CC9" w:rsidRDefault="00910CC9" w:rsidP="00910CC9">
      <w:pPr>
        <w:ind w:firstLine="709"/>
        <w:jc w:val="both"/>
        <w:rPr>
          <w:color w:val="000000"/>
        </w:rPr>
      </w:pPr>
      <w:r w:rsidRPr="00910CC9">
        <w:rPr>
          <w:color w:val="000000"/>
        </w:rPr>
        <w:t>в)цель использования земельного участка;</w:t>
      </w:r>
    </w:p>
    <w:p w:rsidR="00910CC9" w:rsidRPr="00910CC9" w:rsidRDefault="00910CC9" w:rsidP="00910CC9">
      <w:pPr>
        <w:ind w:firstLine="709"/>
        <w:jc w:val="both"/>
        <w:rPr>
          <w:color w:val="000000"/>
        </w:rPr>
      </w:pPr>
      <w:r w:rsidRPr="00910CC9">
        <w:rPr>
          <w:color w:val="000000"/>
        </w:rPr>
        <w:t>г)местоположение земельного участка;</w:t>
      </w:r>
    </w:p>
    <w:p w:rsidR="00910CC9" w:rsidRPr="00910CC9" w:rsidRDefault="00910CC9" w:rsidP="00910CC9">
      <w:pPr>
        <w:ind w:firstLine="709"/>
        <w:jc w:val="both"/>
        <w:rPr>
          <w:color w:val="000000"/>
        </w:rPr>
      </w:pPr>
      <w:r w:rsidRPr="00910CC9">
        <w:rPr>
          <w:color w:val="000000"/>
        </w:rPr>
        <w:t>д)ориентировочная площадь земельного участка</w:t>
      </w:r>
    </w:p>
    <w:p w:rsidR="00910CC9" w:rsidRPr="00910CC9" w:rsidRDefault="00910CC9" w:rsidP="00910CC9">
      <w:pPr>
        <w:ind w:firstLine="709"/>
        <w:jc w:val="both"/>
        <w:rPr>
          <w:color w:val="000000"/>
        </w:rPr>
      </w:pPr>
      <w:r w:rsidRPr="00910CC9">
        <w:rPr>
          <w:color w:val="000000"/>
        </w:rPr>
        <w:t>2)копия документа, удостоверяющего личность заявителя (представителя заявителя);</w:t>
      </w:r>
    </w:p>
    <w:p w:rsidR="00910CC9" w:rsidRPr="00910CC9" w:rsidRDefault="00910CC9" w:rsidP="00910CC9">
      <w:pPr>
        <w:ind w:firstLine="709"/>
        <w:jc w:val="both"/>
        <w:rPr>
          <w:color w:val="000000"/>
        </w:rPr>
      </w:pPr>
      <w:r w:rsidRPr="00910CC9">
        <w:rPr>
          <w:color w:val="000000"/>
        </w:rPr>
        <w:t>3)согласие заявителя на обработку персональных данных при предоставлении муниципальной услуги;</w:t>
      </w:r>
    </w:p>
    <w:p w:rsidR="00910CC9" w:rsidRPr="00910CC9" w:rsidRDefault="00910CC9" w:rsidP="00910CC9">
      <w:pPr>
        <w:ind w:firstLine="709"/>
        <w:jc w:val="both"/>
        <w:rPr>
          <w:color w:val="000000"/>
        </w:rPr>
      </w:pPr>
      <w:r w:rsidRPr="00910CC9">
        <w:rPr>
          <w:color w:val="000000"/>
        </w:rPr>
        <w:t>4)схема расположения земельного участка на кадастровом плане территории;</w:t>
      </w:r>
    </w:p>
    <w:p w:rsidR="00910CC9" w:rsidRPr="00910CC9" w:rsidRDefault="00910CC9" w:rsidP="00910CC9">
      <w:pPr>
        <w:ind w:firstLine="709"/>
        <w:jc w:val="both"/>
        <w:rPr>
          <w:color w:val="000000"/>
        </w:rPr>
      </w:pPr>
      <w:r w:rsidRPr="00910CC9">
        <w:rPr>
          <w:color w:val="000000"/>
        </w:rPr>
        <w:lastRenderedPageBreak/>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0CC9" w:rsidRPr="00910CC9" w:rsidRDefault="00910CC9" w:rsidP="00910CC9">
      <w:pPr>
        <w:ind w:firstLine="709"/>
        <w:jc w:val="both"/>
        <w:rPr>
          <w:color w:val="000000"/>
        </w:rPr>
      </w:pPr>
      <w:r w:rsidRPr="00910CC9">
        <w:rPr>
          <w:color w:val="000000"/>
        </w:rPr>
        <w:t>6)заверенный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0CC9" w:rsidRPr="00910CC9" w:rsidRDefault="00910CC9" w:rsidP="00910CC9">
      <w:pPr>
        <w:ind w:firstLine="709"/>
        <w:jc w:val="both"/>
        <w:rPr>
          <w:color w:val="000000"/>
        </w:rPr>
      </w:pPr>
      <w:r w:rsidRPr="00910CC9">
        <w:rPr>
          <w:color w:val="000000"/>
        </w:rPr>
        <w:t>9.2.Уполномоченный орган не вправе требовать от заявителя предоставления документов, не предусмотренных пунктом 9.1 настоящего Административного регламента.</w:t>
      </w:r>
    </w:p>
    <w:p w:rsidR="00910CC9" w:rsidRPr="00910CC9" w:rsidRDefault="00910CC9" w:rsidP="00910CC9">
      <w:pPr>
        <w:ind w:firstLine="709"/>
        <w:jc w:val="both"/>
        <w:rPr>
          <w:color w:val="000000"/>
        </w:rPr>
      </w:pPr>
      <w:r w:rsidRPr="00910CC9">
        <w:rPr>
          <w:color w:val="000000"/>
        </w:rPr>
        <w:t>9.3.Требования к документам, необходимым для предоставления муниципальной услуги, представляемым заявителем:</w:t>
      </w:r>
    </w:p>
    <w:p w:rsidR="00910CC9" w:rsidRPr="00910CC9" w:rsidRDefault="00910CC9" w:rsidP="00910CC9">
      <w:pPr>
        <w:ind w:firstLine="709"/>
        <w:jc w:val="both"/>
        <w:rPr>
          <w:color w:val="000000"/>
        </w:rPr>
      </w:pPr>
      <w:r w:rsidRPr="00910CC9">
        <w:rPr>
          <w:color w:val="000000"/>
        </w:rPr>
        <w:t>1)документы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10CC9" w:rsidRPr="00910CC9" w:rsidRDefault="00910CC9" w:rsidP="00910CC9">
      <w:pPr>
        <w:ind w:firstLine="709"/>
        <w:jc w:val="both"/>
        <w:rPr>
          <w:color w:val="000000"/>
        </w:rPr>
      </w:pPr>
      <w:r w:rsidRPr="00910CC9">
        <w:rPr>
          <w:color w:val="000000"/>
        </w:rPr>
        <w:t>2)тексты документов должны быть написаны разборчиво;</w:t>
      </w:r>
    </w:p>
    <w:p w:rsidR="00910CC9" w:rsidRPr="00910CC9" w:rsidRDefault="00910CC9" w:rsidP="00910CC9">
      <w:pPr>
        <w:ind w:firstLine="709"/>
        <w:jc w:val="both"/>
        <w:rPr>
          <w:color w:val="000000"/>
        </w:rPr>
      </w:pPr>
      <w:r w:rsidRPr="00910CC9">
        <w:rPr>
          <w:color w:val="000000"/>
        </w:rPr>
        <w:t>3)документы не должны иметь подчисток, приписок, зачеркнутых слов и не оговоренных в них исправлений;</w:t>
      </w:r>
    </w:p>
    <w:p w:rsidR="00910CC9" w:rsidRPr="00910CC9" w:rsidRDefault="00910CC9" w:rsidP="00910CC9">
      <w:pPr>
        <w:ind w:firstLine="709"/>
        <w:jc w:val="both"/>
        <w:rPr>
          <w:color w:val="000000"/>
        </w:rPr>
      </w:pPr>
      <w:r w:rsidRPr="00910CC9">
        <w:rPr>
          <w:color w:val="000000"/>
        </w:rPr>
        <w:t>4)документы не должны быть исполнены карандашом;</w:t>
      </w:r>
    </w:p>
    <w:p w:rsidR="00910CC9" w:rsidRPr="00910CC9" w:rsidRDefault="00910CC9" w:rsidP="00910CC9">
      <w:pPr>
        <w:ind w:firstLine="709"/>
        <w:jc w:val="both"/>
        <w:rPr>
          <w:color w:val="000000"/>
        </w:rPr>
      </w:pPr>
      <w:r w:rsidRPr="00910CC9">
        <w:rPr>
          <w:color w:val="000000"/>
        </w:rPr>
        <w:t>5)документы не должны иметь повреждений, наличие которых не позволяет однозначно истолковать их содержание.</w:t>
      </w:r>
    </w:p>
    <w:p w:rsidR="00910CC9" w:rsidRPr="00910CC9" w:rsidRDefault="00910CC9" w:rsidP="00910CC9">
      <w:pPr>
        <w:jc w:val="center"/>
        <w:rPr>
          <w:color w:val="000000"/>
        </w:rPr>
      </w:pPr>
    </w:p>
    <w:p w:rsidR="00910CC9" w:rsidRPr="00910CC9" w:rsidRDefault="00910CC9" w:rsidP="00910CC9">
      <w:pPr>
        <w:jc w:val="center"/>
        <w:rPr>
          <w:b/>
          <w:color w:val="000000"/>
        </w:rPr>
      </w:pPr>
      <w:r w:rsidRPr="00910CC9">
        <w:rPr>
          <w:b/>
          <w:color w:val="00000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910CC9" w:rsidRPr="00910CC9" w:rsidRDefault="00910CC9" w:rsidP="00910CC9">
      <w:pPr>
        <w:jc w:val="center"/>
        <w:rPr>
          <w:color w:val="000000"/>
        </w:rPr>
      </w:pPr>
    </w:p>
    <w:p w:rsidR="00910CC9" w:rsidRPr="00910CC9" w:rsidRDefault="00910CC9" w:rsidP="00910CC9">
      <w:pPr>
        <w:ind w:firstLine="709"/>
        <w:jc w:val="both"/>
        <w:rPr>
          <w:color w:val="000000"/>
        </w:rPr>
      </w:pPr>
      <w:r w:rsidRPr="00910CC9">
        <w:rPr>
          <w:color w:val="000000"/>
        </w:rPr>
        <w:t>10.1.К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10CC9" w:rsidRPr="00910CC9" w:rsidRDefault="00910CC9" w:rsidP="00910CC9">
      <w:pPr>
        <w:ind w:firstLine="709"/>
        <w:jc w:val="both"/>
        <w:rPr>
          <w:color w:val="000000"/>
        </w:rPr>
      </w:pPr>
      <w:r w:rsidRPr="00910CC9">
        <w:rPr>
          <w:color w:val="000000"/>
        </w:rPr>
        <w:t>1)копия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либо копия свидетельства о государственной регистрации юридического лица или выписка из Единого государственного реестра юридических лиц;</w:t>
      </w:r>
    </w:p>
    <w:p w:rsidR="00910CC9" w:rsidRPr="00910CC9" w:rsidRDefault="00910CC9" w:rsidP="00910CC9">
      <w:pPr>
        <w:ind w:firstLine="709"/>
        <w:jc w:val="both"/>
        <w:rPr>
          <w:color w:val="000000"/>
        </w:rPr>
      </w:pPr>
      <w:r w:rsidRPr="00910CC9">
        <w:rPr>
          <w:color w:val="000000"/>
        </w:rPr>
        <w:t>2)копии документов, подтверждающих права заявителя на объекты недвижимости, расположенные на земельном участке и (или) копии правоустанавливающих документов на земельный участок;</w:t>
      </w:r>
    </w:p>
    <w:p w:rsidR="00910CC9" w:rsidRPr="00910CC9" w:rsidRDefault="00910CC9" w:rsidP="00910CC9">
      <w:pPr>
        <w:ind w:firstLine="709"/>
        <w:jc w:val="both"/>
        <w:rPr>
          <w:color w:val="000000"/>
        </w:rPr>
      </w:pPr>
      <w:r w:rsidRPr="00910CC9">
        <w:rPr>
          <w:color w:val="000000"/>
        </w:rPr>
        <w:t>3)копия кадастрового паспорта на земельный участок (в случае, если сведения о земельном участке внесены в государственный кадастр недвижимости);</w:t>
      </w:r>
    </w:p>
    <w:p w:rsidR="00910CC9" w:rsidRPr="00910CC9" w:rsidRDefault="00910CC9" w:rsidP="00910CC9">
      <w:pPr>
        <w:ind w:firstLine="709"/>
        <w:jc w:val="both"/>
        <w:rPr>
          <w:color w:val="000000"/>
        </w:rPr>
      </w:pPr>
      <w:r w:rsidRPr="00910CC9">
        <w:rPr>
          <w:color w:val="000000"/>
        </w:rPr>
        <w:t>4)копии технических или кадастровых паспортов объектов недвижимости, расположенных на земельном участке.</w:t>
      </w:r>
    </w:p>
    <w:p w:rsidR="00910CC9" w:rsidRPr="00910CC9" w:rsidRDefault="00910CC9" w:rsidP="00910CC9">
      <w:pPr>
        <w:ind w:firstLine="709"/>
        <w:jc w:val="both"/>
        <w:rPr>
          <w:color w:val="000000"/>
        </w:rPr>
      </w:pPr>
      <w:r w:rsidRPr="00910CC9">
        <w:rPr>
          <w:color w:val="000000"/>
        </w:rPr>
        <w:t>10.2.Уполномоченный орган при предоставлении муниципальной услуги не вправе требовать от заявителей:</w:t>
      </w:r>
    </w:p>
    <w:p w:rsidR="00910CC9" w:rsidRPr="00910CC9" w:rsidRDefault="00910CC9" w:rsidP="00910CC9">
      <w:pPr>
        <w:ind w:firstLine="709"/>
        <w:jc w:val="both"/>
        <w:rPr>
          <w:color w:val="000000"/>
        </w:rPr>
      </w:pPr>
      <w:r w:rsidRPr="00910CC9">
        <w:rPr>
          <w:color w:val="000000"/>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CC9" w:rsidRPr="00910CC9" w:rsidRDefault="00910CC9" w:rsidP="00910CC9">
      <w:pPr>
        <w:ind w:firstLine="709"/>
        <w:jc w:val="both"/>
        <w:rPr>
          <w:color w:val="000000"/>
        </w:rPr>
      </w:pPr>
      <w:r w:rsidRPr="00910CC9">
        <w:rPr>
          <w:color w:val="000000"/>
        </w:rPr>
        <w:t xml:space="preserve">2)представления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Мамского городского поселения,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w:t>
      </w:r>
      <w:r w:rsidRPr="00910CC9">
        <w:rPr>
          <w:color w:val="000000"/>
        </w:rPr>
        <w:lastRenderedPageBreak/>
        <w:t>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10CC9" w:rsidRPr="00910CC9" w:rsidRDefault="00910CC9" w:rsidP="00910CC9">
      <w:pPr>
        <w:ind w:firstLine="709"/>
        <w:jc w:val="both"/>
        <w:rPr>
          <w:b/>
          <w:color w:val="000000"/>
        </w:rPr>
      </w:pPr>
    </w:p>
    <w:p w:rsidR="00910CC9" w:rsidRPr="00910CC9" w:rsidRDefault="00910CC9" w:rsidP="00910CC9">
      <w:pPr>
        <w:jc w:val="center"/>
        <w:rPr>
          <w:b/>
          <w:color w:val="000000"/>
        </w:rPr>
      </w:pPr>
      <w:r w:rsidRPr="00910CC9">
        <w:rPr>
          <w:b/>
          <w:color w:val="000000"/>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910CC9" w:rsidRPr="00910CC9" w:rsidRDefault="00910CC9" w:rsidP="00910CC9">
      <w:pPr>
        <w:jc w:val="center"/>
        <w:rPr>
          <w:b/>
          <w:color w:val="000000"/>
        </w:rPr>
      </w:pPr>
    </w:p>
    <w:p w:rsidR="00910CC9" w:rsidRPr="00910CC9" w:rsidRDefault="00910CC9" w:rsidP="00910CC9">
      <w:pPr>
        <w:ind w:firstLine="709"/>
        <w:jc w:val="both"/>
      </w:pPr>
      <w:r w:rsidRPr="00910CC9">
        <w:t>11.1.Оснований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910CC9" w:rsidRPr="00910CC9" w:rsidRDefault="00910CC9" w:rsidP="00910CC9">
      <w:pPr>
        <w:ind w:firstLine="709"/>
        <w:jc w:val="both"/>
        <w:rPr>
          <w:b/>
          <w:color w:val="000000"/>
        </w:rPr>
      </w:pPr>
    </w:p>
    <w:p w:rsidR="00910CC9" w:rsidRPr="00910CC9" w:rsidRDefault="00910CC9" w:rsidP="00910CC9">
      <w:pPr>
        <w:jc w:val="center"/>
        <w:rPr>
          <w:b/>
          <w:color w:val="000000"/>
        </w:rPr>
      </w:pPr>
      <w:r w:rsidRPr="00910CC9">
        <w:rPr>
          <w:b/>
          <w:color w:val="000000"/>
        </w:rPr>
        <w:t>Глава 12. Исчерпывающий перечень оснований для приостановления или отказа в предоставлении муниципальной услуги</w:t>
      </w:r>
    </w:p>
    <w:p w:rsidR="00910CC9" w:rsidRPr="00910CC9" w:rsidRDefault="00910CC9" w:rsidP="00910CC9">
      <w:pPr>
        <w:jc w:val="center"/>
        <w:rPr>
          <w:color w:val="000000"/>
        </w:rPr>
      </w:pPr>
    </w:p>
    <w:p w:rsidR="00910CC9" w:rsidRPr="00910CC9" w:rsidRDefault="00910CC9" w:rsidP="00910CC9">
      <w:pPr>
        <w:ind w:firstLine="709"/>
        <w:jc w:val="both"/>
        <w:rPr>
          <w:color w:val="000000"/>
        </w:rPr>
      </w:pPr>
      <w:r w:rsidRPr="00910CC9">
        <w:rPr>
          <w:color w:val="000000"/>
        </w:rPr>
        <w:t>12.1.Предоставление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10CC9" w:rsidRPr="00910CC9" w:rsidRDefault="00910CC9" w:rsidP="00910CC9">
      <w:pPr>
        <w:ind w:firstLine="709"/>
        <w:jc w:val="both"/>
        <w:rPr>
          <w:color w:val="000000"/>
        </w:rPr>
      </w:pPr>
      <w:r w:rsidRPr="00910CC9">
        <w:rPr>
          <w:color w:val="000000"/>
        </w:rPr>
        <w:t>12.2.Решение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910CC9" w:rsidRPr="00910CC9" w:rsidRDefault="00910CC9" w:rsidP="00910CC9">
      <w:pPr>
        <w:ind w:firstLine="709"/>
        <w:jc w:val="both"/>
        <w:rPr>
          <w:color w:val="000000"/>
        </w:rPr>
      </w:pPr>
      <w:r w:rsidRPr="00910CC9">
        <w:rPr>
          <w:color w:val="000000"/>
        </w:rPr>
        <w:t>1)несоответствие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10CC9" w:rsidRPr="00910CC9" w:rsidRDefault="00910CC9" w:rsidP="00910CC9">
      <w:pPr>
        <w:ind w:firstLine="709"/>
        <w:jc w:val="both"/>
        <w:rPr>
          <w:color w:val="000000"/>
        </w:rPr>
      </w:pPr>
      <w:r w:rsidRPr="00910CC9">
        <w:rPr>
          <w:color w:val="000000"/>
        </w:rPr>
        <w:t>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10CC9" w:rsidRPr="00910CC9" w:rsidRDefault="00910CC9" w:rsidP="00910CC9">
      <w:pPr>
        <w:ind w:firstLine="709"/>
        <w:jc w:val="both"/>
        <w:rPr>
          <w:color w:val="000000"/>
        </w:rPr>
      </w:pPr>
      <w:r w:rsidRPr="00910CC9">
        <w:rPr>
          <w:color w:val="000000"/>
        </w:rPr>
        <w:t>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10CC9" w:rsidRPr="00910CC9" w:rsidRDefault="00910CC9" w:rsidP="00910CC9">
      <w:pPr>
        <w:ind w:firstLine="709"/>
        <w:jc w:val="both"/>
        <w:rPr>
          <w:color w:val="000000"/>
        </w:rPr>
      </w:pPr>
      <w:r w:rsidRPr="00910CC9">
        <w:rPr>
          <w:color w:val="000000"/>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0CC9" w:rsidRPr="00910CC9" w:rsidRDefault="00910CC9" w:rsidP="00910CC9">
      <w:pPr>
        <w:ind w:firstLine="709"/>
        <w:jc w:val="both"/>
        <w:rPr>
          <w:color w:val="000000"/>
        </w:rPr>
      </w:pPr>
      <w:r w:rsidRPr="00910CC9">
        <w:rPr>
          <w:color w:val="000000"/>
        </w:rPr>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0CC9" w:rsidRPr="00910CC9" w:rsidRDefault="00910CC9" w:rsidP="00910CC9">
      <w:pPr>
        <w:ind w:firstLine="709"/>
        <w:jc w:val="both"/>
        <w:rPr>
          <w:color w:val="000000"/>
        </w:rPr>
      </w:pPr>
      <w:r w:rsidRPr="00910CC9">
        <w:rPr>
          <w:color w:val="000000"/>
        </w:rPr>
        <w:t>12.3.Отказ в предоставлении муниципальной услуги может быть обжалован заявителем в порядке, установленном законодательством.</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13.1.Изготовление специализированной землеустроительной организацией (кадастровым инженером) схемы расположения земельного участка на кадастровой карте или кадастровом плане территории.</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10CC9" w:rsidRPr="00910CC9" w:rsidRDefault="00910CC9" w:rsidP="00910CC9">
      <w:pPr>
        <w:jc w:val="center"/>
        <w:rPr>
          <w:b/>
          <w:color w:val="000000"/>
        </w:rPr>
      </w:pPr>
    </w:p>
    <w:p w:rsidR="00910CC9" w:rsidRPr="00910CC9" w:rsidRDefault="00910CC9" w:rsidP="00910CC9">
      <w:pPr>
        <w:ind w:firstLine="709"/>
        <w:jc w:val="both"/>
      </w:pPr>
      <w:r w:rsidRPr="00910CC9">
        <w:t>14.1.Муниципальная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10CC9" w:rsidRPr="00910CC9" w:rsidRDefault="00910CC9" w:rsidP="00910CC9">
      <w:pPr>
        <w:ind w:firstLine="709"/>
        <w:jc w:val="both"/>
      </w:pPr>
      <w:r w:rsidRPr="00910CC9">
        <w:t>14.2.Основания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10CC9" w:rsidRPr="00910CC9" w:rsidRDefault="00910CC9" w:rsidP="00910CC9">
      <w:pPr>
        <w:ind w:firstLine="709"/>
      </w:pPr>
      <w:r w:rsidRPr="00910CC9">
        <w:t> </w:t>
      </w:r>
    </w:p>
    <w:p w:rsidR="00910CC9" w:rsidRPr="00910CC9" w:rsidRDefault="00910CC9" w:rsidP="00910CC9">
      <w:pPr>
        <w:jc w:val="center"/>
        <w:rPr>
          <w:b/>
        </w:rPr>
      </w:pPr>
      <w:r w:rsidRPr="00910CC9">
        <w:rPr>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0CC9" w:rsidRPr="00910CC9" w:rsidRDefault="00910CC9" w:rsidP="00910CC9">
      <w:pPr>
        <w:jc w:val="center"/>
        <w:rPr>
          <w:b/>
        </w:rPr>
      </w:pPr>
    </w:p>
    <w:p w:rsidR="00910CC9" w:rsidRPr="00910CC9" w:rsidRDefault="00910CC9" w:rsidP="00910CC9">
      <w:pPr>
        <w:ind w:firstLine="709"/>
        <w:jc w:val="both"/>
      </w:pPr>
      <w:r w:rsidRPr="00910CC9">
        <w:t>15.1.Основания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910CC9" w:rsidRPr="00910CC9" w:rsidRDefault="00910CC9" w:rsidP="00910CC9">
      <w:pPr>
        <w:ind w:firstLine="709"/>
        <w:jc w:val="both"/>
      </w:pPr>
    </w:p>
    <w:p w:rsidR="00910CC9" w:rsidRPr="00910CC9" w:rsidRDefault="00910CC9" w:rsidP="00910CC9">
      <w:pPr>
        <w:jc w:val="center"/>
        <w:rPr>
          <w:b/>
          <w:color w:val="000000"/>
        </w:rPr>
      </w:pPr>
      <w:r w:rsidRPr="00910CC9">
        <w:rPr>
          <w:b/>
          <w:color w:val="000000"/>
        </w:rPr>
        <w:t>Глава 16.Максимальный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16.1.Максимальное время ожидания в очереди при подаче заявления и документов не должно превышать 15 минут.</w:t>
      </w:r>
    </w:p>
    <w:p w:rsidR="00910CC9" w:rsidRPr="00910CC9" w:rsidRDefault="00910CC9" w:rsidP="00910CC9">
      <w:pPr>
        <w:ind w:firstLine="709"/>
        <w:jc w:val="both"/>
        <w:rPr>
          <w:color w:val="000000"/>
        </w:rPr>
      </w:pPr>
      <w:r w:rsidRPr="00910CC9">
        <w:rPr>
          <w:color w:val="000000"/>
        </w:rPr>
        <w:t>16.2.Максимальное время ожидания в очереди при получении результата муниципальной услуги не должно превышать 15 минут.</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17. Срок и порядок регистрации заявления заявителя о предоставлении муниципальной услуги, в том числе в электронной форме.</w:t>
      </w:r>
    </w:p>
    <w:p w:rsidR="00910CC9" w:rsidRPr="00910CC9" w:rsidRDefault="00910CC9" w:rsidP="00910CC9">
      <w:pPr>
        <w:jc w:val="center"/>
        <w:rPr>
          <w:b/>
          <w:color w:val="000000"/>
        </w:rPr>
      </w:pPr>
    </w:p>
    <w:p w:rsidR="00910CC9" w:rsidRPr="00910CC9" w:rsidRDefault="00910CC9" w:rsidP="00910CC9">
      <w:pPr>
        <w:ind w:firstLine="851"/>
        <w:jc w:val="both"/>
        <w:rPr>
          <w:color w:val="000000"/>
        </w:rPr>
      </w:pPr>
      <w:r w:rsidRPr="00910CC9">
        <w:rPr>
          <w:color w:val="000000"/>
        </w:rPr>
        <w:t>17.1.Регистрацию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10CC9" w:rsidRPr="00910CC9" w:rsidRDefault="00910CC9" w:rsidP="00910CC9">
      <w:pPr>
        <w:ind w:firstLine="851"/>
        <w:jc w:val="both"/>
        <w:rPr>
          <w:color w:val="000000"/>
        </w:rPr>
      </w:pPr>
      <w:r w:rsidRPr="00910CC9">
        <w:rPr>
          <w:color w:val="000000"/>
        </w:rPr>
        <w:t>Максимальное время регистрации заявления о предоставлении муниципальной услуги составляет 15 минут.</w:t>
      </w:r>
    </w:p>
    <w:p w:rsidR="00910CC9" w:rsidRPr="00910CC9" w:rsidRDefault="00910CC9" w:rsidP="00910CC9">
      <w:pPr>
        <w:ind w:firstLine="851"/>
        <w:jc w:val="both"/>
        <w:rPr>
          <w:color w:val="000000"/>
        </w:rPr>
      </w:pPr>
      <w:r w:rsidRPr="00910CC9">
        <w:rPr>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10CC9" w:rsidRPr="00910CC9" w:rsidRDefault="00910CC9" w:rsidP="00910CC9">
      <w:pPr>
        <w:ind w:firstLine="851"/>
        <w:jc w:val="both"/>
        <w:rPr>
          <w:color w:val="000000"/>
        </w:rPr>
      </w:pPr>
    </w:p>
    <w:p w:rsidR="00910CC9" w:rsidRPr="00910CC9" w:rsidRDefault="00910CC9" w:rsidP="00910CC9">
      <w:pPr>
        <w:jc w:val="center"/>
        <w:rPr>
          <w:b/>
          <w:color w:val="000000"/>
        </w:rPr>
      </w:pPr>
      <w:r w:rsidRPr="00910CC9">
        <w:rPr>
          <w:b/>
          <w:color w:val="000000"/>
        </w:rPr>
        <w:t>Глава 18. Требования к помещениям, в которых предоставляется муниципальная услуга</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18.1Вход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10CC9" w:rsidRPr="00910CC9" w:rsidRDefault="00910CC9" w:rsidP="00910CC9">
      <w:pPr>
        <w:ind w:firstLine="709"/>
        <w:jc w:val="both"/>
        <w:rPr>
          <w:color w:val="000000"/>
        </w:rPr>
      </w:pPr>
      <w:r w:rsidRPr="00910CC9">
        <w:rPr>
          <w:color w:val="000000"/>
        </w:rPr>
        <w:t>18.2.Инвалидам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10CC9" w:rsidRPr="00910CC9" w:rsidRDefault="00910CC9" w:rsidP="00910CC9">
      <w:pPr>
        <w:ind w:firstLine="709"/>
        <w:jc w:val="both"/>
        <w:rPr>
          <w:color w:val="000000"/>
        </w:rPr>
      </w:pPr>
      <w:r w:rsidRPr="00910CC9">
        <w:rPr>
          <w:color w:val="000000"/>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10CC9" w:rsidRPr="00910CC9" w:rsidRDefault="00910CC9" w:rsidP="00910CC9">
      <w:pPr>
        <w:ind w:firstLine="709"/>
        <w:jc w:val="both"/>
        <w:rPr>
          <w:color w:val="000000"/>
        </w:rPr>
      </w:pPr>
      <w:r w:rsidRPr="00910CC9">
        <w:rPr>
          <w:color w:val="000000"/>
        </w:rPr>
        <w:t>18.3Информационные таблички (вывески) размещаются рядом с входом, либо на двери входа так, чтобы они были хорошо видны заявителям.</w:t>
      </w:r>
    </w:p>
    <w:p w:rsidR="00910CC9" w:rsidRPr="00910CC9" w:rsidRDefault="00910CC9" w:rsidP="00910CC9">
      <w:pPr>
        <w:ind w:firstLine="709"/>
        <w:jc w:val="both"/>
        <w:rPr>
          <w:color w:val="000000"/>
        </w:rPr>
      </w:pPr>
      <w:r w:rsidRPr="00910CC9">
        <w:rPr>
          <w:color w:val="000000"/>
        </w:rPr>
        <w:t>18.4.Прием заявлений и документов, необходимых для предоставления муниципальной услуги, осуществляется в кабинетах уполномоченного органа.</w:t>
      </w:r>
    </w:p>
    <w:p w:rsidR="00910CC9" w:rsidRPr="00910CC9" w:rsidRDefault="00910CC9" w:rsidP="00910CC9">
      <w:pPr>
        <w:ind w:firstLine="709"/>
        <w:jc w:val="both"/>
        <w:rPr>
          <w:color w:val="000000"/>
        </w:rPr>
      </w:pPr>
      <w:r w:rsidRPr="00910CC9">
        <w:rPr>
          <w:color w:val="000000"/>
        </w:rPr>
        <w:lastRenderedPageBreak/>
        <w:t>18.5.Вход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10CC9" w:rsidRPr="00910CC9" w:rsidRDefault="00910CC9" w:rsidP="00910CC9">
      <w:pPr>
        <w:ind w:firstLine="709"/>
        <w:jc w:val="both"/>
        <w:rPr>
          <w:color w:val="000000"/>
        </w:rPr>
      </w:pPr>
      <w:r w:rsidRPr="00910CC9">
        <w:rPr>
          <w:color w:val="000000"/>
        </w:rPr>
        <w:t>18.6.Каждое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10CC9" w:rsidRPr="00910CC9" w:rsidRDefault="00910CC9" w:rsidP="00910CC9">
      <w:pPr>
        <w:ind w:firstLine="709"/>
        <w:jc w:val="both"/>
        <w:rPr>
          <w:color w:val="000000"/>
        </w:rPr>
      </w:pPr>
      <w:r w:rsidRPr="00910CC9">
        <w:rPr>
          <w:color w:val="000000"/>
        </w:rPr>
        <w:t>18.7.Места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10CC9" w:rsidRPr="00910CC9" w:rsidRDefault="00910CC9" w:rsidP="00910CC9">
      <w:pPr>
        <w:ind w:firstLine="709"/>
        <w:jc w:val="both"/>
        <w:rPr>
          <w:color w:val="000000"/>
        </w:rPr>
      </w:pPr>
      <w:r w:rsidRPr="00910CC9">
        <w:rPr>
          <w:color w:val="000000"/>
        </w:rPr>
        <w:t>18.8.Места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10CC9" w:rsidRPr="00910CC9" w:rsidRDefault="00910CC9" w:rsidP="00910CC9">
      <w:pPr>
        <w:ind w:firstLine="709"/>
        <w:jc w:val="both"/>
        <w:rPr>
          <w:color w:val="000000"/>
        </w:rPr>
      </w:pPr>
      <w:r w:rsidRPr="00910CC9">
        <w:rPr>
          <w:color w:val="000000"/>
        </w:rPr>
        <w:t>18.9.В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10CC9" w:rsidRPr="00910CC9" w:rsidRDefault="00910CC9" w:rsidP="00910CC9">
      <w:pPr>
        <w:jc w:val="center"/>
        <w:rPr>
          <w:b/>
          <w:color w:val="000000"/>
        </w:rPr>
      </w:pPr>
      <w:r w:rsidRPr="00910CC9">
        <w:rPr>
          <w:b/>
          <w:color w:val="000000"/>
        </w:rPr>
        <w:t> </w:t>
      </w:r>
    </w:p>
    <w:p w:rsidR="00910CC9" w:rsidRPr="00910CC9" w:rsidRDefault="00910CC9" w:rsidP="00910CC9">
      <w:pPr>
        <w:jc w:val="center"/>
        <w:rPr>
          <w:b/>
          <w:color w:val="000000"/>
        </w:rPr>
      </w:pPr>
      <w:r w:rsidRPr="00910CC9">
        <w:rPr>
          <w:b/>
          <w:color w:val="000000"/>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19.1.Основными показателями доступности и качества муниципальной услуги являются:</w:t>
      </w:r>
    </w:p>
    <w:p w:rsidR="00910CC9" w:rsidRPr="00910CC9" w:rsidRDefault="00910CC9" w:rsidP="00910CC9">
      <w:pPr>
        <w:ind w:firstLine="709"/>
        <w:jc w:val="both"/>
        <w:rPr>
          <w:color w:val="000000"/>
        </w:rPr>
      </w:pPr>
      <w:r w:rsidRPr="00910CC9">
        <w:rPr>
          <w:color w:val="000000"/>
        </w:rPr>
        <w:t>-соблюдение требований к местам предоставления муниципальной услуги, их транспортной доступности;</w:t>
      </w:r>
    </w:p>
    <w:p w:rsidR="00910CC9" w:rsidRPr="00910CC9" w:rsidRDefault="00910CC9" w:rsidP="00910CC9">
      <w:pPr>
        <w:ind w:firstLine="709"/>
        <w:jc w:val="both"/>
        <w:rPr>
          <w:color w:val="000000"/>
        </w:rPr>
      </w:pPr>
      <w:r w:rsidRPr="00910CC9">
        <w:rPr>
          <w:color w:val="000000"/>
        </w:rPr>
        <w:t>-среднее время ожидания в очереди при подаче документов;</w:t>
      </w:r>
    </w:p>
    <w:p w:rsidR="00910CC9" w:rsidRPr="00910CC9" w:rsidRDefault="00910CC9" w:rsidP="00910CC9">
      <w:pPr>
        <w:ind w:firstLine="709"/>
        <w:jc w:val="both"/>
        <w:rPr>
          <w:color w:val="000000"/>
        </w:rPr>
      </w:pPr>
      <w:r w:rsidRPr="00910CC9">
        <w:rPr>
          <w:color w:val="000000"/>
        </w:rPr>
        <w:t>-количество обращений об обжаловании решений и действий (бездействия) уполномоченного органа, а также должностных лиц администрации Витимского городского поселения;</w:t>
      </w:r>
    </w:p>
    <w:p w:rsidR="00910CC9" w:rsidRPr="00910CC9" w:rsidRDefault="00910CC9" w:rsidP="00910CC9">
      <w:pPr>
        <w:ind w:firstLine="709"/>
        <w:jc w:val="both"/>
        <w:rPr>
          <w:color w:val="000000"/>
        </w:rPr>
      </w:pPr>
      <w:r w:rsidRPr="00910CC9">
        <w:rPr>
          <w:color w:val="000000"/>
        </w:rPr>
        <w:t>-количество взаимодействий заявителя с должностными лицами администрации Луговского городского поселения.</w:t>
      </w:r>
    </w:p>
    <w:p w:rsidR="00910CC9" w:rsidRPr="00910CC9" w:rsidRDefault="00910CC9" w:rsidP="00910CC9">
      <w:pPr>
        <w:ind w:firstLine="709"/>
        <w:jc w:val="both"/>
        <w:rPr>
          <w:color w:val="000000"/>
        </w:rPr>
      </w:pPr>
      <w:r w:rsidRPr="00910CC9">
        <w:rPr>
          <w:color w:val="000000"/>
        </w:rPr>
        <w:t>19.2.Основными требованиями к качеству рассмотрения обращений заявителей являются:</w:t>
      </w:r>
    </w:p>
    <w:p w:rsidR="00910CC9" w:rsidRPr="00910CC9" w:rsidRDefault="00910CC9" w:rsidP="00910CC9">
      <w:pPr>
        <w:ind w:firstLine="709"/>
        <w:jc w:val="both"/>
        <w:rPr>
          <w:color w:val="000000"/>
        </w:rPr>
      </w:pPr>
      <w:r w:rsidRPr="00910CC9">
        <w:rPr>
          <w:color w:val="000000"/>
        </w:rPr>
        <w:t>-достоверность предоставляемой заявителям информации о ходе рассмотрения обращения;</w:t>
      </w:r>
    </w:p>
    <w:p w:rsidR="00910CC9" w:rsidRPr="00910CC9" w:rsidRDefault="00910CC9" w:rsidP="00910CC9">
      <w:pPr>
        <w:ind w:firstLine="709"/>
        <w:jc w:val="both"/>
        <w:rPr>
          <w:color w:val="000000"/>
        </w:rPr>
      </w:pPr>
      <w:r w:rsidRPr="00910CC9">
        <w:rPr>
          <w:color w:val="000000"/>
        </w:rPr>
        <w:t>-полнота информирования заявителей о ходе рассмотрения обращения;</w:t>
      </w:r>
    </w:p>
    <w:p w:rsidR="00910CC9" w:rsidRPr="00910CC9" w:rsidRDefault="00910CC9" w:rsidP="00910CC9">
      <w:pPr>
        <w:ind w:firstLine="709"/>
        <w:jc w:val="both"/>
        <w:rPr>
          <w:color w:val="000000"/>
        </w:rPr>
      </w:pPr>
      <w:r w:rsidRPr="00910CC9">
        <w:rPr>
          <w:color w:val="000000"/>
        </w:rPr>
        <w:t>-наглядность форм предоставляемой информации об административных процедурах;</w:t>
      </w:r>
    </w:p>
    <w:p w:rsidR="00910CC9" w:rsidRPr="00910CC9" w:rsidRDefault="00910CC9" w:rsidP="00910CC9">
      <w:pPr>
        <w:ind w:firstLine="709"/>
        <w:jc w:val="both"/>
        <w:rPr>
          <w:color w:val="000000"/>
        </w:rPr>
      </w:pPr>
      <w:r w:rsidRPr="00910CC9">
        <w:rPr>
          <w:color w:val="000000"/>
        </w:rPr>
        <w:t>-удобство и доступность получения заявителями информации о порядке предоставления государственной услуги;</w:t>
      </w:r>
    </w:p>
    <w:p w:rsidR="00910CC9" w:rsidRPr="00910CC9" w:rsidRDefault="00910CC9" w:rsidP="00910CC9">
      <w:pPr>
        <w:ind w:firstLine="709"/>
        <w:jc w:val="both"/>
        <w:rPr>
          <w:color w:val="000000"/>
        </w:rPr>
      </w:pPr>
      <w:r w:rsidRPr="00910CC9">
        <w:rPr>
          <w:color w:val="000000"/>
        </w:rPr>
        <w:t>оперативность вынесения решения в отношении рассматриваемого обращения.</w:t>
      </w:r>
    </w:p>
    <w:p w:rsidR="00910CC9" w:rsidRPr="00910CC9" w:rsidRDefault="00910CC9" w:rsidP="00910CC9">
      <w:pPr>
        <w:ind w:firstLine="709"/>
        <w:jc w:val="both"/>
        <w:rPr>
          <w:color w:val="000000"/>
        </w:rPr>
      </w:pPr>
      <w:r w:rsidRPr="00910CC9">
        <w:rPr>
          <w:color w:val="000000"/>
        </w:rPr>
        <w:t>19.3.Взаимодействие заявителя с должностными лицами администрации Луговского городского поселения осуществляется при личном приеме граждан в соответствии с графиком приема граждан администрацией Луговского городского поселения.</w:t>
      </w:r>
    </w:p>
    <w:p w:rsidR="00910CC9" w:rsidRPr="00910CC9" w:rsidRDefault="00910CC9" w:rsidP="00910CC9">
      <w:pPr>
        <w:ind w:firstLine="709"/>
        <w:jc w:val="both"/>
        <w:rPr>
          <w:color w:val="000000"/>
        </w:rPr>
      </w:pPr>
      <w:r w:rsidRPr="00910CC9">
        <w:rPr>
          <w:color w:val="000000"/>
        </w:rPr>
        <w:t>19.4.Взаимодействие заявителя с должностными лицами администрации Луговского городского поселения осуществляется при личном обращении заявителя:</w:t>
      </w:r>
    </w:p>
    <w:p w:rsidR="00910CC9" w:rsidRPr="00910CC9" w:rsidRDefault="00910CC9" w:rsidP="00910CC9">
      <w:pPr>
        <w:ind w:firstLine="709"/>
        <w:jc w:val="both"/>
        <w:rPr>
          <w:color w:val="000000"/>
        </w:rPr>
      </w:pPr>
      <w:r w:rsidRPr="00910CC9">
        <w:rPr>
          <w:color w:val="000000"/>
        </w:rPr>
        <w:t>для подачи документов, необходимых для предоставления муниципальной услуги;</w:t>
      </w:r>
    </w:p>
    <w:p w:rsidR="00910CC9" w:rsidRPr="00910CC9" w:rsidRDefault="00910CC9" w:rsidP="00910CC9">
      <w:pPr>
        <w:ind w:firstLine="709"/>
        <w:jc w:val="both"/>
        <w:rPr>
          <w:color w:val="000000"/>
        </w:rPr>
      </w:pPr>
      <w:r w:rsidRPr="00910CC9">
        <w:rPr>
          <w:color w:val="000000"/>
        </w:rPr>
        <w:t>за получением результата предоставления муниципальной услуги.</w:t>
      </w:r>
    </w:p>
    <w:p w:rsidR="00910CC9" w:rsidRPr="00910CC9" w:rsidRDefault="00910CC9" w:rsidP="00910CC9">
      <w:pPr>
        <w:ind w:firstLine="709"/>
        <w:jc w:val="both"/>
        <w:rPr>
          <w:color w:val="000000"/>
        </w:rPr>
      </w:pPr>
      <w:r w:rsidRPr="00910CC9">
        <w:rPr>
          <w:color w:val="000000"/>
        </w:rPr>
        <w:t>19.5.Продолжительность взаимодействия заявителя с должностными лицами администрация Луговского городского поселения при предоставлении муниципальной услуги не должна превышать 10 минут по каждому из указанных видов взаимодействия.</w:t>
      </w:r>
    </w:p>
    <w:p w:rsidR="00910CC9" w:rsidRPr="00910CC9" w:rsidRDefault="00910CC9" w:rsidP="00910CC9">
      <w:pPr>
        <w:ind w:firstLine="709"/>
        <w:jc w:val="both"/>
        <w:rPr>
          <w:color w:val="000000"/>
        </w:rPr>
      </w:pPr>
      <w:r w:rsidRPr="00910CC9">
        <w:rPr>
          <w:color w:val="000000"/>
        </w:rPr>
        <w:t xml:space="preserve">19.6.Инвалидам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 (в ред. </w:t>
      </w:r>
      <w:r w:rsidR="003D6C01" w:rsidRPr="00910CC9">
        <w:rPr>
          <w:color w:val="000000"/>
        </w:rPr>
        <w:t>О</w:t>
      </w:r>
      <w:r w:rsidRPr="00910CC9">
        <w:rPr>
          <w:color w:val="000000"/>
        </w:rPr>
        <w:t>т 04.04.2016 № 226).</w:t>
      </w:r>
    </w:p>
    <w:p w:rsidR="00910CC9" w:rsidRPr="00910CC9" w:rsidRDefault="00910CC9" w:rsidP="00910CC9">
      <w:pPr>
        <w:ind w:firstLine="709"/>
        <w:jc w:val="both"/>
        <w:rPr>
          <w:color w:val="000000"/>
        </w:rPr>
      </w:pPr>
      <w:r w:rsidRPr="00910CC9">
        <w:rPr>
          <w:color w:val="000000"/>
        </w:rPr>
        <w:t xml:space="preserve">19.7.Предоставление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w:t>
      </w:r>
      <w:r w:rsidRPr="00910CC9">
        <w:rPr>
          <w:color w:val="000000"/>
        </w:rPr>
        <w:lastRenderedPageBreak/>
        <w:t>Луговского городского поселения, предоставляющим муниципальную услугу, с момента вступления в силу соответствующего соглашения о взаимодействии.</w:t>
      </w:r>
    </w:p>
    <w:p w:rsidR="00910CC9" w:rsidRPr="00910CC9" w:rsidRDefault="00910CC9" w:rsidP="00910CC9">
      <w:pPr>
        <w:ind w:firstLine="709"/>
        <w:jc w:val="both"/>
        <w:rPr>
          <w:color w:val="000000"/>
        </w:rPr>
      </w:pPr>
      <w:r w:rsidRPr="00910CC9">
        <w:rPr>
          <w:color w:val="000000"/>
        </w:rPr>
        <w:t>19.8.Заявителю обеспечивается возможность получения муниципальной услуги посредством использования электронной почты, в том числе Портала, МФЦ.</w:t>
      </w:r>
    </w:p>
    <w:p w:rsidR="00910CC9" w:rsidRPr="00910CC9" w:rsidRDefault="00910CC9" w:rsidP="00910CC9">
      <w:pPr>
        <w:ind w:firstLine="709"/>
        <w:jc w:val="both"/>
        <w:rPr>
          <w:color w:val="000000"/>
        </w:rPr>
      </w:pPr>
      <w:r w:rsidRPr="00910CC9">
        <w:rPr>
          <w:color w:val="000000"/>
        </w:rPr>
        <w:t>Заявителю посредством Портала, МФЦ, обеспечивается возможность получения сведений о ходе предоставления государственной услуги.</w:t>
      </w:r>
    </w:p>
    <w:p w:rsidR="00910CC9" w:rsidRPr="00910CC9" w:rsidRDefault="00910CC9" w:rsidP="00910CC9">
      <w:pPr>
        <w:ind w:firstLine="709"/>
        <w:jc w:val="both"/>
        <w:rPr>
          <w:color w:val="000000"/>
        </w:rPr>
      </w:pPr>
      <w:r w:rsidRPr="00910CC9">
        <w:rPr>
          <w:color w:val="000000"/>
        </w:rPr>
        <w:t>19.9.Для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10CC9" w:rsidRPr="00910CC9" w:rsidRDefault="00910CC9" w:rsidP="00910CC9">
      <w:pPr>
        <w:jc w:val="center"/>
        <w:rPr>
          <w:b/>
          <w:color w:val="000000"/>
        </w:rPr>
      </w:pPr>
    </w:p>
    <w:p w:rsidR="00910CC9" w:rsidRPr="00910CC9" w:rsidRDefault="00910CC9" w:rsidP="00910CC9">
      <w:pPr>
        <w:rPr>
          <w:b/>
          <w:color w:val="000000"/>
        </w:rPr>
      </w:pPr>
      <w:r w:rsidRPr="00910CC9">
        <w:rPr>
          <w:b/>
          <w:color w:val="000000"/>
        </w:rPr>
        <w:t> Глава 20. Состав и последовательность административных процедур</w:t>
      </w:r>
    </w:p>
    <w:p w:rsidR="00910CC9" w:rsidRPr="00910CC9" w:rsidRDefault="00910CC9" w:rsidP="00910CC9">
      <w:pPr>
        <w:rPr>
          <w:b/>
          <w:color w:val="000000"/>
        </w:rPr>
      </w:pPr>
    </w:p>
    <w:p w:rsidR="00910CC9" w:rsidRPr="00910CC9" w:rsidRDefault="00910CC9" w:rsidP="00910CC9">
      <w:pPr>
        <w:ind w:firstLine="709"/>
        <w:jc w:val="both"/>
        <w:rPr>
          <w:color w:val="000000"/>
        </w:rPr>
      </w:pPr>
      <w:r w:rsidRPr="00910CC9">
        <w:rPr>
          <w:color w:val="000000"/>
        </w:rPr>
        <w:t>20.1.Предоставление муниципальной услуги включает в себя следующие административные процедуры:</w:t>
      </w:r>
    </w:p>
    <w:p w:rsidR="00910CC9" w:rsidRPr="00910CC9" w:rsidRDefault="00910CC9" w:rsidP="00910CC9">
      <w:pPr>
        <w:ind w:firstLine="709"/>
        <w:jc w:val="both"/>
        <w:rPr>
          <w:color w:val="000000"/>
        </w:rPr>
      </w:pPr>
      <w:r w:rsidRPr="00910CC9">
        <w:rPr>
          <w:color w:val="000000"/>
        </w:rPr>
        <w:t>1)прием, регистрация заявления и документов, необходимых для предоставления муниципальной услуги, подлежащих представлению заявителем;</w:t>
      </w:r>
    </w:p>
    <w:p w:rsidR="00910CC9" w:rsidRPr="00910CC9" w:rsidRDefault="00910CC9" w:rsidP="00910CC9">
      <w:pPr>
        <w:ind w:firstLine="709"/>
        <w:jc w:val="both"/>
        <w:rPr>
          <w:color w:val="000000"/>
        </w:rPr>
      </w:pPr>
      <w:r w:rsidRPr="00910CC9">
        <w:rPr>
          <w:color w:val="000000"/>
        </w:rPr>
        <w:t>2)формирование и направление межведомственных запросов в органы, участвующие в предоставлении муниципальной услуги;</w:t>
      </w:r>
    </w:p>
    <w:p w:rsidR="00910CC9" w:rsidRPr="00910CC9" w:rsidRDefault="00910CC9" w:rsidP="00910CC9">
      <w:pPr>
        <w:ind w:firstLine="709"/>
        <w:jc w:val="both"/>
        <w:rPr>
          <w:color w:val="000000"/>
        </w:rPr>
      </w:pPr>
      <w:r w:rsidRPr="00910CC9">
        <w:rPr>
          <w:color w:val="000000"/>
        </w:rPr>
        <w:t>4)принятие решения по существу поданных заявления и документов, необходимых для предоставления муниципальной услуги;</w:t>
      </w:r>
    </w:p>
    <w:p w:rsidR="00910CC9" w:rsidRPr="00910CC9" w:rsidRDefault="00910CC9" w:rsidP="00910CC9">
      <w:pPr>
        <w:ind w:firstLine="709"/>
        <w:jc w:val="both"/>
        <w:rPr>
          <w:color w:val="000000"/>
        </w:rPr>
      </w:pPr>
      <w:r w:rsidRPr="00910CC9">
        <w:rPr>
          <w:color w:val="000000"/>
        </w:rPr>
        <w:t>5)выдача результата предоставления муниципальной услуги.</w:t>
      </w:r>
    </w:p>
    <w:p w:rsidR="00910CC9" w:rsidRPr="00910CC9" w:rsidRDefault="00910CC9" w:rsidP="00910CC9">
      <w:pPr>
        <w:ind w:firstLine="709"/>
        <w:jc w:val="both"/>
        <w:rPr>
          <w:color w:val="000000"/>
        </w:rPr>
      </w:pPr>
      <w:r w:rsidRPr="00910CC9">
        <w:rPr>
          <w:color w:val="000000"/>
        </w:rPr>
        <w:t>20.2. Блок-схема предоставления муниципальной услуги приводится в приложении 2 к настоящему административному регламенту.</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21. Прием,  регистрация заявления и документов, необходимых для предоставления муниципальной услуги, подлежащих представлению заявителем</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21.1.Основанием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w:t>
      </w:r>
    </w:p>
    <w:p w:rsidR="00910CC9" w:rsidRPr="00910CC9" w:rsidRDefault="00910CC9" w:rsidP="00910CC9">
      <w:pPr>
        <w:ind w:firstLine="709"/>
        <w:jc w:val="both"/>
        <w:rPr>
          <w:color w:val="000000"/>
        </w:rPr>
      </w:pPr>
      <w:r w:rsidRPr="00910CC9">
        <w:rPr>
          <w:color w:val="000000"/>
        </w:rPr>
        <w:t>21.2.В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10CC9" w:rsidRPr="00910CC9" w:rsidRDefault="00910CC9" w:rsidP="00910CC9">
      <w:pPr>
        <w:ind w:firstLine="709"/>
        <w:jc w:val="both"/>
        <w:rPr>
          <w:color w:val="000000"/>
        </w:rPr>
      </w:pPr>
      <w:r w:rsidRPr="00910CC9">
        <w:rPr>
          <w:color w:val="000000"/>
        </w:rPr>
        <w:t>21.3.Днем обращения заявителя считается дата регистрации в уполномоченном органе заявления и документов.</w:t>
      </w:r>
    </w:p>
    <w:p w:rsidR="00910CC9" w:rsidRPr="00910CC9" w:rsidRDefault="00910CC9" w:rsidP="00910CC9">
      <w:pPr>
        <w:ind w:firstLine="709"/>
        <w:jc w:val="both"/>
        <w:rPr>
          <w:color w:val="000000"/>
        </w:rPr>
      </w:pPr>
      <w:r w:rsidRPr="00910CC9">
        <w:rPr>
          <w:color w:val="000000"/>
        </w:rPr>
        <w:t>21.4.Максимальное время приема заявления и прилагаемых к нему документов при личном обращении заявителя не превышает 15 минут.</w:t>
      </w:r>
    </w:p>
    <w:p w:rsidR="00910CC9" w:rsidRPr="00910CC9" w:rsidRDefault="00910CC9" w:rsidP="00910CC9">
      <w:pPr>
        <w:ind w:firstLine="709"/>
        <w:jc w:val="both"/>
        <w:rPr>
          <w:color w:val="000000"/>
        </w:rPr>
      </w:pPr>
      <w:r w:rsidRPr="00910CC9">
        <w:rPr>
          <w:color w:val="000000"/>
        </w:rPr>
        <w:t>21.5.Заявителю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10CC9" w:rsidRPr="00910CC9" w:rsidRDefault="00910CC9" w:rsidP="00910CC9">
      <w:pPr>
        <w:ind w:firstLine="709"/>
        <w:jc w:val="both"/>
        <w:rPr>
          <w:color w:val="000000"/>
        </w:rPr>
      </w:pPr>
      <w:r w:rsidRPr="00910CC9">
        <w:rPr>
          <w:color w:val="000000"/>
        </w:rPr>
        <w:t>21.6.При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10CC9" w:rsidRPr="00910CC9" w:rsidRDefault="00910CC9" w:rsidP="00910CC9">
      <w:pPr>
        <w:ind w:firstLine="709"/>
        <w:jc w:val="both"/>
        <w:rPr>
          <w:color w:val="000000"/>
        </w:rPr>
      </w:pPr>
      <w:r w:rsidRPr="00910CC9">
        <w:rPr>
          <w:color w:val="000000"/>
        </w:rPr>
        <w:lastRenderedPageBreak/>
        <w:t>21.7.Заявление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910CC9" w:rsidRPr="00910CC9" w:rsidRDefault="00910CC9" w:rsidP="00910CC9">
      <w:pPr>
        <w:ind w:firstLine="709"/>
        <w:jc w:val="both"/>
        <w:rPr>
          <w:color w:val="000000"/>
        </w:rPr>
      </w:pPr>
      <w:r w:rsidRPr="00910CC9">
        <w:rPr>
          <w:color w:val="000000"/>
        </w:rPr>
        <w:t>21.8.Результатом исполнения административной процедуры является регистрация заявления и документов.</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22. Рассмотрение заявления об утверждении схемы расположения земельного участка</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22.1.Рассмотрение заявления о подготовке и  утверждении схемы расположения земельного участка осуществляется в порядке его поступления.</w:t>
      </w:r>
    </w:p>
    <w:p w:rsidR="00910CC9" w:rsidRPr="00910CC9" w:rsidRDefault="00910CC9" w:rsidP="00910CC9">
      <w:pPr>
        <w:ind w:firstLine="709"/>
        <w:jc w:val="both"/>
        <w:rPr>
          <w:color w:val="000000"/>
        </w:rPr>
      </w:pPr>
      <w:r w:rsidRPr="00910CC9">
        <w:rPr>
          <w:color w:val="000000"/>
        </w:rPr>
        <w:t>Основанием для начала административной процедуры является поступление должностному лицу уполномоченного органа уполномоченного органа заявления об подготовке и утверждении схемы расположения земельного участка по форме согласно Приложению 1 к настоящему Административному регламенту и прилагаемых к нему документов.</w:t>
      </w:r>
    </w:p>
    <w:p w:rsidR="00910CC9" w:rsidRPr="00910CC9" w:rsidRDefault="00910CC9" w:rsidP="00910CC9">
      <w:pPr>
        <w:ind w:firstLine="709"/>
        <w:jc w:val="both"/>
        <w:rPr>
          <w:color w:val="000000"/>
        </w:rPr>
      </w:pPr>
      <w:r w:rsidRPr="00910CC9">
        <w:rPr>
          <w:color w:val="000000"/>
        </w:rPr>
        <w:t>22.2.Должностным лицом уполномоченного органа осуществляется проверка наличия или отсутствия оснований для отказа в подготовке и утверждении схемы расположения земельного участка в течении пяти календарных дней со дня принятия и регистрации заявления.</w:t>
      </w:r>
    </w:p>
    <w:p w:rsidR="00910CC9" w:rsidRPr="00910CC9" w:rsidRDefault="00910CC9" w:rsidP="00910CC9">
      <w:pPr>
        <w:ind w:firstLine="709"/>
        <w:jc w:val="both"/>
        <w:rPr>
          <w:color w:val="000000"/>
        </w:rPr>
      </w:pPr>
      <w:r w:rsidRPr="00910CC9">
        <w:rPr>
          <w:color w:val="000000"/>
        </w:rPr>
        <w:t>22.3.Результатом исполнения административной процедуры является выявление наличия или отсутствия оснований для отказа в подготовке и утверждении схемы расположения земельного участка.</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23. Формирование и направление межведомственных запросов в органы, участвующие в предоставлении муниципальной услуги.</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23.1.Основанием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910CC9" w:rsidRPr="00910CC9" w:rsidRDefault="00910CC9" w:rsidP="00910CC9">
      <w:pPr>
        <w:ind w:firstLine="709"/>
        <w:jc w:val="both"/>
        <w:rPr>
          <w:color w:val="000000"/>
        </w:rPr>
      </w:pPr>
      <w:r w:rsidRPr="00910CC9">
        <w:rPr>
          <w:color w:val="000000"/>
        </w:rPr>
        <w:t>23.2.Должностным лицом уполномоченного органа, ответственным за формирование и направление межведомственных запросов, в течение трех календарных дней со дня рассмотрения заявления об утверждении схемы расположения земельного участка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10.2 настоящего административного регламента,</w:t>
      </w:r>
    </w:p>
    <w:p w:rsidR="00910CC9" w:rsidRPr="00910CC9" w:rsidRDefault="00910CC9" w:rsidP="00910CC9">
      <w:pPr>
        <w:ind w:firstLine="709"/>
        <w:jc w:val="both"/>
        <w:rPr>
          <w:color w:val="000000"/>
        </w:rPr>
      </w:pPr>
      <w:r w:rsidRPr="00910CC9">
        <w:rPr>
          <w:color w:val="000000"/>
        </w:rPr>
        <w:t>23.3.Направление межведомственного запроса и представление документов и информации, перечисленных в пункте 10.2 настоящего административного регламента, допускаются только в целях, связанных с предоставлением муниципальной услуги.</w:t>
      </w:r>
    </w:p>
    <w:p w:rsidR="00910CC9" w:rsidRPr="00910CC9" w:rsidRDefault="00910CC9" w:rsidP="00910CC9">
      <w:pPr>
        <w:ind w:firstLine="709"/>
        <w:jc w:val="both"/>
        <w:rPr>
          <w:color w:val="000000"/>
        </w:rPr>
      </w:pPr>
      <w:r w:rsidRPr="00910CC9">
        <w:rPr>
          <w:color w:val="000000"/>
        </w:rPr>
        <w:t>23.4.Межведомственный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10CC9" w:rsidRPr="00910CC9" w:rsidRDefault="00910CC9" w:rsidP="00910CC9">
      <w:pPr>
        <w:ind w:firstLine="709"/>
        <w:jc w:val="both"/>
        <w:rPr>
          <w:color w:val="000000"/>
        </w:rPr>
      </w:pPr>
      <w:r w:rsidRPr="00910CC9">
        <w:rPr>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10CC9" w:rsidRPr="00910CC9" w:rsidRDefault="00910CC9" w:rsidP="00910CC9">
      <w:pPr>
        <w:ind w:firstLine="709"/>
        <w:jc w:val="both"/>
        <w:rPr>
          <w:color w:val="000000"/>
        </w:rPr>
      </w:pPr>
      <w:r w:rsidRPr="00910CC9">
        <w:rPr>
          <w:color w:val="000000"/>
        </w:rPr>
        <w:t>23.5.Уполномоченный орган приобщает ответы на межведомственные запросы к соответствующему запросу.</w:t>
      </w:r>
    </w:p>
    <w:p w:rsidR="00910CC9" w:rsidRPr="00910CC9" w:rsidRDefault="00910CC9" w:rsidP="00910CC9">
      <w:pPr>
        <w:ind w:firstLine="709"/>
        <w:jc w:val="both"/>
        <w:rPr>
          <w:color w:val="000000"/>
        </w:rPr>
      </w:pPr>
      <w:r w:rsidRPr="00910CC9">
        <w:rPr>
          <w:color w:val="000000"/>
        </w:rPr>
        <w:t>23.6.Результатом административной процедуры является получение документов, указанных в пункте 10.2 настоящего административного регламента, в случае, если указанные документы не были представлены заявителем самостоятельно.</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24. Принятие решения по существу поданных заявления и документов, необходимых для предоставления муниципальной услуги</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lastRenderedPageBreak/>
        <w:t>24.1.Основанием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910CC9" w:rsidRPr="00910CC9" w:rsidRDefault="00910CC9" w:rsidP="00910CC9">
      <w:pPr>
        <w:ind w:firstLine="709"/>
        <w:jc w:val="both"/>
        <w:rPr>
          <w:color w:val="000000"/>
        </w:rPr>
      </w:pPr>
      <w:r w:rsidRPr="00910CC9">
        <w:rPr>
          <w:color w:val="000000"/>
        </w:rPr>
        <w:t>24.2.Должностное лицо уполномоченного органа, ответственное за подготовку:</w:t>
      </w:r>
    </w:p>
    <w:p w:rsidR="00910CC9" w:rsidRPr="00910CC9" w:rsidRDefault="00910CC9" w:rsidP="00910CC9">
      <w:pPr>
        <w:ind w:firstLine="709"/>
        <w:jc w:val="both"/>
        <w:rPr>
          <w:color w:val="000000"/>
        </w:rPr>
      </w:pPr>
      <w:r w:rsidRPr="00910CC9">
        <w:rPr>
          <w:color w:val="000000"/>
        </w:rPr>
        <w:t>-проекта распоряжения об утверждении схемы расположения земельного участка;</w:t>
      </w:r>
    </w:p>
    <w:p w:rsidR="00910CC9" w:rsidRPr="00910CC9" w:rsidRDefault="00910CC9" w:rsidP="00910CC9">
      <w:pPr>
        <w:ind w:firstLine="709"/>
        <w:jc w:val="both"/>
        <w:rPr>
          <w:color w:val="000000"/>
        </w:rPr>
      </w:pPr>
      <w:r w:rsidRPr="00910CC9">
        <w:rPr>
          <w:color w:val="000000"/>
        </w:rPr>
        <w:t>-письма об отказе в подготовке и утверждении схемы расположения земельного участка</w:t>
      </w:r>
    </w:p>
    <w:p w:rsidR="00910CC9" w:rsidRPr="00910CC9" w:rsidRDefault="00910CC9" w:rsidP="00910CC9">
      <w:pPr>
        <w:ind w:firstLine="709"/>
        <w:jc w:val="both"/>
        <w:rPr>
          <w:color w:val="000000"/>
        </w:rPr>
      </w:pPr>
      <w:r w:rsidRPr="00910CC9">
        <w:rPr>
          <w:color w:val="000000"/>
        </w:rPr>
        <w:t>в течение двадцати семи календарных дней со дня получения заявления и прилагаемых к нему документов осуществляет:</w:t>
      </w:r>
    </w:p>
    <w:p w:rsidR="00910CC9" w:rsidRPr="00910CC9" w:rsidRDefault="00910CC9" w:rsidP="00910CC9">
      <w:pPr>
        <w:ind w:firstLine="709"/>
        <w:jc w:val="both"/>
        <w:rPr>
          <w:color w:val="000000"/>
        </w:rPr>
      </w:pPr>
      <w:r w:rsidRPr="00910CC9">
        <w:rPr>
          <w:color w:val="000000"/>
        </w:rPr>
        <w:t>а)проверку наличия или отсутствия оснований для отказа, предусмотренных пунктом 12.2 административного регламента;</w:t>
      </w:r>
    </w:p>
    <w:p w:rsidR="00910CC9" w:rsidRPr="00910CC9" w:rsidRDefault="00910CC9" w:rsidP="00910CC9">
      <w:pPr>
        <w:ind w:firstLine="709"/>
        <w:jc w:val="both"/>
        <w:rPr>
          <w:color w:val="000000"/>
        </w:rPr>
      </w:pPr>
      <w:r w:rsidRPr="00910CC9">
        <w:rPr>
          <w:color w:val="000000"/>
        </w:rPr>
        <w:t>б)подготовку схемы расположения земельного участка (в случае обращения заявителя с заявлением по форме согласно Приложению №2 к административному регламенту на подготовку схемы расположения земельного участка)</w:t>
      </w:r>
    </w:p>
    <w:p w:rsidR="00910CC9" w:rsidRPr="00910CC9" w:rsidRDefault="00910CC9" w:rsidP="00910CC9">
      <w:pPr>
        <w:ind w:firstLine="709"/>
        <w:jc w:val="both"/>
        <w:rPr>
          <w:color w:val="000000"/>
        </w:rPr>
      </w:pPr>
      <w:r w:rsidRPr="00910CC9">
        <w:rPr>
          <w:color w:val="000000"/>
        </w:rPr>
        <w:t>в) подготовку проекта распоряжения администрации об утверждении схемы расположения земельного участка и обеспечивает его согласование и подписание в установленном порядке.</w:t>
      </w:r>
    </w:p>
    <w:p w:rsidR="00910CC9" w:rsidRPr="00910CC9" w:rsidRDefault="00910CC9" w:rsidP="00910CC9">
      <w:pPr>
        <w:ind w:firstLine="709"/>
        <w:jc w:val="both"/>
        <w:rPr>
          <w:color w:val="000000"/>
        </w:rPr>
      </w:pPr>
      <w:r w:rsidRPr="00910CC9">
        <w:rPr>
          <w:color w:val="000000"/>
        </w:rPr>
        <w:t>24.3.В случае наличия оснований для отказа в предоставлении муниципальной услуги, предусмотренных пунктом 12.2 административного регламента, решение об отказе в утверждении схемы расположения земельного участка принимается администрацией в течение тридцати календарных дней с момента поступления заявления.</w:t>
      </w:r>
    </w:p>
    <w:p w:rsidR="00910CC9" w:rsidRPr="00910CC9" w:rsidRDefault="00910CC9" w:rsidP="00910CC9">
      <w:pPr>
        <w:ind w:firstLine="709"/>
        <w:jc w:val="both"/>
        <w:rPr>
          <w:color w:val="000000"/>
        </w:rPr>
      </w:pPr>
      <w:r w:rsidRPr="00910CC9">
        <w:rPr>
          <w:color w:val="000000"/>
        </w:rPr>
        <w:t>24.4.Результатом исполнения административной процедуры является принятие нормативно правового акта администрации об утверждении схемы расположения земельного участка либо решения уполномоченного органа об отказе в утверждении схемы расположения земельного участка.</w:t>
      </w:r>
    </w:p>
    <w:p w:rsidR="00910CC9" w:rsidRPr="00910CC9" w:rsidRDefault="00910CC9" w:rsidP="00910CC9">
      <w:pPr>
        <w:ind w:firstLine="709"/>
        <w:jc w:val="both"/>
        <w:rPr>
          <w:color w:val="000000"/>
        </w:rPr>
      </w:pPr>
    </w:p>
    <w:p w:rsidR="00910CC9" w:rsidRPr="00910CC9" w:rsidRDefault="00910CC9" w:rsidP="00910CC9">
      <w:pPr>
        <w:jc w:val="center"/>
        <w:rPr>
          <w:b/>
          <w:color w:val="000000"/>
        </w:rPr>
      </w:pPr>
      <w:r w:rsidRPr="00910CC9">
        <w:rPr>
          <w:b/>
          <w:color w:val="000000"/>
        </w:rPr>
        <w:t>Глава 25. Выдача результата предоставления муниципальной услуги</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25.1Основанием для начала административной процедуры является подписание проекта распоряжения о подготовке и утверждении схемы расположения земельного участка либо отказа в утверждении схемы расположения земельного участка.</w:t>
      </w:r>
    </w:p>
    <w:p w:rsidR="00910CC9" w:rsidRPr="00910CC9" w:rsidRDefault="00910CC9" w:rsidP="00910CC9">
      <w:pPr>
        <w:ind w:firstLine="709"/>
        <w:jc w:val="both"/>
        <w:rPr>
          <w:color w:val="000000"/>
        </w:rPr>
      </w:pPr>
      <w:r w:rsidRPr="00910CC9">
        <w:rPr>
          <w:color w:val="000000"/>
        </w:rPr>
        <w:t>25.2.Должностное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распоряжения об утверждении схемы расположения земельного участка либо письма об отказе в утверждении схемы расположения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910CC9" w:rsidRPr="00910CC9" w:rsidRDefault="00910CC9" w:rsidP="00910CC9">
      <w:pPr>
        <w:ind w:firstLine="709"/>
        <w:jc w:val="both"/>
        <w:rPr>
          <w:color w:val="000000"/>
        </w:rPr>
      </w:pPr>
      <w:r w:rsidRPr="00910CC9">
        <w:rPr>
          <w:color w:val="000000"/>
        </w:rPr>
        <w:t>25.3.Результатом исполнения административной процедуры является направление заявителю распоряжения об утверждении схемы расположения земельного участка либо письма об отказе в утверждении схемы расположения земельного участка.</w:t>
      </w:r>
    </w:p>
    <w:p w:rsidR="00910CC9" w:rsidRPr="00910CC9" w:rsidRDefault="00910CC9" w:rsidP="00910CC9">
      <w:pPr>
        <w:ind w:firstLine="709"/>
        <w:jc w:val="both"/>
        <w:rPr>
          <w:b/>
          <w:color w:val="000000"/>
        </w:rPr>
      </w:pPr>
    </w:p>
    <w:p w:rsidR="00910CC9" w:rsidRPr="00910CC9" w:rsidRDefault="00910CC9" w:rsidP="00910CC9">
      <w:pPr>
        <w:jc w:val="center"/>
        <w:rPr>
          <w:b/>
          <w:color w:val="000000"/>
        </w:rPr>
      </w:pPr>
      <w:r w:rsidRPr="00910CC9">
        <w:rPr>
          <w:b/>
          <w:color w:val="000000"/>
        </w:rPr>
        <w:t>Раздел IV. ФОРМЫ КОНТРОЛЯ ЗА ПРЕДОСТАВЛЕНИЕМ</w:t>
      </w:r>
    </w:p>
    <w:p w:rsidR="00910CC9" w:rsidRPr="00910CC9" w:rsidRDefault="00910CC9" w:rsidP="00910CC9">
      <w:pPr>
        <w:jc w:val="center"/>
        <w:rPr>
          <w:b/>
          <w:color w:val="000000"/>
        </w:rPr>
      </w:pPr>
      <w:r w:rsidRPr="00910CC9">
        <w:rPr>
          <w:b/>
          <w:color w:val="000000"/>
        </w:rPr>
        <w:t>МУНИЦИПАЛЬНОЙ УСЛУГИ</w:t>
      </w:r>
    </w:p>
    <w:p w:rsidR="00910CC9" w:rsidRPr="00910CC9" w:rsidRDefault="00910CC9" w:rsidP="00910CC9">
      <w:pPr>
        <w:jc w:val="center"/>
        <w:rPr>
          <w:b/>
          <w:color w:val="000000"/>
        </w:rPr>
      </w:pPr>
    </w:p>
    <w:p w:rsidR="00910CC9" w:rsidRPr="00910CC9" w:rsidRDefault="00910CC9" w:rsidP="00910CC9">
      <w:pPr>
        <w:jc w:val="center"/>
        <w:rPr>
          <w:b/>
          <w:color w:val="000000"/>
        </w:rPr>
      </w:pPr>
      <w:r w:rsidRPr="00910CC9">
        <w:rPr>
          <w:b/>
          <w:color w:val="000000"/>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26.1.Текущий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Луговского городского поселения осуществляется должностными лицами администрации Луговского городского поселения, наделенными соответствующими полномочиями, путем рассмотрения отчетов должностных лиц администрации Луговского городского поселения, а также рассмотрения жалоб заявителей.</w:t>
      </w:r>
    </w:p>
    <w:p w:rsidR="00910CC9" w:rsidRPr="00910CC9" w:rsidRDefault="00910CC9" w:rsidP="00910CC9">
      <w:pPr>
        <w:ind w:firstLine="709"/>
        <w:jc w:val="both"/>
        <w:rPr>
          <w:color w:val="000000"/>
        </w:rPr>
      </w:pPr>
      <w:r w:rsidRPr="00910CC9">
        <w:rPr>
          <w:color w:val="000000"/>
        </w:rPr>
        <w:t>26.2.Основными задачами текущего контроля являются:</w:t>
      </w:r>
    </w:p>
    <w:p w:rsidR="00910CC9" w:rsidRPr="00910CC9" w:rsidRDefault="00910CC9" w:rsidP="00910CC9">
      <w:pPr>
        <w:ind w:firstLine="709"/>
        <w:jc w:val="both"/>
        <w:rPr>
          <w:color w:val="000000"/>
        </w:rPr>
      </w:pPr>
      <w:r w:rsidRPr="00910CC9">
        <w:rPr>
          <w:color w:val="000000"/>
        </w:rPr>
        <w:t>а)обеспечение своевременного и качественного предоставления муниципальной услуги;</w:t>
      </w:r>
    </w:p>
    <w:p w:rsidR="00910CC9" w:rsidRPr="00910CC9" w:rsidRDefault="00910CC9" w:rsidP="00910CC9">
      <w:pPr>
        <w:ind w:firstLine="709"/>
        <w:jc w:val="both"/>
        <w:rPr>
          <w:color w:val="000000"/>
        </w:rPr>
      </w:pPr>
      <w:r w:rsidRPr="00910CC9">
        <w:rPr>
          <w:color w:val="000000"/>
        </w:rPr>
        <w:lastRenderedPageBreak/>
        <w:t>б)выявление нарушений в сроках и качестве предоставления муниципальной услуги;</w:t>
      </w:r>
    </w:p>
    <w:p w:rsidR="00910CC9" w:rsidRPr="00910CC9" w:rsidRDefault="00910CC9" w:rsidP="00910CC9">
      <w:pPr>
        <w:ind w:firstLine="709"/>
        <w:jc w:val="both"/>
        <w:rPr>
          <w:color w:val="000000"/>
        </w:rPr>
      </w:pPr>
      <w:r w:rsidRPr="00910CC9">
        <w:rPr>
          <w:color w:val="000000"/>
        </w:rPr>
        <w:t>в)выявление и устранение причин и условий, способствующих ненадлежащему предоставлению муниципальной услуги;</w:t>
      </w:r>
    </w:p>
    <w:p w:rsidR="00910CC9" w:rsidRPr="00910CC9" w:rsidRDefault="00910CC9" w:rsidP="00910CC9">
      <w:pPr>
        <w:ind w:firstLine="709"/>
        <w:jc w:val="both"/>
        <w:rPr>
          <w:color w:val="000000"/>
        </w:rPr>
      </w:pPr>
      <w:r w:rsidRPr="00910CC9">
        <w:rPr>
          <w:color w:val="000000"/>
        </w:rPr>
        <w:t>г) принятие мер по надлежащему предоставлению муниципальной услуги.</w:t>
      </w:r>
    </w:p>
    <w:p w:rsidR="00910CC9" w:rsidRPr="00910CC9" w:rsidRDefault="00910CC9" w:rsidP="00910CC9">
      <w:pPr>
        <w:ind w:firstLine="709"/>
        <w:jc w:val="both"/>
        <w:rPr>
          <w:color w:val="000000"/>
        </w:rPr>
      </w:pPr>
      <w:r w:rsidRPr="00910CC9">
        <w:rPr>
          <w:color w:val="000000"/>
        </w:rPr>
        <w:t>26.3.Текущий контроль осуществляется на постоянной основе.</w:t>
      </w:r>
    </w:p>
    <w:p w:rsidR="00910CC9" w:rsidRPr="00910CC9" w:rsidRDefault="00910CC9" w:rsidP="00910CC9">
      <w:pPr>
        <w:ind w:firstLine="709"/>
        <w:jc w:val="center"/>
        <w:rPr>
          <w:b/>
          <w:color w:val="000000"/>
        </w:rPr>
      </w:pPr>
    </w:p>
    <w:p w:rsidR="00910CC9" w:rsidRPr="00910CC9" w:rsidRDefault="00910CC9" w:rsidP="00910CC9">
      <w:pPr>
        <w:jc w:val="center"/>
        <w:rPr>
          <w:b/>
          <w:color w:val="000000"/>
        </w:rPr>
      </w:pPr>
      <w:r w:rsidRPr="00910CC9">
        <w:rPr>
          <w:b/>
          <w:color w:val="000000"/>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 xml:space="preserve">27.1.Контроль за полнотой и качеством предоставления должностными лицами администрации Луговского городского поселения муниципальной услуги осуществляется комиссией. </w:t>
      </w:r>
    </w:p>
    <w:p w:rsidR="00910CC9" w:rsidRPr="00910CC9" w:rsidRDefault="00910CC9" w:rsidP="00910CC9">
      <w:pPr>
        <w:ind w:firstLine="709"/>
        <w:jc w:val="both"/>
        <w:rPr>
          <w:color w:val="000000"/>
        </w:rPr>
      </w:pPr>
      <w:r w:rsidRPr="00910CC9">
        <w:rPr>
          <w:color w:val="000000"/>
        </w:rPr>
        <w:t>27.2.Состав Комиссии утверждается актом администрации Луговского городского поселения, в которую включаются муниципальные служащие администрации Луговского городского поселения, не участвующие в предоставлении муниципальной услуги.</w:t>
      </w:r>
    </w:p>
    <w:p w:rsidR="00910CC9" w:rsidRPr="00910CC9" w:rsidRDefault="00910CC9" w:rsidP="00910CC9">
      <w:pPr>
        <w:ind w:firstLine="709"/>
        <w:jc w:val="both"/>
      </w:pPr>
      <w:r w:rsidRPr="00910CC9">
        <w:rPr>
          <w:color w:val="000000"/>
        </w:rPr>
        <w:t>27.</w:t>
      </w:r>
      <w:r w:rsidRPr="00910CC9">
        <w:t>3.Периодичность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Луговского городского поселения порядка предоставления муниципальной услуги).</w:t>
      </w:r>
    </w:p>
    <w:p w:rsidR="00910CC9" w:rsidRPr="00910CC9" w:rsidRDefault="00910CC9" w:rsidP="00910CC9">
      <w:pPr>
        <w:ind w:firstLine="709"/>
        <w:jc w:val="both"/>
      </w:pPr>
      <w:r w:rsidRPr="00910CC9">
        <w:t xml:space="preserve">27.4.Срок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10CC9" w:rsidRPr="00910CC9" w:rsidRDefault="00910CC9" w:rsidP="00910CC9">
      <w:pPr>
        <w:ind w:firstLine="709"/>
        <w:jc w:val="both"/>
      </w:pPr>
      <w:r w:rsidRPr="00910CC9">
        <w:t>27.5.По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10CC9" w:rsidRPr="00910CC9" w:rsidRDefault="00910CC9" w:rsidP="00910CC9">
      <w:pPr>
        <w:ind w:firstLine="709"/>
        <w:jc w:val="both"/>
      </w:pPr>
      <w:r w:rsidRPr="00910CC9">
        <w:t>27.6.Заявитель уведомляется о результатах проверки в течение 10 календарных дней со дня принятия соответствующего решения.</w:t>
      </w:r>
    </w:p>
    <w:p w:rsidR="00910CC9" w:rsidRPr="00910CC9" w:rsidRDefault="00910CC9" w:rsidP="00910CC9">
      <w:pPr>
        <w:ind w:firstLine="709"/>
        <w:jc w:val="both"/>
      </w:pPr>
      <w:r w:rsidRPr="00910CC9">
        <w:t>27.7.Внеплановые проверки осуществляются по решению главы Луговского городского поселения в связи с проверкой устранения ранее выявленных нарушений, а также в случае получения жалоб на действия (бездействие) должностных лиц администрации Луговского городского поселения.</w:t>
      </w:r>
    </w:p>
    <w:p w:rsidR="00910CC9" w:rsidRPr="00910CC9" w:rsidRDefault="00910CC9" w:rsidP="00910CC9">
      <w:pPr>
        <w:ind w:firstLine="709"/>
        <w:jc w:val="both"/>
      </w:pPr>
      <w:r w:rsidRPr="00910CC9">
        <w:t>27.8.Плановые проверки осуществляются на основании полугодовых или годовых планов работы уполномоченного органа.</w:t>
      </w:r>
    </w:p>
    <w:p w:rsidR="00910CC9" w:rsidRPr="00910CC9" w:rsidRDefault="00910CC9" w:rsidP="00910CC9">
      <w:pPr>
        <w:ind w:firstLine="709"/>
        <w:jc w:val="both"/>
      </w:pPr>
      <w:r w:rsidRPr="00910CC9">
        <w:t>27.9.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10CC9" w:rsidRPr="00910CC9" w:rsidRDefault="00910CC9" w:rsidP="00910CC9">
      <w:pPr>
        <w:ind w:firstLine="709"/>
        <w:jc w:val="center"/>
        <w:rPr>
          <w:b/>
          <w:color w:val="000000"/>
        </w:rPr>
      </w:pPr>
    </w:p>
    <w:p w:rsidR="00910CC9" w:rsidRPr="00910CC9" w:rsidRDefault="00910CC9" w:rsidP="00910CC9">
      <w:pPr>
        <w:jc w:val="center"/>
        <w:rPr>
          <w:b/>
          <w:color w:val="000000"/>
        </w:rPr>
      </w:pPr>
      <w:r w:rsidRPr="00910CC9">
        <w:rPr>
          <w:b/>
          <w:color w:val="000000"/>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10CC9" w:rsidRPr="00910CC9" w:rsidRDefault="00910CC9" w:rsidP="00910CC9">
      <w:pPr>
        <w:ind w:firstLine="709"/>
        <w:jc w:val="center"/>
        <w:rPr>
          <w:b/>
          <w:color w:val="000000"/>
        </w:rPr>
      </w:pPr>
    </w:p>
    <w:p w:rsidR="00910CC9" w:rsidRPr="00910CC9" w:rsidRDefault="00910CC9" w:rsidP="00910CC9">
      <w:pPr>
        <w:ind w:firstLine="709"/>
        <w:jc w:val="both"/>
        <w:rPr>
          <w:color w:val="000000"/>
        </w:rPr>
      </w:pPr>
      <w:r w:rsidRPr="00910CC9">
        <w:rPr>
          <w:color w:val="000000"/>
        </w:rPr>
        <w:t>28.1.Обязанность соблюдения положений настоящего административного регламента закрепляется в должностных инструкциях должностных лиц администрации Луговского городского поселения.</w:t>
      </w:r>
    </w:p>
    <w:p w:rsidR="00910CC9" w:rsidRPr="00910CC9" w:rsidRDefault="00910CC9" w:rsidP="00910CC9">
      <w:pPr>
        <w:ind w:firstLine="709"/>
        <w:jc w:val="both"/>
        <w:rPr>
          <w:color w:val="000000"/>
        </w:rPr>
      </w:pPr>
      <w:r w:rsidRPr="00910CC9">
        <w:rPr>
          <w:color w:val="000000"/>
        </w:rPr>
        <w:t>28.2.При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Луговского городского поселения привлекаются к ответственности в соответствии с законодательством Российской Федерации.</w:t>
      </w:r>
    </w:p>
    <w:p w:rsidR="00910CC9" w:rsidRPr="00910CC9" w:rsidRDefault="00910CC9" w:rsidP="00910CC9">
      <w:pPr>
        <w:ind w:firstLine="709"/>
        <w:jc w:val="center"/>
        <w:rPr>
          <w:b/>
          <w:color w:val="000000"/>
        </w:rPr>
      </w:pPr>
    </w:p>
    <w:p w:rsidR="00910CC9" w:rsidRPr="00910CC9" w:rsidRDefault="00910CC9" w:rsidP="00910CC9">
      <w:pPr>
        <w:jc w:val="center"/>
        <w:rPr>
          <w:b/>
          <w:color w:val="000000"/>
        </w:rPr>
      </w:pPr>
      <w:r w:rsidRPr="00910CC9">
        <w:rPr>
          <w:b/>
          <w:color w:val="000000"/>
        </w:rPr>
        <w:lastRenderedPageBreak/>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910CC9" w:rsidRPr="00910CC9" w:rsidRDefault="00910CC9" w:rsidP="00910CC9">
      <w:pPr>
        <w:jc w:val="center"/>
        <w:rPr>
          <w:b/>
          <w:color w:val="000000"/>
        </w:rPr>
      </w:pPr>
    </w:p>
    <w:p w:rsidR="00910CC9" w:rsidRPr="00910CC9" w:rsidRDefault="00910CC9" w:rsidP="00910CC9">
      <w:pPr>
        <w:ind w:firstLine="709"/>
        <w:jc w:val="both"/>
        <w:rPr>
          <w:color w:val="000000"/>
        </w:rPr>
      </w:pPr>
      <w:r w:rsidRPr="00910CC9">
        <w:rPr>
          <w:color w:val="000000"/>
        </w:rPr>
        <w:t>29.1.Контроль за предоставлением муниципальной услуги со стороны граждан, их объединений и организаций осуществляется путем информирования администрации Луговского городского поселения о фактах:</w:t>
      </w:r>
    </w:p>
    <w:p w:rsidR="00910CC9" w:rsidRPr="00910CC9" w:rsidRDefault="00910CC9" w:rsidP="00910CC9">
      <w:pPr>
        <w:ind w:firstLine="709"/>
        <w:jc w:val="both"/>
        <w:rPr>
          <w:color w:val="000000"/>
        </w:rPr>
      </w:pPr>
      <w:r w:rsidRPr="00910CC9">
        <w:rPr>
          <w:color w:val="00000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10CC9" w:rsidRPr="00910CC9" w:rsidRDefault="00910CC9" w:rsidP="00910CC9">
      <w:pPr>
        <w:ind w:firstLine="709"/>
        <w:jc w:val="both"/>
        <w:rPr>
          <w:color w:val="000000"/>
        </w:rPr>
      </w:pPr>
      <w:r w:rsidRPr="00910CC9">
        <w:rPr>
          <w:color w:val="000000"/>
        </w:rPr>
        <w:t>-некорректного поведения должностных лиц администрации Луговского городского поселения, нарушения правил служебной этики при предоставлении муниципальной услуги.</w:t>
      </w:r>
    </w:p>
    <w:p w:rsidR="00910CC9" w:rsidRPr="00910CC9" w:rsidRDefault="00910CC9" w:rsidP="00910CC9">
      <w:pPr>
        <w:ind w:firstLine="709"/>
        <w:jc w:val="both"/>
        <w:rPr>
          <w:color w:val="000000"/>
        </w:rPr>
      </w:pPr>
      <w:r w:rsidRPr="00910CC9">
        <w:rPr>
          <w:color w:val="000000"/>
        </w:rPr>
        <w:t>29.2.Информацию, указанную в пункте 29.1 настоящего административного регламента, заявители могут сообщить по телефонам администрации Луговского городского поселения, указанным в пункте 3.13 настоящего административного регламента, или на официальном сайте администрации Луговского городского поселения в информационно-телекоммуникационной сети «Интернет».</w:t>
      </w:r>
    </w:p>
    <w:p w:rsidR="00910CC9" w:rsidRPr="00910CC9" w:rsidRDefault="00910CC9" w:rsidP="00910CC9">
      <w:pPr>
        <w:ind w:firstLine="709"/>
        <w:jc w:val="both"/>
        <w:rPr>
          <w:color w:val="000000"/>
        </w:rPr>
      </w:pPr>
      <w:r w:rsidRPr="00910CC9">
        <w:rPr>
          <w:color w:val="000000"/>
        </w:rPr>
        <w:t>29.3.Срок рассмотрения обращений со стороны граждан, их объединений и организаций составляет 30 календарных дней с момента их регистрации.</w:t>
      </w:r>
    </w:p>
    <w:p w:rsidR="00910CC9" w:rsidRPr="00910CC9" w:rsidRDefault="00910CC9" w:rsidP="00910CC9">
      <w:pPr>
        <w:ind w:firstLine="709"/>
        <w:jc w:val="both"/>
        <w:rPr>
          <w:color w:val="000000"/>
        </w:rPr>
      </w:pPr>
      <w:r w:rsidRPr="00910CC9">
        <w:rPr>
          <w:color w:val="000000"/>
        </w:rPr>
        <w:t>Днем регистрации обращения является день его поступления в администрации Луговского городского поселения (до 16-00). При поступлении обращения после 16-00 его регистрация происходит следующим рабочим днем.</w:t>
      </w:r>
    </w:p>
    <w:p w:rsidR="00910CC9" w:rsidRPr="00910CC9" w:rsidRDefault="00910CC9" w:rsidP="00910CC9">
      <w:pPr>
        <w:ind w:firstLine="709"/>
        <w:jc w:val="both"/>
        <w:rPr>
          <w:color w:val="000000"/>
        </w:rPr>
      </w:pPr>
      <w:r w:rsidRPr="00910CC9">
        <w:rPr>
          <w:color w:val="000000"/>
        </w:rPr>
        <w:t>29.4 Контроль за предоставлением муниципальной услуги осуществляется в соответствии с действующим законодательством.</w:t>
      </w:r>
    </w:p>
    <w:p w:rsidR="00910CC9" w:rsidRPr="00910CC9" w:rsidRDefault="00910CC9" w:rsidP="00910CC9">
      <w:pPr>
        <w:ind w:firstLine="709"/>
        <w:jc w:val="both"/>
        <w:rPr>
          <w:b/>
        </w:rPr>
      </w:pPr>
    </w:p>
    <w:p w:rsidR="00910CC9" w:rsidRPr="00910CC9" w:rsidRDefault="00910CC9" w:rsidP="00910CC9">
      <w:pPr>
        <w:jc w:val="center"/>
        <w:rPr>
          <w:b/>
        </w:rPr>
      </w:pPr>
      <w:r w:rsidRPr="00910CC9">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10CC9" w:rsidRPr="00910CC9" w:rsidRDefault="00910CC9" w:rsidP="00910CC9">
      <w:pPr>
        <w:jc w:val="center"/>
        <w:rPr>
          <w:b/>
        </w:rPr>
      </w:pPr>
    </w:p>
    <w:p w:rsidR="00910CC9" w:rsidRPr="00910CC9" w:rsidRDefault="00910CC9" w:rsidP="00910CC9">
      <w:pPr>
        <w:jc w:val="center"/>
        <w:rPr>
          <w:b/>
        </w:rPr>
      </w:pPr>
      <w:r w:rsidRPr="00910CC9">
        <w:rPr>
          <w:b/>
        </w:rPr>
        <w:t>Глава 30. ОБЖАЛОВАНИЕ РЕШЕНИЙ И ДЕЙСТВИЙ (БЕЗДЕЙСТВИЯ) УПОЛНОМОЧЕННОГО ОРГАНА, А ТАКЖЕ ДОЛЖНОСТНЫХ ЛИЦ УПОЛНОМОЧЕННОГО ОРГАНА</w:t>
      </w:r>
    </w:p>
    <w:p w:rsidR="00910CC9" w:rsidRPr="00910CC9" w:rsidRDefault="00910CC9" w:rsidP="00910CC9">
      <w:pPr>
        <w:jc w:val="center"/>
        <w:rPr>
          <w:b/>
        </w:rPr>
      </w:pPr>
    </w:p>
    <w:p w:rsidR="00910CC9" w:rsidRPr="00910CC9" w:rsidRDefault="00910CC9" w:rsidP="00910CC9">
      <w:pPr>
        <w:ind w:firstLine="709"/>
        <w:jc w:val="both"/>
        <w:rPr>
          <w:color w:val="000000"/>
        </w:rPr>
      </w:pPr>
      <w:r w:rsidRPr="00910CC9">
        <w:rPr>
          <w:color w:val="000000"/>
        </w:rPr>
        <w:t>31.1.Предметом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Луговского городского поселения, а также должностных лиц администрации Луговского городского поселения, связанные с предоставлением муниципальной услуги.</w:t>
      </w:r>
    </w:p>
    <w:p w:rsidR="00910CC9" w:rsidRPr="00910CC9" w:rsidRDefault="00910CC9" w:rsidP="00910CC9">
      <w:pPr>
        <w:ind w:firstLine="709"/>
        <w:jc w:val="both"/>
        <w:rPr>
          <w:color w:val="000000"/>
        </w:rPr>
      </w:pPr>
      <w:r w:rsidRPr="00910CC9">
        <w:rPr>
          <w:color w:val="000000"/>
        </w:rPr>
        <w:t>30.2.С целью обжалования решений и действий (бездействия) администрации Луговского городского поселения, а также должностных лиц администрации Луговского городского поселения заинтересованное лицо вправе обратиться в администрацию Луговского городского поселения с заявлением об обжаловании решений и действий (бездействия) администрации Луговского городского поселения, а также должностных лиц администрации Луговского городского поселения (далее – жалоба).</w:t>
      </w:r>
    </w:p>
    <w:p w:rsidR="00910CC9" w:rsidRPr="00910CC9" w:rsidRDefault="00910CC9" w:rsidP="00910CC9">
      <w:pPr>
        <w:ind w:firstLine="709"/>
        <w:jc w:val="both"/>
        <w:rPr>
          <w:color w:val="000000"/>
        </w:rPr>
      </w:pPr>
      <w:r w:rsidRPr="00910CC9">
        <w:rPr>
          <w:color w:val="000000"/>
        </w:rPr>
        <w:t>30.3.Информацию о порядке подачи и рассмотрения жалобы заинтересованные лица могут получить:</w:t>
      </w:r>
    </w:p>
    <w:p w:rsidR="00910CC9" w:rsidRPr="00910CC9" w:rsidRDefault="00910CC9" w:rsidP="00910CC9">
      <w:pPr>
        <w:ind w:firstLine="709"/>
        <w:jc w:val="both"/>
        <w:rPr>
          <w:color w:val="000000"/>
        </w:rPr>
      </w:pPr>
      <w:r w:rsidRPr="00910CC9">
        <w:rPr>
          <w:color w:val="000000"/>
        </w:rPr>
        <w:t>а) на стендах, расположенных в помещениях, занимаемых уполномоченным органом;</w:t>
      </w:r>
    </w:p>
    <w:p w:rsidR="00910CC9" w:rsidRPr="00910CC9" w:rsidRDefault="00910CC9" w:rsidP="00910CC9">
      <w:pPr>
        <w:ind w:firstLine="709"/>
        <w:jc w:val="both"/>
        <w:rPr>
          <w:color w:val="000000"/>
        </w:rPr>
      </w:pPr>
      <w:r w:rsidRPr="00910CC9">
        <w:rPr>
          <w:color w:val="000000"/>
        </w:rPr>
        <w:t xml:space="preserve">б) на официальном сайте уполномоченного органа в информационно-телекоммуникационной сети «Интернет» </w:t>
      </w:r>
      <w:r w:rsidRPr="00910CC9">
        <w:rPr>
          <w:color w:val="000000"/>
          <w:lang w:val="en-US"/>
        </w:rPr>
        <w:t>lugovka</w:t>
      </w:r>
      <w:r w:rsidRPr="00910CC9">
        <w:rPr>
          <w:color w:val="000000"/>
        </w:rPr>
        <w:t>.irkmo.ru</w:t>
      </w:r>
    </w:p>
    <w:p w:rsidR="00910CC9" w:rsidRPr="00910CC9" w:rsidRDefault="00910CC9" w:rsidP="00910CC9">
      <w:pPr>
        <w:ind w:firstLine="709"/>
        <w:jc w:val="both"/>
        <w:rPr>
          <w:color w:val="000000"/>
        </w:rPr>
      </w:pPr>
      <w:r w:rsidRPr="00910CC9">
        <w:rPr>
          <w:color w:val="000000"/>
        </w:rPr>
        <w:t>в) посредством Портала.</w:t>
      </w:r>
    </w:p>
    <w:p w:rsidR="00910CC9" w:rsidRPr="00910CC9" w:rsidRDefault="00910CC9" w:rsidP="00910CC9">
      <w:pPr>
        <w:ind w:firstLine="709"/>
        <w:jc w:val="both"/>
        <w:rPr>
          <w:color w:val="000000"/>
        </w:rPr>
      </w:pPr>
      <w:r w:rsidRPr="00910CC9">
        <w:rPr>
          <w:color w:val="000000"/>
        </w:rPr>
        <w:t>Заинтересованное лицо может обратиться с жалобой, в том числе в следующих случаях:</w:t>
      </w:r>
    </w:p>
    <w:p w:rsidR="00910CC9" w:rsidRPr="00910CC9" w:rsidRDefault="00910CC9" w:rsidP="00910CC9">
      <w:pPr>
        <w:ind w:firstLine="709"/>
        <w:jc w:val="both"/>
        <w:rPr>
          <w:color w:val="000000"/>
        </w:rPr>
      </w:pPr>
      <w:r w:rsidRPr="00910CC9">
        <w:rPr>
          <w:color w:val="000000"/>
        </w:rPr>
        <w:t>а) нарушение срока регистрации заявления заявителя о предоставлении муниципальной услуги;</w:t>
      </w:r>
    </w:p>
    <w:p w:rsidR="00910CC9" w:rsidRPr="00910CC9" w:rsidRDefault="00910CC9" w:rsidP="00910CC9">
      <w:pPr>
        <w:ind w:firstLine="709"/>
        <w:jc w:val="both"/>
        <w:rPr>
          <w:color w:val="000000"/>
        </w:rPr>
      </w:pPr>
      <w:r w:rsidRPr="00910CC9">
        <w:rPr>
          <w:color w:val="000000"/>
        </w:rPr>
        <w:t>б) нарушение срока предоставления муниципальной услуги;</w:t>
      </w:r>
    </w:p>
    <w:p w:rsidR="00910CC9" w:rsidRPr="00910CC9" w:rsidRDefault="00910CC9" w:rsidP="00910CC9">
      <w:pPr>
        <w:ind w:firstLine="709"/>
        <w:jc w:val="both"/>
        <w:rPr>
          <w:color w:val="000000"/>
        </w:rPr>
      </w:pPr>
      <w:r w:rsidRPr="00910CC9">
        <w:rPr>
          <w:color w:val="000000"/>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Луговского городского поселения , настоящим административным регламентом для предоставления муниципальной услуги;</w:t>
      </w:r>
    </w:p>
    <w:p w:rsidR="00910CC9" w:rsidRPr="00910CC9" w:rsidRDefault="00910CC9" w:rsidP="00910CC9">
      <w:pPr>
        <w:ind w:firstLine="709"/>
        <w:jc w:val="both"/>
        <w:rPr>
          <w:color w:val="000000"/>
        </w:rPr>
      </w:pPr>
      <w:r w:rsidRPr="00910CC9">
        <w:rPr>
          <w:color w:val="00000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Луговского городского поселения для предоставления муниципальной услуги, у заявителя;</w:t>
      </w:r>
    </w:p>
    <w:p w:rsidR="00910CC9" w:rsidRPr="00910CC9" w:rsidRDefault="00910CC9" w:rsidP="00910CC9">
      <w:pPr>
        <w:ind w:firstLine="709"/>
        <w:jc w:val="both"/>
        <w:rPr>
          <w:color w:val="000000"/>
        </w:rPr>
      </w:pPr>
      <w:r w:rsidRPr="00910CC9">
        <w:rPr>
          <w:color w:val="0000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органов местного самоуправления, а также настоящим административным регламентом;</w:t>
      </w:r>
    </w:p>
    <w:p w:rsidR="00910CC9" w:rsidRPr="00910CC9" w:rsidRDefault="00910CC9" w:rsidP="00910CC9">
      <w:pPr>
        <w:ind w:firstLine="709"/>
        <w:jc w:val="both"/>
        <w:rPr>
          <w:color w:val="000000"/>
        </w:rPr>
      </w:pPr>
      <w:r w:rsidRPr="00910CC9">
        <w:rPr>
          <w:color w:val="00000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органов местного самоуправления;</w:t>
      </w:r>
    </w:p>
    <w:p w:rsidR="005C4AA6" w:rsidRPr="00910CC9" w:rsidRDefault="00910CC9" w:rsidP="00910CC9">
      <w:pPr>
        <w:pStyle w:val="a3"/>
        <w:rPr>
          <w:sz w:val="24"/>
          <w:szCs w:val="24"/>
        </w:rPr>
      </w:pPr>
      <w:r w:rsidRPr="00910CC9">
        <w:rPr>
          <w:color w:val="000000"/>
          <w:sz w:val="24"/>
          <w:szCs w:val="24"/>
        </w:rPr>
        <w:t>ж) отказ администрации Луговского городского поселения, должностного лица администрации Луговского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229E1">
        <w:rPr>
          <w:color w:val="000000"/>
          <w:sz w:val="24"/>
          <w:szCs w:val="24"/>
        </w:rPr>
        <w:t>.</w:t>
      </w:r>
    </w:p>
    <w:p w:rsidR="005C4AA6" w:rsidRPr="00910CC9" w:rsidRDefault="005C4AA6" w:rsidP="005C4AA6">
      <w:pPr>
        <w:pStyle w:val="a3"/>
        <w:rPr>
          <w:sz w:val="24"/>
          <w:szCs w:val="24"/>
        </w:rPr>
      </w:pPr>
    </w:p>
    <w:p w:rsidR="005C4AA6" w:rsidRPr="00910CC9" w:rsidRDefault="00910CC9" w:rsidP="00910CC9">
      <w:pPr>
        <w:pStyle w:val="a3"/>
        <w:rPr>
          <w:b/>
          <w:sz w:val="24"/>
          <w:szCs w:val="24"/>
        </w:rPr>
      </w:pPr>
      <w:r>
        <w:rPr>
          <w:b/>
          <w:sz w:val="24"/>
          <w:szCs w:val="24"/>
        </w:rPr>
        <w:t>Продолжение в следующем номере</w:t>
      </w:r>
    </w:p>
    <w:p w:rsidR="005C4AA6" w:rsidRPr="00910CC9" w:rsidRDefault="005C4AA6" w:rsidP="005C4AA6">
      <w:pPr>
        <w:pStyle w:val="a3"/>
        <w:rPr>
          <w:sz w:val="24"/>
          <w:szCs w:val="24"/>
        </w:rPr>
      </w:pPr>
    </w:p>
    <w:p w:rsidR="00B718BA" w:rsidRPr="003D6C01" w:rsidRDefault="003D6C01" w:rsidP="003D6C01">
      <w:pPr>
        <w:pStyle w:val="ConsPlusNormal"/>
        <w:ind w:firstLine="709"/>
        <w:jc w:val="center"/>
        <w:rPr>
          <w:b/>
          <w:sz w:val="24"/>
          <w:szCs w:val="24"/>
          <w:lang w:eastAsia="ko-KR"/>
        </w:rPr>
      </w:pPr>
      <w:r w:rsidRPr="003D6C01">
        <w:rPr>
          <w:b/>
          <w:sz w:val="24"/>
          <w:szCs w:val="24"/>
          <w:lang w:eastAsia="ko-KR"/>
        </w:rPr>
        <w:t>Объявление</w:t>
      </w:r>
    </w:p>
    <w:p w:rsidR="003D6C01" w:rsidRDefault="003D6C01" w:rsidP="003D6C01">
      <w:pPr>
        <w:pStyle w:val="ConsPlusNormal"/>
        <w:ind w:firstLine="709"/>
        <w:jc w:val="both"/>
        <w:rPr>
          <w:sz w:val="24"/>
          <w:szCs w:val="24"/>
          <w:lang w:eastAsia="ko-KR"/>
        </w:rPr>
      </w:pPr>
      <w:r>
        <w:rPr>
          <w:sz w:val="24"/>
          <w:szCs w:val="24"/>
          <w:lang w:eastAsia="ko-KR"/>
        </w:rPr>
        <w:t xml:space="preserve"> Публичные слушания по проекту Решения Думы Луговского городского поселения «О внесении изменений в Устав Луговского муниципального образования» состоялись 17.04.2020 года </w:t>
      </w:r>
    </w:p>
    <w:p w:rsidR="003D6C01" w:rsidRDefault="003D6C01" w:rsidP="003D6C01">
      <w:pPr>
        <w:pStyle w:val="ConsPlusNormal"/>
        <w:ind w:firstLine="709"/>
        <w:jc w:val="both"/>
        <w:rPr>
          <w:sz w:val="24"/>
          <w:szCs w:val="24"/>
          <w:lang w:eastAsia="ko-KR"/>
        </w:rPr>
      </w:pPr>
    </w:p>
    <w:p w:rsidR="003D6C01" w:rsidRDefault="003D6C01" w:rsidP="003D6C01">
      <w:pPr>
        <w:pStyle w:val="ConsPlusNormal"/>
        <w:ind w:firstLine="709"/>
        <w:jc w:val="both"/>
        <w:rPr>
          <w:sz w:val="24"/>
          <w:szCs w:val="24"/>
          <w:lang w:eastAsia="ko-KR"/>
        </w:rPr>
      </w:pPr>
    </w:p>
    <w:p w:rsidR="003D6C01" w:rsidRDefault="003D6C01" w:rsidP="003D6C01">
      <w:pPr>
        <w:pStyle w:val="ConsPlusNormal"/>
        <w:ind w:firstLine="709"/>
        <w:jc w:val="both"/>
        <w:rPr>
          <w:sz w:val="24"/>
          <w:szCs w:val="24"/>
          <w:lang w:eastAsia="ko-KR"/>
        </w:rPr>
      </w:pPr>
    </w:p>
    <w:p w:rsidR="003D6C01" w:rsidRDefault="003D6C01" w:rsidP="003D6C01">
      <w:pPr>
        <w:pStyle w:val="ConsPlusNormal"/>
        <w:ind w:firstLine="709"/>
        <w:jc w:val="both"/>
        <w:rPr>
          <w:sz w:val="24"/>
          <w:szCs w:val="24"/>
          <w:lang w:eastAsia="ko-KR"/>
        </w:rPr>
      </w:pPr>
    </w:p>
    <w:p w:rsidR="003D6C01" w:rsidRDefault="003D6C01" w:rsidP="003D6C01">
      <w:pPr>
        <w:pStyle w:val="ConsPlusNormal"/>
        <w:ind w:firstLine="709"/>
        <w:jc w:val="both"/>
        <w:rPr>
          <w:sz w:val="24"/>
          <w:szCs w:val="24"/>
          <w:lang w:eastAsia="ko-KR"/>
        </w:rPr>
      </w:pPr>
    </w:p>
    <w:p w:rsidR="003D6C01" w:rsidRDefault="003D6C01" w:rsidP="003D6C01">
      <w:pPr>
        <w:pStyle w:val="ConsPlusNormal"/>
        <w:ind w:firstLine="709"/>
        <w:jc w:val="both"/>
        <w:rPr>
          <w:sz w:val="24"/>
          <w:szCs w:val="24"/>
          <w:lang w:eastAsia="ko-KR"/>
        </w:rPr>
      </w:pPr>
    </w:p>
    <w:p w:rsidR="003D6C01" w:rsidRPr="00910CC9" w:rsidRDefault="003D6C01" w:rsidP="003D6C01">
      <w:pPr>
        <w:pStyle w:val="ConsPlusNormal"/>
        <w:ind w:firstLine="709"/>
        <w:jc w:val="both"/>
        <w:rPr>
          <w:sz w:val="24"/>
          <w:szCs w:val="24"/>
          <w:lang w:eastAsia="ko-KR"/>
        </w:rPr>
      </w:pPr>
    </w:p>
    <w:p w:rsidR="006D3760" w:rsidRPr="00910CC9" w:rsidRDefault="006D3760" w:rsidP="006D3760">
      <w:pPr>
        <w:jc w:val="both"/>
      </w:pPr>
      <w:r w:rsidRPr="00910CC9">
        <w:t>Администрация                                                бесплатно</w:t>
      </w:r>
    </w:p>
    <w:p w:rsidR="006D3760" w:rsidRPr="00910CC9" w:rsidRDefault="006D3760" w:rsidP="006D3760">
      <w:pPr>
        <w:jc w:val="both"/>
      </w:pPr>
      <w:r w:rsidRPr="00910CC9">
        <w:t xml:space="preserve">Луговского городского                                    </w:t>
      </w:r>
      <w:r w:rsidRPr="00910CC9">
        <w:rPr>
          <w:u w:val="single"/>
        </w:rPr>
        <w:t>Тираж:</w:t>
      </w:r>
      <w:r w:rsidRPr="00910CC9">
        <w:t xml:space="preserve"> 10 экз.</w:t>
      </w:r>
    </w:p>
    <w:p w:rsidR="006D3760" w:rsidRPr="00910CC9" w:rsidRDefault="006D3760" w:rsidP="006D3760">
      <w:pPr>
        <w:jc w:val="both"/>
      </w:pPr>
      <w:r w:rsidRPr="00910CC9">
        <w:t xml:space="preserve">Поселения                                                          Газета выходит по </w:t>
      </w:r>
    </w:p>
    <w:p w:rsidR="006D3760" w:rsidRPr="00910CC9" w:rsidRDefault="006D3760" w:rsidP="006D3760">
      <w:pPr>
        <w:jc w:val="both"/>
      </w:pPr>
      <w:r w:rsidRPr="00910CC9">
        <w:t>Ответственный редактор:                                 мере накопления материала</w:t>
      </w:r>
    </w:p>
    <w:p w:rsidR="006D3760" w:rsidRPr="00910CC9" w:rsidRDefault="006D3760" w:rsidP="006D3760">
      <w:pPr>
        <w:jc w:val="both"/>
      </w:pPr>
      <w:r w:rsidRPr="00910CC9">
        <w:t xml:space="preserve">Герасимова А.С.                                                             </w:t>
      </w:r>
    </w:p>
    <w:p w:rsidR="006D3760" w:rsidRPr="00910CC9" w:rsidRDefault="006D3760" w:rsidP="006D3760">
      <w:pPr>
        <w:jc w:val="both"/>
      </w:pPr>
      <w:r w:rsidRPr="00910CC9">
        <w:rPr>
          <w:u w:val="single"/>
        </w:rPr>
        <w:t xml:space="preserve">Адрес: </w:t>
      </w:r>
      <w:r w:rsidRPr="00910CC9">
        <w:t>666801</w:t>
      </w:r>
    </w:p>
    <w:p w:rsidR="006D3760" w:rsidRPr="00910CC9" w:rsidRDefault="006D3760" w:rsidP="006D3760">
      <w:pPr>
        <w:jc w:val="both"/>
      </w:pPr>
      <w:r w:rsidRPr="00910CC9">
        <w:t>п. Луговский,</w:t>
      </w:r>
    </w:p>
    <w:p w:rsidR="006D3760" w:rsidRPr="00910CC9" w:rsidRDefault="006D3760" w:rsidP="006D3760">
      <w:pPr>
        <w:ind w:left="-709"/>
        <w:jc w:val="both"/>
      </w:pPr>
      <w:r w:rsidRPr="00910CC9">
        <w:t xml:space="preserve">           ул. Школьная, д.11</w:t>
      </w:r>
    </w:p>
    <w:p w:rsidR="006D3760" w:rsidRPr="00910CC9" w:rsidRDefault="006D3760" w:rsidP="006D3760">
      <w:pPr>
        <w:jc w:val="both"/>
      </w:pPr>
    </w:p>
    <w:p w:rsidR="00376E05" w:rsidRPr="00910CC9" w:rsidRDefault="00376E05" w:rsidP="00376E05">
      <w:pPr>
        <w:tabs>
          <w:tab w:val="left" w:pos="4545"/>
        </w:tabs>
      </w:pPr>
    </w:p>
    <w:sectPr w:rsidR="00376E05" w:rsidRPr="00910CC9" w:rsidSect="00592E71">
      <w:footerReference w:type="even" r:id="rId28"/>
      <w:footerReference w:type="default" r:id="rId29"/>
      <w:pgSz w:w="11905" w:h="16838"/>
      <w:pgMar w:top="851"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4F" w:rsidRDefault="008C4E4F" w:rsidP="006D2B78">
      <w:r>
        <w:separator/>
      </w:r>
    </w:p>
  </w:endnote>
  <w:endnote w:type="continuationSeparator" w:id="0">
    <w:p w:rsidR="008C4E4F" w:rsidRDefault="008C4E4F"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1D" w:rsidRDefault="0030634C" w:rsidP="00491365">
    <w:pPr>
      <w:pStyle w:val="af"/>
      <w:framePr w:wrap="around" w:vAnchor="text" w:hAnchor="margin" w:xAlign="right" w:y="1"/>
      <w:rPr>
        <w:rStyle w:val="af1"/>
      </w:rPr>
    </w:pPr>
    <w:r>
      <w:rPr>
        <w:rStyle w:val="af1"/>
      </w:rPr>
      <w:fldChar w:fldCharType="begin"/>
    </w:r>
    <w:r w:rsidR="009B651D">
      <w:rPr>
        <w:rStyle w:val="af1"/>
      </w:rPr>
      <w:instrText xml:space="preserve">PAGE  </w:instrText>
    </w:r>
    <w:r>
      <w:rPr>
        <w:rStyle w:val="af1"/>
      </w:rPr>
      <w:fldChar w:fldCharType="end"/>
    </w:r>
  </w:p>
  <w:p w:rsidR="009B651D" w:rsidRDefault="009B651D"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1D" w:rsidRDefault="009B651D"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4F" w:rsidRDefault="008C4E4F" w:rsidP="006D2B78">
      <w:r>
        <w:separator/>
      </w:r>
    </w:p>
  </w:footnote>
  <w:footnote w:type="continuationSeparator" w:id="0">
    <w:p w:rsidR="008C4E4F" w:rsidRDefault="008C4E4F"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ECA137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0C5563"/>
    <w:multiLevelType w:val="multilevel"/>
    <w:tmpl w:val="FC46B170"/>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5">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
    <w:nsid w:val="2B493883"/>
    <w:multiLevelType w:val="hybridMultilevel"/>
    <w:tmpl w:val="140EC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257B41"/>
    <w:multiLevelType w:val="hybridMultilevel"/>
    <w:tmpl w:val="46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18">
    <w:nsid w:val="436C439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ED2123"/>
    <w:multiLevelType w:val="multilevel"/>
    <w:tmpl w:val="37A4DE4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530A5DB3"/>
    <w:multiLevelType w:val="hybridMultilevel"/>
    <w:tmpl w:val="C0F0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51212D"/>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23">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25">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CA5B29"/>
    <w:multiLevelType w:val="hybridMultilevel"/>
    <w:tmpl w:val="5B02D448"/>
    <w:lvl w:ilvl="0" w:tplc="048026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7D6922"/>
    <w:multiLevelType w:val="hybridMultilevel"/>
    <w:tmpl w:val="0A5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3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9"/>
  </w:num>
  <w:num w:numId="11">
    <w:abstractNumId w:val="20"/>
  </w:num>
  <w:num w:numId="12">
    <w:abstractNumId w:val="12"/>
  </w:num>
  <w:num w:numId="13">
    <w:abstractNumId w:val="1"/>
  </w:num>
  <w:num w:numId="14">
    <w:abstractNumId w:val="5"/>
  </w:num>
  <w:num w:numId="15">
    <w:abstractNumId w:val="25"/>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2"/>
  </w:num>
  <w:num w:numId="21">
    <w:abstractNumId w:val="19"/>
  </w:num>
  <w:num w:numId="22">
    <w:abstractNumId w:val="4"/>
  </w:num>
  <w:num w:numId="23">
    <w:abstractNumId w:val="30"/>
  </w:num>
  <w:num w:numId="24">
    <w:abstractNumId w:val="8"/>
  </w:num>
  <w:num w:numId="25">
    <w:abstractNumId w:val="17"/>
  </w:num>
  <w:num w:numId="26">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7">
    <w:abstractNumId w:val="13"/>
  </w:num>
  <w:num w:numId="28">
    <w:abstractNumId w:val="27"/>
  </w:num>
  <w:num w:numId="29">
    <w:abstractNumId w:val="24"/>
  </w:num>
  <w:num w:numId="30">
    <w:abstractNumId w:val="14"/>
  </w:num>
  <w:num w:numId="31">
    <w:abstractNumId w:val="11"/>
  </w:num>
  <w:num w:numId="32">
    <w:abstractNumId w:val="7"/>
  </w:num>
  <w:num w:numId="33">
    <w:abstractNumId w:val="26"/>
  </w:num>
  <w:num w:numId="34">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23AF6"/>
    <w:rsid w:val="00080A6E"/>
    <w:rsid w:val="000824A7"/>
    <w:rsid w:val="0009227E"/>
    <w:rsid w:val="000946CE"/>
    <w:rsid w:val="000A16C2"/>
    <w:rsid w:val="000A1F7C"/>
    <w:rsid w:val="000A5424"/>
    <w:rsid w:val="000A6127"/>
    <w:rsid w:val="000A7D79"/>
    <w:rsid w:val="000C1E3D"/>
    <w:rsid w:val="000E2E18"/>
    <w:rsid w:val="000F1BBF"/>
    <w:rsid w:val="000F3B73"/>
    <w:rsid w:val="00102935"/>
    <w:rsid w:val="00122226"/>
    <w:rsid w:val="00122340"/>
    <w:rsid w:val="00122ECF"/>
    <w:rsid w:val="00144F70"/>
    <w:rsid w:val="0015720E"/>
    <w:rsid w:val="00162CCE"/>
    <w:rsid w:val="00172D9D"/>
    <w:rsid w:val="00184F81"/>
    <w:rsid w:val="001925E9"/>
    <w:rsid w:val="001A0D01"/>
    <w:rsid w:val="001A2AC2"/>
    <w:rsid w:val="001A4F68"/>
    <w:rsid w:val="001A7C07"/>
    <w:rsid w:val="001B0861"/>
    <w:rsid w:val="001C69DF"/>
    <w:rsid w:val="001D4744"/>
    <w:rsid w:val="001D4D26"/>
    <w:rsid w:val="001E59FD"/>
    <w:rsid w:val="001F60B2"/>
    <w:rsid w:val="00215B01"/>
    <w:rsid w:val="00233F3C"/>
    <w:rsid w:val="0024443B"/>
    <w:rsid w:val="002550D7"/>
    <w:rsid w:val="002565B8"/>
    <w:rsid w:val="00264B05"/>
    <w:rsid w:val="002707FD"/>
    <w:rsid w:val="002709F3"/>
    <w:rsid w:val="00285623"/>
    <w:rsid w:val="00286450"/>
    <w:rsid w:val="002A120A"/>
    <w:rsid w:val="002A5D61"/>
    <w:rsid w:val="002A69B7"/>
    <w:rsid w:val="002C26CC"/>
    <w:rsid w:val="002D4408"/>
    <w:rsid w:val="002E7F6F"/>
    <w:rsid w:val="00304479"/>
    <w:rsid w:val="0030634C"/>
    <w:rsid w:val="00335A14"/>
    <w:rsid w:val="00373817"/>
    <w:rsid w:val="00374275"/>
    <w:rsid w:val="00376E05"/>
    <w:rsid w:val="00386174"/>
    <w:rsid w:val="00391F0E"/>
    <w:rsid w:val="003C7774"/>
    <w:rsid w:val="003D6C01"/>
    <w:rsid w:val="003E1DAD"/>
    <w:rsid w:val="003E68DA"/>
    <w:rsid w:val="003F6B8A"/>
    <w:rsid w:val="00404733"/>
    <w:rsid w:val="00420912"/>
    <w:rsid w:val="00426A91"/>
    <w:rsid w:val="00433D29"/>
    <w:rsid w:val="0044741C"/>
    <w:rsid w:val="00450CD5"/>
    <w:rsid w:val="00453ADC"/>
    <w:rsid w:val="00456B79"/>
    <w:rsid w:val="004614E1"/>
    <w:rsid w:val="0047632C"/>
    <w:rsid w:val="00483554"/>
    <w:rsid w:val="0048505A"/>
    <w:rsid w:val="00491365"/>
    <w:rsid w:val="004971B0"/>
    <w:rsid w:val="004B2344"/>
    <w:rsid w:val="004B339C"/>
    <w:rsid w:val="004B7BED"/>
    <w:rsid w:val="004C5B8B"/>
    <w:rsid w:val="0050605B"/>
    <w:rsid w:val="00510C59"/>
    <w:rsid w:val="00516279"/>
    <w:rsid w:val="00531A33"/>
    <w:rsid w:val="00533E89"/>
    <w:rsid w:val="0055035D"/>
    <w:rsid w:val="00554EEB"/>
    <w:rsid w:val="0057007D"/>
    <w:rsid w:val="005725B5"/>
    <w:rsid w:val="00585038"/>
    <w:rsid w:val="005918DF"/>
    <w:rsid w:val="00592E71"/>
    <w:rsid w:val="0059527E"/>
    <w:rsid w:val="005A2E0A"/>
    <w:rsid w:val="005A6C97"/>
    <w:rsid w:val="005B6FE6"/>
    <w:rsid w:val="005C47D9"/>
    <w:rsid w:val="005C4AA6"/>
    <w:rsid w:val="005C7DA2"/>
    <w:rsid w:val="00601427"/>
    <w:rsid w:val="00612191"/>
    <w:rsid w:val="006125B1"/>
    <w:rsid w:val="00627E7F"/>
    <w:rsid w:val="00633871"/>
    <w:rsid w:val="00641628"/>
    <w:rsid w:val="00667CE0"/>
    <w:rsid w:val="006821BF"/>
    <w:rsid w:val="006A12E6"/>
    <w:rsid w:val="006C3728"/>
    <w:rsid w:val="006D2B78"/>
    <w:rsid w:val="006D3760"/>
    <w:rsid w:val="006E6080"/>
    <w:rsid w:val="006E7558"/>
    <w:rsid w:val="006F5C13"/>
    <w:rsid w:val="006F5DA4"/>
    <w:rsid w:val="006F75AD"/>
    <w:rsid w:val="00703225"/>
    <w:rsid w:val="00706272"/>
    <w:rsid w:val="007229E1"/>
    <w:rsid w:val="00741F79"/>
    <w:rsid w:val="007561E2"/>
    <w:rsid w:val="00781B40"/>
    <w:rsid w:val="007865DB"/>
    <w:rsid w:val="007948DC"/>
    <w:rsid w:val="007C0889"/>
    <w:rsid w:val="007C4ABD"/>
    <w:rsid w:val="007D6C63"/>
    <w:rsid w:val="007D7508"/>
    <w:rsid w:val="00801308"/>
    <w:rsid w:val="00827F35"/>
    <w:rsid w:val="00834280"/>
    <w:rsid w:val="008411F0"/>
    <w:rsid w:val="00841FEB"/>
    <w:rsid w:val="00842A9B"/>
    <w:rsid w:val="00865642"/>
    <w:rsid w:val="008B2B98"/>
    <w:rsid w:val="008B57CC"/>
    <w:rsid w:val="008C4E4F"/>
    <w:rsid w:val="008D08F1"/>
    <w:rsid w:val="008E6852"/>
    <w:rsid w:val="008F46A8"/>
    <w:rsid w:val="00910CC9"/>
    <w:rsid w:val="00932BEE"/>
    <w:rsid w:val="00933A1C"/>
    <w:rsid w:val="00934787"/>
    <w:rsid w:val="00945270"/>
    <w:rsid w:val="00947521"/>
    <w:rsid w:val="00950003"/>
    <w:rsid w:val="00966F4D"/>
    <w:rsid w:val="009B3E7A"/>
    <w:rsid w:val="009B651D"/>
    <w:rsid w:val="009B73A9"/>
    <w:rsid w:val="009C00F0"/>
    <w:rsid w:val="009D3A76"/>
    <w:rsid w:val="009D3CCD"/>
    <w:rsid w:val="009F744A"/>
    <w:rsid w:val="00A0039F"/>
    <w:rsid w:val="00A06777"/>
    <w:rsid w:val="00A317EE"/>
    <w:rsid w:val="00A45F86"/>
    <w:rsid w:val="00A64D8E"/>
    <w:rsid w:val="00A650BE"/>
    <w:rsid w:val="00A66614"/>
    <w:rsid w:val="00AA4880"/>
    <w:rsid w:val="00AB32AB"/>
    <w:rsid w:val="00AD5D39"/>
    <w:rsid w:val="00AE49AF"/>
    <w:rsid w:val="00AF24D3"/>
    <w:rsid w:val="00AF2E0A"/>
    <w:rsid w:val="00B035DE"/>
    <w:rsid w:val="00B05EAC"/>
    <w:rsid w:val="00B32D04"/>
    <w:rsid w:val="00B35269"/>
    <w:rsid w:val="00B554BC"/>
    <w:rsid w:val="00B56709"/>
    <w:rsid w:val="00B6331C"/>
    <w:rsid w:val="00B718BA"/>
    <w:rsid w:val="00B747D8"/>
    <w:rsid w:val="00B82F26"/>
    <w:rsid w:val="00B85466"/>
    <w:rsid w:val="00B91592"/>
    <w:rsid w:val="00BC006B"/>
    <w:rsid w:val="00BD30C2"/>
    <w:rsid w:val="00BD541F"/>
    <w:rsid w:val="00BD79C4"/>
    <w:rsid w:val="00BE49CB"/>
    <w:rsid w:val="00C17D89"/>
    <w:rsid w:val="00C267A6"/>
    <w:rsid w:val="00C41366"/>
    <w:rsid w:val="00C75FEB"/>
    <w:rsid w:val="00C86E7F"/>
    <w:rsid w:val="00C9367A"/>
    <w:rsid w:val="00C96C11"/>
    <w:rsid w:val="00CA28FA"/>
    <w:rsid w:val="00CD6911"/>
    <w:rsid w:val="00D06E34"/>
    <w:rsid w:val="00D21238"/>
    <w:rsid w:val="00D4058C"/>
    <w:rsid w:val="00D47DEB"/>
    <w:rsid w:val="00D60AE1"/>
    <w:rsid w:val="00D74F4F"/>
    <w:rsid w:val="00D800A2"/>
    <w:rsid w:val="00D938BB"/>
    <w:rsid w:val="00DB255C"/>
    <w:rsid w:val="00DB2A08"/>
    <w:rsid w:val="00DD6644"/>
    <w:rsid w:val="00DF66ED"/>
    <w:rsid w:val="00E259EE"/>
    <w:rsid w:val="00E344A0"/>
    <w:rsid w:val="00E4202C"/>
    <w:rsid w:val="00E44A51"/>
    <w:rsid w:val="00E60872"/>
    <w:rsid w:val="00E62F84"/>
    <w:rsid w:val="00E83CAC"/>
    <w:rsid w:val="00EA10A2"/>
    <w:rsid w:val="00EA247D"/>
    <w:rsid w:val="00EB2073"/>
    <w:rsid w:val="00EC5EC6"/>
    <w:rsid w:val="00ED10C3"/>
    <w:rsid w:val="00ED6FFD"/>
    <w:rsid w:val="00EF404A"/>
    <w:rsid w:val="00EF6E44"/>
    <w:rsid w:val="00EF77E1"/>
    <w:rsid w:val="00F04454"/>
    <w:rsid w:val="00F05DD1"/>
    <w:rsid w:val="00F14605"/>
    <w:rsid w:val="00F2022D"/>
    <w:rsid w:val="00F26387"/>
    <w:rsid w:val="00F35568"/>
    <w:rsid w:val="00F60285"/>
    <w:rsid w:val="00F71845"/>
    <w:rsid w:val="00F8020D"/>
    <w:rsid w:val="00F80951"/>
    <w:rsid w:val="00F84B08"/>
    <w:rsid w:val="00F90A2C"/>
    <w:rsid w:val="00FB2A6C"/>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iPriority w:val="99"/>
    <w:unhideWhenUsed/>
    <w:rsid w:val="004614E1"/>
    <w:pPr>
      <w:jc w:val="both"/>
    </w:pPr>
    <w:rPr>
      <w:sz w:val="28"/>
    </w:rPr>
  </w:style>
  <w:style w:type="character" w:customStyle="1" w:styleId="a9">
    <w:name w:val="Основной текст Знак"/>
    <w:basedOn w:val="a0"/>
    <w:link w:val="a8"/>
    <w:uiPriority w:val="99"/>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semiHidden/>
    <w:unhideWhenUsed/>
    <w:rsid w:val="00910CC9"/>
    <w:pPr>
      <w:spacing w:after="120"/>
      <w:ind w:left="283"/>
    </w:pPr>
    <w:rPr>
      <w:sz w:val="16"/>
      <w:szCs w:val="16"/>
    </w:rPr>
  </w:style>
  <w:style w:type="character" w:customStyle="1" w:styleId="34">
    <w:name w:val="Основной текст с отступом 3 Знак"/>
    <w:basedOn w:val="a0"/>
    <w:link w:val="33"/>
    <w:uiPriority w:val="99"/>
    <w:semiHidden/>
    <w:rsid w:val="00910CC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6367.16" TargetMode="External"/><Relationship Id="rId18" Type="http://schemas.openxmlformats.org/officeDocument/2006/relationships/hyperlink" Target="garantF1://10064072.22222" TargetMode="External"/><Relationship Id="rId26" Type="http://schemas.openxmlformats.org/officeDocument/2006/relationships/hyperlink" Target="garantF1://21560269.0" TargetMode="External"/><Relationship Id="rId3" Type="http://schemas.openxmlformats.org/officeDocument/2006/relationships/styles" Target="styles.xml"/><Relationship Id="rId21" Type="http://schemas.openxmlformats.org/officeDocument/2006/relationships/hyperlink" Target="garantF1://12024625.0" TargetMode="External"/><Relationship Id="rId7" Type="http://schemas.openxmlformats.org/officeDocument/2006/relationships/endnotes" Target="endnotes.xml"/><Relationship Id="rId12" Type="http://schemas.openxmlformats.org/officeDocument/2006/relationships/hyperlink" Target="garantF1://12038291.92" TargetMode="External"/><Relationship Id="rId17" Type="http://schemas.openxmlformats.org/officeDocument/2006/relationships/hyperlink" Target="garantF1://10064072.10000" TargetMode="External"/><Relationship Id="rId25" Type="http://schemas.openxmlformats.org/officeDocument/2006/relationships/hyperlink" Target="garantF1://70771224.0" TargetMode="External"/><Relationship Id="rId2" Type="http://schemas.openxmlformats.org/officeDocument/2006/relationships/numbering" Target="numbering.xml"/><Relationship Id="rId16" Type="http://schemas.openxmlformats.org/officeDocument/2006/relationships/hyperlink" Target="garantF1://10003000.0" TargetMode="External"/><Relationship Id="rId20" Type="http://schemas.openxmlformats.org/officeDocument/2006/relationships/hyperlink" Target="garantF1://12038258.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14" TargetMode="External"/><Relationship Id="rId24"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consultantplus://offline/ref=C839F7153F79A330C083D8EA9D792A9D04F2C35F22DBFB580A04D75D0F9473E7A03F2ADF044D6252FDCFD8kDF6B" TargetMode="External"/><Relationship Id="rId23" Type="http://schemas.openxmlformats.org/officeDocument/2006/relationships/hyperlink" Target="garantF1://12077515.0" TargetMode="External"/><Relationship Id="rId28" Type="http://schemas.openxmlformats.org/officeDocument/2006/relationships/footer" Target="footer1.xml"/><Relationship Id="rId10" Type="http://schemas.openxmlformats.org/officeDocument/2006/relationships/hyperlink" Target="consultantplus://offline/ref=813C6C1CC7DD8AC9571E23D841A7FF19713B4A2398880ECE968B015C96498CF968C592F74EvFj1G" TargetMode="External"/><Relationship Id="rId19" Type="http://schemas.openxmlformats.org/officeDocument/2006/relationships/hyperlink" Target="garantF1://1202462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2044682.0" TargetMode="External"/><Relationship Id="rId22" Type="http://schemas.openxmlformats.org/officeDocument/2006/relationships/hyperlink" Target="garantF1://86367.0" TargetMode="External"/><Relationship Id="rId27" Type="http://schemas.openxmlformats.org/officeDocument/2006/relationships/hyperlink" Target="garantF1://34671833.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922C-7F1F-4EC5-8268-6F9C72AE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20</Pages>
  <Words>9113</Words>
  <Characters>51950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89</cp:revision>
  <cp:lastPrinted>2020-07-03T03:18:00Z</cp:lastPrinted>
  <dcterms:created xsi:type="dcterms:W3CDTF">2019-07-11T06:17:00Z</dcterms:created>
  <dcterms:modified xsi:type="dcterms:W3CDTF">2020-07-03T03:19:00Z</dcterms:modified>
</cp:coreProperties>
</file>