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010413">
        <w:trPr>
          <w:trHeight w:val="4530"/>
        </w:trPr>
        <w:tc>
          <w:tcPr>
            <w:tcW w:w="1384" w:type="dxa"/>
          </w:tcPr>
          <w:p w:rsidR="0043272B" w:rsidRPr="00122ECF" w:rsidRDefault="00817F7A"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FE5485">
              <w:rPr>
                <w:sz w:val="32"/>
                <w:szCs w:val="32"/>
              </w:rPr>
              <w:t>15</w:t>
            </w:r>
            <w:r w:rsidR="009B6DDC">
              <w:rPr>
                <w:sz w:val="32"/>
                <w:szCs w:val="32"/>
              </w:rPr>
              <w:t>.0</w:t>
            </w:r>
            <w:r w:rsidR="00FE5485">
              <w:rPr>
                <w:sz w:val="32"/>
                <w:szCs w:val="32"/>
              </w:rPr>
              <w:t>6</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0A1A9D">
              <w:rPr>
                <w:b/>
                <w:color w:val="000000"/>
                <w:sz w:val="32"/>
              </w:rPr>
              <w:t>10</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FE5485" w:rsidRDefault="00FE5485" w:rsidP="00306111">
            <w:pPr>
              <w:tabs>
                <w:tab w:val="left" w:pos="3675"/>
              </w:tabs>
            </w:pPr>
            <w:r w:rsidRPr="00FE5485">
              <w:t>Продолжение</w:t>
            </w:r>
            <w:r>
              <w:t>. Н</w:t>
            </w:r>
            <w:r w:rsidRPr="00FE5485">
              <w:t>ачало</w:t>
            </w:r>
            <w:r>
              <w:t xml:space="preserve"> </w:t>
            </w:r>
            <w:r w:rsidRPr="00FE5485">
              <w:t>в газете № 9 от 15.06.2021г.</w:t>
            </w:r>
          </w:p>
          <w:p w:rsidR="0043272B" w:rsidRPr="00FE5485" w:rsidRDefault="00306111" w:rsidP="00306111">
            <w:pPr>
              <w:tabs>
                <w:tab w:val="left" w:pos="3675"/>
              </w:tabs>
            </w:pPr>
            <w:r w:rsidRPr="00FE5485">
              <w:tab/>
            </w: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62191B" w:rsidRPr="0062191B" w:rsidRDefault="0062191B" w:rsidP="0062191B">
      <w:pPr>
        <w:ind w:firstLine="709"/>
        <w:jc w:val="both"/>
        <w:rPr>
          <w:color w:val="000000"/>
        </w:rPr>
      </w:pPr>
      <w:bookmarkStart w:id="0" w:name="Par1002"/>
      <w:bookmarkStart w:id="1" w:name="Par1082"/>
      <w:bookmarkStart w:id="2" w:name="Par1262"/>
      <w:bookmarkEnd w:id="0"/>
      <w:bookmarkEnd w:id="1"/>
      <w:bookmarkEnd w:id="2"/>
      <w:r w:rsidRPr="0062191B">
        <w:rPr>
          <w:color w:val="000000"/>
        </w:rPr>
        <w:t>2.18. При подготовке многостраничных документов оформляется титульный лист.</w:t>
      </w:r>
      <w:bookmarkStart w:id="3" w:name="sub_1222"/>
    </w:p>
    <w:p w:rsidR="0062191B" w:rsidRPr="0062191B" w:rsidRDefault="0062191B" w:rsidP="0062191B">
      <w:pPr>
        <w:ind w:firstLine="709"/>
        <w:jc w:val="both"/>
        <w:rPr>
          <w:color w:val="000000"/>
        </w:rPr>
      </w:pPr>
      <w:r w:rsidRPr="0062191B">
        <w:rPr>
          <w:color w:val="000000"/>
        </w:rPr>
        <w:t>2.19. Состав реквизитов, используемых для оформления документов, определяется видом (разновидностью) организационно-распорядительного документа.</w:t>
      </w:r>
      <w:bookmarkStart w:id="4" w:name="sub_1223"/>
      <w:bookmarkEnd w:id="3"/>
      <w:r w:rsidRPr="0062191B">
        <w:rPr>
          <w:color w:val="000000"/>
        </w:rPr>
        <w:t xml:space="preserve"> При подготовке документов используются реквизиты, установленные настоящей Инструкцией, подготовленной в соответствии с ГОСТ Р 7.0.97-2016</w:t>
      </w:r>
      <w:hyperlink w:anchor="sub_55555" w:history="1">
        <w:r w:rsidRPr="0062191B">
          <w:rPr>
            <w:rFonts w:eastAsia="Calibri"/>
            <w:b/>
            <w:color w:val="000000"/>
            <w:vertAlign w:val="superscript"/>
          </w:rPr>
          <w:t>5</w:t>
        </w:r>
      </w:hyperlink>
      <w:r w:rsidRPr="0062191B">
        <w:rPr>
          <w:color w:val="000000"/>
        </w:rPr>
        <w:t>.</w:t>
      </w:r>
      <w:bookmarkStart w:id="5" w:name="sub_1230"/>
      <w:bookmarkEnd w:id="4"/>
    </w:p>
    <w:p w:rsidR="0062191B" w:rsidRPr="0062191B" w:rsidRDefault="0062191B" w:rsidP="0062191B">
      <w:pPr>
        <w:ind w:firstLine="709"/>
        <w:jc w:val="both"/>
        <w:rPr>
          <w:color w:val="000000"/>
        </w:rPr>
      </w:pPr>
      <w:r w:rsidRPr="0062191B">
        <w:rPr>
          <w:color w:val="000000"/>
        </w:rPr>
        <w:t>2.19.1.Перечень реквизитов, используемых при подготовке документов:</w:t>
      </w:r>
    </w:p>
    <w:p w:rsidR="0062191B" w:rsidRPr="0062191B" w:rsidRDefault="0062191B" w:rsidP="0062191B">
      <w:pPr>
        <w:ind w:firstLine="709"/>
        <w:jc w:val="both"/>
        <w:rPr>
          <w:color w:val="000000"/>
        </w:rPr>
      </w:pPr>
      <w:r w:rsidRPr="0062191B">
        <w:rPr>
          <w:color w:val="000000"/>
        </w:rPr>
        <w:t xml:space="preserve">2.19.2.В систему муниципальных правовых актов входит Устав муниципального образования. </w:t>
      </w:r>
    </w:p>
    <w:p w:rsidR="0062191B" w:rsidRPr="0062191B" w:rsidRDefault="0062191B" w:rsidP="0062191B">
      <w:pPr>
        <w:ind w:firstLine="709"/>
        <w:jc w:val="both"/>
        <w:rPr>
          <w:color w:val="000000"/>
        </w:rPr>
      </w:pPr>
      <w:r w:rsidRPr="0062191B">
        <w:rPr>
          <w:color w:val="000000"/>
        </w:rPr>
        <w:t>Состав документов, образующихся в деятельности Думы:</w:t>
      </w:r>
    </w:p>
    <w:p w:rsidR="0062191B" w:rsidRPr="0062191B" w:rsidRDefault="0062191B" w:rsidP="0062191B">
      <w:pPr>
        <w:ind w:firstLine="709"/>
        <w:jc w:val="both"/>
        <w:rPr>
          <w:color w:val="000000"/>
        </w:rPr>
      </w:pPr>
      <w:r w:rsidRPr="0062191B">
        <w:rPr>
          <w:color w:val="000000"/>
        </w:rPr>
        <w:t>- решения…</w:t>
      </w:r>
    </w:p>
    <w:p w:rsidR="0062191B" w:rsidRPr="0062191B" w:rsidRDefault="0062191B" w:rsidP="0062191B">
      <w:pPr>
        <w:ind w:firstLine="709"/>
        <w:jc w:val="both"/>
        <w:rPr>
          <w:color w:val="000000"/>
        </w:rPr>
      </w:pPr>
      <w:r w:rsidRPr="0062191B">
        <w:rPr>
          <w:color w:val="000000"/>
        </w:rPr>
        <w:t>- протоколы заседаний;</w:t>
      </w:r>
    </w:p>
    <w:p w:rsidR="0062191B" w:rsidRPr="0062191B" w:rsidRDefault="0062191B" w:rsidP="0062191B">
      <w:pPr>
        <w:ind w:firstLine="709"/>
        <w:jc w:val="both"/>
        <w:rPr>
          <w:color w:val="000000"/>
        </w:rPr>
      </w:pPr>
      <w:r w:rsidRPr="0062191B">
        <w:rPr>
          <w:color w:val="000000"/>
        </w:rPr>
        <w:t>- информационно-аналитические документы: акты, аналитические и информационный справки, докладные и служебные записки, служебная переписка и др.;</w:t>
      </w:r>
    </w:p>
    <w:p w:rsidR="0062191B" w:rsidRPr="0062191B" w:rsidRDefault="0062191B" w:rsidP="0062191B">
      <w:pPr>
        <w:ind w:firstLine="709"/>
        <w:jc w:val="both"/>
        <w:rPr>
          <w:color w:val="000000"/>
        </w:rPr>
      </w:pPr>
      <w:r w:rsidRPr="0062191B">
        <w:rPr>
          <w:color w:val="000000"/>
        </w:rPr>
        <w:t>- планы, прогнозы, программы, отчеты и др.</w:t>
      </w:r>
    </w:p>
    <w:p w:rsidR="0062191B" w:rsidRPr="0062191B" w:rsidRDefault="0062191B" w:rsidP="0062191B">
      <w:pPr>
        <w:ind w:firstLine="709"/>
        <w:jc w:val="both"/>
        <w:rPr>
          <w:color w:val="000000"/>
        </w:rPr>
      </w:pPr>
      <w:r w:rsidRPr="0062191B">
        <w:rPr>
          <w:color w:val="000000"/>
        </w:rPr>
        <w:t>2.20.Наименование автора документа (председатель Думы муниципального образования, , исполняющий обязанности председателя Думы, глава муниципального образования) на бланке документа должно соответствовать наименованию, закрепленному в соответствующих правовых актах.</w:t>
      </w:r>
    </w:p>
    <w:p w:rsidR="0062191B" w:rsidRPr="0062191B" w:rsidRDefault="0062191B" w:rsidP="0062191B">
      <w:pPr>
        <w:ind w:firstLine="709"/>
        <w:jc w:val="both"/>
        <w:rPr>
          <w:color w:val="000000"/>
        </w:rPr>
      </w:pPr>
      <w:r w:rsidRPr="0062191B">
        <w:rPr>
          <w:color w:val="000000"/>
        </w:rPr>
        <w:t>2.21.Справочные данные о Думе указываются в бланках писем и включают: почтовый адрес, номер телефона, факса, адрес электронной почты.</w:t>
      </w:r>
    </w:p>
    <w:p w:rsidR="0062191B" w:rsidRPr="0062191B" w:rsidRDefault="0062191B" w:rsidP="0062191B">
      <w:pPr>
        <w:ind w:firstLine="709"/>
        <w:jc w:val="both"/>
        <w:rPr>
          <w:color w:val="000000"/>
        </w:rPr>
      </w:pPr>
      <w:r w:rsidRPr="0062191B">
        <w:t>В соответствии с правилами сокращенного наименования адресообразующих элементов сокращенное наименование « поселок (село, деревня) » следует писать «п.» «д.», «с.» .</w:t>
      </w:r>
      <w:r w:rsidRPr="0062191B">
        <w:rPr>
          <w:color w:val="000000"/>
        </w:rPr>
        <w:t xml:space="preserve"> </w:t>
      </w:r>
    </w:p>
    <w:p w:rsidR="0062191B" w:rsidRPr="0062191B" w:rsidRDefault="0062191B" w:rsidP="0062191B">
      <w:pPr>
        <w:ind w:firstLine="709"/>
        <w:jc w:val="both"/>
        <w:rPr>
          <w:color w:val="000000"/>
        </w:rPr>
      </w:pPr>
      <w:r w:rsidRPr="0062191B">
        <w:rPr>
          <w:color w:val="000000"/>
        </w:rPr>
        <w:t>2.22.</w:t>
      </w:r>
      <w:bookmarkStart w:id="6" w:name="sub_1235"/>
      <w:r w:rsidRPr="0062191B">
        <w:rPr>
          <w:color w:val="000000"/>
        </w:rPr>
        <w:t xml:space="preserve"> Дата документа должна соответствовать дате подписания (утверждения) документа или (в протоколах) дате события, зафиксированного в документе.</w:t>
      </w:r>
    </w:p>
    <w:bookmarkEnd w:id="6"/>
    <w:p w:rsidR="0062191B" w:rsidRPr="0062191B" w:rsidRDefault="0062191B" w:rsidP="0062191B">
      <w:pPr>
        <w:ind w:firstLine="709"/>
        <w:jc w:val="both"/>
        <w:rPr>
          <w:color w:val="000000"/>
        </w:rPr>
      </w:pPr>
      <w:r w:rsidRPr="0062191B">
        <w:rPr>
          <w:color w:val="000000"/>
        </w:rPr>
        <w:t>Дата документа записывается в последовательности: день месяца, месяц, год одним из двух способов:</w:t>
      </w:r>
    </w:p>
    <w:p w:rsidR="0062191B" w:rsidRPr="0062191B" w:rsidRDefault="0062191B" w:rsidP="0062191B">
      <w:pPr>
        <w:ind w:firstLine="709"/>
        <w:jc w:val="both"/>
        <w:rPr>
          <w:color w:val="000000"/>
        </w:rPr>
      </w:pPr>
      <w:r w:rsidRPr="0062191B">
        <w:rPr>
          <w:color w:val="000000"/>
        </w:rPr>
        <w:t>арабскими цифрами, разделенными точкой: 22.05.2020;</w:t>
      </w:r>
    </w:p>
    <w:p w:rsidR="0062191B" w:rsidRPr="0062191B" w:rsidRDefault="0062191B" w:rsidP="0062191B">
      <w:pPr>
        <w:ind w:firstLine="709"/>
        <w:jc w:val="both"/>
        <w:rPr>
          <w:color w:val="000000"/>
        </w:rPr>
      </w:pPr>
      <w:r w:rsidRPr="0062191B">
        <w:rPr>
          <w:color w:val="000000"/>
        </w:rPr>
        <w:t>словесно-цифровым способом: 22 мая 2020 года</w:t>
      </w:r>
    </w:p>
    <w:p w:rsidR="0062191B" w:rsidRPr="0062191B" w:rsidRDefault="0062191B" w:rsidP="0062191B">
      <w:pPr>
        <w:ind w:firstLine="709"/>
        <w:jc w:val="both"/>
        <w:rPr>
          <w:color w:val="000000"/>
        </w:rPr>
      </w:pPr>
      <w:r w:rsidRPr="0062191B">
        <w:rPr>
          <w:color w:val="000000"/>
        </w:rPr>
        <w:t>В нормативных правовых актах по тексту используется словесно-цифровой способ, при регистрации нормативных правовых актов Администрации, входящей, исходящей корреспонденции используется способ: арабскими цифрами, разделенными точкой: 22.05.2020.</w:t>
      </w:r>
    </w:p>
    <w:p w:rsidR="0062191B" w:rsidRPr="0062191B" w:rsidRDefault="0062191B" w:rsidP="0062191B">
      <w:pPr>
        <w:ind w:firstLine="709"/>
        <w:jc w:val="both"/>
        <w:rPr>
          <w:color w:val="000000"/>
        </w:rPr>
      </w:pPr>
      <w:r w:rsidRPr="0062191B">
        <w:rPr>
          <w:color w:val="000000"/>
        </w:rPr>
        <w:lastRenderedPageBreak/>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62191B" w:rsidRPr="0062191B" w:rsidRDefault="0062191B" w:rsidP="0062191B">
      <w:pPr>
        <w:ind w:firstLine="709"/>
        <w:jc w:val="both"/>
        <w:rPr>
          <w:color w:val="000000"/>
        </w:rPr>
      </w:pPr>
      <w:bookmarkStart w:id="7" w:name="sub_1236"/>
      <w:r w:rsidRPr="0062191B">
        <w:rPr>
          <w:color w:val="000000"/>
        </w:rPr>
        <w:t>2.23. Регистрационный номер документа - цифровой или буквенно-цифровой идентификатор документа, состоящий из порядкового номера документа, который может дополняться цифровыми или буквенными кодами (индексами) в соответствии с используемыми классификаторами.</w:t>
      </w:r>
      <w:bookmarkStart w:id="8" w:name="sub_1237"/>
      <w:bookmarkEnd w:id="7"/>
    </w:p>
    <w:p w:rsidR="0062191B" w:rsidRPr="0062191B" w:rsidRDefault="0062191B" w:rsidP="0062191B">
      <w:pPr>
        <w:ind w:firstLine="709"/>
        <w:jc w:val="both"/>
        <w:rPr>
          <w:color w:val="000000"/>
        </w:rPr>
      </w:pPr>
      <w:r w:rsidRPr="0062191B">
        <w:rPr>
          <w:color w:val="000000"/>
        </w:rPr>
        <w:t>2.24. 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N. от» в бланке письма.</w:t>
      </w:r>
      <w:bookmarkEnd w:id="8"/>
      <w:r w:rsidRPr="0062191B">
        <w:rPr>
          <w:color w:val="000000"/>
        </w:rPr>
        <w:t xml:space="preserve"> В текст письма-ответа сведения о регистрационном номере и дате поступившего письма не включаются.</w:t>
      </w:r>
      <w:bookmarkStart w:id="9" w:name="sub_1238"/>
    </w:p>
    <w:p w:rsidR="0062191B" w:rsidRPr="0062191B" w:rsidRDefault="0062191B" w:rsidP="0062191B">
      <w:pPr>
        <w:ind w:firstLine="709"/>
        <w:jc w:val="both"/>
        <w:rPr>
          <w:color w:val="000000"/>
        </w:rPr>
      </w:pPr>
      <w:r w:rsidRPr="0062191B">
        <w:rPr>
          <w:color w:val="000000"/>
        </w:rPr>
        <w:t>2.25. Место составления (издания) документа указывается во всех документах, кроме деловых (служебных) писем, внутренних информационно-справочных документов, а также в случае, если место нахождения организации входит в ее наименование</w:t>
      </w:r>
      <w:bookmarkEnd w:id="9"/>
      <w:r w:rsidRPr="0062191B">
        <w:rPr>
          <w:color w:val="000000"/>
        </w:rPr>
        <w:t>. Место составления (издания) документа указывается в соответствии с принятым административно-территориальным делением, например: р.п. Мама, Мамско-Чуйского района (р-на) Иркутской области (обл.</w:t>
      </w:r>
      <w:bookmarkStart w:id="10" w:name="sub_1239"/>
      <w:r w:rsidRPr="0062191B">
        <w:rPr>
          <w:color w:val="000000"/>
        </w:rPr>
        <w:t>).</w:t>
      </w:r>
    </w:p>
    <w:p w:rsidR="0062191B" w:rsidRPr="0062191B" w:rsidRDefault="0062191B" w:rsidP="0062191B">
      <w:pPr>
        <w:ind w:firstLine="709"/>
        <w:jc w:val="both"/>
        <w:rPr>
          <w:color w:val="000000"/>
        </w:rPr>
      </w:pPr>
      <w:bookmarkStart w:id="11" w:name="sub_1240"/>
      <w:bookmarkEnd w:id="5"/>
      <w:bookmarkEnd w:id="10"/>
      <w:r w:rsidRPr="0062191B">
        <w:rPr>
          <w:color w:val="000000"/>
        </w:rPr>
        <w:t>2.26. Адресат - реквизит, используемый при оформлении деловых (служебных) писем, внутренних информационно-справочных документов.</w:t>
      </w:r>
      <w:bookmarkEnd w:id="11"/>
      <w:r w:rsidRPr="0062191B">
        <w:rPr>
          <w:color w:val="000000"/>
        </w:rPr>
        <w:t xml:space="preserve"> Адресатом документа может быть Дума, должностное лицо.</w:t>
      </w:r>
    </w:p>
    <w:p w:rsidR="0062191B" w:rsidRPr="0062191B" w:rsidRDefault="0062191B" w:rsidP="0062191B">
      <w:pPr>
        <w:ind w:firstLine="709"/>
        <w:jc w:val="both"/>
        <w:rPr>
          <w:color w:val="000000"/>
        </w:rPr>
      </w:pPr>
      <w:r w:rsidRPr="0062191B">
        <w:rPr>
          <w:color w:val="000000"/>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w:t>
      </w:r>
    </w:p>
    <w:p w:rsidR="0062191B" w:rsidRPr="0062191B" w:rsidRDefault="0062191B" w:rsidP="0062191B">
      <w:pPr>
        <w:ind w:firstLine="709"/>
        <w:jc w:val="both"/>
        <w:rPr>
          <w:color w:val="000000"/>
        </w:rPr>
      </w:pPr>
      <w:r w:rsidRPr="0062191B">
        <w:rPr>
          <w:color w:val="000000"/>
        </w:rP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 Например:</w:t>
      </w:r>
    </w:p>
    <w:p w:rsidR="0062191B" w:rsidRPr="0062191B" w:rsidRDefault="0062191B" w:rsidP="0062191B">
      <w:pPr>
        <w:ind w:firstLine="709"/>
        <w:jc w:val="both"/>
        <w:rPr>
          <w:color w:val="000000"/>
        </w:rPr>
      </w:pPr>
      <w:r w:rsidRPr="0062191B">
        <w:rPr>
          <w:color w:val="000000"/>
        </w:rPr>
        <w:t>Генеральному директору</w:t>
      </w:r>
    </w:p>
    <w:p w:rsidR="0062191B" w:rsidRPr="0062191B" w:rsidRDefault="0062191B" w:rsidP="0062191B">
      <w:pPr>
        <w:ind w:firstLine="709"/>
        <w:jc w:val="both"/>
        <w:rPr>
          <w:color w:val="000000"/>
        </w:rPr>
      </w:pPr>
      <w:r w:rsidRPr="0062191B">
        <w:rPr>
          <w:color w:val="000000"/>
        </w:rPr>
        <w:t>ФБУ «Наименование организации»</w:t>
      </w:r>
    </w:p>
    <w:p w:rsidR="0062191B" w:rsidRPr="0062191B" w:rsidRDefault="0062191B" w:rsidP="0062191B">
      <w:pPr>
        <w:ind w:firstLine="709"/>
        <w:jc w:val="both"/>
        <w:rPr>
          <w:color w:val="000000"/>
        </w:rPr>
      </w:pPr>
      <w:r w:rsidRPr="0062191B">
        <w:rPr>
          <w:color w:val="000000"/>
        </w:rPr>
        <w:t>Фамилия И.О.</w:t>
      </w:r>
    </w:p>
    <w:p w:rsidR="0062191B" w:rsidRPr="0062191B" w:rsidRDefault="0062191B" w:rsidP="0062191B">
      <w:pPr>
        <w:ind w:firstLine="709"/>
        <w:jc w:val="both"/>
        <w:rPr>
          <w:color w:val="000000"/>
        </w:rPr>
      </w:pPr>
      <w:r w:rsidRPr="0062191B">
        <w:rPr>
          <w:color w:val="000000"/>
        </w:rPr>
        <w:t>При адресовании письма в организацию указывается ее полное или сокращенное наименование в именительном падеже.</w:t>
      </w:r>
    </w:p>
    <w:p w:rsidR="0062191B" w:rsidRPr="0062191B" w:rsidRDefault="0062191B" w:rsidP="0062191B">
      <w:pPr>
        <w:ind w:firstLine="709"/>
        <w:jc w:val="both"/>
        <w:rPr>
          <w:color w:val="000000"/>
        </w:rPr>
      </w:pPr>
      <w:r w:rsidRPr="0062191B">
        <w:rPr>
          <w:color w:val="000000"/>
        </w:rPr>
        <w:t>При адресовании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62191B" w:rsidRPr="0062191B" w:rsidRDefault="0062191B" w:rsidP="0062191B">
      <w:pPr>
        <w:ind w:firstLine="709"/>
        <w:jc w:val="both"/>
        <w:rPr>
          <w:color w:val="000000"/>
        </w:rPr>
      </w:pPr>
      <w:r w:rsidRPr="0062191B">
        <w:rPr>
          <w:color w:val="000000"/>
        </w:rPr>
        <w:t>ФБУ «Наименование организации»</w:t>
      </w:r>
    </w:p>
    <w:p w:rsidR="0062191B" w:rsidRPr="0062191B" w:rsidRDefault="0062191B" w:rsidP="0062191B">
      <w:pPr>
        <w:ind w:firstLine="709"/>
        <w:jc w:val="both"/>
        <w:rPr>
          <w:color w:val="000000"/>
        </w:rPr>
      </w:pPr>
      <w:r w:rsidRPr="0062191B">
        <w:rPr>
          <w:color w:val="000000"/>
        </w:rPr>
        <w:t>Финансовое управление</w:t>
      </w:r>
    </w:p>
    <w:p w:rsidR="0062191B" w:rsidRPr="0062191B" w:rsidRDefault="0062191B" w:rsidP="0062191B">
      <w:pPr>
        <w:ind w:firstLine="709"/>
        <w:jc w:val="both"/>
        <w:rPr>
          <w:color w:val="000000"/>
        </w:rPr>
      </w:pPr>
      <w:r w:rsidRPr="0062191B">
        <w:rPr>
          <w:color w:val="000000"/>
        </w:rPr>
        <w:t>При адресовании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фамилия, инициалы.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ФБУ «Наименование организации»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Руководителю «________ отдела»</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Фамилия И.О.</w:t>
      </w:r>
    </w:p>
    <w:p w:rsidR="0062191B" w:rsidRPr="0062191B" w:rsidRDefault="0062191B" w:rsidP="0062191B">
      <w:pPr>
        <w:ind w:firstLine="709"/>
        <w:jc w:val="both"/>
        <w:rPr>
          <w:color w:val="000000"/>
        </w:rPr>
      </w:pPr>
      <w:r w:rsidRPr="0062191B">
        <w:rPr>
          <w:color w:val="000000"/>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62191B" w:rsidRPr="0062191B" w:rsidRDefault="0062191B" w:rsidP="0062191B">
      <w:pPr>
        <w:ind w:firstLine="709"/>
        <w:jc w:val="both"/>
        <w:rPr>
          <w:color w:val="000000"/>
        </w:rPr>
      </w:pPr>
      <w:r w:rsidRPr="0062191B">
        <w:rPr>
          <w:color w:val="000000"/>
        </w:rPr>
        <w:t>г-ну Фамилия И.О.</w:t>
      </w:r>
    </w:p>
    <w:p w:rsidR="0062191B" w:rsidRPr="0062191B" w:rsidRDefault="0062191B" w:rsidP="0062191B">
      <w:pPr>
        <w:ind w:firstLine="709"/>
        <w:jc w:val="both"/>
        <w:rPr>
          <w:color w:val="000000"/>
        </w:rPr>
      </w:pPr>
      <w:r w:rsidRPr="0062191B">
        <w:rPr>
          <w:color w:val="000000"/>
        </w:rPr>
        <w:t>г-же Фамилия И.О.</w:t>
      </w:r>
    </w:p>
    <w:p w:rsidR="0062191B" w:rsidRPr="0062191B" w:rsidRDefault="0062191B" w:rsidP="0062191B">
      <w:pPr>
        <w:ind w:firstLine="709"/>
        <w:jc w:val="both"/>
        <w:rPr>
          <w:color w:val="000000"/>
        </w:rPr>
      </w:pPr>
      <w:r w:rsidRPr="0062191B">
        <w:rPr>
          <w:color w:val="000000"/>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Руководителям филиалов</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lastRenderedPageBreak/>
        <w:t>ОАО «Наименование организации»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Руководителям управлений</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и отделов ФБУ «Наименование организации»</w:t>
      </w:r>
    </w:p>
    <w:p w:rsidR="0062191B" w:rsidRPr="0062191B" w:rsidRDefault="0062191B" w:rsidP="0062191B">
      <w:pPr>
        <w:ind w:firstLine="709"/>
        <w:jc w:val="both"/>
        <w:rPr>
          <w:color w:val="000000"/>
        </w:rPr>
      </w:pPr>
      <w:r w:rsidRPr="0062191B">
        <w:rPr>
          <w:color w:val="000000"/>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62191B" w:rsidRPr="0062191B" w:rsidRDefault="0062191B" w:rsidP="0062191B">
      <w:pPr>
        <w:ind w:firstLine="709"/>
        <w:jc w:val="both"/>
        <w:rPr>
          <w:color w:val="000000"/>
        </w:rPr>
      </w:pPr>
      <w:r w:rsidRPr="0062191B">
        <w:rPr>
          <w:color w:val="000000"/>
        </w:rPr>
        <w:t>Главам муниципальных образований</w:t>
      </w:r>
    </w:p>
    <w:p w:rsidR="0062191B" w:rsidRPr="0062191B" w:rsidRDefault="0062191B" w:rsidP="0062191B">
      <w:pPr>
        <w:ind w:firstLine="709"/>
        <w:jc w:val="both"/>
        <w:rPr>
          <w:color w:val="000000"/>
        </w:rPr>
      </w:pPr>
      <w:r w:rsidRPr="0062191B">
        <w:rPr>
          <w:color w:val="000000"/>
        </w:rPr>
        <w:t>(по списку)</w:t>
      </w:r>
    </w:p>
    <w:p w:rsidR="0062191B" w:rsidRPr="0062191B" w:rsidRDefault="0062191B" w:rsidP="0062191B">
      <w:pPr>
        <w:ind w:firstLine="709"/>
        <w:jc w:val="both"/>
        <w:rPr>
          <w:color w:val="000000"/>
        </w:rPr>
      </w:pPr>
      <w:r w:rsidRPr="0062191B">
        <w:rPr>
          <w:color w:val="000000"/>
        </w:rPr>
        <w:t>Список рассылки составляется исполнителем.</w:t>
      </w:r>
    </w:p>
    <w:p w:rsidR="0062191B" w:rsidRPr="0062191B" w:rsidRDefault="0062191B" w:rsidP="0062191B">
      <w:pPr>
        <w:ind w:firstLine="709"/>
        <w:jc w:val="both"/>
        <w:rPr>
          <w:color w:val="000000"/>
        </w:rPr>
      </w:pPr>
      <w:r w:rsidRPr="0062191B">
        <w:rPr>
          <w:color w:val="000000"/>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62191B" w:rsidRPr="0062191B" w:rsidRDefault="0062191B" w:rsidP="0062191B">
      <w:pPr>
        <w:ind w:firstLine="709"/>
        <w:jc w:val="both"/>
        <w:rPr>
          <w:color w:val="000000"/>
        </w:rPr>
      </w:pPr>
      <w:r w:rsidRPr="0062191B">
        <w:rPr>
          <w:color w:val="000000"/>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hyperlink w:anchor="sub_88888" w:history="1">
        <w:r w:rsidRPr="0062191B">
          <w:rPr>
            <w:rFonts w:eastAsia="Calibri"/>
            <w:b/>
            <w:color w:val="000000"/>
            <w:vertAlign w:val="superscript"/>
          </w:rPr>
          <w:t>7</w:t>
        </w:r>
      </w:hyperlink>
      <w:r w:rsidRPr="0062191B">
        <w:rPr>
          <w:color w:val="000000"/>
        </w:rPr>
        <w:t>:</w:t>
      </w:r>
    </w:p>
    <w:p w:rsidR="0062191B" w:rsidRPr="0062191B" w:rsidRDefault="0062191B" w:rsidP="0062191B">
      <w:pPr>
        <w:ind w:firstLine="709"/>
        <w:jc w:val="both"/>
        <w:rPr>
          <w:color w:val="000000"/>
        </w:rPr>
      </w:pPr>
      <w:bookmarkStart w:id="12" w:name="sub_155414"/>
      <w:r w:rsidRPr="0062191B">
        <w:rPr>
          <w:color w:val="000000"/>
        </w:rPr>
        <w:t>а) для юридического лица - полное или сокращенное наименование (при наличии), для гражданина - фамилия, имя, отчество (последнее при наличии);</w:t>
      </w:r>
    </w:p>
    <w:p w:rsidR="0062191B" w:rsidRPr="0062191B" w:rsidRDefault="0062191B" w:rsidP="0062191B">
      <w:pPr>
        <w:ind w:firstLine="709"/>
        <w:jc w:val="both"/>
        <w:rPr>
          <w:color w:val="000000"/>
        </w:rPr>
      </w:pPr>
      <w:bookmarkStart w:id="13" w:name="sub_155415"/>
      <w:bookmarkEnd w:id="12"/>
      <w:r w:rsidRPr="0062191B">
        <w:rPr>
          <w:color w:val="000000"/>
        </w:rPr>
        <w:t>б) банковские реквизиты (для почтовых переводов, направляемых юридическому лицу или принимаемых от юридического лица);</w:t>
      </w:r>
    </w:p>
    <w:p w:rsidR="0062191B" w:rsidRPr="0062191B" w:rsidRDefault="0062191B" w:rsidP="0062191B">
      <w:pPr>
        <w:ind w:firstLine="709"/>
        <w:jc w:val="both"/>
        <w:rPr>
          <w:color w:val="000000"/>
        </w:rPr>
      </w:pPr>
      <w:bookmarkStart w:id="14" w:name="sub_155416"/>
      <w:bookmarkEnd w:id="13"/>
      <w:r w:rsidRPr="0062191B">
        <w:rPr>
          <w:color w:val="000000"/>
        </w:rPr>
        <w:t>в) название улицы, номер дома, номер квартиры;</w:t>
      </w:r>
    </w:p>
    <w:p w:rsidR="0062191B" w:rsidRPr="0062191B" w:rsidRDefault="0062191B" w:rsidP="0062191B">
      <w:pPr>
        <w:ind w:firstLine="709"/>
        <w:jc w:val="both"/>
        <w:rPr>
          <w:color w:val="000000"/>
        </w:rPr>
      </w:pPr>
      <w:bookmarkStart w:id="15" w:name="sub_155417"/>
      <w:bookmarkEnd w:id="14"/>
      <w:r w:rsidRPr="0062191B">
        <w:rPr>
          <w:color w:val="000000"/>
        </w:rPr>
        <w:t>г) название населенного пункта;</w:t>
      </w:r>
    </w:p>
    <w:p w:rsidR="0062191B" w:rsidRPr="0062191B" w:rsidRDefault="0062191B" w:rsidP="0062191B">
      <w:pPr>
        <w:ind w:firstLine="709"/>
        <w:jc w:val="both"/>
        <w:rPr>
          <w:color w:val="000000"/>
        </w:rPr>
      </w:pPr>
      <w:bookmarkStart w:id="16" w:name="sub_155418"/>
      <w:bookmarkEnd w:id="15"/>
      <w:r w:rsidRPr="0062191B">
        <w:rPr>
          <w:color w:val="000000"/>
        </w:rPr>
        <w:t>д) название района;</w:t>
      </w:r>
    </w:p>
    <w:p w:rsidR="0062191B" w:rsidRPr="0062191B" w:rsidRDefault="0062191B" w:rsidP="0062191B">
      <w:pPr>
        <w:ind w:firstLine="709"/>
        <w:jc w:val="both"/>
        <w:rPr>
          <w:color w:val="000000"/>
        </w:rPr>
      </w:pPr>
      <w:bookmarkStart w:id="17" w:name="sub_155419"/>
      <w:bookmarkEnd w:id="16"/>
      <w:r w:rsidRPr="0062191B">
        <w:rPr>
          <w:color w:val="000000"/>
        </w:rPr>
        <w:t>е) название республики, края, области, автономного округа (области);</w:t>
      </w:r>
    </w:p>
    <w:p w:rsidR="0062191B" w:rsidRPr="0062191B" w:rsidRDefault="0062191B" w:rsidP="0062191B">
      <w:pPr>
        <w:ind w:firstLine="709"/>
        <w:jc w:val="both"/>
        <w:rPr>
          <w:color w:val="000000"/>
        </w:rPr>
      </w:pPr>
      <w:bookmarkStart w:id="18" w:name="sub_155420"/>
      <w:bookmarkEnd w:id="17"/>
      <w:r w:rsidRPr="0062191B">
        <w:rPr>
          <w:color w:val="000000"/>
        </w:rPr>
        <w:t>ж) название страны (для международных почтовых отправлений);</w:t>
      </w:r>
    </w:p>
    <w:p w:rsidR="0062191B" w:rsidRPr="0062191B" w:rsidRDefault="0062191B" w:rsidP="0062191B">
      <w:pPr>
        <w:ind w:firstLine="709"/>
        <w:jc w:val="both"/>
        <w:rPr>
          <w:color w:val="000000"/>
        </w:rPr>
      </w:pPr>
      <w:bookmarkStart w:id="19" w:name="sub_155421"/>
      <w:bookmarkEnd w:id="18"/>
      <w:r w:rsidRPr="0062191B">
        <w:rPr>
          <w:color w:val="000000"/>
        </w:rPr>
        <w:t>з) почтовый индекс.</w:t>
      </w:r>
    </w:p>
    <w:bookmarkEnd w:id="19"/>
    <w:p w:rsidR="0062191B" w:rsidRPr="0062191B" w:rsidRDefault="0062191B" w:rsidP="0062191B">
      <w:pPr>
        <w:ind w:firstLine="709"/>
        <w:jc w:val="both"/>
        <w:rPr>
          <w:color w:val="000000"/>
        </w:rPr>
      </w:pPr>
      <w:r w:rsidRPr="0062191B">
        <w:rPr>
          <w:color w:val="000000"/>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62191B" w:rsidRPr="0062191B" w:rsidRDefault="0062191B" w:rsidP="0062191B">
      <w:pPr>
        <w:ind w:firstLine="709"/>
        <w:jc w:val="both"/>
        <w:rPr>
          <w:color w:val="000000"/>
        </w:rPr>
      </w:pPr>
      <w:r w:rsidRPr="0062191B">
        <w:rPr>
          <w:color w:val="000000"/>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ФБУ «Наименование организации»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«Электронный адрес»</w:t>
      </w:r>
    </w:p>
    <w:p w:rsidR="0062191B" w:rsidRPr="0062191B" w:rsidRDefault="0062191B" w:rsidP="0062191B">
      <w:pPr>
        <w:ind w:firstLine="709"/>
        <w:jc w:val="both"/>
        <w:rPr>
          <w:color w:val="000000"/>
        </w:rPr>
      </w:pPr>
      <w:r w:rsidRPr="0062191B">
        <w:rPr>
          <w:color w:val="000000"/>
        </w:rPr>
        <w:t>2.27.Гриф утверждения документа проставляется на документах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w:t>
      </w:r>
    </w:p>
    <w:p w:rsidR="0062191B" w:rsidRPr="0062191B" w:rsidRDefault="0062191B" w:rsidP="0062191B">
      <w:pPr>
        <w:ind w:firstLine="709"/>
        <w:jc w:val="both"/>
        <w:rPr>
          <w:color w:val="000000"/>
        </w:rPr>
      </w:pPr>
      <w:r w:rsidRPr="0062191B">
        <w:rPr>
          <w:color w:val="000000"/>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 Например:</w:t>
      </w:r>
    </w:p>
    <w:p w:rsidR="0062191B" w:rsidRPr="0062191B" w:rsidRDefault="0062191B" w:rsidP="0062191B">
      <w:pPr>
        <w:ind w:firstLine="709"/>
        <w:jc w:val="both"/>
        <w:rPr>
          <w:color w:val="000000"/>
        </w:rPr>
      </w:pPr>
      <w:r w:rsidRPr="0062191B">
        <w:rPr>
          <w:color w:val="000000"/>
        </w:rPr>
        <w:t>(Регламент)</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УТВЕРЖДЕН</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Решением Думы</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Луговского городского поселения</w:t>
      </w:r>
    </w:p>
    <w:p w:rsidR="0062191B" w:rsidRPr="0062191B" w:rsidRDefault="0062191B" w:rsidP="0062191B">
      <w:pPr>
        <w:ind w:firstLine="709"/>
        <w:jc w:val="both"/>
        <w:rPr>
          <w:color w:val="000000"/>
        </w:rPr>
      </w:pPr>
      <w:r w:rsidRPr="0062191B">
        <w:rPr>
          <w:color w:val="000000"/>
        </w:rPr>
        <w:t>от 01.01.2020г. №1</w:t>
      </w:r>
    </w:p>
    <w:p w:rsidR="0062191B" w:rsidRPr="0062191B" w:rsidRDefault="0062191B" w:rsidP="0062191B">
      <w:pPr>
        <w:ind w:firstLine="709"/>
        <w:jc w:val="both"/>
        <w:rPr>
          <w:color w:val="000000"/>
        </w:rPr>
      </w:pPr>
    </w:p>
    <w:p w:rsidR="0062191B" w:rsidRPr="0062191B" w:rsidRDefault="0062191B" w:rsidP="0062191B">
      <w:pPr>
        <w:ind w:firstLine="709"/>
        <w:jc w:val="both"/>
        <w:rPr>
          <w:color w:val="000000"/>
        </w:rPr>
      </w:pPr>
      <w:r w:rsidRPr="0062191B">
        <w:rPr>
          <w:color w:val="000000"/>
        </w:rPr>
        <w:t>(Правила)</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УТВЕРЖДЕНЫ</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Решением Думы</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Луговского городского поселения</w:t>
      </w:r>
    </w:p>
    <w:p w:rsidR="0062191B" w:rsidRPr="0062191B" w:rsidRDefault="0062191B" w:rsidP="0062191B">
      <w:pPr>
        <w:ind w:firstLine="709"/>
        <w:jc w:val="both"/>
        <w:rPr>
          <w:color w:val="000000"/>
        </w:rPr>
      </w:pPr>
      <w:r w:rsidRPr="0062191B">
        <w:rPr>
          <w:color w:val="000000"/>
        </w:rPr>
        <w:lastRenderedPageBreak/>
        <w:t>от 01.01.2019г. №1</w:t>
      </w:r>
    </w:p>
    <w:p w:rsidR="0062191B" w:rsidRPr="0062191B" w:rsidRDefault="0062191B" w:rsidP="0062191B">
      <w:pPr>
        <w:ind w:firstLine="709"/>
        <w:jc w:val="both"/>
        <w:rPr>
          <w:color w:val="000000"/>
        </w:rPr>
      </w:pPr>
    </w:p>
    <w:p w:rsidR="0062191B" w:rsidRPr="0062191B" w:rsidRDefault="0062191B" w:rsidP="0062191B">
      <w:pPr>
        <w:ind w:firstLine="709"/>
        <w:jc w:val="both"/>
        <w:rPr>
          <w:color w:val="000000"/>
        </w:rPr>
      </w:pPr>
      <w:r w:rsidRPr="0062191B">
        <w:rPr>
          <w:color w:val="000000"/>
        </w:rPr>
        <w:t>(Положение)</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УТВЕРЖДЕНО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Решением Думы</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Луговского городского поселения</w:t>
      </w:r>
    </w:p>
    <w:p w:rsidR="0062191B" w:rsidRPr="0062191B" w:rsidRDefault="0062191B" w:rsidP="0062191B">
      <w:pPr>
        <w:ind w:firstLine="709"/>
        <w:jc w:val="both"/>
        <w:rPr>
          <w:color w:val="000000"/>
        </w:rPr>
      </w:pPr>
      <w:r w:rsidRPr="0062191B">
        <w:rPr>
          <w:color w:val="000000"/>
        </w:rPr>
        <w:t>от 01.01.2019г. №1</w:t>
      </w:r>
    </w:p>
    <w:p w:rsidR="0062191B" w:rsidRPr="0062191B" w:rsidRDefault="0062191B" w:rsidP="0062191B">
      <w:pPr>
        <w:ind w:firstLine="709"/>
        <w:jc w:val="both"/>
        <w:rPr>
          <w:color w:val="000000"/>
        </w:rPr>
      </w:pPr>
    </w:p>
    <w:p w:rsidR="0062191B" w:rsidRPr="0062191B" w:rsidRDefault="0062191B" w:rsidP="0062191B">
      <w:pPr>
        <w:ind w:firstLine="709"/>
        <w:jc w:val="both"/>
        <w:rPr>
          <w:color w:val="000000"/>
        </w:rPr>
      </w:pPr>
      <w:r w:rsidRPr="0062191B">
        <w:rPr>
          <w:color w:val="000000"/>
        </w:rPr>
        <w:t>2.28.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62191B" w:rsidRPr="0062191B" w:rsidRDefault="0062191B" w:rsidP="0062191B">
      <w:pPr>
        <w:ind w:firstLine="709"/>
        <w:jc w:val="both"/>
        <w:rPr>
          <w:color w:val="000000"/>
        </w:rPr>
      </w:pPr>
      <w:r w:rsidRPr="0062191B">
        <w:rPr>
          <w:color w:val="000000"/>
        </w:rPr>
        <w:t>решение (о чём?) о создании аттестационной комиссии</w:t>
      </w:r>
    </w:p>
    <w:p w:rsidR="0062191B" w:rsidRPr="0062191B" w:rsidRDefault="0062191B" w:rsidP="0062191B">
      <w:pPr>
        <w:ind w:firstLine="709"/>
        <w:jc w:val="both"/>
        <w:rPr>
          <w:color w:val="000000"/>
        </w:rPr>
      </w:pPr>
      <w:r w:rsidRPr="0062191B">
        <w:rPr>
          <w:color w:val="000000"/>
        </w:rPr>
        <w:t>письмо (о чём?) о предоставлении информации</w:t>
      </w:r>
    </w:p>
    <w:p w:rsidR="0062191B" w:rsidRPr="0062191B" w:rsidRDefault="0062191B" w:rsidP="0062191B">
      <w:pPr>
        <w:ind w:firstLine="709"/>
        <w:jc w:val="both"/>
        <w:rPr>
          <w:color w:val="000000"/>
        </w:rPr>
      </w:pPr>
      <w:r w:rsidRPr="0062191B">
        <w:rPr>
          <w:color w:val="000000"/>
        </w:rPr>
        <w:t>акт (чего?) приема-передачи дел</w:t>
      </w:r>
    </w:p>
    <w:p w:rsidR="0062191B" w:rsidRPr="0062191B" w:rsidRDefault="0062191B" w:rsidP="0062191B">
      <w:pPr>
        <w:ind w:firstLine="709"/>
        <w:jc w:val="both"/>
        <w:rPr>
          <w:color w:val="000000"/>
        </w:rPr>
      </w:pPr>
      <w:r w:rsidRPr="0062191B">
        <w:rPr>
          <w:color w:val="000000"/>
        </w:rPr>
        <w:t>протокол (чего?) заседания экспертной комиссии</w:t>
      </w:r>
    </w:p>
    <w:p w:rsidR="0062191B" w:rsidRPr="0062191B" w:rsidRDefault="0062191B" w:rsidP="0062191B">
      <w:pPr>
        <w:ind w:firstLine="709"/>
        <w:jc w:val="both"/>
        <w:rPr>
          <w:color w:val="000000"/>
        </w:rPr>
      </w:pPr>
      <w:r w:rsidRPr="0062191B">
        <w:rPr>
          <w:color w:val="000000"/>
        </w:rPr>
        <w:t>Заголовок к тексту оформляется под реквизитами бланка слева, от границы левого поля.</w:t>
      </w:r>
    </w:p>
    <w:p w:rsidR="0062191B" w:rsidRPr="0062191B" w:rsidRDefault="0062191B" w:rsidP="0062191B">
      <w:pPr>
        <w:ind w:firstLine="709"/>
        <w:jc w:val="both"/>
        <w:rPr>
          <w:color w:val="000000"/>
        </w:rPr>
      </w:pPr>
      <w:r w:rsidRPr="0062191B">
        <w:rPr>
          <w:color w:val="000000"/>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62191B" w:rsidRPr="0062191B" w:rsidRDefault="0062191B" w:rsidP="0062191B">
      <w:pPr>
        <w:ind w:firstLine="709"/>
        <w:jc w:val="both"/>
        <w:rPr>
          <w:color w:val="000000"/>
        </w:rPr>
      </w:pPr>
      <w:r w:rsidRPr="0062191B">
        <w:rPr>
          <w:color w:val="000000"/>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62191B" w:rsidRPr="0062191B" w:rsidRDefault="0062191B" w:rsidP="0062191B">
      <w:pPr>
        <w:ind w:firstLine="709"/>
        <w:jc w:val="both"/>
        <w:rPr>
          <w:color w:val="000000"/>
        </w:rPr>
      </w:pPr>
      <w:r w:rsidRPr="0062191B">
        <w:rPr>
          <w:color w:val="000000"/>
        </w:rPr>
        <w:t>наименование документа, наименование органа власти (организации), издавшего (ей) документ, дата документа, регистрационный номер документа, заголовок к тексту;</w:t>
      </w:r>
    </w:p>
    <w:p w:rsidR="0062191B" w:rsidRPr="0062191B" w:rsidRDefault="0062191B" w:rsidP="0062191B">
      <w:pPr>
        <w:ind w:firstLine="709"/>
        <w:jc w:val="both"/>
        <w:rPr>
          <w:color w:val="000000"/>
        </w:rPr>
      </w:pPr>
      <w:r w:rsidRPr="0062191B">
        <w:rPr>
          <w:color w:val="000000"/>
        </w:rPr>
        <w:t>наименование организации или должностного лица, утвердившего документ, дата утверждения документа.</w:t>
      </w:r>
    </w:p>
    <w:p w:rsidR="0062191B" w:rsidRPr="0062191B" w:rsidRDefault="0062191B" w:rsidP="0062191B">
      <w:pPr>
        <w:ind w:firstLine="709"/>
        <w:jc w:val="both"/>
        <w:rPr>
          <w:color w:val="000000"/>
        </w:rPr>
      </w:pPr>
      <w:r w:rsidRPr="0062191B">
        <w:rPr>
          <w:color w:val="000000"/>
        </w:rPr>
        <w:t>Текст нормативного, правового акта оформляется в соответствии с порядком подготовки и оформления правовых актов в Думе Мамского муниципального образования.</w:t>
      </w:r>
    </w:p>
    <w:p w:rsidR="0062191B" w:rsidRPr="0062191B" w:rsidRDefault="0062191B" w:rsidP="0062191B">
      <w:pPr>
        <w:ind w:firstLine="709"/>
        <w:jc w:val="both"/>
        <w:rPr>
          <w:color w:val="000000"/>
        </w:rPr>
      </w:pPr>
      <w:r w:rsidRPr="0062191B">
        <w:rPr>
          <w:color w:val="000000"/>
        </w:rPr>
        <w:t>Текст иных документов, создаваемых в Думе,  может содержать разделы, подразделы, пункты, подпункты, нумеруемые арабскими цифрами. Уровней рубрикации текста не должно быть более четырех.</w:t>
      </w:r>
    </w:p>
    <w:p w:rsidR="0062191B" w:rsidRPr="0062191B" w:rsidRDefault="0062191B" w:rsidP="0062191B">
      <w:pPr>
        <w:ind w:firstLine="709"/>
        <w:jc w:val="both"/>
        <w:rPr>
          <w:color w:val="000000"/>
        </w:rPr>
      </w:pPr>
      <w:r w:rsidRPr="0062191B">
        <w:rPr>
          <w:color w:val="000000"/>
        </w:rPr>
        <w:t>Текст документа излагается:</w:t>
      </w:r>
    </w:p>
    <w:p w:rsidR="0062191B" w:rsidRPr="0062191B" w:rsidRDefault="0062191B" w:rsidP="0062191B">
      <w:pPr>
        <w:ind w:firstLine="709"/>
        <w:jc w:val="both"/>
        <w:rPr>
          <w:color w:val="000000"/>
        </w:rPr>
      </w:pPr>
      <w:r w:rsidRPr="0062191B">
        <w:rPr>
          <w:color w:val="000000"/>
        </w:rPr>
        <w:t>в протоколах заседаний - от третьего лица множественного числа («СЛУШАЛИ», «ВЫСТУПИЛИ», «ПОСТАНОВИЛИ» или «РЕШИЛИ»);</w:t>
      </w:r>
    </w:p>
    <w:p w:rsidR="0062191B" w:rsidRPr="0062191B" w:rsidRDefault="0062191B" w:rsidP="0062191B">
      <w:pPr>
        <w:ind w:firstLine="709"/>
        <w:jc w:val="both"/>
        <w:rPr>
          <w:color w:val="000000"/>
        </w:rPr>
      </w:pPr>
      <w:r w:rsidRPr="0062191B">
        <w:rPr>
          <w:color w:val="000000"/>
        </w:rPr>
        <w:t>- в деловых письмах, оформленных на бланках Думы, - от первого лица множественного числа (просим, направляем, предлагаем) или от третьего лица единственного числа («Дума не возражает», «Дума считает возможным.»);</w:t>
      </w:r>
    </w:p>
    <w:p w:rsidR="0062191B" w:rsidRPr="0062191B" w:rsidRDefault="0062191B" w:rsidP="0062191B">
      <w:pPr>
        <w:ind w:firstLine="709"/>
        <w:jc w:val="both"/>
        <w:rPr>
          <w:color w:val="000000"/>
        </w:rPr>
      </w:pPr>
      <w:r w:rsidRPr="0062191B">
        <w:rPr>
          <w:color w:val="000000"/>
        </w:rPr>
        <w:t>- в деловых письмах, оформленных на должностных бланках, - от первого лица единственного числа («прошу», «предлагаю»);</w:t>
      </w:r>
    </w:p>
    <w:p w:rsidR="0062191B" w:rsidRPr="0062191B" w:rsidRDefault="0062191B" w:rsidP="0062191B">
      <w:pPr>
        <w:ind w:firstLine="709"/>
        <w:jc w:val="both"/>
        <w:rPr>
          <w:color w:val="000000"/>
        </w:rPr>
      </w:pPr>
      <w:r w:rsidRPr="0062191B">
        <w:rPr>
          <w:color w:val="000000"/>
        </w:rPr>
        <w:t>- в докладных и служебных записках, заявлениях - от первого лица единственного числа («прошу», «считаю необходимым»);</w:t>
      </w:r>
    </w:p>
    <w:p w:rsidR="0062191B" w:rsidRPr="0062191B" w:rsidRDefault="0062191B" w:rsidP="0062191B">
      <w:pPr>
        <w:ind w:firstLine="709"/>
        <w:jc w:val="both"/>
        <w:rPr>
          <w:color w:val="000000"/>
        </w:rPr>
      </w:pPr>
      <w:r w:rsidRPr="0062191B">
        <w:rPr>
          <w:color w:val="000000"/>
        </w:rPr>
        <w:t>- в документах, устанавливающих функции (обязанности), права и ответственность функциональных отделов,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62191B" w:rsidRPr="0062191B" w:rsidRDefault="0062191B" w:rsidP="0062191B">
      <w:pPr>
        <w:ind w:firstLine="709"/>
        <w:jc w:val="both"/>
        <w:rPr>
          <w:color w:val="000000"/>
        </w:rPr>
      </w:pPr>
      <w:r w:rsidRPr="0062191B">
        <w:rPr>
          <w:color w:val="000000"/>
        </w:rPr>
        <w:t>При подготовке текста документа следует соблюдать правила написания официальных наименований, числительных и единиц измерения.</w:t>
      </w:r>
    </w:p>
    <w:p w:rsidR="0062191B" w:rsidRPr="0062191B" w:rsidRDefault="0062191B" w:rsidP="0062191B">
      <w:pPr>
        <w:ind w:firstLine="709"/>
        <w:jc w:val="both"/>
        <w:rPr>
          <w:color w:val="000000"/>
        </w:rPr>
      </w:pPr>
      <w:r w:rsidRPr="0062191B">
        <w:rPr>
          <w:color w:val="000000"/>
        </w:rPr>
        <w:lastRenderedPageBreak/>
        <w:t>В текстах документов употребляются общепринятые аббревиатуры и графические сокращения.</w:t>
      </w:r>
    </w:p>
    <w:p w:rsidR="0062191B" w:rsidRPr="0062191B" w:rsidRDefault="0062191B" w:rsidP="0062191B">
      <w:pPr>
        <w:ind w:firstLine="709"/>
        <w:jc w:val="both"/>
        <w:rPr>
          <w:color w:val="000000"/>
        </w:rPr>
      </w:pPr>
      <w:r w:rsidRPr="0062191B">
        <w:rPr>
          <w:color w:val="000000"/>
        </w:rPr>
        <w:t>При указании в тексте фамилии лица инициалы ставятся после фамилии.</w:t>
      </w:r>
    </w:p>
    <w:p w:rsidR="0062191B" w:rsidRPr="0062191B" w:rsidRDefault="0062191B" w:rsidP="0062191B">
      <w:pPr>
        <w:ind w:firstLine="709"/>
        <w:jc w:val="both"/>
        <w:rPr>
          <w:color w:val="000000"/>
        </w:rPr>
      </w:pPr>
      <w:r w:rsidRPr="0062191B">
        <w:rPr>
          <w:color w:val="000000"/>
        </w:rPr>
        <w:t>В деловых (служебных) письмах используются:</w:t>
      </w:r>
    </w:p>
    <w:p w:rsidR="0062191B" w:rsidRPr="0062191B" w:rsidRDefault="0062191B" w:rsidP="0062191B">
      <w:pPr>
        <w:ind w:firstLine="709"/>
        <w:jc w:val="both"/>
        <w:rPr>
          <w:color w:val="000000"/>
        </w:rPr>
      </w:pPr>
      <w:r w:rsidRPr="0062191B">
        <w:rPr>
          <w:color w:val="000000"/>
        </w:rPr>
        <w:t>вступительное обращение:</w:t>
      </w:r>
    </w:p>
    <w:p w:rsidR="0062191B" w:rsidRPr="0062191B" w:rsidRDefault="0062191B" w:rsidP="0062191B">
      <w:pPr>
        <w:ind w:firstLine="709"/>
        <w:jc w:val="both"/>
        <w:rPr>
          <w:color w:val="000000"/>
        </w:rPr>
      </w:pPr>
      <w:r w:rsidRPr="0062191B">
        <w:rPr>
          <w:color w:val="000000"/>
        </w:rPr>
        <w:t>Уважаемый господин Председатель!</w:t>
      </w:r>
    </w:p>
    <w:p w:rsidR="0062191B" w:rsidRPr="0062191B" w:rsidRDefault="0062191B" w:rsidP="0062191B">
      <w:pPr>
        <w:ind w:firstLine="709"/>
        <w:jc w:val="both"/>
        <w:rPr>
          <w:color w:val="000000"/>
        </w:rPr>
      </w:pPr>
      <w:r w:rsidRPr="0062191B">
        <w:rPr>
          <w:color w:val="000000"/>
        </w:rPr>
        <w:t>Уважаемый господин Министр!</w:t>
      </w:r>
    </w:p>
    <w:p w:rsidR="0062191B" w:rsidRPr="0062191B" w:rsidRDefault="0062191B" w:rsidP="0062191B">
      <w:pPr>
        <w:ind w:firstLine="709"/>
        <w:jc w:val="both"/>
        <w:rPr>
          <w:color w:val="000000"/>
        </w:rPr>
      </w:pPr>
      <w:r w:rsidRPr="0062191B">
        <w:rPr>
          <w:color w:val="000000"/>
        </w:rPr>
        <w:t>Уважаемый господин Иванов!</w:t>
      </w:r>
    </w:p>
    <w:p w:rsidR="0062191B" w:rsidRPr="0062191B" w:rsidRDefault="0062191B" w:rsidP="0062191B">
      <w:pPr>
        <w:ind w:firstLine="709"/>
        <w:jc w:val="both"/>
        <w:rPr>
          <w:color w:val="000000"/>
        </w:rPr>
      </w:pPr>
      <w:r w:rsidRPr="0062191B">
        <w:rPr>
          <w:color w:val="000000"/>
        </w:rPr>
        <w:t>Уважаемая госпожа Петрова!</w:t>
      </w:r>
    </w:p>
    <w:p w:rsidR="0062191B" w:rsidRPr="0062191B" w:rsidRDefault="0062191B" w:rsidP="0062191B">
      <w:pPr>
        <w:ind w:firstLine="709"/>
        <w:jc w:val="both"/>
        <w:rPr>
          <w:color w:val="000000"/>
        </w:rPr>
      </w:pPr>
      <w:r w:rsidRPr="0062191B">
        <w:rPr>
          <w:color w:val="000000"/>
        </w:rPr>
        <w:t>Уважаемый Иван Петрович!</w:t>
      </w:r>
    </w:p>
    <w:p w:rsidR="0062191B" w:rsidRPr="0062191B" w:rsidRDefault="0062191B" w:rsidP="0062191B">
      <w:pPr>
        <w:ind w:firstLine="709"/>
        <w:jc w:val="both"/>
        <w:rPr>
          <w:color w:val="000000"/>
        </w:rPr>
      </w:pPr>
      <w:r w:rsidRPr="0062191B">
        <w:rPr>
          <w:color w:val="000000"/>
        </w:rPr>
        <w:t>Уважаемая Анна Николаевна!</w:t>
      </w:r>
    </w:p>
    <w:p w:rsidR="0062191B" w:rsidRPr="0062191B" w:rsidRDefault="0062191B" w:rsidP="0062191B">
      <w:pPr>
        <w:ind w:firstLine="709"/>
        <w:jc w:val="both"/>
        <w:rPr>
          <w:color w:val="000000"/>
        </w:rPr>
      </w:pPr>
      <w:r w:rsidRPr="0062191B">
        <w:rPr>
          <w:color w:val="000000"/>
        </w:rPr>
        <w:t>Уважаемые господа!</w:t>
      </w:r>
    </w:p>
    <w:p w:rsidR="0062191B" w:rsidRPr="0062191B" w:rsidRDefault="0062191B" w:rsidP="0062191B">
      <w:pPr>
        <w:ind w:firstLine="709"/>
        <w:jc w:val="both"/>
        <w:rPr>
          <w:color w:val="000000"/>
        </w:rPr>
      </w:pPr>
      <w:r w:rsidRPr="0062191B">
        <w:rPr>
          <w:color w:val="000000"/>
        </w:rPr>
        <w:t>заключительная этикетная фраза: «С уважением».</w:t>
      </w:r>
    </w:p>
    <w:p w:rsidR="0062191B" w:rsidRPr="0062191B" w:rsidRDefault="0062191B" w:rsidP="0062191B">
      <w:pPr>
        <w:ind w:firstLine="709"/>
        <w:jc w:val="both"/>
        <w:rPr>
          <w:color w:val="000000"/>
        </w:rPr>
      </w:pPr>
      <w:bookmarkStart w:id="20" w:name="sub_1244"/>
      <w:r w:rsidRPr="0062191B">
        <w:rPr>
          <w:color w:val="000000"/>
        </w:rPr>
        <w:t>2.29.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bookmarkEnd w:id="20"/>
    <w:p w:rsidR="0062191B" w:rsidRPr="0062191B" w:rsidRDefault="0062191B" w:rsidP="0062191B">
      <w:pPr>
        <w:ind w:firstLine="709"/>
        <w:jc w:val="both"/>
        <w:rPr>
          <w:color w:val="000000"/>
        </w:rPr>
      </w:pPr>
      <w:r w:rsidRPr="0062191B">
        <w:rPr>
          <w:color w:val="000000"/>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62191B" w:rsidRPr="0062191B" w:rsidRDefault="0062191B" w:rsidP="0062191B">
      <w:pPr>
        <w:ind w:firstLine="709"/>
        <w:jc w:val="both"/>
        <w:rPr>
          <w:color w:val="000000"/>
        </w:rPr>
      </w:pPr>
      <w:r w:rsidRPr="0062191B">
        <w:rPr>
          <w:color w:val="000000"/>
        </w:rPr>
        <w:t>- если приложение названо в тексте:</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 на 2 л. в 1 экз.</w:t>
      </w:r>
    </w:p>
    <w:p w:rsidR="0062191B" w:rsidRPr="0062191B" w:rsidRDefault="0062191B" w:rsidP="0062191B">
      <w:pPr>
        <w:ind w:firstLine="709"/>
        <w:jc w:val="both"/>
        <w:rPr>
          <w:color w:val="000000"/>
        </w:rPr>
      </w:pPr>
      <w:r w:rsidRPr="0062191B">
        <w:rPr>
          <w:color w:val="000000"/>
        </w:rPr>
        <w:t>- если приложение не названо в тексте или если приложений несколько: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1. Положение «название» на 5 л. в 1 экз.</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2. Справка о «название» на 2 л. в 1 экз.</w:t>
      </w:r>
    </w:p>
    <w:p w:rsidR="0062191B" w:rsidRPr="0062191B" w:rsidRDefault="0062191B" w:rsidP="0062191B">
      <w:pPr>
        <w:ind w:firstLine="709"/>
        <w:jc w:val="both"/>
        <w:rPr>
          <w:color w:val="000000"/>
        </w:rPr>
      </w:pPr>
      <w:r w:rsidRPr="0062191B">
        <w:rPr>
          <w:color w:val="000000"/>
        </w:rPr>
        <w:t>- если приложение (приложения) сброшюровано (ы):</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 в 2 экз.</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 отчет о _______ в 2 экз.</w:t>
      </w:r>
    </w:p>
    <w:p w:rsidR="0062191B" w:rsidRPr="0062191B" w:rsidRDefault="0062191B" w:rsidP="0062191B">
      <w:pPr>
        <w:ind w:firstLine="709"/>
        <w:jc w:val="both"/>
        <w:rPr>
          <w:color w:val="000000"/>
        </w:rPr>
      </w:pPr>
      <w:r w:rsidRPr="0062191B">
        <w:rPr>
          <w:color w:val="000000"/>
        </w:rPr>
        <w:t>- если документ, являющийся приложением, имеет приложения с самостоятельной нумерацией страниц:</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 договор возмездного оказания услуг от 05.09.2017 N 32-17/72 и приложения к нему, всего на 7 л.</w:t>
      </w:r>
    </w:p>
    <w:p w:rsidR="0062191B" w:rsidRPr="0062191B" w:rsidRDefault="0062191B" w:rsidP="0062191B">
      <w:pPr>
        <w:ind w:firstLine="709"/>
        <w:jc w:val="both"/>
        <w:rPr>
          <w:color w:val="000000"/>
        </w:rPr>
      </w:pPr>
      <w:r w:rsidRPr="0062191B">
        <w:rPr>
          <w:color w:val="000000"/>
        </w:rPr>
        <w:t>- если письмо направляется нескольким адресатам, а документ-приложение только первому адресату:</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 на 3 л. в 1 экз. только в первый адрес.</w:t>
      </w:r>
    </w:p>
    <w:p w:rsidR="0062191B" w:rsidRPr="0062191B" w:rsidRDefault="0062191B" w:rsidP="0062191B">
      <w:pPr>
        <w:ind w:firstLine="709"/>
        <w:jc w:val="both"/>
        <w:rPr>
          <w:color w:val="000000"/>
        </w:rPr>
      </w:pPr>
      <w:r w:rsidRPr="0062191B">
        <w:rPr>
          <w:color w:val="000000"/>
        </w:rPr>
        <w:t>- если приложением являются документы, записанные на физически обособленный электронный носитель:</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 DVD-R в 1 экз.</w:t>
      </w:r>
    </w:p>
    <w:p w:rsidR="0062191B" w:rsidRPr="0062191B" w:rsidRDefault="0062191B" w:rsidP="0062191B">
      <w:pPr>
        <w:ind w:firstLine="709"/>
        <w:jc w:val="both"/>
        <w:rPr>
          <w:color w:val="000000"/>
        </w:rPr>
      </w:pPr>
      <w:r w:rsidRPr="0062191B">
        <w:rPr>
          <w:color w:val="000000"/>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62191B" w:rsidRPr="0062191B" w:rsidRDefault="0062191B" w:rsidP="0062191B">
      <w:pPr>
        <w:ind w:firstLine="709"/>
        <w:jc w:val="both"/>
        <w:rPr>
          <w:color w:val="000000"/>
        </w:rPr>
      </w:pPr>
      <w:r w:rsidRPr="0062191B">
        <w:rPr>
          <w:color w:val="000000"/>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62191B" w:rsidRPr="0062191B" w:rsidRDefault="0062191B" w:rsidP="0062191B">
      <w:pPr>
        <w:ind w:firstLine="709"/>
        <w:jc w:val="both"/>
        <w:rPr>
          <w:color w:val="000000"/>
        </w:rPr>
      </w:pPr>
      <w:r w:rsidRPr="0062191B">
        <w:rPr>
          <w:color w:val="000000"/>
        </w:rPr>
        <w:t>в тексте документа при первом упоминании документа-приложения в скобках указывается: (приложение) или (приложение 1);</w:t>
      </w:r>
    </w:p>
    <w:p w:rsidR="0062191B" w:rsidRPr="0062191B" w:rsidRDefault="0062191B" w:rsidP="0062191B">
      <w:pPr>
        <w:ind w:firstLine="709"/>
        <w:jc w:val="both"/>
        <w:rPr>
          <w:color w:val="000000"/>
        </w:rPr>
      </w:pPr>
      <w:r w:rsidRPr="0062191B">
        <w:rPr>
          <w:color w:val="000000"/>
        </w:rPr>
        <w:t>на первом листе документа-приложения в правом верхнем углу указывается:</w:t>
      </w:r>
    </w:p>
    <w:p w:rsidR="0062191B" w:rsidRPr="0062191B" w:rsidRDefault="0062191B" w:rsidP="0062191B">
      <w:pPr>
        <w:autoSpaceDE w:val="0"/>
        <w:autoSpaceDN w:val="0"/>
        <w:adjustRightInd w:val="0"/>
        <w:ind w:firstLine="709"/>
        <w:jc w:val="both"/>
        <w:rPr>
          <w:color w:val="000000"/>
        </w:rPr>
      </w:pPr>
      <w:r w:rsidRPr="0062191B">
        <w:rPr>
          <w:color w:val="000000"/>
        </w:rPr>
        <w:t>Приложение 1</w:t>
      </w:r>
    </w:p>
    <w:p w:rsidR="0062191B" w:rsidRPr="0062191B" w:rsidRDefault="0062191B" w:rsidP="0062191B">
      <w:pPr>
        <w:autoSpaceDE w:val="0"/>
        <w:autoSpaceDN w:val="0"/>
        <w:adjustRightInd w:val="0"/>
        <w:ind w:firstLine="709"/>
        <w:jc w:val="both"/>
        <w:rPr>
          <w:color w:val="000000"/>
        </w:rPr>
      </w:pPr>
      <w:r w:rsidRPr="0062191B">
        <w:rPr>
          <w:color w:val="000000"/>
        </w:rPr>
        <w:t>к решению Думы</w:t>
      </w:r>
    </w:p>
    <w:p w:rsidR="0062191B" w:rsidRPr="0062191B" w:rsidRDefault="0062191B" w:rsidP="0062191B">
      <w:pPr>
        <w:autoSpaceDE w:val="0"/>
        <w:autoSpaceDN w:val="0"/>
        <w:adjustRightInd w:val="0"/>
        <w:ind w:firstLine="709"/>
        <w:jc w:val="both"/>
        <w:rPr>
          <w:color w:val="000000"/>
        </w:rPr>
      </w:pPr>
      <w:r w:rsidRPr="0062191B">
        <w:rPr>
          <w:color w:val="000000"/>
        </w:rPr>
        <w:t>Мамского городского поселения</w:t>
      </w:r>
    </w:p>
    <w:p w:rsidR="0062191B" w:rsidRPr="0062191B" w:rsidRDefault="0062191B" w:rsidP="0062191B">
      <w:pPr>
        <w:ind w:firstLine="709"/>
        <w:jc w:val="both"/>
        <w:rPr>
          <w:color w:val="000000"/>
        </w:rPr>
      </w:pPr>
      <w:r w:rsidRPr="0062191B">
        <w:rPr>
          <w:color w:val="000000"/>
        </w:rPr>
        <w:t>от 01.01.2019г. № 1</w:t>
      </w:r>
    </w:p>
    <w:p w:rsidR="0062191B" w:rsidRPr="0062191B" w:rsidRDefault="0062191B" w:rsidP="0062191B">
      <w:pPr>
        <w:ind w:firstLine="709"/>
        <w:jc w:val="both"/>
        <w:rPr>
          <w:color w:val="000000"/>
        </w:rPr>
      </w:pPr>
      <w:r w:rsidRPr="0062191B">
        <w:rPr>
          <w:color w:val="000000"/>
        </w:rPr>
        <w:t xml:space="preserve">Если приложением к распорядительному документу является локальный нормативный акт или иной документ, утверждаемый данным распорядительным </w:t>
      </w:r>
      <w:r w:rsidRPr="0062191B">
        <w:rPr>
          <w:color w:val="000000"/>
        </w:rPr>
        <w:lastRenderedPageBreak/>
        <w:t>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62191B" w:rsidRPr="0062191B" w:rsidRDefault="0062191B" w:rsidP="0062191B">
      <w:pPr>
        <w:autoSpaceDE w:val="0"/>
        <w:autoSpaceDN w:val="0"/>
        <w:adjustRightInd w:val="0"/>
        <w:ind w:firstLine="709"/>
        <w:jc w:val="both"/>
        <w:rPr>
          <w:color w:val="000000"/>
        </w:rPr>
      </w:pPr>
      <w:r w:rsidRPr="0062191B">
        <w:rPr>
          <w:color w:val="000000"/>
        </w:rPr>
        <w:t>Приложение 1</w:t>
      </w:r>
    </w:p>
    <w:p w:rsidR="0062191B" w:rsidRPr="0062191B" w:rsidRDefault="0062191B" w:rsidP="0062191B">
      <w:pPr>
        <w:autoSpaceDE w:val="0"/>
        <w:autoSpaceDN w:val="0"/>
        <w:adjustRightInd w:val="0"/>
        <w:ind w:firstLine="709"/>
        <w:jc w:val="both"/>
        <w:rPr>
          <w:color w:val="000000"/>
        </w:rPr>
      </w:pPr>
      <w:r w:rsidRPr="0062191B">
        <w:rPr>
          <w:color w:val="000000"/>
        </w:rPr>
        <w:t>Утверждено</w:t>
      </w:r>
    </w:p>
    <w:p w:rsidR="0062191B" w:rsidRPr="0062191B" w:rsidRDefault="0062191B" w:rsidP="0062191B">
      <w:pPr>
        <w:autoSpaceDE w:val="0"/>
        <w:autoSpaceDN w:val="0"/>
        <w:adjustRightInd w:val="0"/>
        <w:ind w:firstLine="709"/>
        <w:jc w:val="both"/>
        <w:rPr>
          <w:color w:val="000000"/>
        </w:rPr>
      </w:pPr>
      <w:r w:rsidRPr="0062191B">
        <w:rPr>
          <w:color w:val="000000"/>
        </w:rPr>
        <w:t>Решением Думы</w:t>
      </w:r>
    </w:p>
    <w:p w:rsidR="0062191B" w:rsidRPr="0062191B" w:rsidRDefault="0062191B" w:rsidP="0062191B">
      <w:pPr>
        <w:autoSpaceDE w:val="0"/>
        <w:autoSpaceDN w:val="0"/>
        <w:adjustRightInd w:val="0"/>
        <w:ind w:firstLine="709"/>
        <w:jc w:val="both"/>
        <w:rPr>
          <w:color w:val="000000"/>
        </w:rPr>
      </w:pPr>
      <w:r w:rsidRPr="0062191B">
        <w:rPr>
          <w:color w:val="000000"/>
        </w:rPr>
        <w:t>Мамского городского поселения</w:t>
      </w:r>
    </w:p>
    <w:p w:rsidR="0062191B" w:rsidRPr="0062191B" w:rsidRDefault="0062191B" w:rsidP="0062191B">
      <w:pPr>
        <w:autoSpaceDE w:val="0"/>
        <w:autoSpaceDN w:val="0"/>
        <w:adjustRightInd w:val="0"/>
        <w:ind w:firstLine="709"/>
        <w:jc w:val="both"/>
        <w:rPr>
          <w:color w:val="000000"/>
        </w:rPr>
      </w:pPr>
      <w:r w:rsidRPr="0062191B">
        <w:rPr>
          <w:color w:val="000000"/>
        </w:rPr>
        <w:t>от 01.01.2019г. № 1</w:t>
      </w:r>
    </w:p>
    <w:p w:rsidR="0062191B" w:rsidRPr="0062191B" w:rsidRDefault="0062191B" w:rsidP="0062191B">
      <w:pPr>
        <w:ind w:firstLine="709"/>
        <w:jc w:val="both"/>
        <w:rPr>
          <w:color w:val="000000"/>
        </w:rPr>
      </w:pPr>
      <w:r w:rsidRPr="0062191B">
        <w:rPr>
          <w:color w:val="000000"/>
        </w:rPr>
        <w:t>2.30.Гриф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62191B" w:rsidRPr="0062191B" w:rsidRDefault="0062191B" w:rsidP="0062191B">
      <w:pPr>
        <w:ind w:firstLine="709"/>
        <w:jc w:val="both"/>
        <w:rPr>
          <w:color w:val="000000"/>
        </w:rPr>
      </w:pPr>
      <w:r w:rsidRPr="0062191B">
        <w:rPr>
          <w:color w:val="000000"/>
        </w:rPr>
        <w:t>Гриф согласования в зависимости от вида документа и особенностей его оформления может проставляться:</w:t>
      </w:r>
    </w:p>
    <w:p w:rsidR="0062191B" w:rsidRPr="0062191B" w:rsidRDefault="0062191B" w:rsidP="0062191B">
      <w:pPr>
        <w:ind w:firstLine="709"/>
        <w:jc w:val="both"/>
        <w:rPr>
          <w:color w:val="000000"/>
        </w:rPr>
      </w:pPr>
      <w:r w:rsidRPr="0062191B">
        <w:rPr>
          <w:color w:val="000000"/>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62191B" w:rsidRPr="0062191B" w:rsidRDefault="0062191B" w:rsidP="0062191B">
      <w:pPr>
        <w:ind w:firstLine="709"/>
        <w:jc w:val="both"/>
        <w:rPr>
          <w:color w:val="000000"/>
        </w:rPr>
      </w:pPr>
      <w:r w:rsidRPr="0062191B">
        <w:rPr>
          <w:color w:val="000000"/>
        </w:rPr>
        <w:t>на последнем листе документа под текстом;</w:t>
      </w:r>
    </w:p>
    <w:p w:rsidR="0062191B" w:rsidRPr="0062191B" w:rsidRDefault="0062191B" w:rsidP="0062191B">
      <w:pPr>
        <w:ind w:firstLine="709"/>
        <w:jc w:val="both"/>
        <w:rPr>
          <w:color w:val="000000"/>
        </w:rPr>
      </w:pPr>
      <w:r w:rsidRPr="0062191B">
        <w:rPr>
          <w:color w:val="000000"/>
        </w:rPr>
        <w:t>на листе согласования, являющемся неотъемлемой частью документа.</w:t>
      </w:r>
    </w:p>
    <w:p w:rsidR="0062191B" w:rsidRPr="0062191B" w:rsidRDefault="0062191B" w:rsidP="0062191B">
      <w:pPr>
        <w:ind w:firstLine="709"/>
        <w:jc w:val="both"/>
        <w:rPr>
          <w:color w:val="000000"/>
        </w:rPr>
      </w:pPr>
      <w:r w:rsidRPr="0062191B">
        <w:rPr>
          <w:color w:val="000000"/>
        </w:rP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СОГЛАСОВАНО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Должность</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«Наименование организации»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Подпись И.О. Фамилия</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Дата</w:t>
      </w:r>
    </w:p>
    <w:p w:rsidR="0062191B" w:rsidRPr="0062191B" w:rsidRDefault="0062191B" w:rsidP="0062191B">
      <w:pPr>
        <w:ind w:firstLine="709"/>
        <w:jc w:val="both"/>
        <w:rPr>
          <w:color w:val="000000"/>
        </w:rPr>
      </w:pPr>
      <w:r w:rsidRPr="0062191B">
        <w:rPr>
          <w:color w:val="000000"/>
        </w:rPr>
        <w:t>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w:t>
      </w:r>
    </w:p>
    <w:p w:rsidR="0062191B" w:rsidRPr="0062191B" w:rsidRDefault="0062191B" w:rsidP="0062191B">
      <w:pPr>
        <w:ind w:firstLine="709"/>
        <w:jc w:val="both"/>
        <w:rPr>
          <w:color w:val="000000"/>
        </w:rPr>
      </w:pPr>
      <w:r w:rsidRPr="0062191B">
        <w:rPr>
          <w:color w:val="000000"/>
        </w:rPr>
        <w:t>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СОГЛАСОВАНО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Советом «Наименование организации»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(протокол от ________ № _____)</w:t>
      </w:r>
    </w:p>
    <w:p w:rsidR="0062191B" w:rsidRPr="0062191B" w:rsidRDefault="0062191B" w:rsidP="0062191B">
      <w:pPr>
        <w:ind w:firstLine="709"/>
        <w:jc w:val="both"/>
        <w:rPr>
          <w:color w:val="000000"/>
        </w:rPr>
      </w:pPr>
    </w:p>
    <w:p w:rsidR="0062191B" w:rsidRPr="0062191B" w:rsidRDefault="0062191B" w:rsidP="0062191B">
      <w:pPr>
        <w:widowControl w:val="0"/>
        <w:autoSpaceDE w:val="0"/>
        <w:autoSpaceDN w:val="0"/>
        <w:adjustRightInd w:val="0"/>
        <w:ind w:firstLine="709"/>
        <w:jc w:val="both"/>
        <w:rPr>
          <w:color w:val="000000"/>
        </w:rPr>
      </w:pPr>
      <w:r w:rsidRPr="0062191B">
        <w:rPr>
          <w:color w:val="000000"/>
        </w:rPr>
        <w:t>СОГЛАСОВАНО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письмом «Наименование организации»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от ____________ № _____</w:t>
      </w:r>
    </w:p>
    <w:p w:rsidR="0062191B" w:rsidRPr="0062191B" w:rsidRDefault="0062191B" w:rsidP="0062191B">
      <w:pPr>
        <w:ind w:firstLine="709"/>
        <w:jc w:val="both"/>
        <w:rPr>
          <w:color w:val="000000"/>
        </w:rPr>
      </w:pPr>
      <w:bookmarkStart w:id="21" w:name="sub_1246"/>
      <w:r w:rsidRPr="0062191B">
        <w:rPr>
          <w:color w:val="000000"/>
        </w:rPr>
        <w:t>2.31. Внутреннее согласование документа оформляется визой. 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 Например:</w:t>
      </w:r>
    </w:p>
    <w:bookmarkEnd w:id="21"/>
    <w:p w:rsidR="0062191B" w:rsidRPr="0062191B" w:rsidRDefault="0062191B" w:rsidP="0062191B">
      <w:pPr>
        <w:widowControl w:val="0"/>
        <w:autoSpaceDE w:val="0"/>
        <w:autoSpaceDN w:val="0"/>
        <w:adjustRightInd w:val="0"/>
        <w:ind w:firstLine="709"/>
        <w:jc w:val="both"/>
        <w:rPr>
          <w:color w:val="000000"/>
        </w:rPr>
      </w:pPr>
      <w:r w:rsidRPr="0062191B">
        <w:rPr>
          <w:color w:val="000000"/>
        </w:rPr>
        <w:t>Руководитель «Наименование отдела» Подпись И.О. Фамилия</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Дата</w:t>
      </w:r>
    </w:p>
    <w:p w:rsidR="0062191B" w:rsidRPr="0062191B" w:rsidRDefault="0062191B" w:rsidP="0062191B">
      <w:pPr>
        <w:ind w:firstLine="709"/>
        <w:jc w:val="both"/>
        <w:rPr>
          <w:color w:val="000000"/>
        </w:rPr>
      </w:pPr>
      <w:r w:rsidRPr="0062191B">
        <w:rPr>
          <w:color w:val="000000"/>
        </w:rPr>
        <w:t>При наличии замечаний к документу визу оформляют следующим образом:</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Замечания прилагаются</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Руководитель «Наименование отдела»</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Подпись И.О. Фамилия</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Дата</w:t>
      </w:r>
    </w:p>
    <w:p w:rsidR="0062191B" w:rsidRPr="0062191B" w:rsidRDefault="0062191B" w:rsidP="0062191B">
      <w:pPr>
        <w:ind w:firstLine="709"/>
        <w:jc w:val="both"/>
        <w:rPr>
          <w:color w:val="000000"/>
        </w:rPr>
      </w:pPr>
      <w:r w:rsidRPr="0062191B">
        <w:rPr>
          <w:color w:val="000000"/>
        </w:rPr>
        <w:lastRenderedPageBreak/>
        <w:t>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62191B" w:rsidRPr="0062191B" w:rsidRDefault="0062191B" w:rsidP="0062191B">
      <w:pPr>
        <w:ind w:firstLine="709"/>
        <w:jc w:val="both"/>
        <w:rPr>
          <w:color w:val="000000"/>
        </w:rPr>
      </w:pPr>
      <w:r w:rsidRPr="0062191B">
        <w:rPr>
          <w:color w:val="000000"/>
        </w:rPr>
        <w:t>В исходящих документах визы проставляются на экземплярах документов, помещаемых в дело.</w:t>
      </w:r>
    </w:p>
    <w:p w:rsidR="0062191B" w:rsidRPr="0062191B" w:rsidRDefault="0062191B" w:rsidP="0062191B">
      <w:pPr>
        <w:ind w:firstLine="709"/>
        <w:jc w:val="both"/>
        <w:rPr>
          <w:color w:val="000000"/>
        </w:rPr>
      </w:pPr>
      <w:r w:rsidRPr="0062191B">
        <w:rPr>
          <w:color w:val="000000"/>
        </w:rPr>
        <w:t>Согласование проектов документов (внешнее, внутреннее) осуществляется в соответствии с пунктами 4.1 - 4.8 настоящей Инструкции.</w:t>
      </w:r>
    </w:p>
    <w:p w:rsidR="0062191B" w:rsidRPr="0062191B" w:rsidRDefault="0062191B" w:rsidP="0062191B">
      <w:pPr>
        <w:ind w:firstLine="709"/>
        <w:jc w:val="both"/>
        <w:rPr>
          <w:color w:val="000000"/>
        </w:rPr>
      </w:pPr>
      <w:bookmarkStart w:id="22" w:name="sub_1247"/>
      <w:r w:rsidRPr="0062191B">
        <w:rPr>
          <w:color w:val="000000"/>
        </w:rPr>
        <w:t>2.32. Подпись включает: наименование должности лица, подписывающего документ, его собственноручную подпись, инициалы, фамилию. Например:</w:t>
      </w:r>
    </w:p>
    <w:bookmarkEnd w:id="22"/>
    <w:p w:rsidR="0062191B" w:rsidRPr="0062191B" w:rsidRDefault="0062191B" w:rsidP="0062191B">
      <w:pPr>
        <w:widowControl w:val="0"/>
        <w:autoSpaceDE w:val="0"/>
        <w:autoSpaceDN w:val="0"/>
        <w:adjustRightInd w:val="0"/>
        <w:ind w:firstLine="709"/>
        <w:jc w:val="both"/>
        <w:rPr>
          <w:color w:val="000000"/>
        </w:rPr>
      </w:pPr>
      <w:r w:rsidRPr="0062191B">
        <w:rPr>
          <w:color w:val="000000"/>
        </w:rPr>
        <w:t>Председатель Думы       ________</w:t>
      </w:r>
      <w:r w:rsidRPr="0062191B">
        <w:rPr>
          <w:color w:val="000000"/>
        </w:rPr>
        <w:tab/>
      </w:r>
      <w:r w:rsidRPr="0062191B">
        <w:rPr>
          <w:color w:val="000000"/>
        </w:rPr>
        <w:tab/>
        <w:t>Подпись И.О. Фамилия</w:t>
      </w:r>
    </w:p>
    <w:p w:rsidR="0062191B" w:rsidRPr="0062191B" w:rsidRDefault="0062191B" w:rsidP="0062191B">
      <w:pPr>
        <w:ind w:firstLine="709"/>
        <w:jc w:val="both"/>
        <w:rPr>
          <w:color w:val="000000"/>
        </w:rPr>
      </w:pPr>
    </w:p>
    <w:p w:rsidR="0062191B" w:rsidRPr="0062191B" w:rsidRDefault="0062191B" w:rsidP="0062191B">
      <w:pPr>
        <w:ind w:firstLine="709"/>
        <w:jc w:val="both"/>
        <w:rPr>
          <w:color w:val="000000"/>
        </w:rPr>
      </w:pPr>
      <w:r w:rsidRPr="0062191B">
        <w:rPr>
          <w:color w:val="000000"/>
        </w:rPr>
        <w:t>Если документ оформлен не на бланке, в наименование должности включается наименование организации.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Должность___________________</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МКУ «Наименование организации» ________Подпись ________ И.О. Фамилия</w:t>
      </w:r>
    </w:p>
    <w:p w:rsidR="0062191B" w:rsidRPr="0062191B" w:rsidRDefault="0062191B" w:rsidP="0062191B">
      <w:pPr>
        <w:ind w:firstLine="709"/>
        <w:jc w:val="both"/>
        <w:rPr>
          <w:color w:val="000000"/>
        </w:rPr>
      </w:pPr>
      <w:r w:rsidRPr="0062191B">
        <w:rPr>
          <w:color w:val="000000"/>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Председатель Думы ___________ Подпись И.О. Фамилия</w:t>
      </w:r>
    </w:p>
    <w:p w:rsidR="0062191B" w:rsidRPr="0062191B" w:rsidRDefault="0062191B" w:rsidP="0062191B">
      <w:pPr>
        <w:ind w:firstLine="709"/>
        <w:jc w:val="both"/>
        <w:rPr>
          <w:color w:val="000000"/>
        </w:rPr>
      </w:pPr>
      <w:r w:rsidRPr="0062191B">
        <w:rPr>
          <w:color w:val="000000"/>
        </w:rPr>
        <w:t>Глава поселения_____________ Подпись И.О. Фамилия</w:t>
      </w:r>
    </w:p>
    <w:p w:rsidR="0062191B" w:rsidRPr="0062191B" w:rsidRDefault="0062191B" w:rsidP="0062191B">
      <w:pPr>
        <w:ind w:firstLine="709"/>
        <w:jc w:val="both"/>
        <w:rPr>
          <w:color w:val="000000"/>
        </w:rPr>
      </w:pPr>
    </w:p>
    <w:p w:rsidR="0062191B" w:rsidRPr="0062191B" w:rsidRDefault="0062191B" w:rsidP="0062191B">
      <w:pPr>
        <w:ind w:firstLine="709"/>
        <w:jc w:val="both"/>
        <w:rPr>
          <w:color w:val="000000"/>
        </w:rPr>
      </w:pPr>
      <w:r w:rsidRPr="0062191B">
        <w:rPr>
          <w:color w:val="000000"/>
        </w:rPr>
        <w:t>В документах, подготовленных комиссией, в подписи указывается статус лица в составе комиссии. Например:</w:t>
      </w:r>
    </w:p>
    <w:p w:rsidR="0062191B" w:rsidRPr="0062191B" w:rsidRDefault="0062191B" w:rsidP="0062191B">
      <w:pPr>
        <w:ind w:firstLine="709"/>
        <w:jc w:val="both"/>
        <w:rPr>
          <w:color w:val="000000"/>
        </w:rPr>
      </w:pPr>
      <w:r w:rsidRPr="0062191B">
        <w:rPr>
          <w:color w:val="000000"/>
        </w:rPr>
        <w:t>Председатель комиссии ___________Подпись________И.О.Фамилия</w:t>
      </w:r>
    </w:p>
    <w:p w:rsidR="0062191B" w:rsidRPr="0062191B" w:rsidRDefault="0062191B" w:rsidP="0062191B">
      <w:pPr>
        <w:ind w:firstLine="709"/>
        <w:jc w:val="both"/>
        <w:rPr>
          <w:color w:val="000000"/>
        </w:rPr>
      </w:pPr>
      <w:r w:rsidRPr="0062191B">
        <w:rPr>
          <w:color w:val="000000"/>
        </w:rPr>
        <w:t>Секретарь комиссии__________Подпись_____________И.О.Фамилия</w:t>
      </w:r>
    </w:p>
    <w:p w:rsidR="0062191B" w:rsidRPr="0062191B" w:rsidRDefault="0062191B" w:rsidP="0062191B">
      <w:pPr>
        <w:ind w:firstLine="709"/>
        <w:jc w:val="both"/>
        <w:rPr>
          <w:color w:val="000000"/>
        </w:rPr>
      </w:pPr>
      <w:r w:rsidRPr="0062191B">
        <w:rPr>
          <w:color w:val="000000"/>
        </w:rPr>
        <w:t>Члены комиссии_____________Подпись_____________И.О.Фамилия</w:t>
      </w:r>
    </w:p>
    <w:p w:rsidR="0062191B" w:rsidRPr="0062191B" w:rsidRDefault="0062191B" w:rsidP="0062191B">
      <w:pPr>
        <w:ind w:firstLine="709"/>
        <w:jc w:val="both"/>
        <w:rPr>
          <w:color w:val="000000"/>
        </w:rPr>
      </w:pPr>
      <w:r w:rsidRPr="0062191B">
        <w:rPr>
          <w:color w:val="000000"/>
        </w:rPr>
        <w:tab/>
      </w:r>
      <w:r w:rsidRPr="0062191B">
        <w:rPr>
          <w:color w:val="000000"/>
        </w:rPr>
        <w:tab/>
      </w:r>
      <w:r w:rsidRPr="0062191B">
        <w:rPr>
          <w:color w:val="000000"/>
        </w:rPr>
        <w:tab/>
      </w:r>
      <w:r w:rsidRPr="0062191B">
        <w:rPr>
          <w:color w:val="000000"/>
        </w:rPr>
        <w:tab/>
      </w:r>
      <w:r w:rsidRPr="0062191B">
        <w:rPr>
          <w:color w:val="000000"/>
        </w:rPr>
        <w:tab/>
        <w:t xml:space="preserve"> Подпись_____________И.О.Фамилия</w:t>
      </w:r>
    </w:p>
    <w:p w:rsidR="0062191B" w:rsidRPr="0062191B" w:rsidRDefault="0062191B" w:rsidP="0062191B">
      <w:pPr>
        <w:ind w:firstLine="709"/>
        <w:jc w:val="both"/>
        <w:rPr>
          <w:color w:val="000000"/>
        </w:rPr>
      </w:pPr>
      <w:r w:rsidRPr="0062191B">
        <w:rPr>
          <w:color w:val="000000"/>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 Например:</w:t>
      </w:r>
    </w:p>
    <w:p w:rsidR="0062191B" w:rsidRPr="0062191B" w:rsidRDefault="0062191B" w:rsidP="0062191B">
      <w:pPr>
        <w:ind w:firstLine="709"/>
        <w:jc w:val="both"/>
        <w:rPr>
          <w:color w:val="000000"/>
        </w:rPr>
      </w:pPr>
      <w:r w:rsidRPr="0062191B">
        <w:rPr>
          <w:color w:val="000000"/>
        </w:rPr>
        <w:t>И.о. председателя Думы ________________ Подпись___________</w:t>
      </w:r>
    </w:p>
    <w:p w:rsidR="0062191B" w:rsidRPr="0062191B" w:rsidRDefault="0062191B" w:rsidP="0062191B">
      <w:pPr>
        <w:ind w:firstLine="709"/>
        <w:jc w:val="both"/>
        <w:rPr>
          <w:color w:val="000000"/>
        </w:rPr>
      </w:pPr>
      <w:r w:rsidRPr="0062191B">
        <w:rPr>
          <w:color w:val="000000"/>
        </w:rPr>
        <w:t>Или</w:t>
      </w:r>
    </w:p>
    <w:p w:rsidR="0062191B" w:rsidRPr="0062191B" w:rsidRDefault="0062191B" w:rsidP="0062191B">
      <w:pPr>
        <w:ind w:firstLine="709"/>
        <w:jc w:val="both"/>
        <w:rPr>
          <w:color w:val="000000"/>
        </w:rPr>
      </w:pPr>
      <w:r w:rsidRPr="0062191B">
        <w:rPr>
          <w:color w:val="000000"/>
        </w:rPr>
        <w:t>Исполняющий обязанности</w:t>
      </w:r>
    </w:p>
    <w:p w:rsidR="0062191B" w:rsidRPr="0062191B" w:rsidRDefault="0062191B" w:rsidP="0062191B">
      <w:pPr>
        <w:ind w:firstLine="709"/>
        <w:jc w:val="both"/>
        <w:rPr>
          <w:color w:val="000000"/>
        </w:rPr>
      </w:pPr>
      <w:r w:rsidRPr="0062191B">
        <w:rPr>
          <w:color w:val="000000"/>
        </w:rPr>
        <w:t>Председателя Думы_______________ Подпись _________</w:t>
      </w:r>
    </w:p>
    <w:p w:rsidR="0062191B" w:rsidRPr="0062191B" w:rsidRDefault="0062191B" w:rsidP="0062191B">
      <w:pPr>
        <w:ind w:firstLine="709"/>
        <w:jc w:val="both"/>
        <w:rPr>
          <w:color w:val="000000"/>
        </w:rPr>
      </w:pPr>
      <w:r w:rsidRPr="0062191B">
        <w:rPr>
          <w:color w:val="000000"/>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62191B" w:rsidRPr="0062191B" w:rsidRDefault="0062191B" w:rsidP="0062191B">
      <w:pPr>
        <w:ind w:firstLine="709"/>
        <w:jc w:val="both"/>
        <w:rPr>
          <w:color w:val="000000"/>
        </w:rPr>
      </w:pPr>
      <w:r w:rsidRPr="0062191B">
        <w:rPr>
          <w:color w:val="000000"/>
        </w:rPr>
        <w:t>2.33.Отметка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62191B" w:rsidRPr="0062191B" w:rsidRDefault="0062191B" w:rsidP="0062191B">
      <w:pPr>
        <w:ind w:firstLine="709"/>
        <w:jc w:val="both"/>
        <w:rPr>
          <w:color w:val="000000"/>
        </w:rPr>
      </w:pPr>
      <w:r w:rsidRPr="0062191B">
        <w:rPr>
          <w:color w:val="000000"/>
        </w:rPr>
        <w:t>В соответствии с законодательством Российской Федерации</w:t>
      </w:r>
      <w:hyperlink w:anchor="sub_101111" w:history="1">
        <w:r w:rsidRPr="0062191B">
          <w:rPr>
            <w:rFonts w:eastAsia="Calibri"/>
            <w:b/>
            <w:color w:val="000000"/>
            <w:vertAlign w:val="superscript"/>
          </w:rPr>
          <w:t>8</w:t>
        </w:r>
      </w:hyperlink>
      <w:r w:rsidRPr="0062191B">
        <w:rPr>
          <w:rFonts w:eastAsia="Calibri"/>
          <w:b/>
          <w:color w:val="000000"/>
          <w:vertAlign w:val="superscript"/>
        </w:rPr>
        <w:t xml:space="preserve"> </w:t>
      </w:r>
      <w:hyperlink w:anchor="sub_9" w:history="1"/>
      <w:r w:rsidRPr="0062191B">
        <w:rPr>
          <w:color w:val="000000"/>
        </w:rPr>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62191B" w:rsidRPr="0062191B" w:rsidRDefault="0062191B" w:rsidP="0062191B">
      <w:pPr>
        <w:ind w:firstLine="709"/>
        <w:jc w:val="both"/>
        <w:rPr>
          <w:color w:val="000000"/>
        </w:rPr>
      </w:pPr>
      <w:r w:rsidRPr="0062191B">
        <w:rPr>
          <w:color w:val="000000"/>
        </w:rPr>
        <w:t>«</w:t>
      </w:r>
      <w:r w:rsidRPr="0062191B">
        <w:rPr>
          <w:color w:val="000000"/>
          <w:u w:val="single"/>
        </w:rPr>
        <w:t>Наименование должности</w:t>
      </w:r>
      <w:r w:rsidRPr="0062191B">
        <w:rPr>
          <w:color w:val="000000"/>
        </w:rPr>
        <w:t>» _________И.О.Фамилия</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62191B" w:rsidRPr="0062191B" w:rsidTr="007520C6">
        <w:trPr>
          <w:trHeight w:val="1597"/>
        </w:trPr>
        <w:tc>
          <w:tcPr>
            <w:tcW w:w="4536" w:type="dxa"/>
          </w:tcPr>
          <w:p w:rsidR="0062191B" w:rsidRPr="0062191B" w:rsidRDefault="0062191B" w:rsidP="007520C6">
            <w:pPr>
              <w:widowControl w:val="0"/>
              <w:autoSpaceDE w:val="0"/>
              <w:autoSpaceDN w:val="0"/>
              <w:adjustRightInd w:val="0"/>
              <w:ind w:firstLine="709"/>
              <w:jc w:val="both"/>
              <w:rPr>
                <w:color w:val="000000"/>
              </w:rPr>
            </w:pPr>
            <w:r w:rsidRPr="0062191B">
              <w:rPr>
                <w:color w:val="000000"/>
              </w:rPr>
              <w:lastRenderedPageBreak/>
              <w:t>ДОКУМЕНТ ПОДПИСАН</w:t>
            </w:r>
          </w:p>
          <w:p w:rsidR="0062191B" w:rsidRPr="0062191B" w:rsidRDefault="0062191B" w:rsidP="007520C6">
            <w:pPr>
              <w:ind w:firstLine="709"/>
              <w:jc w:val="both"/>
              <w:rPr>
                <w:color w:val="000000"/>
              </w:rPr>
            </w:pPr>
            <w:r w:rsidRPr="0062191B">
              <w:rPr>
                <w:color w:val="000000"/>
              </w:rPr>
              <w:t>ЭЛЕКТРОННОЙ ПОДПИСЬЮ</w:t>
            </w:r>
          </w:p>
          <w:p w:rsidR="0062191B" w:rsidRPr="0062191B" w:rsidRDefault="0062191B" w:rsidP="007520C6">
            <w:pPr>
              <w:widowControl w:val="0"/>
              <w:autoSpaceDE w:val="0"/>
              <w:autoSpaceDN w:val="0"/>
              <w:adjustRightInd w:val="0"/>
              <w:ind w:firstLine="709"/>
              <w:jc w:val="both"/>
              <w:rPr>
                <w:color w:val="000000"/>
              </w:rPr>
            </w:pPr>
            <w:r w:rsidRPr="0062191B">
              <w:rPr>
                <w:color w:val="000000"/>
              </w:rPr>
              <w:t>Сертификат 1а111ааа000000000011</w:t>
            </w:r>
          </w:p>
          <w:p w:rsidR="0062191B" w:rsidRPr="0062191B" w:rsidRDefault="0062191B" w:rsidP="007520C6">
            <w:pPr>
              <w:widowControl w:val="0"/>
              <w:autoSpaceDE w:val="0"/>
              <w:autoSpaceDN w:val="0"/>
              <w:adjustRightInd w:val="0"/>
              <w:ind w:firstLine="709"/>
              <w:jc w:val="both"/>
              <w:rPr>
                <w:color w:val="000000"/>
              </w:rPr>
            </w:pPr>
            <w:r w:rsidRPr="0062191B">
              <w:rPr>
                <w:color w:val="000000"/>
              </w:rPr>
              <w:t>Владелец Фамилия Имя Отчество</w:t>
            </w:r>
          </w:p>
          <w:p w:rsidR="0062191B" w:rsidRPr="0062191B" w:rsidRDefault="0062191B" w:rsidP="007520C6">
            <w:pPr>
              <w:ind w:firstLine="709"/>
              <w:jc w:val="both"/>
              <w:rPr>
                <w:color w:val="000000"/>
              </w:rPr>
            </w:pPr>
            <w:r w:rsidRPr="0062191B">
              <w:rPr>
                <w:color w:val="000000"/>
              </w:rPr>
              <w:t>Действителен с 01.12.2017 по 01.12.2019</w:t>
            </w:r>
          </w:p>
        </w:tc>
      </w:tr>
    </w:tbl>
    <w:p w:rsidR="0062191B" w:rsidRPr="0062191B" w:rsidRDefault="0062191B" w:rsidP="0062191B">
      <w:pPr>
        <w:ind w:firstLine="709"/>
        <w:jc w:val="both"/>
        <w:rPr>
          <w:color w:val="000000"/>
        </w:rPr>
      </w:pPr>
      <w:r w:rsidRPr="0062191B">
        <w:rPr>
          <w:color w:val="000000"/>
        </w:rPr>
        <w:t>Подписание (утверждение) документа осуществляется в соответствии с пунктом 2.32 настоящей Инструкции.</w:t>
      </w:r>
    </w:p>
    <w:p w:rsidR="0062191B" w:rsidRPr="0062191B" w:rsidRDefault="0062191B" w:rsidP="0062191B">
      <w:pPr>
        <w:ind w:firstLine="709"/>
        <w:jc w:val="both"/>
        <w:rPr>
          <w:color w:val="000000"/>
        </w:rPr>
      </w:pPr>
      <w:r w:rsidRPr="0062191B">
        <w:rPr>
          <w:color w:val="000000"/>
        </w:rPr>
        <w:t>2.34.Печать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62191B" w:rsidRPr="0062191B" w:rsidRDefault="0062191B" w:rsidP="0062191B">
      <w:pPr>
        <w:ind w:firstLine="709"/>
        <w:jc w:val="both"/>
        <w:rPr>
          <w:color w:val="000000"/>
        </w:rPr>
      </w:pPr>
      <w:r w:rsidRPr="0062191B">
        <w:rPr>
          <w:color w:val="000000"/>
        </w:rPr>
        <w:t>Печать проставляется, не захватывая собственноручной подписи лица, подписавшего документ, или в месте, обозначенном «МП» («Место печати»).</w:t>
      </w:r>
    </w:p>
    <w:p w:rsidR="0062191B" w:rsidRPr="0062191B" w:rsidRDefault="0062191B" w:rsidP="0062191B">
      <w:pPr>
        <w:ind w:firstLine="709"/>
        <w:jc w:val="both"/>
        <w:rPr>
          <w:color w:val="000000"/>
        </w:rPr>
      </w:pPr>
      <w:r w:rsidRPr="0062191B">
        <w:rPr>
          <w:color w:val="000000"/>
        </w:rPr>
        <w:t>2.35.Отметка об исполнителе включает фамилию, имя и отчество (при наличии) наименование должности исполнителя, номер его телефона, при необходимости может дополняться наименованием отдела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Иванова Ирина Ивановна, ведущий специалист</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+7(39567) 73-1-14</w:t>
      </w:r>
    </w:p>
    <w:p w:rsidR="0062191B" w:rsidRPr="0062191B" w:rsidRDefault="0062191B" w:rsidP="0062191B">
      <w:pPr>
        <w:ind w:firstLine="709"/>
        <w:jc w:val="both"/>
      </w:pPr>
      <w:r w:rsidRPr="0062191B">
        <w:t>или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Иванова Ирина Ивановна, Отдел управления персоналом, ведущий специалист</w:t>
      </w:r>
    </w:p>
    <w:p w:rsidR="0062191B" w:rsidRPr="0062191B" w:rsidRDefault="0062191B" w:rsidP="0062191B">
      <w:pPr>
        <w:ind w:firstLine="709"/>
        <w:jc w:val="both"/>
        <w:rPr>
          <w:color w:val="000000"/>
        </w:rPr>
      </w:pPr>
      <w:r w:rsidRPr="0062191B">
        <w:rPr>
          <w:color w:val="000000"/>
        </w:rPr>
        <w:t>+7(39567)73-1-14</w:t>
      </w:r>
    </w:p>
    <w:p w:rsidR="0062191B" w:rsidRPr="0062191B" w:rsidRDefault="0062191B" w:rsidP="0062191B">
      <w:pPr>
        <w:ind w:firstLine="709"/>
        <w:jc w:val="both"/>
        <w:rPr>
          <w:color w:val="000000"/>
        </w:rPr>
      </w:pPr>
      <w:r w:rsidRPr="0062191B">
        <w:rPr>
          <w:color w:val="000000"/>
        </w:rPr>
        <w:t>Отметка об исполнителе может оформляться как нижний колонтитул и печататься шрифтом меньшего размера.</w:t>
      </w:r>
    </w:p>
    <w:p w:rsidR="0062191B" w:rsidRPr="0062191B" w:rsidRDefault="0062191B" w:rsidP="0062191B">
      <w:pPr>
        <w:ind w:firstLine="709"/>
        <w:jc w:val="both"/>
        <w:rPr>
          <w:color w:val="000000"/>
        </w:rPr>
      </w:pPr>
      <w:r w:rsidRPr="0062191B">
        <w:rPr>
          <w:color w:val="000000"/>
        </w:rPr>
        <w:t>2.36.Отметка о заверении копии оформляется для подтверждения соответствия копии документа (выписки из документа) подлиннику документа.</w:t>
      </w:r>
    </w:p>
    <w:p w:rsidR="0062191B" w:rsidRPr="0062191B" w:rsidRDefault="0062191B" w:rsidP="0062191B">
      <w:pPr>
        <w:ind w:firstLine="709"/>
        <w:jc w:val="both"/>
        <w:rPr>
          <w:color w:val="000000"/>
        </w:rPr>
      </w:pPr>
      <w:r w:rsidRPr="0062191B">
        <w:rPr>
          <w:color w:val="000000"/>
        </w:rPr>
        <w:t>Отметка о заверении копии проставляется на свободном от текста месте и,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62191B" w:rsidRPr="0062191B" w:rsidRDefault="0062191B" w:rsidP="0062191B">
      <w:pPr>
        <w:ind w:firstLine="709"/>
        <w:jc w:val="both"/>
        <w:rPr>
          <w:color w:val="000000"/>
        </w:rPr>
      </w:pPr>
      <w:r w:rsidRPr="0062191B">
        <w:rPr>
          <w:color w:val="000000"/>
        </w:rPr>
        <w:t>Если копия выдается для представления в другую организацию, отметка о заверении копии дополняется записью о месте хранения документа, с которого была изготовлена копия, и заверяется печатью организации.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Подлинник документа находится в администрации Луговского городского поселения в деле N 08-05 за 2015 год.</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Верно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Должность _______________Подпись ____________ И.О.Фамилия</w:t>
      </w:r>
    </w:p>
    <w:p w:rsidR="0062191B" w:rsidRPr="0062191B" w:rsidRDefault="0062191B" w:rsidP="0062191B">
      <w:pPr>
        <w:ind w:firstLine="709"/>
        <w:jc w:val="both"/>
        <w:rPr>
          <w:color w:val="000000"/>
        </w:rPr>
      </w:pPr>
      <w:r w:rsidRPr="0062191B">
        <w:rPr>
          <w:color w:val="000000"/>
        </w:rPr>
        <w:t>Дата Печать</w:t>
      </w:r>
    </w:p>
    <w:p w:rsidR="0062191B" w:rsidRPr="0062191B" w:rsidRDefault="0062191B" w:rsidP="0062191B">
      <w:pPr>
        <w:ind w:firstLine="709"/>
        <w:jc w:val="both"/>
        <w:rPr>
          <w:color w:val="000000"/>
        </w:rPr>
      </w:pPr>
      <w:r w:rsidRPr="0062191B">
        <w:rPr>
          <w:color w:val="000000"/>
        </w:rPr>
        <w:t>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2191B" w:rsidRPr="0062191B" w:rsidRDefault="0062191B" w:rsidP="0062191B">
      <w:pPr>
        <w:ind w:firstLine="709"/>
        <w:jc w:val="both"/>
        <w:rPr>
          <w:color w:val="000000"/>
        </w:rPr>
      </w:pPr>
      <w:r w:rsidRPr="0062191B">
        <w:rPr>
          <w:color w:val="000000"/>
        </w:rPr>
        <w:t>Для заверения копии документа, изготовленной на бумажном носителе, может использоваться штамп.</w:t>
      </w:r>
    </w:p>
    <w:p w:rsidR="0062191B" w:rsidRPr="0062191B" w:rsidRDefault="0062191B" w:rsidP="0062191B">
      <w:pPr>
        <w:ind w:firstLine="709"/>
        <w:jc w:val="both"/>
        <w:rPr>
          <w:color w:val="000000"/>
        </w:rPr>
      </w:pPr>
      <w:r w:rsidRPr="0062191B">
        <w:rPr>
          <w:color w:val="000000"/>
        </w:rPr>
        <w:t>Копии электронных документов, направляемых по информационно-телекоммуникационной сети, заверяются электронной подписью руководителя или иного уполномоченного им лица и высылаются получателю с сопроводительным письмом в форме электронного документа.</w:t>
      </w:r>
    </w:p>
    <w:p w:rsidR="0062191B" w:rsidRPr="0062191B" w:rsidRDefault="0062191B" w:rsidP="0062191B">
      <w:pPr>
        <w:ind w:firstLine="709"/>
        <w:jc w:val="both"/>
        <w:rPr>
          <w:color w:val="000000"/>
        </w:rPr>
      </w:pPr>
      <w:r w:rsidRPr="0062191B">
        <w:rPr>
          <w:color w:val="000000"/>
        </w:rPr>
        <w:lastRenderedPageBreak/>
        <w:t>Копии электронных документов на физически обособленных носителях высылаются получателю с сопроводительным письмом на бумажном носителе.</w:t>
      </w:r>
    </w:p>
    <w:p w:rsidR="0062191B" w:rsidRPr="0062191B" w:rsidRDefault="0062191B" w:rsidP="0062191B">
      <w:pPr>
        <w:ind w:firstLine="709"/>
        <w:jc w:val="both"/>
        <w:rPr>
          <w:color w:val="000000"/>
        </w:rPr>
      </w:pPr>
      <w:r w:rsidRPr="0062191B">
        <w:rPr>
          <w:color w:val="000000"/>
        </w:rPr>
        <w:t>В сопроводительном письме к копиям электронных документов указывается:</w:t>
      </w:r>
    </w:p>
    <w:p w:rsidR="0062191B" w:rsidRPr="0062191B" w:rsidRDefault="0062191B" w:rsidP="0062191B">
      <w:pPr>
        <w:ind w:firstLine="709"/>
        <w:jc w:val="both"/>
        <w:rPr>
          <w:color w:val="000000"/>
        </w:rPr>
      </w:pPr>
      <w:r w:rsidRPr="0062191B">
        <w:rPr>
          <w:color w:val="000000"/>
        </w:rPr>
        <w:t>- наименования документов, копии которых направляются получателю.</w:t>
      </w:r>
    </w:p>
    <w:p w:rsidR="0062191B" w:rsidRPr="0062191B" w:rsidRDefault="0062191B" w:rsidP="0062191B">
      <w:pPr>
        <w:ind w:firstLine="709"/>
        <w:jc w:val="both"/>
        <w:rPr>
          <w:color w:val="000000"/>
        </w:rPr>
      </w:pPr>
      <w:r w:rsidRPr="0062191B">
        <w:rPr>
          <w:color w:val="000000"/>
        </w:rPr>
        <w:t>При этом на физически обособленном носителе несмываемым маркером указывается: «Приложение к письму от (дата) №.».</w:t>
      </w:r>
    </w:p>
    <w:p w:rsidR="0062191B" w:rsidRPr="0062191B" w:rsidRDefault="0062191B" w:rsidP="0062191B">
      <w:pPr>
        <w:ind w:firstLine="709"/>
        <w:jc w:val="both"/>
        <w:rPr>
          <w:color w:val="000000"/>
        </w:rPr>
      </w:pPr>
      <w:r w:rsidRPr="0062191B">
        <w:rPr>
          <w:color w:val="000000"/>
        </w:rPr>
        <w:t>Копия электронного документа, представленная в виде документа на бумажном носителе, заверяется в порядке, установленном настоящей Инструкцией для заверения копий документов на бумажном носителе, с указанием, в какой информационной системе хранится электронный документ.</w:t>
      </w:r>
    </w:p>
    <w:p w:rsidR="0062191B" w:rsidRPr="0062191B" w:rsidRDefault="0062191B" w:rsidP="0062191B">
      <w:pPr>
        <w:ind w:firstLine="709"/>
        <w:jc w:val="both"/>
        <w:rPr>
          <w:color w:val="000000"/>
        </w:rPr>
      </w:pPr>
      <w:bookmarkStart w:id="23" w:name="sub_1252"/>
      <w:r w:rsidRPr="0062191B">
        <w:rPr>
          <w:color w:val="000000"/>
        </w:rPr>
        <w:t>2.37. Отметка о поступлении документа служит для подтверждения факта поступления документа в Думу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bookmarkEnd w:id="23"/>
    <w:p w:rsidR="0062191B" w:rsidRPr="0062191B" w:rsidRDefault="0062191B" w:rsidP="0062191B">
      <w:pPr>
        <w:ind w:firstLine="709"/>
        <w:jc w:val="both"/>
        <w:rPr>
          <w:color w:val="000000"/>
        </w:rPr>
      </w:pPr>
      <w:r w:rsidRPr="0062191B">
        <w:rPr>
          <w:color w:val="000000"/>
        </w:rPr>
        <w:t>Отметка о поступлении документа может проставляться с помощью штампа.</w:t>
      </w:r>
    </w:p>
    <w:p w:rsidR="0062191B" w:rsidRPr="0062191B" w:rsidRDefault="0062191B" w:rsidP="0062191B">
      <w:pPr>
        <w:ind w:firstLine="709"/>
        <w:jc w:val="both"/>
        <w:rPr>
          <w:color w:val="000000"/>
        </w:rPr>
      </w:pPr>
      <w:r w:rsidRPr="0062191B">
        <w:rPr>
          <w:color w:val="000000"/>
        </w:rPr>
        <w:t xml:space="preserve">2.38.Резолюция должна содержать указание по исполнению документа. </w:t>
      </w:r>
    </w:p>
    <w:p w:rsidR="0062191B" w:rsidRPr="0062191B" w:rsidRDefault="0062191B" w:rsidP="0062191B">
      <w:pPr>
        <w:ind w:firstLine="709"/>
        <w:jc w:val="both"/>
        <w:rPr>
          <w:color w:val="000000"/>
        </w:rPr>
      </w:pPr>
      <w:r w:rsidRPr="0062191B">
        <w:rPr>
          <w:color w:val="000000"/>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Фамилия И.О., Фамилия И.О.,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Прошу подготовить предложения к 10.11.2020</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Подпись Дата</w:t>
      </w:r>
    </w:p>
    <w:p w:rsidR="0062191B" w:rsidRPr="0062191B" w:rsidRDefault="0062191B" w:rsidP="0062191B">
      <w:pPr>
        <w:ind w:firstLine="709"/>
        <w:jc w:val="both"/>
        <w:rPr>
          <w:color w:val="000000"/>
        </w:rPr>
      </w:pPr>
      <w:r w:rsidRPr="0062191B">
        <w:rPr>
          <w:color w:val="000000"/>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62191B" w:rsidRPr="0062191B" w:rsidRDefault="0062191B" w:rsidP="0062191B">
      <w:pPr>
        <w:ind w:firstLine="709"/>
        <w:jc w:val="both"/>
        <w:rPr>
          <w:color w:val="000000"/>
        </w:rPr>
      </w:pPr>
      <w:r w:rsidRPr="0062191B">
        <w:rPr>
          <w:color w:val="000000"/>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62191B" w:rsidRPr="0062191B" w:rsidRDefault="0062191B" w:rsidP="0062191B">
      <w:pPr>
        <w:ind w:firstLine="709"/>
        <w:jc w:val="both"/>
        <w:rPr>
          <w:color w:val="000000"/>
        </w:rPr>
      </w:pPr>
      <w:r w:rsidRPr="0062191B">
        <w:rPr>
          <w:color w:val="000000"/>
        </w:rPr>
        <w:t>2.39. Отметка о контроле свидетельствует о постановке документа на контроль, или обозначается словом «К» («Контроль») или проставляется штампом «Контроль» на верхнем поле документа.</w:t>
      </w:r>
    </w:p>
    <w:p w:rsidR="0062191B" w:rsidRPr="0062191B" w:rsidRDefault="0062191B" w:rsidP="0062191B">
      <w:pPr>
        <w:ind w:firstLine="709"/>
        <w:jc w:val="both"/>
        <w:rPr>
          <w:color w:val="000000"/>
        </w:rPr>
      </w:pPr>
      <w:r w:rsidRPr="0062191B">
        <w:rPr>
          <w:color w:val="000000"/>
        </w:rPr>
        <w:t>2.40. По окончании исполнения документа, исполнителем документ помещается в дело.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Например:</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В дело N 01-18 за 2020г.</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Специалист _____________</w:t>
      </w:r>
    </w:p>
    <w:p w:rsidR="0062191B" w:rsidRPr="0062191B" w:rsidRDefault="0062191B" w:rsidP="0062191B">
      <w:pPr>
        <w:ind w:firstLine="709"/>
        <w:jc w:val="both"/>
        <w:rPr>
          <w:color w:val="000000"/>
        </w:rPr>
      </w:pPr>
      <w:r w:rsidRPr="0062191B">
        <w:rPr>
          <w:color w:val="000000"/>
        </w:rPr>
        <w:t>Подпись Дата</w:t>
      </w:r>
    </w:p>
    <w:p w:rsidR="0062191B" w:rsidRPr="0062191B" w:rsidRDefault="0062191B" w:rsidP="0062191B">
      <w:pPr>
        <w:ind w:firstLine="709"/>
        <w:jc w:val="both"/>
        <w:rPr>
          <w:color w:val="000000"/>
        </w:rPr>
      </w:pPr>
      <w:r w:rsidRPr="0062191B">
        <w:rPr>
          <w:color w:val="000000"/>
        </w:rPr>
        <w:t>Отметка о направлении документа в дело может дополняться краткими сведениями о характере исполнения документа.</w:t>
      </w:r>
    </w:p>
    <w:p w:rsidR="0062191B" w:rsidRPr="0062191B" w:rsidRDefault="0062191B" w:rsidP="0062191B">
      <w:pPr>
        <w:ind w:firstLine="709"/>
        <w:jc w:val="both"/>
        <w:rPr>
          <w:color w:val="000000"/>
        </w:rPr>
      </w:pPr>
    </w:p>
    <w:p w:rsidR="0062191B" w:rsidRPr="0062191B" w:rsidRDefault="0062191B" w:rsidP="0062191B">
      <w:pPr>
        <w:jc w:val="both"/>
        <w:rPr>
          <w:b/>
          <w:color w:val="000000"/>
        </w:rPr>
      </w:pPr>
      <w:r w:rsidRPr="0062191B">
        <w:rPr>
          <w:b/>
          <w:color w:val="000000"/>
        </w:rPr>
        <w:t>3.Подготовка и оформление отдельных видов документов</w:t>
      </w:r>
    </w:p>
    <w:p w:rsidR="0062191B" w:rsidRPr="0062191B" w:rsidRDefault="0062191B" w:rsidP="0062191B">
      <w:pPr>
        <w:ind w:firstLine="709"/>
        <w:jc w:val="both"/>
        <w:rPr>
          <w:color w:val="000000"/>
        </w:rPr>
      </w:pPr>
      <w:r w:rsidRPr="0062191B">
        <w:rPr>
          <w:color w:val="000000"/>
        </w:rPr>
        <w:t>3.1.Локальные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оформляются в соответствии с настоящей Инструкцией и порядком подготовки и оформления правовых актов в Думе Мамского муниципального образования, ЛНА приобретают юридическую силу после их утверждения распорядительным документом (решением) или непосредственно председателем Думы, иным уполномоченным им лицом.</w:t>
      </w:r>
    </w:p>
    <w:p w:rsidR="0062191B" w:rsidRPr="0062191B" w:rsidRDefault="0062191B" w:rsidP="0062191B">
      <w:pPr>
        <w:ind w:firstLine="709"/>
        <w:jc w:val="both"/>
        <w:rPr>
          <w:color w:val="000000"/>
        </w:rPr>
      </w:pPr>
      <w:r w:rsidRPr="0062191B">
        <w:rPr>
          <w:color w:val="000000"/>
        </w:rPr>
        <w:t>3.2.ЛНА могут быть:</w:t>
      </w:r>
    </w:p>
    <w:p w:rsidR="0062191B" w:rsidRPr="0062191B" w:rsidRDefault="0062191B" w:rsidP="0062191B">
      <w:pPr>
        <w:ind w:firstLine="709"/>
        <w:jc w:val="both"/>
        <w:rPr>
          <w:color w:val="000000"/>
        </w:rPr>
      </w:pPr>
      <w:r w:rsidRPr="0062191B">
        <w:rPr>
          <w:color w:val="000000"/>
        </w:rPr>
        <w:t>постоянно действующими (без ограничения срока их применения);</w:t>
      </w:r>
    </w:p>
    <w:p w:rsidR="0062191B" w:rsidRPr="0062191B" w:rsidRDefault="0062191B" w:rsidP="0062191B">
      <w:pPr>
        <w:ind w:firstLine="709"/>
        <w:jc w:val="both"/>
        <w:rPr>
          <w:color w:val="000000"/>
        </w:rPr>
      </w:pPr>
      <w:r w:rsidRPr="0062191B">
        <w:rPr>
          <w:color w:val="000000"/>
        </w:rPr>
        <w:lastRenderedPageBreak/>
        <w:t>временными (действующими в течение указанного в них срока или до наступления определенного события).</w:t>
      </w:r>
    </w:p>
    <w:p w:rsidR="0062191B" w:rsidRPr="0062191B" w:rsidRDefault="0062191B" w:rsidP="0062191B">
      <w:pPr>
        <w:ind w:firstLine="709"/>
        <w:jc w:val="both"/>
        <w:rPr>
          <w:color w:val="000000"/>
        </w:rPr>
      </w:pPr>
      <w:r w:rsidRPr="0062191B">
        <w:rPr>
          <w:color w:val="000000"/>
        </w:rPr>
        <w:t>3.3.Основанием для издания ЛНА являются:</w:t>
      </w:r>
    </w:p>
    <w:p w:rsidR="0062191B" w:rsidRPr="0062191B" w:rsidRDefault="0062191B" w:rsidP="0062191B">
      <w:pPr>
        <w:ind w:firstLine="709"/>
        <w:jc w:val="both"/>
        <w:rPr>
          <w:color w:val="000000"/>
        </w:rPr>
      </w:pPr>
      <w:r w:rsidRPr="0062191B">
        <w:rPr>
          <w:color w:val="000000"/>
        </w:rPr>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62191B" w:rsidRPr="0062191B" w:rsidRDefault="0062191B" w:rsidP="0062191B">
      <w:pPr>
        <w:ind w:firstLine="709"/>
        <w:jc w:val="both"/>
        <w:rPr>
          <w:color w:val="000000"/>
        </w:rPr>
      </w:pPr>
      <w:r w:rsidRPr="0062191B">
        <w:rPr>
          <w:color w:val="000000"/>
        </w:rP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62191B" w:rsidRPr="0062191B" w:rsidRDefault="0062191B" w:rsidP="0062191B">
      <w:pPr>
        <w:ind w:firstLine="709"/>
        <w:jc w:val="both"/>
        <w:rPr>
          <w:color w:val="000000"/>
        </w:rPr>
      </w:pPr>
      <w:r w:rsidRPr="0062191B">
        <w:rPr>
          <w:color w:val="000000"/>
        </w:rPr>
        <w:t>ранее изданные в Думе ЛНА и/или распорядительные документы.</w:t>
      </w:r>
    </w:p>
    <w:p w:rsidR="0062191B" w:rsidRPr="0062191B" w:rsidRDefault="0062191B" w:rsidP="0062191B">
      <w:pPr>
        <w:ind w:firstLine="709"/>
        <w:jc w:val="both"/>
        <w:rPr>
          <w:color w:val="000000"/>
        </w:rPr>
      </w:pPr>
      <w:r w:rsidRPr="0062191B">
        <w:rPr>
          <w:color w:val="000000"/>
        </w:rPr>
        <w:t>3.4.ЛНА издаются в целях:</w:t>
      </w:r>
    </w:p>
    <w:p w:rsidR="0062191B" w:rsidRPr="0062191B" w:rsidRDefault="0062191B" w:rsidP="0062191B">
      <w:pPr>
        <w:ind w:firstLine="709"/>
        <w:jc w:val="both"/>
        <w:rPr>
          <w:color w:val="000000"/>
        </w:rPr>
      </w:pPr>
      <w:r w:rsidRPr="0062191B">
        <w:rPr>
          <w:color w:val="000000"/>
        </w:rP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62191B" w:rsidRPr="0062191B" w:rsidRDefault="0062191B" w:rsidP="0062191B">
      <w:pPr>
        <w:ind w:firstLine="709"/>
        <w:jc w:val="both"/>
        <w:rPr>
          <w:color w:val="000000"/>
        </w:rPr>
      </w:pPr>
      <w:r w:rsidRPr="0062191B">
        <w:rPr>
          <w:color w:val="000000"/>
        </w:rPr>
        <w:t>изменения существующих норм, требований, правил, установленных ранее изданными нормативными документами;</w:t>
      </w:r>
    </w:p>
    <w:p w:rsidR="0062191B" w:rsidRPr="0062191B" w:rsidRDefault="0062191B" w:rsidP="0062191B">
      <w:pPr>
        <w:ind w:firstLine="709"/>
        <w:jc w:val="both"/>
        <w:rPr>
          <w:color w:val="000000"/>
        </w:rPr>
      </w:pPr>
      <w:r w:rsidRPr="0062191B">
        <w:rPr>
          <w:color w:val="000000"/>
        </w:rPr>
        <w:t>отмены ранее установленных норм, требований, правил.</w:t>
      </w:r>
    </w:p>
    <w:p w:rsidR="0062191B" w:rsidRPr="0062191B" w:rsidRDefault="0062191B" w:rsidP="0062191B">
      <w:pPr>
        <w:ind w:firstLine="709"/>
        <w:jc w:val="both"/>
        <w:rPr>
          <w:color w:val="000000"/>
        </w:rPr>
      </w:pPr>
      <w:bookmarkStart w:id="24" w:name="sub_1306"/>
      <w:r w:rsidRPr="0062191B">
        <w:rPr>
          <w:color w:val="000000"/>
        </w:rPr>
        <w:t>3.5. ЛНА разрабатывается в случае, если:</w:t>
      </w:r>
      <w:bookmarkEnd w:id="24"/>
    </w:p>
    <w:p w:rsidR="0062191B" w:rsidRPr="0062191B" w:rsidRDefault="0062191B" w:rsidP="0062191B">
      <w:pPr>
        <w:ind w:firstLine="709"/>
        <w:jc w:val="both"/>
        <w:rPr>
          <w:color w:val="000000"/>
        </w:rPr>
      </w:pPr>
      <w:r w:rsidRPr="0062191B">
        <w:rPr>
          <w:color w:val="000000"/>
        </w:rPr>
        <w:t>имеется участок работы (вопросы деятельности), нуждающийся в нормативном регулировании;</w:t>
      </w:r>
    </w:p>
    <w:p w:rsidR="0062191B" w:rsidRPr="0062191B" w:rsidRDefault="0062191B" w:rsidP="0062191B">
      <w:pPr>
        <w:ind w:firstLine="709"/>
        <w:jc w:val="both"/>
        <w:rPr>
          <w:color w:val="000000"/>
        </w:rPr>
      </w:pPr>
      <w:r w:rsidRPr="0062191B">
        <w:rPr>
          <w:color w:val="000000"/>
        </w:rPr>
        <w:t>требуется внесение значительного количества изменений в ранее принятые ЛНА;</w:t>
      </w:r>
    </w:p>
    <w:p w:rsidR="0062191B" w:rsidRPr="0062191B" w:rsidRDefault="0062191B" w:rsidP="0062191B">
      <w:pPr>
        <w:ind w:firstLine="709"/>
        <w:jc w:val="both"/>
        <w:rPr>
          <w:color w:val="000000"/>
        </w:rPr>
      </w:pPr>
      <w:r w:rsidRPr="0062191B">
        <w:rPr>
          <w:color w:val="000000"/>
        </w:rPr>
        <w:t>выявлено несколько ЛНА, регулирующих смежные вопросы, которые целесообразно объединить в один документ.</w:t>
      </w:r>
    </w:p>
    <w:p w:rsidR="0062191B" w:rsidRPr="0062191B" w:rsidRDefault="0062191B" w:rsidP="0062191B">
      <w:pPr>
        <w:ind w:firstLine="709"/>
        <w:jc w:val="both"/>
        <w:rPr>
          <w:color w:val="000000"/>
        </w:rPr>
      </w:pPr>
      <w:r w:rsidRPr="0062191B">
        <w:rPr>
          <w:color w:val="000000"/>
        </w:rPr>
        <w:t>Актуализация ранее принятых ЛНА осуществляется через внесение в них изменений.</w:t>
      </w:r>
      <w:bookmarkStart w:id="25" w:name="sub_1307"/>
    </w:p>
    <w:p w:rsidR="0062191B" w:rsidRPr="0062191B" w:rsidRDefault="0062191B" w:rsidP="0062191B">
      <w:pPr>
        <w:ind w:firstLine="709"/>
        <w:jc w:val="both"/>
        <w:rPr>
          <w:color w:val="000000"/>
        </w:rPr>
      </w:pPr>
      <w:r w:rsidRPr="0062191B">
        <w:rPr>
          <w:color w:val="000000"/>
        </w:rPr>
        <w:t>3.6. Предложение с обоснованием необходимости разработки нового ЛНА представляется уполномоченным должностным лицом Думы руководителю Думы в форме докладной (служебной) записки, в которой излагается:</w:t>
      </w:r>
    </w:p>
    <w:bookmarkEnd w:id="25"/>
    <w:p w:rsidR="0062191B" w:rsidRPr="0062191B" w:rsidRDefault="0062191B" w:rsidP="0062191B">
      <w:pPr>
        <w:ind w:firstLine="709"/>
        <w:jc w:val="both"/>
        <w:rPr>
          <w:color w:val="000000"/>
        </w:rPr>
      </w:pPr>
      <w:r w:rsidRPr="0062191B">
        <w:rPr>
          <w:color w:val="000000"/>
        </w:rPr>
        <w:t>вопрос, требующий решения, с изложением основных направлений, способов его решения;</w:t>
      </w:r>
    </w:p>
    <w:p w:rsidR="0062191B" w:rsidRPr="0062191B" w:rsidRDefault="0062191B" w:rsidP="0062191B">
      <w:pPr>
        <w:ind w:firstLine="709"/>
        <w:jc w:val="both"/>
        <w:rPr>
          <w:color w:val="000000"/>
        </w:rPr>
      </w:pPr>
      <w:r w:rsidRPr="0062191B">
        <w:rPr>
          <w:color w:val="000000"/>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62191B" w:rsidRPr="0062191B" w:rsidRDefault="0062191B" w:rsidP="0062191B">
      <w:pPr>
        <w:ind w:firstLine="709"/>
        <w:jc w:val="both"/>
        <w:rPr>
          <w:color w:val="000000"/>
        </w:rPr>
      </w:pPr>
      <w:r w:rsidRPr="0062191B">
        <w:rPr>
          <w:color w:val="000000"/>
        </w:rPr>
        <w:t>перечень ранее изданных ЛНА, подлежащих отмене в связи с изданием нового нормативного документа;</w:t>
      </w:r>
    </w:p>
    <w:p w:rsidR="0062191B" w:rsidRPr="0062191B" w:rsidRDefault="0062191B" w:rsidP="0062191B">
      <w:pPr>
        <w:ind w:firstLine="709"/>
        <w:jc w:val="both"/>
        <w:rPr>
          <w:color w:val="000000"/>
        </w:rPr>
      </w:pPr>
      <w:r w:rsidRPr="0062191B">
        <w:rPr>
          <w:color w:val="000000"/>
        </w:rPr>
        <w:t>предлагаемый срок для разработки проекта нормативного документа.</w:t>
      </w:r>
      <w:bookmarkStart w:id="26" w:name="sub_1308"/>
    </w:p>
    <w:p w:rsidR="0062191B" w:rsidRPr="0062191B" w:rsidRDefault="0062191B" w:rsidP="0062191B">
      <w:pPr>
        <w:ind w:firstLine="709"/>
        <w:jc w:val="both"/>
        <w:rPr>
          <w:color w:val="000000"/>
        </w:rPr>
      </w:pPr>
      <w:r w:rsidRPr="0062191B">
        <w:rPr>
          <w:color w:val="000000"/>
        </w:rPr>
        <w:t>3.7. Согласование проектов ЛHA осуществляется в соответствии с пунктами 4.1 - 4.10 настоящей Инструкции.</w:t>
      </w:r>
      <w:bookmarkStart w:id="27" w:name="sub_1309"/>
      <w:bookmarkEnd w:id="26"/>
    </w:p>
    <w:p w:rsidR="0062191B" w:rsidRPr="0062191B" w:rsidRDefault="0062191B" w:rsidP="0062191B">
      <w:pPr>
        <w:ind w:firstLine="709"/>
        <w:jc w:val="both"/>
        <w:rPr>
          <w:color w:val="000000"/>
        </w:rPr>
      </w:pPr>
      <w:r w:rsidRPr="0062191B">
        <w:rPr>
          <w:color w:val="000000"/>
        </w:rPr>
        <w:t xml:space="preserve">3.8. </w:t>
      </w:r>
      <w:bookmarkEnd w:id="27"/>
      <w:r w:rsidRPr="0062191B">
        <w:rPr>
          <w:color w:val="000000"/>
        </w:rPr>
        <w:t>ЛНА утверждается решением,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руководителям отделов или иным депутатам Думы, а также, если необходимо внести изменения или признать утратившими силу ранее утвержденные ЛНА.</w:t>
      </w:r>
      <w:bookmarkStart w:id="28" w:name="sub_1310"/>
    </w:p>
    <w:p w:rsidR="0062191B" w:rsidRPr="0062191B" w:rsidRDefault="0062191B" w:rsidP="0062191B">
      <w:pPr>
        <w:ind w:firstLine="709"/>
        <w:jc w:val="both"/>
        <w:rPr>
          <w:color w:val="000000"/>
        </w:rPr>
      </w:pPr>
      <w:r w:rsidRPr="0062191B">
        <w:rPr>
          <w:color w:val="000000"/>
        </w:rPr>
        <w:t>3.9. Изменения в ЛНА и отмена ЛНА оформляются решением Думы</w:t>
      </w:r>
      <w:bookmarkStart w:id="29" w:name="sub_1311"/>
      <w:bookmarkEnd w:id="28"/>
      <w:r w:rsidRPr="0062191B">
        <w:rPr>
          <w:color w:val="000000"/>
        </w:rPr>
        <w:t>.</w:t>
      </w:r>
    </w:p>
    <w:p w:rsidR="0062191B" w:rsidRPr="0062191B" w:rsidRDefault="0062191B" w:rsidP="0062191B">
      <w:pPr>
        <w:ind w:firstLine="709"/>
        <w:jc w:val="both"/>
        <w:rPr>
          <w:color w:val="000000"/>
        </w:rPr>
      </w:pPr>
      <w:r w:rsidRPr="0062191B">
        <w:rPr>
          <w:color w:val="000000"/>
        </w:rPr>
        <w:t xml:space="preserve">В тексте об утверждении, изменении или отмене ЛНА используются формулировки, </w:t>
      </w:r>
    </w:p>
    <w:bookmarkEnd w:id="29"/>
    <w:p w:rsidR="0062191B" w:rsidRPr="0062191B" w:rsidRDefault="0062191B" w:rsidP="0062191B">
      <w:pPr>
        <w:ind w:firstLine="709"/>
        <w:jc w:val="both"/>
        <w:rPr>
          <w:color w:val="000000"/>
        </w:rPr>
      </w:pPr>
      <w:r w:rsidRPr="0062191B">
        <w:rPr>
          <w:color w:val="000000"/>
        </w:rPr>
        <w:t>Например:</w:t>
      </w:r>
    </w:p>
    <w:p w:rsidR="0062191B" w:rsidRPr="0062191B" w:rsidRDefault="0062191B" w:rsidP="0062191B">
      <w:pPr>
        <w:ind w:firstLine="709"/>
        <w:jc w:val="both"/>
        <w:rPr>
          <w:color w:val="000000"/>
        </w:rPr>
      </w:pPr>
      <w:r w:rsidRPr="0062191B">
        <w:rPr>
          <w:color w:val="000000"/>
        </w:rPr>
        <w:t>1. Утвердить Положение о _________________.</w:t>
      </w:r>
    </w:p>
    <w:p w:rsidR="0062191B" w:rsidRPr="0062191B" w:rsidRDefault="0062191B" w:rsidP="0062191B">
      <w:pPr>
        <w:ind w:firstLine="709"/>
        <w:jc w:val="both"/>
        <w:rPr>
          <w:color w:val="000000"/>
        </w:rPr>
      </w:pPr>
      <w:r w:rsidRPr="0062191B">
        <w:rPr>
          <w:color w:val="000000"/>
        </w:rPr>
        <w:t>или:</w:t>
      </w:r>
    </w:p>
    <w:p w:rsidR="0062191B" w:rsidRPr="0062191B" w:rsidRDefault="0062191B" w:rsidP="0062191B">
      <w:pPr>
        <w:ind w:firstLine="709"/>
        <w:jc w:val="both"/>
        <w:rPr>
          <w:color w:val="000000"/>
        </w:rPr>
      </w:pPr>
      <w:r w:rsidRPr="0062191B">
        <w:rPr>
          <w:color w:val="000000"/>
        </w:rPr>
        <w:t>1. Утвердить Штатное расписание организации на 2020 год и ввести его в действие с 1 января 2020 года (приложение).</w:t>
      </w:r>
    </w:p>
    <w:p w:rsidR="0062191B" w:rsidRPr="0062191B" w:rsidRDefault="0062191B" w:rsidP="0062191B">
      <w:pPr>
        <w:ind w:firstLine="709"/>
        <w:jc w:val="both"/>
        <w:rPr>
          <w:color w:val="000000"/>
        </w:rPr>
      </w:pPr>
      <w:r w:rsidRPr="0062191B">
        <w:rPr>
          <w:color w:val="000000"/>
        </w:rPr>
        <w:t>при внесении изменений в ранее утвержденный ЛНА: «Внести изменения в (название ЛНА)». Например:</w:t>
      </w:r>
    </w:p>
    <w:p w:rsidR="0062191B" w:rsidRPr="0062191B" w:rsidRDefault="0062191B" w:rsidP="0062191B">
      <w:pPr>
        <w:ind w:firstLine="709"/>
        <w:jc w:val="both"/>
        <w:rPr>
          <w:color w:val="000000"/>
        </w:rPr>
      </w:pPr>
      <w:r w:rsidRPr="0062191B">
        <w:rPr>
          <w:color w:val="000000"/>
        </w:rPr>
        <w:t xml:space="preserve">2. Внести следующие изменения в Штатное расписание организации на 2020 год: </w:t>
      </w:r>
    </w:p>
    <w:p w:rsidR="0062191B" w:rsidRPr="0062191B" w:rsidRDefault="0062191B" w:rsidP="0062191B">
      <w:pPr>
        <w:ind w:firstLine="709"/>
        <w:jc w:val="both"/>
        <w:rPr>
          <w:color w:val="000000"/>
        </w:rPr>
      </w:pPr>
      <w:r w:rsidRPr="0062191B">
        <w:rPr>
          <w:color w:val="000000"/>
        </w:rPr>
        <w:lastRenderedPageBreak/>
        <w:t>при отмене ранее утвержденного ЛНА: «Признать утратившим силу (название ЛНА), утвержденное». Например:</w:t>
      </w:r>
    </w:p>
    <w:p w:rsidR="0062191B" w:rsidRPr="0062191B" w:rsidRDefault="0062191B" w:rsidP="0062191B">
      <w:pPr>
        <w:ind w:firstLine="709"/>
        <w:jc w:val="both"/>
        <w:rPr>
          <w:color w:val="000000"/>
        </w:rPr>
      </w:pPr>
      <w:r w:rsidRPr="0062191B">
        <w:rPr>
          <w:color w:val="000000"/>
        </w:rPr>
        <w:t>«Признать утратившим силу Положение о ____________, утвержденное постановлением _________от 15 февраля 2012 года № 22.»</w:t>
      </w:r>
      <w:bookmarkStart w:id="30" w:name="sub_1312"/>
    </w:p>
    <w:p w:rsidR="0062191B" w:rsidRPr="0062191B" w:rsidRDefault="0062191B" w:rsidP="0062191B">
      <w:pPr>
        <w:ind w:firstLine="709"/>
        <w:jc w:val="both"/>
        <w:rPr>
          <w:color w:val="000000"/>
        </w:rPr>
      </w:pPr>
      <w:r w:rsidRPr="0062191B">
        <w:rPr>
          <w:color w:val="000000"/>
        </w:rPr>
        <w:t>3.10. Основными реквизитами ЛНА являются: наименование, наименование вида документа и заголовок к тексту, составляющие одно целое, гриф утверждения, место издания документа.</w:t>
      </w:r>
      <w:bookmarkEnd w:id="30"/>
    </w:p>
    <w:p w:rsidR="0062191B" w:rsidRPr="0062191B" w:rsidRDefault="0062191B" w:rsidP="0062191B">
      <w:pPr>
        <w:ind w:firstLine="709"/>
        <w:jc w:val="both"/>
        <w:rPr>
          <w:color w:val="000000"/>
        </w:rPr>
      </w:pPr>
      <w:bookmarkStart w:id="31" w:name="sub_1313"/>
      <w:r w:rsidRPr="0062191B">
        <w:rPr>
          <w:color w:val="000000"/>
        </w:rPr>
        <w:t>3.11. Информация справочного характера (графики, схемы, таблицы, формы документов) оформляется в виде приложений к ЛНА.</w:t>
      </w:r>
    </w:p>
    <w:bookmarkEnd w:id="31"/>
    <w:p w:rsidR="0062191B" w:rsidRPr="0062191B" w:rsidRDefault="0062191B" w:rsidP="0062191B">
      <w:pPr>
        <w:ind w:firstLine="709"/>
        <w:jc w:val="both"/>
        <w:rPr>
          <w:color w:val="000000"/>
        </w:rPr>
      </w:pPr>
      <w:r w:rsidRPr="0062191B">
        <w:rPr>
          <w:color w:val="000000"/>
        </w:rPr>
        <w:t>На приложениях к ЛНА оформляется реквизит «отметка о приложении» в соответствии с пунктом 2.29 настоящей Инструкции.</w:t>
      </w:r>
    </w:p>
    <w:p w:rsidR="0062191B" w:rsidRPr="0062191B" w:rsidRDefault="0062191B" w:rsidP="0062191B">
      <w:pPr>
        <w:ind w:firstLine="709"/>
        <w:jc w:val="both"/>
        <w:rPr>
          <w:color w:val="000000"/>
        </w:rPr>
      </w:pPr>
      <w:bookmarkStart w:id="32" w:name="sub_1314"/>
      <w:r w:rsidRPr="0062191B">
        <w:rPr>
          <w:color w:val="000000"/>
        </w:rPr>
        <w:t>3.12. ЛНА вступает в силу в срок, которым утвержден ЛНА, или с даты утверждения ЛНА.</w:t>
      </w:r>
      <w:bookmarkStart w:id="33" w:name="sub_1315"/>
      <w:bookmarkEnd w:id="32"/>
    </w:p>
    <w:p w:rsidR="0062191B" w:rsidRPr="0062191B" w:rsidRDefault="0062191B" w:rsidP="0062191B">
      <w:pPr>
        <w:ind w:firstLine="709"/>
        <w:jc w:val="both"/>
        <w:rPr>
          <w:color w:val="000000"/>
        </w:rPr>
      </w:pPr>
      <w:r w:rsidRPr="0062191B">
        <w:rPr>
          <w:color w:val="000000"/>
        </w:rPr>
        <w:t>3.13. Организационно-распорядительная документация в Думе издается в форме решений. Рекомендуемые образцы оформления (приложения 1).</w:t>
      </w:r>
      <w:bookmarkEnd w:id="33"/>
    </w:p>
    <w:p w:rsidR="0062191B" w:rsidRPr="0062191B" w:rsidRDefault="0062191B" w:rsidP="0062191B">
      <w:pPr>
        <w:autoSpaceDE w:val="0"/>
        <w:autoSpaceDN w:val="0"/>
        <w:adjustRightInd w:val="0"/>
        <w:ind w:firstLine="709"/>
        <w:jc w:val="both"/>
        <w:rPr>
          <w:color w:val="000000"/>
        </w:rPr>
      </w:pPr>
      <w:r w:rsidRPr="0062191B">
        <w:rPr>
          <w:color w:val="000000"/>
        </w:rPr>
        <w:t>По вопросам, требующим нормативного правового регулирования, издаются решения Думы.</w:t>
      </w:r>
    </w:p>
    <w:p w:rsidR="0062191B" w:rsidRPr="0062191B" w:rsidRDefault="0062191B" w:rsidP="0062191B">
      <w:pPr>
        <w:ind w:firstLine="709"/>
        <w:jc w:val="both"/>
        <w:rPr>
          <w:color w:val="000000"/>
        </w:rPr>
      </w:pPr>
      <w:r w:rsidRPr="0062191B">
        <w:rPr>
          <w:color w:val="000000"/>
        </w:rPr>
        <w:t>3.14. Проекты организационно-распорядительных документов готовят сотрудники Администрации на основании поручений руководства либо в инициативном порядке. Ответственность за качественную подготовку проекта, согласование и правильное оформление несет руководитель отдела, либо должностное лицо подготовившее проект и представляет его на подпись.</w:t>
      </w:r>
    </w:p>
    <w:p w:rsidR="0062191B" w:rsidRPr="0062191B" w:rsidRDefault="0062191B" w:rsidP="0062191B">
      <w:pPr>
        <w:ind w:firstLine="709"/>
        <w:jc w:val="both"/>
        <w:rPr>
          <w:color w:val="000000"/>
        </w:rPr>
      </w:pPr>
      <w:r w:rsidRPr="0062191B">
        <w:rPr>
          <w:color w:val="000000"/>
        </w:rPr>
        <w:t>3.15. Контроль за правильностью оформления проектов организационно-распорядительных документов осуществляет специалист Администрации.</w:t>
      </w:r>
      <w:bookmarkStart w:id="34" w:name="sub_1318"/>
    </w:p>
    <w:p w:rsidR="0062191B" w:rsidRPr="0062191B" w:rsidRDefault="0062191B" w:rsidP="0062191B">
      <w:pPr>
        <w:ind w:firstLine="709"/>
        <w:jc w:val="both"/>
        <w:rPr>
          <w:color w:val="000000"/>
        </w:rPr>
      </w:pPr>
      <w:r w:rsidRPr="0062191B">
        <w:rPr>
          <w:color w:val="000000"/>
        </w:rPr>
        <w:t>3.16.Организационно-распорядительные документы, издаваемые в Администрации, не должны противоречить законодательству Российской Федерации, Уставу Администрации, локальным нормативным актам и ранее изданным документам Администрации.</w:t>
      </w:r>
      <w:bookmarkStart w:id="35" w:name="sub_1320"/>
      <w:bookmarkEnd w:id="34"/>
    </w:p>
    <w:p w:rsidR="0062191B" w:rsidRPr="0062191B" w:rsidRDefault="0062191B" w:rsidP="0062191B">
      <w:pPr>
        <w:ind w:firstLine="709"/>
        <w:jc w:val="both"/>
        <w:rPr>
          <w:color w:val="000000"/>
        </w:rPr>
      </w:pPr>
      <w:r w:rsidRPr="0062191B">
        <w:rPr>
          <w:color w:val="000000"/>
        </w:rPr>
        <w:t>3.17.Организационно-распорядительные документы составляются на основе тщательного и всестороннего изучения вопросов, требующих разрешения, чтобы содержащиеся в документах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распорядительного документа.</w:t>
      </w:r>
      <w:bookmarkStart w:id="36" w:name="sub_1321"/>
      <w:bookmarkEnd w:id="35"/>
    </w:p>
    <w:p w:rsidR="0062191B" w:rsidRPr="0062191B" w:rsidRDefault="0062191B" w:rsidP="0062191B">
      <w:pPr>
        <w:ind w:firstLine="709"/>
        <w:jc w:val="both"/>
        <w:rPr>
          <w:color w:val="000000"/>
        </w:rPr>
      </w:pPr>
      <w:r w:rsidRPr="0062191B">
        <w:rPr>
          <w:color w:val="000000"/>
        </w:rPr>
        <w:t>3.18. Организационно-распорядительные документы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проставляются после подписания организационно-распорядительного документа руководителем.</w:t>
      </w:r>
      <w:bookmarkStart w:id="37" w:name="sub_1322"/>
      <w:bookmarkEnd w:id="36"/>
    </w:p>
    <w:p w:rsidR="0062191B" w:rsidRPr="0062191B" w:rsidRDefault="0062191B" w:rsidP="0062191B">
      <w:pPr>
        <w:ind w:firstLine="709"/>
        <w:jc w:val="both"/>
        <w:rPr>
          <w:color w:val="000000"/>
        </w:rPr>
      </w:pPr>
      <w:r w:rsidRPr="0062191B">
        <w:rPr>
          <w:color w:val="000000"/>
        </w:rPr>
        <w:t>Регистрационный номер решения - цифровой идентификатор документа, состоящий из порядкового номера документа.</w:t>
      </w:r>
    </w:p>
    <w:p w:rsidR="0062191B" w:rsidRPr="0062191B" w:rsidRDefault="0062191B" w:rsidP="0062191B">
      <w:pPr>
        <w:ind w:firstLine="709"/>
        <w:jc w:val="both"/>
        <w:rPr>
          <w:color w:val="000000"/>
        </w:rPr>
      </w:pPr>
      <w:r w:rsidRPr="0062191B">
        <w:rPr>
          <w:color w:val="000000"/>
        </w:rPr>
        <w:t>3.19. Заголовок к организационно-распорядительному документу печатается через один межстрочный интервал под реквизитами бланка слева от границы левого поля. Точка в конце заголовка не ставится. Заголовок формулируется с предлогом «о» («об»), кратко и точно отражая содержание текста документа. Например:</w:t>
      </w:r>
    </w:p>
    <w:bookmarkEnd w:id="37"/>
    <w:p w:rsidR="0062191B" w:rsidRPr="0062191B" w:rsidRDefault="0062191B" w:rsidP="0062191B">
      <w:pPr>
        <w:ind w:firstLine="709"/>
        <w:jc w:val="both"/>
        <w:rPr>
          <w:color w:val="000000"/>
        </w:rPr>
      </w:pPr>
      <w:r w:rsidRPr="0062191B">
        <w:rPr>
          <w:color w:val="000000"/>
        </w:rPr>
        <w:t>Об утверждении Инструкции по делопроизводству.</w:t>
      </w:r>
    </w:p>
    <w:p w:rsidR="0062191B" w:rsidRPr="0062191B" w:rsidRDefault="0062191B" w:rsidP="0062191B">
      <w:pPr>
        <w:ind w:firstLine="709"/>
        <w:jc w:val="both"/>
        <w:rPr>
          <w:color w:val="000000"/>
        </w:rPr>
      </w:pPr>
      <w:r w:rsidRPr="0062191B">
        <w:rPr>
          <w:color w:val="000000"/>
        </w:rPr>
        <w:t>О порядке сбора и обмена информацией.</w:t>
      </w:r>
    </w:p>
    <w:p w:rsidR="0062191B" w:rsidRPr="0062191B" w:rsidRDefault="0062191B" w:rsidP="0062191B">
      <w:pPr>
        <w:ind w:firstLine="709"/>
        <w:jc w:val="both"/>
        <w:rPr>
          <w:color w:val="000000"/>
        </w:rPr>
      </w:pPr>
      <w:r w:rsidRPr="0062191B">
        <w:rPr>
          <w:color w:val="000000"/>
        </w:rPr>
        <w:t>О создании экспертной комиссии.</w:t>
      </w:r>
    </w:p>
    <w:p w:rsidR="0062191B" w:rsidRPr="0062191B" w:rsidRDefault="0062191B" w:rsidP="0062191B">
      <w:pPr>
        <w:autoSpaceDE w:val="0"/>
        <w:autoSpaceDN w:val="0"/>
        <w:adjustRightInd w:val="0"/>
        <w:ind w:firstLine="709"/>
        <w:jc w:val="both"/>
        <w:rPr>
          <w:color w:val="000000"/>
        </w:rPr>
      </w:pPr>
      <w:r w:rsidRPr="0062191B">
        <w:rPr>
          <w:color w:val="000000"/>
        </w:rPr>
        <w:t>3.20. Текст организационно - распорядительного документа состоит из двух частей: обоснования (преамбулы) и постановляющей (для постановлений), распорядительной (для распоряжений).</w:t>
      </w:r>
    </w:p>
    <w:p w:rsidR="0062191B" w:rsidRPr="0062191B" w:rsidRDefault="0062191B" w:rsidP="0062191B">
      <w:pPr>
        <w:autoSpaceDE w:val="0"/>
        <w:autoSpaceDN w:val="0"/>
        <w:adjustRightInd w:val="0"/>
        <w:ind w:firstLine="709"/>
        <w:jc w:val="both"/>
        <w:rPr>
          <w:color w:val="000000"/>
        </w:rPr>
      </w:pPr>
      <w:r w:rsidRPr="0062191B">
        <w:rPr>
          <w:color w:val="000000"/>
        </w:rPr>
        <w:t>В обосновании указывается основание, причина или цель издания документа. Например:</w:t>
      </w:r>
    </w:p>
    <w:p w:rsidR="0062191B" w:rsidRPr="0062191B" w:rsidRDefault="0062191B" w:rsidP="0062191B">
      <w:pPr>
        <w:ind w:firstLine="709"/>
        <w:jc w:val="both"/>
        <w:rPr>
          <w:color w:val="000000"/>
        </w:rPr>
      </w:pPr>
      <w:r w:rsidRPr="0062191B">
        <w:rPr>
          <w:color w:val="000000"/>
        </w:rPr>
        <w:lastRenderedPageBreak/>
        <w:t xml:space="preserve">«В соответствии с Федеральным законом </w:t>
      </w:r>
      <w:r w:rsidRPr="0062191B">
        <w:rPr>
          <w:color w:val="000000"/>
          <w:shd w:val="clear" w:color="auto" w:fill="FFFFFF"/>
        </w:rPr>
        <w:t>от 6 октября 2003 года № 131-ФЗ «Об общих принципах организации местного самоуправления в Российской Федерации»;</w:t>
      </w:r>
    </w:p>
    <w:p w:rsidR="0062191B" w:rsidRPr="0062191B" w:rsidRDefault="0062191B" w:rsidP="0062191B">
      <w:pPr>
        <w:ind w:firstLine="709"/>
        <w:jc w:val="both"/>
        <w:rPr>
          <w:color w:val="000000"/>
        </w:rPr>
      </w:pPr>
      <w:r w:rsidRPr="0062191B">
        <w:rPr>
          <w:color w:val="000000"/>
        </w:rPr>
        <w:t>В целях организации и проведения работы по экспертизе ценности документов, образующихся в деятельности организации, и отбору их для передачи на хранение в архив</w:t>
      </w:r>
      <w:bookmarkStart w:id="38" w:name="sub_1324"/>
      <w:r w:rsidRPr="0062191B">
        <w:rPr>
          <w:color w:val="000000"/>
        </w:rPr>
        <w:t xml:space="preserve"> организации и к уничтожению».</w:t>
      </w:r>
    </w:p>
    <w:p w:rsidR="0062191B" w:rsidRPr="0062191B" w:rsidRDefault="0062191B" w:rsidP="0062191B">
      <w:pPr>
        <w:autoSpaceDE w:val="0"/>
        <w:autoSpaceDN w:val="0"/>
        <w:adjustRightInd w:val="0"/>
        <w:ind w:firstLine="709"/>
        <w:jc w:val="both"/>
        <w:rPr>
          <w:color w:val="000000"/>
        </w:rPr>
      </w:pPr>
      <w:r w:rsidRPr="0062191B">
        <w:rPr>
          <w:color w:val="000000"/>
        </w:rPr>
        <w:t xml:space="preserve">3.21. Обосновывающая часть проекта решения </w:t>
      </w:r>
      <w:r w:rsidRPr="0062191B">
        <w:rPr>
          <w:rFonts w:eastAsia="Calibri"/>
          <w:color w:val="000000"/>
        </w:rPr>
        <w:t>содержит решающую фразу, состоящую из слов «РЕШИЛА» – в правовых актах Думы и оканчивающуюся двоеточием:</w:t>
      </w:r>
    </w:p>
    <w:p w:rsidR="0062191B" w:rsidRPr="0062191B" w:rsidRDefault="0062191B" w:rsidP="0062191B">
      <w:pPr>
        <w:widowControl w:val="0"/>
        <w:tabs>
          <w:tab w:val="left" w:pos="851"/>
        </w:tabs>
        <w:autoSpaceDE w:val="0"/>
        <w:autoSpaceDN w:val="0"/>
        <w:adjustRightInd w:val="0"/>
        <w:ind w:firstLine="709"/>
        <w:jc w:val="both"/>
        <w:rPr>
          <w:rFonts w:eastAsia="Calibri"/>
          <w:color w:val="000000"/>
        </w:rPr>
      </w:pPr>
      <w:r w:rsidRPr="0062191B">
        <w:rPr>
          <w:rFonts w:eastAsia="Calibri"/>
          <w:color w:val="000000"/>
        </w:rPr>
        <w:t>Пример (решение Думы):«В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муниципального образования, Дума ______ муниципального образования,</w:t>
      </w:r>
    </w:p>
    <w:p w:rsidR="0062191B" w:rsidRPr="0062191B" w:rsidRDefault="0062191B" w:rsidP="0062191B">
      <w:pPr>
        <w:autoSpaceDE w:val="0"/>
        <w:autoSpaceDN w:val="0"/>
        <w:adjustRightInd w:val="0"/>
        <w:ind w:firstLine="709"/>
        <w:jc w:val="both"/>
        <w:rPr>
          <w:rFonts w:eastAsia="Calibri"/>
          <w:color w:val="000000"/>
        </w:rPr>
      </w:pPr>
      <w:r w:rsidRPr="0062191B">
        <w:rPr>
          <w:rFonts w:eastAsia="Calibri"/>
          <w:color w:val="000000"/>
        </w:rPr>
        <w:t>РЕШИЛА: согласно приложения 1.</w:t>
      </w:r>
    </w:p>
    <w:p w:rsidR="0062191B" w:rsidRPr="0062191B" w:rsidRDefault="0062191B" w:rsidP="0062191B">
      <w:pPr>
        <w:autoSpaceDE w:val="0"/>
        <w:autoSpaceDN w:val="0"/>
        <w:adjustRightInd w:val="0"/>
        <w:ind w:firstLine="709"/>
        <w:jc w:val="both"/>
        <w:rPr>
          <w:color w:val="000000"/>
        </w:rPr>
      </w:pPr>
      <w:r w:rsidRPr="0062191B">
        <w:rPr>
          <w:color w:val="000000"/>
        </w:rPr>
        <w:t>Ниже, на следующей строке, оформляется решающая часть постановления.</w:t>
      </w:r>
    </w:p>
    <w:p w:rsidR="0062191B" w:rsidRPr="0062191B" w:rsidRDefault="0062191B" w:rsidP="0062191B">
      <w:pPr>
        <w:autoSpaceDE w:val="0"/>
        <w:autoSpaceDN w:val="0"/>
        <w:adjustRightInd w:val="0"/>
        <w:ind w:firstLine="709"/>
        <w:jc w:val="both"/>
        <w:rPr>
          <w:color w:val="000000"/>
        </w:rPr>
      </w:pPr>
      <w:r w:rsidRPr="0062191B">
        <w:rPr>
          <w:color w:val="000000"/>
        </w:rPr>
        <w:t>3.22.</w:t>
      </w:r>
      <w:bookmarkEnd w:id="38"/>
      <w:r w:rsidRPr="0062191B">
        <w:rPr>
          <w:color w:val="000000"/>
        </w:rPr>
        <w:t xml:space="preserve"> Решающая (распорядительная) часть правового акта оформляется в виде пунктов, которые располагаются в логико-временной последовательности и нумеруются арабскими цифрами с точкой и заголовков не имеют. Следующее за цифрой с точкой слово пишется с прописной буквы, а в конце предложения ставится точка.</w:t>
      </w:r>
    </w:p>
    <w:p w:rsidR="0062191B" w:rsidRPr="0062191B" w:rsidRDefault="0062191B" w:rsidP="0062191B">
      <w:pPr>
        <w:ind w:firstLine="709"/>
        <w:jc w:val="both"/>
        <w:rPr>
          <w:color w:val="000000"/>
        </w:rPr>
      </w:pPr>
      <w:bookmarkStart w:id="39" w:name="sub_1325"/>
      <w:r w:rsidRPr="0062191B">
        <w:rPr>
          <w:color w:val="000000"/>
        </w:rPr>
        <w:t>Если поручение дается конкретному отделу, его наименование пишется полностью, в скобках указываются фамилия и инициалы руководителя в именительном падеже. Например:</w:t>
      </w:r>
      <w:bookmarkEnd w:id="39"/>
      <w:r w:rsidRPr="0062191B">
        <w:rPr>
          <w:color w:val="000000"/>
        </w:rPr>
        <w:t xml:space="preserve"> «1. Учебно-методическому отделу (Фамилия И.О.) к 1 ноября 2020 года подготовить и представить на утверждение план учебно-методической работы на 2021 год».</w:t>
      </w:r>
    </w:p>
    <w:p w:rsidR="0062191B" w:rsidRPr="0062191B" w:rsidRDefault="0062191B" w:rsidP="0062191B">
      <w:pPr>
        <w:ind w:firstLine="709"/>
        <w:jc w:val="both"/>
        <w:rPr>
          <w:color w:val="000000"/>
        </w:rPr>
      </w:pPr>
      <w:r w:rsidRPr="0062191B">
        <w:rPr>
          <w:color w:val="000000"/>
        </w:rPr>
        <w:t>Если поручение дается конкретному исполнителю, его должность и фамилия указываются без скобок в дательном падеже. Например:</w:t>
      </w:r>
    </w:p>
    <w:p w:rsidR="0062191B" w:rsidRPr="0062191B" w:rsidRDefault="0062191B" w:rsidP="0062191B">
      <w:pPr>
        <w:ind w:firstLine="709"/>
        <w:jc w:val="both"/>
        <w:rPr>
          <w:color w:val="000000"/>
        </w:rPr>
      </w:pPr>
      <w:r w:rsidRPr="0062191B">
        <w:rPr>
          <w:color w:val="000000"/>
        </w:rPr>
        <w:t xml:space="preserve">3. Главному бухгалтеру </w:t>
      </w:r>
      <w:r w:rsidRPr="0062191B">
        <w:rPr>
          <w:color w:val="000000"/>
          <w:u w:val="single"/>
        </w:rPr>
        <w:t>Фамилия И.О.</w:t>
      </w:r>
      <w:r w:rsidRPr="0062191B">
        <w:rPr>
          <w:color w:val="000000"/>
        </w:rPr>
        <w:t>подготовить и представить на рассмотрение и утверждение смету командировочных расходов на 2021 год в срок до 30 ноября 2020 года.</w:t>
      </w:r>
    </w:p>
    <w:p w:rsidR="0062191B" w:rsidRPr="0062191B" w:rsidRDefault="0062191B" w:rsidP="0062191B">
      <w:pPr>
        <w:ind w:firstLine="709"/>
        <w:jc w:val="both"/>
        <w:rPr>
          <w:color w:val="000000"/>
        </w:rPr>
      </w:pPr>
      <w:r w:rsidRPr="0062191B">
        <w:rPr>
          <w:color w:val="000000"/>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62191B" w:rsidRPr="0062191B" w:rsidRDefault="0062191B" w:rsidP="0062191B">
      <w:pPr>
        <w:ind w:firstLine="709"/>
        <w:jc w:val="both"/>
        <w:rPr>
          <w:color w:val="000000"/>
        </w:rPr>
      </w:pPr>
      <w:r w:rsidRPr="0062191B">
        <w:rPr>
          <w:color w:val="000000"/>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62191B" w:rsidRPr="0062191B" w:rsidRDefault="0062191B" w:rsidP="0062191B">
      <w:pPr>
        <w:ind w:firstLine="709"/>
        <w:jc w:val="both"/>
        <w:rPr>
          <w:color w:val="000000"/>
        </w:rPr>
      </w:pPr>
      <w:r w:rsidRPr="0062191B">
        <w:rPr>
          <w:color w:val="000000"/>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62191B" w:rsidRPr="0062191B" w:rsidRDefault="0062191B" w:rsidP="0062191B">
      <w:pPr>
        <w:ind w:firstLine="709"/>
        <w:jc w:val="both"/>
        <w:rPr>
          <w:color w:val="000000"/>
        </w:rPr>
      </w:pPr>
      <w:r w:rsidRPr="0062191B">
        <w:rPr>
          <w:color w:val="000000"/>
        </w:rPr>
        <w:t>Срок исполнения в пунктах распорядительной части правового акта не указывается в случаях, если действия носят регулярный характер и их выполнение предписывается на весь период действия правового акта. Количество исполнителей по каждому пункту (подпункту) не ограничивается. Ответственный исполнитель указывается первым.</w:t>
      </w:r>
    </w:p>
    <w:p w:rsidR="0062191B" w:rsidRPr="0062191B" w:rsidRDefault="0062191B" w:rsidP="0062191B">
      <w:pPr>
        <w:ind w:firstLine="709"/>
        <w:jc w:val="both"/>
        <w:rPr>
          <w:color w:val="000000"/>
        </w:rPr>
      </w:pPr>
      <w:r w:rsidRPr="0062191B">
        <w:rPr>
          <w:color w:val="000000"/>
        </w:rPr>
        <w:t>Если правовой акт отменяет полностью или частично ранее изданные документы по тому же вопросу, то в предпоследнем пункте приказа необходимо их перечислить с указанием наименования документа, его даты, номера, заголовка. Например:</w:t>
      </w:r>
    </w:p>
    <w:p w:rsidR="0062191B" w:rsidRPr="0062191B" w:rsidRDefault="0062191B" w:rsidP="0062191B">
      <w:pPr>
        <w:ind w:firstLine="709"/>
        <w:jc w:val="both"/>
        <w:rPr>
          <w:color w:val="000000"/>
        </w:rPr>
      </w:pPr>
      <w:r w:rsidRPr="0062191B">
        <w:rPr>
          <w:color w:val="000000"/>
        </w:rPr>
        <w:t>«3. Признать утратившим силу решение Думы Луговского городского поселения от 5 августа 2010 года № 175 «Об утверждении Экспертной комиссии».</w:t>
      </w:r>
    </w:p>
    <w:p w:rsidR="0062191B" w:rsidRPr="0062191B" w:rsidRDefault="0062191B" w:rsidP="0062191B">
      <w:pPr>
        <w:ind w:firstLine="709"/>
        <w:jc w:val="both"/>
        <w:rPr>
          <w:color w:val="000000"/>
        </w:rPr>
      </w:pPr>
      <w:r w:rsidRPr="0062191B">
        <w:rPr>
          <w:color w:val="000000"/>
        </w:rPr>
        <w:t>Последний пункт правового акта - пункт о контроле, в нем указываются должность лица, ответственного за исполнение документа в целом, его фамилия и инициалы. Например:</w:t>
      </w:r>
    </w:p>
    <w:p w:rsidR="0062191B" w:rsidRPr="0062191B" w:rsidRDefault="0062191B" w:rsidP="0062191B">
      <w:pPr>
        <w:ind w:firstLine="709"/>
        <w:jc w:val="both"/>
        <w:rPr>
          <w:color w:val="000000"/>
        </w:rPr>
      </w:pPr>
      <w:r w:rsidRPr="0062191B">
        <w:rPr>
          <w:color w:val="000000"/>
        </w:rPr>
        <w:t>«4. Контроль за исполнением постановления возлагается на специалиста администрации Луговского городского поселения Фамилия И.О».</w:t>
      </w:r>
    </w:p>
    <w:p w:rsidR="0062191B" w:rsidRPr="0062191B" w:rsidRDefault="0062191B" w:rsidP="0062191B">
      <w:pPr>
        <w:ind w:firstLine="709"/>
        <w:jc w:val="both"/>
        <w:rPr>
          <w:color w:val="000000"/>
        </w:rPr>
      </w:pPr>
      <w:bookmarkStart w:id="40" w:name="sub_1326"/>
      <w:bookmarkStart w:id="41" w:name="sub_1334"/>
      <w:r w:rsidRPr="0062191B">
        <w:rPr>
          <w:color w:val="000000"/>
        </w:rPr>
        <w:t>3.23. Не включается в текст правового акта пункт «Решение довести до сведения"</w:t>
      </w:r>
      <w:bookmarkEnd w:id="40"/>
      <w:r w:rsidRPr="0062191B">
        <w:rPr>
          <w:color w:val="000000"/>
        </w:rPr>
        <w:t>.</w:t>
      </w:r>
    </w:p>
    <w:p w:rsidR="0062191B" w:rsidRPr="0062191B" w:rsidRDefault="0062191B" w:rsidP="0062191B">
      <w:pPr>
        <w:ind w:firstLine="709"/>
        <w:jc w:val="both"/>
        <w:rPr>
          <w:color w:val="000000"/>
        </w:rPr>
      </w:pPr>
      <w:r w:rsidRPr="0062191B">
        <w:rPr>
          <w:color w:val="000000"/>
        </w:rPr>
        <w:lastRenderedPageBreak/>
        <w:t>Должностные лица, до сведения которых необходимо довести правовой акт, перечисляются в перечне рассылки, который готовится исполнителем.</w:t>
      </w:r>
      <w:bookmarkStart w:id="42" w:name="sub_1327"/>
    </w:p>
    <w:p w:rsidR="0062191B" w:rsidRPr="0062191B" w:rsidRDefault="0062191B" w:rsidP="0062191B">
      <w:pPr>
        <w:ind w:firstLine="709"/>
        <w:jc w:val="both"/>
        <w:rPr>
          <w:color w:val="000000"/>
        </w:rPr>
      </w:pPr>
      <w:r w:rsidRPr="0062191B">
        <w:rPr>
          <w:color w:val="000000"/>
        </w:rPr>
        <w:t>3.24. В правовых актах не допускается:</w:t>
      </w:r>
    </w:p>
    <w:bookmarkEnd w:id="42"/>
    <w:p w:rsidR="0062191B" w:rsidRPr="0062191B" w:rsidRDefault="0062191B" w:rsidP="0062191B">
      <w:pPr>
        <w:ind w:firstLine="709"/>
        <w:jc w:val="both"/>
        <w:rPr>
          <w:color w:val="000000"/>
        </w:rPr>
      </w:pPr>
      <w:r w:rsidRPr="0062191B">
        <w:rPr>
          <w:color w:val="000000"/>
        </w:rPr>
        <w:t>- изменение ранее установленных сроков выполнения заданий в сторону их увеличения;</w:t>
      </w:r>
    </w:p>
    <w:p w:rsidR="0062191B" w:rsidRPr="0062191B" w:rsidRDefault="0062191B" w:rsidP="0062191B">
      <w:pPr>
        <w:ind w:firstLine="709"/>
        <w:jc w:val="both"/>
        <w:rPr>
          <w:color w:val="000000"/>
        </w:rPr>
      </w:pPr>
      <w:r w:rsidRPr="0062191B">
        <w:rPr>
          <w:color w:val="000000"/>
        </w:rPr>
        <w:t>- применение произвольных сокращений или искажение наименований отделов, исполнителей, подведомственных организаций, организаций;</w:t>
      </w:r>
    </w:p>
    <w:p w:rsidR="0062191B" w:rsidRPr="0062191B" w:rsidRDefault="0062191B" w:rsidP="0062191B">
      <w:pPr>
        <w:ind w:firstLine="709"/>
        <w:jc w:val="both"/>
        <w:rPr>
          <w:color w:val="000000"/>
        </w:rPr>
      </w:pPr>
      <w:r w:rsidRPr="0062191B">
        <w:rPr>
          <w:color w:val="000000"/>
        </w:rPr>
        <w:t>- применение произвольных (не общепринятых) технических и других терминов, сокращенных слов и наименований.</w:t>
      </w:r>
      <w:bookmarkStart w:id="43" w:name="sub_1328"/>
    </w:p>
    <w:p w:rsidR="0062191B" w:rsidRPr="0062191B" w:rsidRDefault="0062191B" w:rsidP="0062191B">
      <w:pPr>
        <w:ind w:firstLine="709"/>
        <w:jc w:val="both"/>
        <w:rPr>
          <w:color w:val="000000"/>
        </w:rPr>
      </w:pPr>
      <w:r w:rsidRPr="0062191B">
        <w:rPr>
          <w:color w:val="000000"/>
        </w:rPr>
        <w:t>3.25. При наличии приложений в тексте правового акта в соответствующих пунктах решающей части даются отсылки: (приложение 1); (приложение 2); «согласно приложению», на приложении оформляется отметка о приложении:</w:t>
      </w:r>
    </w:p>
    <w:bookmarkEnd w:id="43"/>
    <w:p w:rsidR="0062191B" w:rsidRPr="0062191B" w:rsidRDefault="0062191B" w:rsidP="0062191B">
      <w:pPr>
        <w:widowControl w:val="0"/>
        <w:autoSpaceDE w:val="0"/>
        <w:autoSpaceDN w:val="0"/>
        <w:adjustRightInd w:val="0"/>
        <w:ind w:firstLine="709"/>
        <w:jc w:val="both"/>
        <w:rPr>
          <w:color w:val="000000"/>
        </w:rPr>
      </w:pPr>
      <w:r w:rsidRPr="0062191B">
        <w:rPr>
          <w:color w:val="000000"/>
        </w:rPr>
        <w:t>Приложение1</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к решению</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Думы Мамского</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 xml:space="preserve">городского поселения </w:t>
      </w:r>
    </w:p>
    <w:p w:rsidR="0062191B" w:rsidRPr="0062191B" w:rsidRDefault="0062191B" w:rsidP="0062191B">
      <w:pPr>
        <w:widowControl w:val="0"/>
        <w:autoSpaceDE w:val="0"/>
        <w:autoSpaceDN w:val="0"/>
        <w:adjustRightInd w:val="0"/>
        <w:ind w:firstLine="709"/>
        <w:jc w:val="both"/>
        <w:rPr>
          <w:color w:val="000000"/>
        </w:rPr>
      </w:pPr>
      <w:r w:rsidRPr="0062191B">
        <w:rPr>
          <w:color w:val="000000"/>
        </w:rPr>
        <w:t>от 01.01.2019г. № 215</w:t>
      </w:r>
    </w:p>
    <w:p w:rsidR="0062191B" w:rsidRPr="0062191B" w:rsidRDefault="0062191B" w:rsidP="0062191B">
      <w:pPr>
        <w:ind w:firstLine="709"/>
        <w:jc w:val="both"/>
        <w:rPr>
          <w:color w:val="000000"/>
        </w:rPr>
      </w:pPr>
      <w:r w:rsidRPr="0062191B">
        <w:rPr>
          <w:color w:val="000000"/>
        </w:rPr>
        <w:t>Издание вместе с правовым актом приложений, не упомянутых в тексте документа, не допускается.</w:t>
      </w:r>
    </w:p>
    <w:p w:rsidR="0062191B" w:rsidRPr="0062191B" w:rsidRDefault="0062191B" w:rsidP="0062191B">
      <w:pPr>
        <w:ind w:firstLine="709"/>
        <w:jc w:val="both"/>
        <w:rPr>
          <w:color w:val="000000"/>
        </w:rPr>
      </w:pPr>
      <w:bookmarkStart w:id="44" w:name="sub_1330"/>
      <w:r w:rsidRPr="0062191B">
        <w:rPr>
          <w:color w:val="000000"/>
        </w:rPr>
        <w:t xml:space="preserve">3.26. До представления на подпись проект решения согласовывается с заинтересованными лицами в соответствии с </w:t>
      </w:r>
      <w:r w:rsidRPr="0062191B">
        <w:rPr>
          <w:rFonts w:eastAsia="Calibri"/>
          <w:color w:val="000000"/>
        </w:rPr>
        <w:t>пунктами 4.1 - 4.8</w:t>
      </w:r>
      <w:r w:rsidRPr="0062191B">
        <w:rPr>
          <w:color w:val="000000"/>
        </w:rPr>
        <w:t xml:space="preserve"> настоящей Инструкции.</w:t>
      </w:r>
    </w:p>
    <w:p w:rsidR="0062191B" w:rsidRPr="0062191B" w:rsidRDefault="0062191B" w:rsidP="0062191B">
      <w:pPr>
        <w:ind w:firstLine="709"/>
        <w:jc w:val="both"/>
        <w:rPr>
          <w:color w:val="000000"/>
        </w:rPr>
      </w:pPr>
      <w:bookmarkStart w:id="45" w:name="sub_1331"/>
      <w:bookmarkEnd w:id="44"/>
      <w:r w:rsidRPr="0062191B">
        <w:rPr>
          <w:color w:val="000000"/>
        </w:rPr>
        <w:t>3.27. Решение подписывает председатель Думы и глава Администрации или лицо, исполняющее его обязанности.</w:t>
      </w:r>
    </w:p>
    <w:p w:rsidR="0062191B" w:rsidRPr="0062191B" w:rsidRDefault="0062191B" w:rsidP="0062191B">
      <w:pPr>
        <w:ind w:firstLine="709"/>
        <w:jc w:val="both"/>
        <w:rPr>
          <w:color w:val="000000"/>
        </w:rPr>
      </w:pPr>
      <w:bookmarkStart w:id="46" w:name="sub_1332"/>
      <w:bookmarkEnd w:id="45"/>
      <w:r w:rsidRPr="0062191B">
        <w:rPr>
          <w:color w:val="000000"/>
        </w:rPr>
        <w:t>3.28. Копии решений рассылаются в соответствии с Перечнем рассылки.</w:t>
      </w:r>
    </w:p>
    <w:bookmarkEnd w:id="46"/>
    <w:p w:rsidR="0062191B" w:rsidRPr="0062191B" w:rsidRDefault="0062191B" w:rsidP="0062191B">
      <w:pPr>
        <w:ind w:firstLine="709"/>
        <w:jc w:val="both"/>
        <w:rPr>
          <w:color w:val="000000"/>
        </w:rPr>
      </w:pPr>
      <w:r w:rsidRPr="0062191B">
        <w:rPr>
          <w:color w:val="000000"/>
        </w:rPr>
        <w:t>Электронная копия правового акта размещается на официальном сайте Администрации в сети «Интернет».</w:t>
      </w:r>
    </w:p>
    <w:p w:rsidR="0062191B" w:rsidRPr="0062191B" w:rsidRDefault="0062191B" w:rsidP="0062191B">
      <w:pPr>
        <w:ind w:firstLine="709"/>
        <w:jc w:val="both"/>
        <w:rPr>
          <w:color w:val="000000"/>
        </w:rPr>
      </w:pPr>
      <w:r w:rsidRPr="0062191B">
        <w:rPr>
          <w:color w:val="000000"/>
        </w:rPr>
        <w:t xml:space="preserve">3.29. </w:t>
      </w:r>
      <w:r w:rsidRPr="0062191B">
        <w:rPr>
          <w:b/>
          <w:color w:val="000000"/>
        </w:rPr>
        <w:t>Протокол.</w:t>
      </w:r>
      <w:r w:rsidRPr="0062191B">
        <w:rPr>
          <w:color w:val="000000"/>
        </w:rPr>
        <w:t xml:space="preserve"> Деятельность по совместной выработке решений на заседаниях советов, комиссий, совещаниях оформляется протоколами.</w:t>
      </w:r>
    </w:p>
    <w:bookmarkEnd w:id="41"/>
    <w:p w:rsidR="0062191B" w:rsidRPr="0062191B" w:rsidRDefault="0062191B" w:rsidP="0062191B">
      <w:pPr>
        <w:ind w:firstLine="709"/>
        <w:jc w:val="both"/>
        <w:rPr>
          <w:color w:val="000000"/>
        </w:rPr>
      </w:pPr>
      <w:r w:rsidRPr="0062191B">
        <w:rPr>
          <w:color w:val="000000"/>
        </w:rPr>
        <w:t>Протокол составляется на основании рукописных, при необходимости диктофонных записей, произведенных во время заседания, представленных тезисов докладов и выступлений, справок, проектов решений.</w:t>
      </w:r>
    </w:p>
    <w:p w:rsidR="0062191B" w:rsidRPr="0062191B" w:rsidRDefault="0062191B" w:rsidP="0062191B">
      <w:pPr>
        <w:ind w:firstLine="709"/>
        <w:jc w:val="both"/>
        <w:rPr>
          <w:color w:val="000000"/>
        </w:rPr>
      </w:pPr>
      <w:r w:rsidRPr="0062191B">
        <w:rPr>
          <w:color w:val="000000"/>
        </w:rPr>
        <w:t>Протокол оформляется в течение одного-трех дней после проведения заседания, если сроки его подготовки не оговорены особо.</w:t>
      </w:r>
    </w:p>
    <w:p w:rsidR="0062191B" w:rsidRPr="0062191B" w:rsidRDefault="0062191B" w:rsidP="0062191B">
      <w:pPr>
        <w:ind w:firstLine="709"/>
        <w:jc w:val="both"/>
        <w:rPr>
          <w:color w:val="000000"/>
        </w:rPr>
      </w:pPr>
      <w:bookmarkStart w:id="47" w:name="sub_1335"/>
      <w:r w:rsidRPr="0062191B">
        <w:rPr>
          <w:color w:val="000000"/>
        </w:rPr>
        <w:t>3.30.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62191B" w:rsidRPr="0062191B" w:rsidRDefault="0062191B" w:rsidP="0062191B">
      <w:pPr>
        <w:ind w:firstLine="709"/>
        <w:jc w:val="both"/>
        <w:rPr>
          <w:color w:val="000000"/>
        </w:rPr>
      </w:pPr>
      <w:bookmarkStart w:id="48" w:name="sub_1336"/>
      <w:bookmarkEnd w:id="47"/>
      <w:r w:rsidRPr="0062191B">
        <w:rPr>
          <w:color w:val="000000"/>
        </w:rPr>
        <w:t>3.31. Заголовок к тексту протокола отвечает на вопрос «чего?» и содержит указание подразделения или органа, деятельность которого протоколируется. Например:</w:t>
      </w:r>
    </w:p>
    <w:bookmarkEnd w:id="48"/>
    <w:p w:rsidR="0062191B" w:rsidRPr="0062191B" w:rsidRDefault="0062191B" w:rsidP="0062191B">
      <w:pPr>
        <w:ind w:firstLine="709"/>
        <w:jc w:val="both"/>
        <w:rPr>
          <w:color w:val="000000"/>
        </w:rPr>
      </w:pPr>
      <w:r w:rsidRPr="0062191B">
        <w:rPr>
          <w:color w:val="000000"/>
        </w:rPr>
        <w:t>- протокол заседания аттестационной комиссии.</w:t>
      </w:r>
    </w:p>
    <w:p w:rsidR="0062191B" w:rsidRPr="0062191B" w:rsidRDefault="0062191B" w:rsidP="0062191B">
      <w:pPr>
        <w:ind w:firstLine="709"/>
        <w:jc w:val="both"/>
        <w:rPr>
          <w:color w:val="000000"/>
        </w:rPr>
      </w:pPr>
      <w:r w:rsidRPr="0062191B">
        <w:rPr>
          <w:color w:val="000000"/>
        </w:rP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2020 г.</w:t>
      </w:r>
    </w:p>
    <w:p w:rsidR="0062191B" w:rsidRPr="0062191B" w:rsidRDefault="0062191B" w:rsidP="0062191B">
      <w:pPr>
        <w:ind w:firstLine="709"/>
        <w:jc w:val="both"/>
        <w:rPr>
          <w:color w:val="000000"/>
        </w:rPr>
      </w:pPr>
      <w:bookmarkStart w:id="49" w:name="sub_1337"/>
      <w:r w:rsidRPr="0062191B">
        <w:rPr>
          <w:color w:val="000000"/>
        </w:rPr>
        <w:t>3.32. Текст протокола должен состоять из двух частей: вводной и основной. В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bookmarkEnd w:id="49"/>
    <w:p w:rsidR="0062191B" w:rsidRPr="0062191B" w:rsidRDefault="0062191B" w:rsidP="0062191B">
      <w:pPr>
        <w:ind w:firstLine="709"/>
        <w:jc w:val="both"/>
        <w:rPr>
          <w:color w:val="000000"/>
        </w:rPr>
      </w:pPr>
      <w:r w:rsidRPr="0062191B">
        <w:rPr>
          <w:color w:val="000000"/>
        </w:rPr>
        <w:t>Если количество присутствующих на заседании превышает 15 человек, в вводной части протокола делается ссылка на список, являющийся неотъемлемой частью протокола. Например: Присутствовали: 25 чел. (список прилагается).</w:t>
      </w:r>
    </w:p>
    <w:p w:rsidR="0062191B" w:rsidRPr="0062191B" w:rsidRDefault="0062191B" w:rsidP="0062191B">
      <w:pPr>
        <w:ind w:firstLine="709"/>
        <w:jc w:val="both"/>
        <w:rPr>
          <w:color w:val="000000"/>
        </w:rPr>
      </w:pPr>
      <w:r w:rsidRPr="0062191B">
        <w:rPr>
          <w:color w:val="000000"/>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62191B" w:rsidRPr="0062191B" w:rsidRDefault="0062191B" w:rsidP="0062191B">
      <w:pPr>
        <w:ind w:firstLine="709"/>
        <w:jc w:val="both"/>
        <w:rPr>
          <w:color w:val="000000"/>
        </w:rPr>
      </w:pPr>
      <w:r w:rsidRPr="0062191B">
        <w:rPr>
          <w:color w:val="000000"/>
        </w:rPr>
        <w:lastRenderedPageBreak/>
        <w:t>В основной части протокола фиксируется ход заседания.</w:t>
      </w:r>
    </w:p>
    <w:p w:rsidR="0062191B" w:rsidRPr="0062191B" w:rsidRDefault="0062191B" w:rsidP="0062191B">
      <w:pPr>
        <w:ind w:firstLine="709"/>
        <w:jc w:val="both"/>
        <w:rPr>
          <w:color w:val="000000"/>
        </w:rPr>
      </w:pPr>
      <w:bookmarkStart w:id="50" w:name="sub_1338"/>
      <w:r w:rsidRPr="0062191B">
        <w:rPr>
          <w:color w:val="000000"/>
        </w:rPr>
        <w:t>3.33.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w:t>
      </w:r>
      <w:bookmarkStart w:id="51" w:name="sub_1339"/>
      <w:bookmarkEnd w:id="50"/>
    </w:p>
    <w:p w:rsidR="0062191B" w:rsidRPr="0062191B" w:rsidRDefault="0062191B" w:rsidP="0062191B">
      <w:pPr>
        <w:ind w:firstLine="709"/>
        <w:jc w:val="both"/>
        <w:rPr>
          <w:color w:val="000000"/>
        </w:rPr>
      </w:pPr>
      <w:r w:rsidRPr="0062191B">
        <w:rPr>
          <w:color w:val="000000"/>
        </w:rPr>
        <w:t>3.34. Основная часть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bookmarkEnd w:id="51"/>
    <w:p w:rsidR="0062191B" w:rsidRPr="0062191B" w:rsidRDefault="0062191B" w:rsidP="0062191B">
      <w:pPr>
        <w:ind w:firstLine="709"/>
        <w:jc w:val="both"/>
        <w:rPr>
          <w:color w:val="000000"/>
        </w:rPr>
      </w:pPr>
      <w:r w:rsidRPr="0062191B">
        <w:rPr>
          <w:color w:val="000000"/>
        </w:rPr>
        <w:t>Решение в текст протокола вносится полностью в той формулировке, которая была принята на заседании; при необходимости приводятся итоги голосования: «За - , против - , воздержалось - ».</w:t>
      </w:r>
    </w:p>
    <w:p w:rsidR="0062191B" w:rsidRPr="0062191B" w:rsidRDefault="0062191B" w:rsidP="0062191B">
      <w:pPr>
        <w:ind w:firstLine="709"/>
        <w:jc w:val="both"/>
        <w:rPr>
          <w:color w:val="000000"/>
        </w:rPr>
      </w:pPr>
      <w:bookmarkStart w:id="52" w:name="sub_1340"/>
      <w:r w:rsidRPr="0062191B">
        <w:rPr>
          <w:color w:val="000000"/>
        </w:rPr>
        <w:t>3.35. Протокол заседания подписывается председателем (председательствующим) и секретарем заседания, если иное не установлено ЛНА.</w:t>
      </w:r>
    </w:p>
    <w:p w:rsidR="0062191B" w:rsidRPr="0062191B" w:rsidRDefault="0062191B" w:rsidP="0062191B">
      <w:pPr>
        <w:ind w:firstLine="709"/>
        <w:jc w:val="both"/>
        <w:rPr>
          <w:color w:val="000000"/>
        </w:rPr>
      </w:pPr>
      <w:bookmarkStart w:id="53" w:name="sub_1341"/>
      <w:bookmarkEnd w:id="52"/>
      <w:r w:rsidRPr="0062191B">
        <w:rPr>
          <w:color w:val="000000"/>
        </w:rPr>
        <w:t>3.36. При необходимости копии протоколов или выписки из протоколов рассылаются заинтересованным лицам на бумажном носителе или в электронном виде в соответствии с указателем рассылки.</w:t>
      </w:r>
      <w:bookmarkEnd w:id="53"/>
    </w:p>
    <w:p w:rsidR="0062191B" w:rsidRPr="0062191B" w:rsidRDefault="0062191B" w:rsidP="0062191B">
      <w:pPr>
        <w:ind w:firstLine="709"/>
        <w:jc w:val="both"/>
        <w:rPr>
          <w:b/>
          <w:color w:val="000000"/>
        </w:rPr>
      </w:pPr>
      <w:r w:rsidRPr="0062191B">
        <w:rPr>
          <w:color w:val="000000"/>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w:t>
      </w:r>
      <w:bookmarkStart w:id="54" w:name="sub_1342"/>
      <w:r w:rsidRPr="0062191B">
        <w:rPr>
          <w:color w:val="000000"/>
        </w:rPr>
        <w:t>щий обсуждение вопроса и принятое решение.</w:t>
      </w:r>
    </w:p>
    <w:p w:rsidR="0062191B" w:rsidRPr="0062191B" w:rsidRDefault="0062191B" w:rsidP="0062191B">
      <w:pPr>
        <w:ind w:firstLine="709"/>
        <w:jc w:val="both"/>
        <w:rPr>
          <w:color w:val="000000"/>
        </w:rPr>
      </w:pPr>
      <w:r w:rsidRPr="0062191B">
        <w:rPr>
          <w:color w:val="000000"/>
        </w:rPr>
        <w:t xml:space="preserve">3.37. </w:t>
      </w:r>
      <w:r w:rsidRPr="0062191B">
        <w:rPr>
          <w:b/>
          <w:color w:val="000000"/>
        </w:rPr>
        <w:t>Деловое (служебное) письмо</w:t>
      </w:r>
      <w:r w:rsidRPr="0062191B">
        <w:rPr>
          <w:color w:val="000000"/>
        </w:rP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r w:rsidRPr="0062191B">
        <w:rPr>
          <w:rFonts w:eastAsia="Calibri"/>
          <w:color w:val="000000"/>
        </w:rPr>
        <w:t>приложение 3</w:t>
      </w:r>
      <w:r w:rsidRPr="0062191B">
        <w:rPr>
          <w:color w:val="000000"/>
        </w:rPr>
        <w:t>).</w:t>
      </w:r>
    </w:p>
    <w:p w:rsidR="0062191B" w:rsidRPr="0062191B" w:rsidRDefault="0062191B" w:rsidP="0062191B">
      <w:pPr>
        <w:ind w:firstLine="709"/>
        <w:jc w:val="both"/>
        <w:rPr>
          <w:color w:val="000000"/>
        </w:rPr>
      </w:pPr>
      <w:bookmarkStart w:id="55" w:name="sub_1343"/>
      <w:bookmarkEnd w:id="54"/>
      <w:r w:rsidRPr="0062191B">
        <w:rPr>
          <w:color w:val="000000"/>
        </w:rPr>
        <w:t>3.38. Если письмо является ответом на поступивший запрос или просьбу, заполняется реквизит «ссылка на регистрационный номер и дату поступившего письма».</w:t>
      </w:r>
    </w:p>
    <w:bookmarkEnd w:id="55"/>
    <w:p w:rsidR="0062191B" w:rsidRPr="0062191B" w:rsidRDefault="0062191B" w:rsidP="0062191B">
      <w:pPr>
        <w:ind w:firstLine="709"/>
        <w:jc w:val="both"/>
        <w:rPr>
          <w:color w:val="000000"/>
        </w:rPr>
      </w:pPr>
      <w:r w:rsidRPr="0062191B">
        <w:rPr>
          <w:color w:val="000000"/>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
    <w:p w:rsidR="0062191B" w:rsidRPr="0062191B" w:rsidRDefault="0062191B" w:rsidP="0062191B">
      <w:pPr>
        <w:ind w:firstLine="709"/>
        <w:jc w:val="both"/>
        <w:rPr>
          <w:color w:val="000000"/>
        </w:rPr>
      </w:pPr>
      <w:r w:rsidRPr="0062191B">
        <w:rPr>
          <w:color w:val="000000"/>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62191B" w:rsidRPr="0062191B" w:rsidRDefault="0062191B" w:rsidP="0062191B">
      <w:pPr>
        <w:ind w:firstLine="709"/>
        <w:jc w:val="both"/>
        <w:rPr>
          <w:color w:val="000000"/>
        </w:rPr>
      </w:pPr>
      <w:bookmarkStart w:id="56" w:name="sub_1344"/>
      <w:r w:rsidRPr="0062191B">
        <w:rPr>
          <w:color w:val="000000"/>
        </w:rPr>
        <w:t>3.39.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bookmarkEnd w:id="56"/>
    <w:p w:rsidR="0062191B" w:rsidRPr="0062191B" w:rsidRDefault="0062191B" w:rsidP="0062191B">
      <w:pPr>
        <w:ind w:firstLine="709"/>
        <w:jc w:val="both"/>
        <w:rPr>
          <w:color w:val="000000"/>
        </w:rPr>
      </w:pPr>
      <w:r w:rsidRPr="0062191B">
        <w:rPr>
          <w:color w:val="000000"/>
        </w:rPr>
        <w:t>Письмо может касаться нескольких вопросов, если они взаимосвязаны.</w:t>
      </w:r>
    </w:p>
    <w:p w:rsidR="0062191B" w:rsidRPr="0062191B" w:rsidRDefault="0062191B" w:rsidP="0062191B">
      <w:pPr>
        <w:ind w:firstLine="709"/>
        <w:jc w:val="both"/>
        <w:rPr>
          <w:color w:val="000000"/>
        </w:rPr>
      </w:pPr>
      <w:bookmarkStart w:id="57" w:name="sub_1345"/>
      <w:r w:rsidRPr="0062191B">
        <w:rPr>
          <w:color w:val="000000"/>
        </w:rPr>
        <w:t>3.40.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bookmarkEnd w:id="57"/>
    <w:p w:rsidR="0062191B" w:rsidRPr="0062191B" w:rsidRDefault="0062191B" w:rsidP="0062191B">
      <w:pPr>
        <w:ind w:firstLine="709"/>
        <w:jc w:val="both"/>
        <w:rPr>
          <w:color w:val="000000"/>
        </w:rPr>
      </w:pPr>
      <w:r w:rsidRPr="0062191B">
        <w:rPr>
          <w:color w:val="000000"/>
        </w:rPr>
        <w:t>При необходимости направить письмо большему количеству адресатов, готовится список рассылки, и письма рассылаются по списку.</w:t>
      </w:r>
    </w:p>
    <w:p w:rsidR="0062191B" w:rsidRPr="0062191B" w:rsidRDefault="0062191B" w:rsidP="0062191B">
      <w:pPr>
        <w:ind w:firstLine="709"/>
        <w:jc w:val="both"/>
        <w:rPr>
          <w:color w:val="000000"/>
        </w:rPr>
      </w:pPr>
      <w:bookmarkStart w:id="58" w:name="sub_1346"/>
      <w:r w:rsidRPr="0062191B">
        <w:rPr>
          <w:color w:val="000000"/>
        </w:rPr>
        <w:t xml:space="preserve">3.41. При составлении деловых писем используется вступительное обращение и заключительная этикетная фраза в соответствии с </w:t>
      </w:r>
      <w:r w:rsidRPr="0062191B">
        <w:rPr>
          <w:rFonts w:eastAsia="Calibri"/>
          <w:color w:val="000000"/>
        </w:rPr>
        <w:t>пунктом 2.28</w:t>
      </w:r>
      <w:r w:rsidRPr="0062191B">
        <w:rPr>
          <w:color w:val="000000"/>
        </w:rPr>
        <w:t xml:space="preserve"> настоящей Инструкции.</w:t>
      </w:r>
    </w:p>
    <w:p w:rsidR="0062191B" w:rsidRPr="0062191B" w:rsidRDefault="0062191B" w:rsidP="0062191B">
      <w:pPr>
        <w:ind w:firstLine="709"/>
        <w:jc w:val="both"/>
        <w:rPr>
          <w:color w:val="000000"/>
        </w:rPr>
      </w:pPr>
      <w:bookmarkStart w:id="59" w:name="sub_1347"/>
      <w:bookmarkEnd w:id="58"/>
      <w:r w:rsidRPr="0062191B">
        <w:rPr>
          <w:color w:val="000000"/>
        </w:rPr>
        <w:t>3.42. Текст письма излагается:</w:t>
      </w:r>
    </w:p>
    <w:bookmarkEnd w:id="59"/>
    <w:p w:rsidR="0062191B" w:rsidRPr="0062191B" w:rsidRDefault="0062191B" w:rsidP="0062191B">
      <w:pPr>
        <w:ind w:firstLine="709"/>
        <w:jc w:val="both"/>
        <w:rPr>
          <w:color w:val="000000"/>
        </w:rPr>
      </w:pPr>
      <w:r w:rsidRPr="0062191B">
        <w:rPr>
          <w:color w:val="000000"/>
        </w:rPr>
        <w:t>от 1-го лица множественного числа («просим», «предлагаем», «напоминаем»);</w:t>
      </w:r>
    </w:p>
    <w:p w:rsidR="0062191B" w:rsidRPr="0062191B" w:rsidRDefault="0062191B" w:rsidP="0062191B">
      <w:pPr>
        <w:ind w:firstLine="709"/>
        <w:jc w:val="both"/>
        <w:rPr>
          <w:color w:val="000000"/>
        </w:rPr>
      </w:pPr>
      <w:r w:rsidRPr="0062191B">
        <w:rPr>
          <w:color w:val="000000"/>
        </w:rPr>
        <w:t>от 3-го лица единственного числа («Администрация считает возможным», «_____ не располагает возможностью»);</w:t>
      </w:r>
    </w:p>
    <w:p w:rsidR="0062191B" w:rsidRPr="0062191B" w:rsidRDefault="0062191B" w:rsidP="0062191B">
      <w:pPr>
        <w:ind w:firstLine="709"/>
        <w:jc w:val="both"/>
        <w:rPr>
          <w:color w:val="000000"/>
        </w:rPr>
      </w:pPr>
      <w:r w:rsidRPr="0062191B">
        <w:rPr>
          <w:color w:val="000000"/>
        </w:rPr>
        <w:t>от 1-го лица единственного числа («прошу», «предлагаю»), если письмо оформляется на должностном бланке.</w:t>
      </w:r>
    </w:p>
    <w:p w:rsidR="0062191B" w:rsidRPr="0062191B" w:rsidRDefault="0062191B" w:rsidP="0062191B">
      <w:pPr>
        <w:ind w:firstLine="709"/>
        <w:jc w:val="both"/>
        <w:rPr>
          <w:color w:val="000000"/>
        </w:rPr>
      </w:pPr>
      <w:bookmarkStart w:id="60" w:name="sub_1348"/>
      <w:r w:rsidRPr="0062191B">
        <w:rPr>
          <w:color w:val="000000"/>
        </w:rPr>
        <w:t>3.43. 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допускается оформлять на стандартных листах бумаги.</w:t>
      </w:r>
    </w:p>
    <w:p w:rsidR="0062191B" w:rsidRPr="0062191B" w:rsidRDefault="0062191B" w:rsidP="0062191B">
      <w:pPr>
        <w:ind w:firstLine="709"/>
        <w:jc w:val="both"/>
        <w:rPr>
          <w:color w:val="000000"/>
        </w:rPr>
      </w:pPr>
      <w:bookmarkStart w:id="61" w:name="sub_1349"/>
      <w:bookmarkEnd w:id="60"/>
      <w:r w:rsidRPr="0062191B">
        <w:rPr>
          <w:color w:val="000000"/>
        </w:rPr>
        <w:t>3.44. Деловое (служебное) письмо подписывается главой Администрации или иным уполномоченным, на период его отсутствия, лицом. Подписанное деловое (служебное) письмо подлежит регистрации и отправке.</w:t>
      </w:r>
    </w:p>
    <w:bookmarkEnd w:id="61"/>
    <w:p w:rsidR="0062191B" w:rsidRPr="0062191B" w:rsidRDefault="0062191B" w:rsidP="0062191B">
      <w:pPr>
        <w:ind w:firstLine="709"/>
        <w:jc w:val="both"/>
        <w:rPr>
          <w:color w:val="000000"/>
        </w:rPr>
      </w:pPr>
      <w:r w:rsidRPr="0062191B">
        <w:rPr>
          <w:color w:val="000000"/>
        </w:rPr>
        <w:lastRenderedPageBreak/>
        <w:t>Не допускается отправлять адресатам письма, не имеющие даты и регистрационного номера.</w:t>
      </w:r>
    </w:p>
    <w:p w:rsidR="0062191B" w:rsidRPr="0062191B" w:rsidRDefault="0062191B" w:rsidP="0062191B">
      <w:pPr>
        <w:ind w:firstLine="709"/>
        <w:jc w:val="both"/>
        <w:rPr>
          <w:color w:val="000000"/>
        </w:rPr>
      </w:pPr>
      <w:r w:rsidRPr="0062191B">
        <w:rPr>
          <w:color w:val="000000"/>
        </w:rPr>
        <w:t>Отметка об исполнителе включает фамилию, имя, отчество исполнителя письма  и оформляется на лицевой стороне последнего листа документа от границы левого поля или, при отсутствии места, - на оборотной стороне внизу слева.</w:t>
      </w:r>
    </w:p>
    <w:p w:rsidR="0062191B" w:rsidRPr="0062191B" w:rsidRDefault="0062191B" w:rsidP="0062191B">
      <w:pPr>
        <w:ind w:firstLine="709"/>
        <w:jc w:val="both"/>
        <w:rPr>
          <w:color w:val="000000"/>
        </w:rPr>
      </w:pPr>
      <w:r w:rsidRPr="0062191B">
        <w:rPr>
          <w:color w:val="000000"/>
        </w:rPr>
        <w:t>Например:</w:t>
      </w:r>
    </w:p>
    <w:p w:rsidR="0062191B" w:rsidRPr="0062191B" w:rsidRDefault="0062191B" w:rsidP="0062191B">
      <w:pPr>
        <w:ind w:firstLine="709"/>
        <w:jc w:val="both"/>
        <w:rPr>
          <w:color w:val="000000"/>
        </w:rPr>
      </w:pPr>
      <w:r w:rsidRPr="0062191B">
        <w:rPr>
          <w:color w:val="000000"/>
        </w:rPr>
        <w:t>Иванов Иван Иванович, организационный отдел, ведущий специалист</w:t>
      </w:r>
    </w:p>
    <w:p w:rsidR="0062191B" w:rsidRPr="0062191B" w:rsidRDefault="0062191B" w:rsidP="0062191B">
      <w:pPr>
        <w:ind w:firstLine="709"/>
        <w:jc w:val="both"/>
        <w:rPr>
          <w:color w:val="000000"/>
          <w:u w:val="single"/>
        </w:rPr>
      </w:pPr>
      <w:r w:rsidRPr="0062191B">
        <w:rPr>
          <w:color w:val="000000"/>
        </w:rPr>
        <w:t xml:space="preserve">8(39569) 2-18-17, </w:t>
      </w:r>
      <w:r w:rsidRPr="0062191B">
        <w:rPr>
          <w:color w:val="000000"/>
          <w:u w:val="single"/>
        </w:rPr>
        <w:t>эл.почта</w:t>
      </w:r>
    </w:p>
    <w:p w:rsidR="0062191B" w:rsidRPr="0062191B" w:rsidRDefault="0062191B" w:rsidP="0062191B">
      <w:pPr>
        <w:ind w:firstLine="709"/>
        <w:jc w:val="both"/>
        <w:rPr>
          <w:color w:val="000000"/>
        </w:rPr>
      </w:pPr>
      <w:bookmarkStart w:id="62" w:name="sub_1350"/>
      <w:r w:rsidRPr="0062191B">
        <w:rPr>
          <w:color w:val="000000"/>
        </w:rPr>
        <w:t>3.45. После подписания письма и его регистрации экземпляр письма с визами заинтересованных лиц исполнителем помещается в дело.</w:t>
      </w:r>
    </w:p>
    <w:p w:rsidR="0062191B" w:rsidRPr="0062191B" w:rsidRDefault="0062191B" w:rsidP="0062191B">
      <w:pPr>
        <w:ind w:firstLine="709"/>
        <w:jc w:val="both"/>
        <w:rPr>
          <w:color w:val="000000"/>
        </w:rPr>
      </w:pPr>
      <w:bookmarkStart w:id="63" w:name="sub_1351"/>
      <w:bookmarkEnd w:id="62"/>
      <w:r w:rsidRPr="0062191B">
        <w:rPr>
          <w:color w:val="000000"/>
        </w:rPr>
        <w:t xml:space="preserve">3.46. </w:t>
      </w:r>
      <w:r w:rsidRPr="0062191B">
        <w:rPr>
          <w:b/>
          <w:color w:val="000000"/>
        </w:rPr>
        <w:t>Акты</w:t>
      </w:r>
      <w:r w:rsidRPr="0062191B">
        <w:rPr>
          <w:color w:val="000000"/>
        </w:rP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w:t>
      </w:r>
      <w:bookmarkStart w:id="64" w:name="sub_1352"/>
      <w:bookmarkEnd w:id="63"/>
    </w:p>
    <w:p w:rsidR="0062191B" w:rsidRPr="0062191B" w:rsidRDefault="0062191B" w:rsidP="0062191B">
      <w:pPr>
        <w:ind w:firstLine="709"/>
        <w:jc w:val="both"/>
        <w:rPr>
          <w:color w:val="000000"/>
        </w:rPr>
      </w:pPr>
      <w:r w:rsidRPr="0062191B">
        <w:rPr>
          <w:color w:val="000000"/>
        </w:rPr>
        <w:t>3.47.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62191B" w:rsidRPr="0062191B" w:rsidRDefault="0062191B" w:rsidP="0062191B">
      <w:pPr>
        <w:ind w:firstLine="709"/>
        <w:jc w:val="both"/>
        <w:rPr>
          <w:color w:val="000000"/>
        </w:rPr>
      </w:pPr>
      <w:bookmarkStart w:id="65" w:name="sub_1353"/>
      <w:bookmarkEnd w:id="64"/>
      <w:r w:rsidRPr="0062191B">
        <w:rPr>
          <w:color w:val="000000"/>
        </w:rPr>
        <w:t>3.48. Датой акта является дата составления акта и подписания его составителями.</w:t>
      </w:r>
    </w:p>
    <w:bookmarkEnd w:id="65"/>
    <w:p w:rsidR="0062191B" w:rsidRPr="0062191B" w:rsidRDefault="0062191B" w:rsidP="0062191B">
      <w:pPr>
        <w:ind w:firstLine="709"/>
        <w:jc w:val="both"/>
        <w:rPr>
          <w:color w:val="000000"/>
        </w:rPr>
      </w:pPr>
      <w:r w:rsidRPr="0062191B">
        <w:rPr>
          <w:color w:val="000000"/>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p>
    <w:p w:rsidR="0062191B" w:rsidRPr="0062191B" w:rsidRDefault="0062191B" w:rsidP="0062191B">
      <w:pPr>
        <w:ind w:firstLine="709"/>
        <w:jc w:val="both"/>
        <w:rPr>
          <w:color w:val="000000"/>
        </w:rPr>
      </w:pPr>
      <w:bookmarkStart w:id="66" w:name="sub_1354"/>
      <w:r w:rsidRPr="0062191B">
        <w:rPr>
          <w:color w:val="000000"/>
        </w:rPr>
        <w:t>3.49. В вводной части акта в именительном падеже указываются:</w:t>
      </w:r>
    </w:p>
    <w:bookmarkEnd w:id="66"/>
    <w:p w:rsidR="0062191B" w:rsidRPr="0062191B" w:rsidRDefault="0062191B" w:rsidP="0062191B">
      <w:pPr>
        <w:ind w:firstLine="709"/>
        <w:jc w:val="both"/>
        <w:rPr>
          <w:color w:val="000000"/>
        </w:rPr>
      </w:pPr>
      <w:r w:rsidRPr="0062191B">
        <w:rPr>
          <w:color w:val="000000"/>
        </w:rPr>
        <w:t>основание составления акта (локальный нормативный акт; распорядительный документ Думы (решение); факт или событие, послужившее основанием для составления акта);</w:t>
      </w:r>
    </w:p>
    <w:p w:rsidR="0062191B" w:rsidRPr="0062191B" w:rsidRDefault="0062191B" w:rsidP="0062191B">
      <w:pPr>
        <w:ind w:firstLine="709"/>
        <w:jc w:val="both"/>
        <w:rPr>
          <w:color w:val="000000"/>
        </w:rPr>
      </w:pPr>
      <w:r w:rsidRPr="0062191B">
        <w:rPr>
          <w:color w:val="000000"/>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62191B" w:rsidRPr="0062191B" w:rsidRDefault="0062191B" w:rsidP="0062191B">
      <w:pPr>
        <w:ind w:firstLine="709"/>
        <w:jc w:val="both"/>
        <w:rPr>
          <w:color w:val="000000"/>
        </w:rPr>
      </w:pPr>
      <w:r w:rsidRPr="0062191B">
        <w:rPr>
          <w:color w:val="000000"/>
        </w:rPr>
        <w:t>Если акт составлен комиссией, первой указывается фамилия председателя комиссии, затем членов комиссии в алфавитном порядке.</w:t>
      </w:r>
    </w:p>
    <w:p w:rsidR="0062191B" w:rsidRPr="0062191B" w:rsidRDefault="0062191B" w:rsidP="0062191B">
      <w:pPr>
        <w:ind w:firstLine="709"/>
        <w:jc w:val="both"/>
      </w:pPr>
      <w:bookmarkStart w:id="67" w:name="sub_1355"/>
      <w:r w:rsidRPr="0062191B">
        <w:t>3.50. В тексте акта излагаются цели и задачи составления акта, сущность, характер, методы и сроки проделанной работы, ее результаты.</w:t>
      </w:r>
    </w:p>
    <w:bookmarkEnd w:id="67"/>
    <w:p w:rsidR="0062191B" w:rsidRPr="0062191B" w:rsidRDefault="0062191B" w:rsidP="0062191B">
      <w:pPr>
        <w:ind w:firstLine="709"/>
        <w:jc w:val="both"/>
        <w:rPr>
          <w:color w:val="000000"/>
        </w:rPr>
      </w:pPr>
      <w:r w:rsidRPr="0062191B">
        <w:rPr>
          <w:color w:val="000000"/>
        </w:rPr>
        <w:t>При необходимости акт может содержать выводы и рекомендации.</w:t>
      </w:r>
    </w:p>
    <w:p w:rsidR="0062191B" w:rsidRPr="0062191B" w:rsidRDefault="0062191B" w:rsidP="0062191B">
      <w:pPr>
        <w:ind w:firstLine="709"/>
        <w:jc w:val="both"/>
        <w:rPr>
          <w:color w:val="000000"/>
        </w:rPr>
      </w:pPr>
      <w:r w:rsidRPr="0062191B">
        <w:rPr>
          <w:color w:val="000000"/>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62191B" w:rsidRPr="0062191B" w:rsidRDefault="0062191B" w:rsidP="0062191B">
      <w:pPr>
        <w:ind w:firstLine="709"/>
        <w:jc w:val="both"/>
        <w:rPr>
          <w:color w:val="000000"/>
        </w:rPr>
      </w:pPr>
      <w:bookmarkStart w:id="68" w:name="sub_1356"/>
      <w:r w:rsidRPr="0062191B">
        <w:rPr>
          <w:color w:val="000000"/>
        </w:rPr>
        <w:t>3.51.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bookmarkEnd w:id="68"/>
    <w:p w:rsidR="0062191B" w:rsidRPr="0062191B" w:rsidRDefault="0062191B" w:rsidP="0062191B">
      <w:pPr>
        <w:ind w:firstLine="709"/>
        <w:jc w:val="both"/>
        <w:rPr>
          <w:color w:val="000000"/>
        </w:rPr>
      </w:pPr>
      <w:r w:rsidRPr="0062191B">
        <w:rPr>
          <w:color w:val="000000"/>
        </w:rPr>
        <w:t>При подписании акта председателем и членами комиссии наименования их должностей не указываются.</w:t>
      </w:r>
    </w:p>
    <w:p w:rsidR="0062191B" w:rsidRPr="0062191B" w:rsidRDefault="0062191B" w:rsidP="0062191B">
      <w:pPr>
        <w:ind w:firstLine="709"/>
        <w:jc w:val="both"/>
        <w:rPr>
          <w:color w:val="000000"/>
        </w:rPr>
      </w:pPr>
      <w:r w:rsidRPr="0062191B">
        <w:rPr>
          <w:color w:val="000000"/>
        </w:rPr>
        <w:t>Особое мнение составителя акта излагается на отдельном листе, подписывается и прилагается к акту.</w:t>
      </w:r>
    </w:p>
    <w:p w:rsidR="0062191B" w:rsidRPr="0062191B" w:rsidRDefault="0062191B" w:rsidP="0062191B">
      <w:pPr>
        <w:ind w:firstLine="709"/>
        <w:jc w:val="both"/>
        <w:rPr>
          <w:color w:val="000000"/>
        </w:rPr>
      </w:pPr>
      <w:bookmarkStart w:id="69" w:name="sub_1357"/>
      <w:r w:rsidRPr="0062191B">
        <w:rPr>
          <w:color w:val="000000"/>
        </w:rPr>
        <w:t>3.52. 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ознакомлен(ы)»,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bookmarkEnd w:id="69"/>
    <w:p w:rsidR="0062191B" w:rsidRPr="0062191B" w:rsidRDefault="0062191B" w:rsidP="0062191B">
      <w:pPr>
        <w:ind w:firstLine="709"/>
        <w:jc w:val="both"/>
        <w:rPr>
          <w:color w:val="000000"/>
        </w:rPr>
      </w:pPr>
    </w:p>
    <w:p w:rsidR="0062191B" w:rsidRPr="0062191B" w:rsidRDefault="0062191B" w:rsidP="0062191B">
      <w:pPr>
        <w:keepNext/>
        <w:keepLines/>
        <w:ind w:firstLine="709"/>
        <w:jc w:val="both"/>
        <w:rPr>
          <w:rFonts w:eastAsia="Calibri"/>
          <w:b/>
          <w:bCs/>
          <w:color w:val="000000"/>
        </w:rPr>
      </w:pPr>
      <w:bookmarkStart w:id="70" w:name="sub_1500"/>
      <w:r w:rsidRPr="0062191B">
        <w:rPr>
          <w:rFonts w:eastAsia="Calibri"/>
          <w:b/>
          <w:bCs/>
          <w:color w:val="000000"/>
        </w:rPr>
        <w:lastRenderedPageBreak/>
        <w:t xml:space="preserve"> 4. Организация документооборота</w:t>
      </w:r>
      <w:bookmarkEnd w:id="70"/>
    </w:p>
    <w:p w:rsidR="0062191B" w:rsidRPr="0062191B" w:rsidRDefault="0062191B" w:rsidP="0062191B">
      <w:pPr>
        <w:ind w:firstLine="709"/>
        <w:jc w:val="both"/>
        <w:rPr>
          <w:color w:val="000000"/>
        </w:rPr>
      </w:pPr>
      <w:bookmarkStart w:id="71" w:name="sub_1501"/>
      <w:r w:rsidRPr="0062191B">
        <w:rPr>
          <w:color w:val="000000"/>
        </w:rPr>
        <w:t>4.1.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(прием и первичная обработка входящих документов, предварительное рассмотрение входящих документов, регистрация входящих, исходящих и внутренних документов, рассмотрение документов руководством, доведение документов до исполнителей, подготовка проектов документов, согласование проектов документов, подписание проектов документов, определение места хранения документа (копии документа) и включение документа (копии документа) в дело, обработка и отправка исходящих документов).</w:t>
      </w:r>
    </w:p>
    <w:p w:rsidR="0062191B" w:rsidRPr="0062191B" w:rsidRDefault="0062191B" w:rsidP="0062191B">
      <w:pPr>
        <w:ind w:firstLine="709"/>
        <w:jc w:val="both"/>
        <w:rPr>
          <w:color w:val="000000"/>
        </w:rPr>
      </w:pPr>
      <w:bookmarkStart w:id="72" w:name="sub_1505"/>
      <w:bookmarkEnd w:id="71"/>
      <w:r w:rsidRPr="0062191B">
        <w:rPr>
          <w:color w:val="000000"/>
        </w:rPr>
        <w:t>4.2. Организация документооборота основывается на принципах: централизации операций по приему и отправке документов;</w:t>
      </w:r>
    </w:p>
    <w:bookmarkEnd w:id="72"/>
    <w:p w:rsidR="0062191B" w:rsidRPr="0062191B" w:rsidRDefault="0062191B" w:rsidP="0062191B">
      <w:pPr>
        <w:ind w:firstLine="709"/>
        <w:jc w:val="both"/>
        <w:rPr>
          <w:color w:val="000000"/>
        </w:rPr>
      </w:pPr>
      <w:r w:rsidRPr="0062191B">
        <w:rPr>
          <w:color w:val="000000"/>
        </w:rPr>
        <w:t>распределения документов на документопотоки, имеющие одинаковый маршрут (маршрутизация документов);</w:t>
      </w:r>
    </w:p>
    <w:p w:rsidR="0062191B" w:rsidRPr="0062191B" w:rsidRDefault="0062191B" w:rsidP="0062191B">
      <w:pPr>
        <w:ind w:firstLine="709"/>
        <w:jc w:val="both"/>
        <w:rPr>
          <w:color w:val="000000"/>
        </w:rPr>
      </w:pPr>
      <w:r w:rsidRPr="0062191B">
        <w:rPr>
          <w:color w:val="000000"/>
        </w:rPr>
        <w:t>организации предварительного рассмотрения входящих документов;</w:t>
      </w:r>
    </w:p>
    <w:p w:rsidR="0062191B" w:rsidRPr="0062191B" w:rsidRDefault="0062191B" w:rsidP="0062191B">
      <w:pPr>
        <w:ind w:firstLine="709"/>
        <w:jc w:val="both"/>
        <w:rPr>
          <w:color w:val="000000"/>
        </w:rPr>
      </w:pPr>
      <w:r w:rsidRPr="0062191B">
        <w:rPr>
          <w:color w:val="000000"/>
        </w:rPr>
        <w:t>исключения возвратных движений документа, не обусловленных деловой необходимостью;</w:t>
      </w:r>
    </w:p>
    <w:p w:rsidR="0062191B" w:rsidRPr="0062191B" w:rsidRDefault="0062191B" w:rsidP="0062191B">
      <w:pPr>
        <w:ind w:firstLine="709"/>
        <w:jc w:val="both"/>
        <w:rPr>
          <w:color w:val="000000"/>
        </w:rPr>
      </w:pPr>
      <w:r w:rsidRPr="0062191B">
        <w:rPr>
          <w:color w:val="000000"/>
        </w:rPr>
        <w:t>однократности регистрации документов;</w:t>
      </w:r>
    </w:p>
    <w:p w:rsidR="0062191B" w:rsidRPr="0062191B" w:rsidRDefault="0062191B" w:rsidP="0062191B">
      <w:pPr>
        <w:ind w:firstLine="709"/>
        <w:jc w:val="both"/>
        <w:rPr>
          <w:color w:val="000000"/>
        </w:rPr>
      </w:pPr>
      <w:r w:rsidRPr="0062191B">
        <w:rPr>
          <w:color w:val="000000"/>
        </w:rPr>
        <w:t>устранения необоснованных согласований проектов документов;</w:t>
      </w:r>
    </w:p>
    <w:p w:rsidR="0062191B" w:rsidRPr="0062191B" w:rsidRDefault="0062191B" w:rsidP="0062191B">
      <w:pPr>
        <w:ind w:firstLine="709"/>
        <w:jc w:val="both"/>
        <w:rPr>
          <w:color w:val="000000"/>
        </w:rPr>
      </w:pPr>
      <w:r w:rsidRPr="0062191B">
        <w:rPr>
          <w:color w:val="000000"/>
        </w:rPr>
        <w:t>временной регламентации операций по обработке, рассмотрению и согласованию документов.</w:t>
      </w:r>
    </w:p>
    <w:p w:rsidR="0062191B" w:rsidRPr="0062191B" w:rsidRDefault="0062191B" w:rsidP="0062191B">
      <w:pPr>
        <w:ind w:firstLine="709"/>
        <w:jc w:val="both"/>
        <w:rPr>
          <w:color w:val="000000"/>
        </w:rPr>
      </w:pPr>
      <w:bookmarkStart w:id="73" w:name="sub_1506"/>
      <w:r w:rsidRPr="0062191B">
        <w:rPr>
          <w:color w:val="000000"/>
        </w:rPr>
        <w:t>4.3. В документообороте организации выделяются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bookmarkEnd w:id="73"/>
    <w:p w:rsidR="0062191B" w:rsidRPr="0062191B" w:rsidRDefault="0062191B" w:rsidP="0062191B">
      <w:pPr>
        <w:ind w:firstLine="709"/>
        <w:jc w:val="both"/>
        <w:rPr>
          <w:color w:val="000000"/>
        </w:rPr>
      </w:pPr>
      <w:r w:rsidRPr="0062191B">
        <w:rPr>
          <w:color w:val="000000"/>
        </w:rPr>
        <w:t>документы органов государственной власти, органов местного самоуправления;</w:t>
      </w:r>
    </w:p>
    <w:p w:rsidR="0062191B" w:rsidRPr="0062191B" w:rsidRDefault="0062191B" w:rsidP="0062191B">
      <w:pPr>
        <w:ind w:firstLine="709"/>
        <w:jc w:val="both"/>
        <w:rPr>
          <w:color w:val="000000"/>
        </w:rPr>
      </w:pPr>
      <w:r w:rsidRPr="0062191B">
        <w:rPr>
          <w:color w:val="000000"/>
        </w:rPr>
        <w:t>документы из государственных и негосударственных организаций;</w:t>
      </w:r>
    </w:p>
    <w:p w:rsidR="0062191B" w:rsidRPr="0062191B" w:rsidRDefault="0062191B" w:rsidP="0062191B">
      <w:pPr>
        <w:ind w:firstLine="709"/>
        <w:jc w:val="both"/>
        <w:rPr>
          <w:color w:val="000000"/>
        </w:rPr>
      </w:pPr>
      <w:r w:rsidRPr="0062191B">
        <w:rPr>
          <w:color w:val="000000"/>
        </w:rPr>
        <w:t>парламентские запросы и ответы на них;</w:t>
      </w:r>
    </w:p>
    <w:p w:rsidR="0062191B" w:rsidRPr="0062191B" w:rsidRDefault="0062191B" w:rsidP="0062191B">
      <w:pPr>
        <w:ind w:firstLine="709"/>
        <w:jc w:val="both"/>
        <w:rPr>
          <w:color w:val="000000"/>
        </w:rPr>
      </w:pPr>
      <w:r w:rsidRPr="0062191B">
        <w:rPr>
          <w:color w:val="000000"/>
        </w:rPr>
        <w:t>запросы депутатов Государственной Думы и членов Совета Федерации, депутатов законодательных органов субъектов Российской Федерации и депутатов представительных органов местного самоуправления и ответы на них;</w:t>
      </w:r>
    </w:p>
    <w:p w:rsidR="0062191B" w:rsidRPr="0062191B" w:rsidRDefault="0062191B" w:rsidP="0062191B">
      <w:pPr>
        <w:ind w:firstLine="709"/>
        <w:jc w:val="both"/>
        <w:rPr>
          <w:color w:val="000000"/>
        </w:rPr>
      </w:pPr>
      <w:r w:rsidRPr="0062191B">
        <w:rPr>
          <w:color w:val="000000"/>
        </w:rPr>
        <w:t>обращения граждан, организаций, запросы граждан, организаций о предоставлении информации о деятельности Думы или о предоставлении муниципальных услуг и ответы на них;</w:t>
      </w:r>
    </w:p>
    <w:p w:rsidR="0062191B" w:rsidRPr="0062191B" w:rsidRDefault="0062191B" w:rsidP="0062191B">
      <w:pPr>
        <w:ind w:firstLine="709"/>
        <w:jc w:val="both"/>
        <w:rPr>
          <w:color w:val="000000"/>
        </w:rPr>
      </w:pPr>
      <w:r w:rsidRPr="0062191B">
        <w:rPr>
          <w:color w:val="000000"/>
        </w:rPr>
        <w:t>документы из правительственных и неправительственных организаций зарубежных стран;</w:t>
      </w:r>
    </w:p>
    <w:p w:rsidR="0062191B" w:rsidRPr="0062191B" w:rsidRDefault="0062191B" w:rsidP="0062191B">
      <w:pPr>
        <w:ind w:firstLine="709"/>
        <w:jc w:val="both"/>
        <w:rPr>
          <w:color w:val="000000"/>
        </w:rPr>
      </w:pPr>
      <w:r w:rsidRPr="0062191B">
        <w:rPr>
          <w:color w:val="000000"/>
        </w:rPr>
        <w:t>и другие группы документов.</w:t>
      </w:r>
    </w:p>
    <w:p w:rsidR="0062191B" w:rsidRPr="0062191B" w:rsidRDefault="0062191B" w:rsidP="0062191B">
      <w:pPr>
        <w:ind w:firstLine="709"/>
        <w:jc w:val="both"/>
        <w:rPr>
          <w:color w:val="000000"/>
        </w:rPr>
      </w:pPr>
      <w:bookmarkStart w:id="74" w:name="sub_1507"/>
      <w:r w:rsidRPr="0062191B">
        <w:rPr>
          <w:color w:val="000000"/>
        </w:rPr>
        <w:t>4.4. Доставка и отправка документов в организации осуществляются средствами почтовой связи, фельдъегерской и курьерской связи, нарочными и различными видами электросвязи (факсимильная, телеграфная, телефонная, электронная почта, система межведомственного электронного документооборота (МЭДО), через сайт администрации, посредством федеральной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w:t>
      </w:r>
      <w:hyperlink w:anchor="sub_111112" w:history="1">
        <w:r w:rsidRPr="0062191B">
          <w:rPr>
            <w:rFonts w:eastAsia="Calibri"/>
            <w:b/>
            <w:color w:val="000000"/>
            <w:vertAlign w:val="superscript"/>
          </w:rPr>
          <w:t>10</w:t>
        </w:r>
      </w:hyperlink>
      <w:r w:rsidRPr="0062191B">
        <w:rPr>
          <w:color w:val="000000"/>
        </w:rPr>
        <w:t>.</w:t>
      </w:r>
    </w:p>
    <w:p w:rsidR="0062191B" w:rsidRPr="0062191B" w:rsidRDefault="0062191B" w:rsidP="0062191B">
      <w:pPr>
        <w:ind w:firstLine="709"/>
        <w:jc w:val="both"/>
        <w:rPr>
          <w:color w:val="000000"/>
        </w:rPr>
      </w:pPr>
      <w:bookmarkStart w:id="75" w:name="sub_1508"/>
      <w:bookmarkEnd w:id="74"/>
      <w:r w:rsidRPr="0062191B">
        <w:rPr>
          <w:color w:val="000000"/>
        </w:rPr>
        <w:t>4.5. В Думу доставляется корреспонденция 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62191B" w:rsidRPr="0062191B" w:rsidRDefault="0062191B" w:rsidP="0062191B">
      <w:pPr>
        <w:ind w:firstLine="709"/>
        <w:jc w:val="both"/>
        <w:rPr>
          <w:color w:val="000000"/>
        </w:rPr>
      </w:pPr>
      <w:bookmarkStart w:id="76" w:name="sub_1509"/>
      <w:bookmarkEnd w:id="75"/>
      <w:r w:rsidRPr="0062191B">
        <w:rPr>
          <w:color w:val="000000"/>
        </w:rPr>
        <w:t>4.6. Прием документов осуществляется в приемной Администрации специалистом, в должностные обязанности которого входит исполнение данной функции. Документы, полученные работниками от других организаций, также передаются в приемную Администрации ответственному специалисту для регистрации и/или учета.</w:t>
      </w:r>
    </w:p>
    <w:p w:rsidR="0062191B" w:rsidRPr="0062191B" w:rsidRDefault="0062191B" w:rsidP="0062191B">
      <w:pPr>
        <w:ind w:firstLine="709"/>
        <w:jc w:val="both"/>
        <w:rPr>
          <w:color w:val="000000"/>
        </w:rPr>
      </w:pPr>
      <w:r w:rsidRPr="0062191B">
        <w:rPr>
          <w:color w:val="000000"/>
        </w:rPr>
        <w:t>Организация работы с электронными документами, поступающими и отправляемыми в администрации  посредством МЭДО, осуществляется в соответствии с Положением о системе межведомственного электронного документооборота.</w:t>
      </w:r>
    </w:p>
    <w:p w:rsidR="0062191B" w:rsidRPr="0062191B" w:rsidRDefault="0062191B" w:rsidP="0062191B">
      <w:pPr>
        <w:ind w:firstLine="709"/>
        <w:jc w:val="both"/>
        <w:rPr>
          <w:color w:val="000000"/>
        </w:rPr>
      </w:pPr>
      <w:bookmarkStart w:id="77" w:name="sub_1510"/>
      <w:bookmarkEnd w:id="76"/>
      <w:r w:rsidRPr="0062191B">
        <w:rPr>
          <w:color w:val="000000"/>
        </w:rPr>
        <w:lastRenderedPageBreak/>
        <w:t>4.7. Все поступившие в Администрацию документы подлежат первичной обработке, включающей:</w:t>
      </w:r>
    </w:p>
    <w:bookmarkEnd w:id="77"/>
    <w:p w:rsidR="0062191B" w:rsidRPr="0062191B" w:rsidRDefault="0062191B" w:rsidP="0062191B">
      <w:pPr>
        <w:ind w:firstLine="709"/>
        <w:jc w:val="both"/>
        <w:rPr>
          <w:color w:val="000000"/>
        </w:rPr>
      </w:pPr>
      <w:r w:rsidRPr="0062191B">
        <w:rPr>
          <w:color w:val="000000"/>
        </w:rPr>
        <w:t>проверку правильности доставки документов;</w:t>
      </w:r>
    </w:p>
    <w:p w:rsidR="0062191B" w:rsidRPr="0062191B" w:rsidRDefault="0062191B" w:rsidP="0062191B">
      <w:pPr>
        <w:ind w:firstLine="709"/>
        <w:jc w:val="both"/>
        <w:rPr>
          <w:color w:val="000000"/>
        </w:rPr>
      </w:pPr>
      <w:r w:rsidRPr="0062191B">
        <w:rPr>
          <w:color w:val="000000"/>
        </w:rPr>
        <w:t>проверку целостности упаковки (конвертов, пакетов);</w:t>
      </w:r>
    </w:p>
    <w:p w:rsidR="0062191B" w:rsidRPr="0062191B" w:rsidRDefault="0062191B" w:rsidP="0062191B">
      <w:pPr>
        <w:ind w:firstLine="709"/>
        <w:jc w:val="both"/>
        <w:rPr>
          <w:color w:val="000000"/>
        </w:rPr>
      </w:pPr>
      <w:r w:rsidRPr="0062191B">
        <w:rPr>
          <w:color w:val="000000"/>
        </w:rPr>
        <w:t>вскрытие упаковки (за исключением конвертов, пакетов с пометкой «Лично» и графами ограничения доступа к документу);</w:t>
      </w:r>
    </w:p>
    <w:p w:rsidR="0062191B" w:rsidRPr="0062191B" w:rsidRDefault="0062191B" w:rsidP="0062191B">
      <w:pPr>
        <w:ind w:firstLine="709"/>
        <w:jc w:val="both"/>
        <w:rPr>
          <w:color w:val="000000"/>
        </w:rPr>
      </w:pPr>
      <w:r w:rsidRPr="0062191B">
        <w:rPr>
          <w:color w:val="000000"/>
        </w:rPr>
        <w:t>проверку целостности входящих документов, включая приложения;</w:t>
      </w:r>
    </w:p>
    <w:p w:rsidR="0062191B" w:rsidRPr="0062191B" w:rsidRDefault="0062191B" w:rsidP="0062191B">
      <w:pPr>
        <w:ind w:firstLine="709"/>
        <w:jc w:val="both"/>
        <w:rPr>
          <w:color w:val="000000"/>
        </w:rPr>
      </w:pPr>
      <w:r w:rsidRPr="0062191B">
        <w:rPr>
          <w:color w:val="000000"/>
        </w:rPr>
        <w:t>уничтожение конвертов, пакетов или упаковки;</w:t>
      </w:r>
    </w:p>
    <w:p w:rsidR="0062191B" w:rsidRPr="0062191B" w:rsidRDefault="0062191B" w:rsidP="0062191B">
      <w:pPr>
        <w:ind w:firstLine="709"/>
        <w:jc w:val="both"/>
        <w:rPr>
          <w:color w:val="000000"/>
        </w:rPr>
      </w:pPr>
      <w:r w:rsidRPr="0062191B">
        <w:rPr>
          <w:color w:val="000000"/>
        </w:rPr>
        <w:t>проставление отметки о поступлении документа в организацию.</w:t>
      </w:r>
    </w:p>
    <w:p w:rsidR="0062191B" w:rsidRPr="0062191B" w:rsidRDefault="0062191B" w:rsidP="0062191B">
      <w:pPr>
        <w:ind w:firstLine="709"/>
        <w:jc w:val="both"/>
        <w:rPr>
          <w:color w:val="000000"/>
        </w:rPr>
      </w:pPr>
      <w:bookmarkStart w:id="78" w:name="sub_1511"/>
      <w:r w:rsidRPr="0062191B">
        <w:rPr>
          <w:color w:val="000000"/>
        </w:rPr>
        <w:t>4.8. 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w:t>
      </w:r>
    </w:p>
    <w:bookmarkEnd w:id="78"/>
    <w:p w:rsidR="0062191B" w:rsidRPr="0062191B" w:rsidRDefault="0062191B" w:rsidP="0062191B">
      <w:pPr>
        <w:ind w:firstLine="709"/>
        <w:jc w:val="both"/>
        <w:rPr>
          <w:color w:val="000000"/>
        </w:rPr>
      </w:pPr>
      <w:r w:rsidRPr="0062191B">
        <w:rPr>
          <w:color w:val="000000"/>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руководителю Администрации.</w:t>
      </w:r>
    </w:p>
    <w:p w:rsidR="0062191B" w:rsidRPr="0062191B" w:rsidRDefault="0062191B" w:rsidP="0062191B">
      <w:pPr>
        <w:ind w:firstLine="709"/>
        <w:jc w:val="both"/>
        <w:rPr>
          <w:color w:val="000000"/>
        </w:rPr>
      </w:pPr>
      <w:bookmarkStart w:id="79" w:name="sub_1512"/>
      <w:r w:rsidRPr="0062191B">
        <w:rPr>
          <w:color w:val="000000"/>
        </w:rPr>
        <w:t>4.9.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подписываемый двумя работниками Администрации.</w:t>
      </w:r>
    </w:p>
    <w:bookmarkEnd w:id="79"/>
    <w:p w:rsidR="0062191B" w:rsidRPr="0062191B" w:rsidRDefault="0062191B" w:rsidP="0062191B">
      <w:pPr>
        <w:ind w:firstLine="709"/>
        <w:jc w:val="both"/>
        <w:rPr>
          <w:color w:val="000000"/>
        </w:rPr>
      </w:pPr>
      <w:r w:rsidRPr="0062191B">
        <w:rPr>
          <w:color w:val="000000"/>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62191B" w:rsidRPr="0062191B" w:rsidRDefault="0062191B" w:rsidP="0062191B">
      <w:pPr>
        <w:ind w:firstLine="709"/>
        <w:jc w:val="both"/>
        <w:rPr>
          <w:color w:val="000000"/>
        </w:rPr>
      </w:pPr>
      <w:bookmarkStart w:id="80" w:name="sub_1513"/>
      <w:r w:rsidRPr="0062191B">
        <w:rPr>
          <w:color w:val="000000"/>
        </w:rPr>
        <w:t>4.10. Конверты, пакеты или упаковка сохраняются и прилагаются к входящим документам в случаях:</w:t>
      </w:r>
    </w:p>
    <w:bookmarkEnd w:id="80"/>
    <w:p w:rsidR="0062191B" w:rsidRPr="0062191B" w:rsidRDefault="0062191B" w:rsidP="0062191B">
      <w:pPr>
        <w:ind w:firstLine="709"/>
        <w:jc w:val="both"/>
        <w:rPr>
          <w:color w:val="000000"/>
        </w:rPr>
      </w:pPr>
      <w:r w:rsidRPr="0062191B">
        <w:rPr>
          <w:color w:val="000000"/>
        </w:rPr>
        <w:t>если только по ним можно установить отправителя или дату отправления;</w:t>
      </w:r>
    </w:p>
    <w:p w:rsidR="0062191B" w:rsidRPr="0062191B" w:rsidRDefault="0062191B" w:rsidP="0062191B">
      <w:pPr>
        <w:ind w:firstLine="709"/>
        <w:jc w:val="both"/>
        <w:rPr>
          <w:color w:val="000000"/>
        </w:rPr>
      </w:pPr>
      <w:r w:rsidRPr="0062191B">
        <w:rPr>
          <w:color w:val="000000"/>
        </w:rPr>
        <w:t>если входящий документ поступил позже указанного в тексте документа срока исполнения или даты мероприятия;</w:t>
      </w:r>
    </w:p>
    <w:p w:rsidR="0062191B" w:rsidRPr="0062191B" w:rsidRDefault="0062191B" w:rsidP="0062191B">
      <w:pPr>
        <w:ind w:firstLine="709"/>
        <w:jc w:val="both"/>
        <w:rPr>
          <w:color w:val="000000"/>
        </w:rPr>
      </w:pPr>
      <w:r w:rsidRPr="0062191B">
        <w:rPr>
          <w:color w:val="000000"/>
        </w:rPr>
        <w:t>при большом расхождении между датами подписания и получения документов.</w:t>
      </w:r>
    </w:p>
    <w:p w:rsidR="0062191B" w:rsidRPr="0062191B" w:rsidRDefault="0062191B" w:rsidP="0062191B">
      <w:pPr>
        <w:ind w:firstLine="709"/>
        <w:jc w:val="both"/>
        <w:rPr>
          <w:color w:val="000000"/>
        </w:rPr>
      </w:pPr>
      <w:r w:rsidRPr="0062191B">
        <w:rPr>
          <w:color w:val="000000"/>
        </w:rPr>
        <w:t>После завершения работы с документом конверт вместе с документом помещается на хранение в дело.</w:t>
      </w:r>
    </w:p>
    <w:p w:rsidR="0062191B" w:rsidRPr="0062191B" w:rsidRDefault="0062191B" w:rsidP="0062191B">
      <w:pPr>
        <w:ind w:firstLine="709"/>
        <w:jc w:val="both"/>
        <w:rPr>
          <w:color w:val="000000"/>
        </w:rPr>
      </w:pPr>
      <w:bookmarkStart w:id="81" w:name="sub_1514"/>
      <w:r w:rsidRPr="0062191B">
        <w:rPr>
          <w:color w:val="000000"/>
        </w:rPr>
        <w:t>4.11. Конверты (пакеты), имеющие отметку «Лично» («Private»), грифы ограничения доступа к документам, содержащим сведения конфиденциального характера, не вскрываются и передаются:</w:t>
      </w:r>
    </w:p>
    <w:bookmarkEnd w:id="81"/>
    <w:p w:rsidR="0062191B" w:rsidRPr="0062191B" w:rsidRDefault="0062191B" w:rsidP="0062191B">
      <w:pPr>
        <w:ind w:firstLine="709"/>
        <w:jc w:val="both"/>
        <w:rPr>
          <w:color w:val="000000"/>
        </w:rPr>
      </w:pPr>
      <w:r w:rsidRPr="0062191B">
        <w:rPr>
          <w:color w:val="000000"/>
        </w:rPr>
        <w:t>с отметкой «Лично» (Private) - непосредственно адресату;</w:t>
      </w:r>
    </w:p>
    <w:p w:rsidR="0062191B" w:rsidRPr="0062191B" w:rsidRDefault="0062191B" w:rsidP="0062191B">
      <w:pPr>
        <w:ind w:firstLine="709"/>
        <w:jc w:val="both"/>
        <w:rPr>
          <w:color w:val="000000"/>
        </w:rPr>
      </w:pPr>
      <w:r w:rsidRPr="0062191B">
        <w:rPr>
          <w:color w:val="000000"/>
        </w:rPr>
        <w:t>с грифами ограничения доступа – главе Администрации.</w:t>
      </w:r>
    </w:p>
    <w:p w:rsidR="0062191B" w:rsidRPr="0062191B" w:rsidRDefault="0062191B" w:rsidP="0062191B">
      <w:pPr>
        <w:ind w:firstLine="709"/>
        <w:jc w:val="both"/>
        <w:rPr>
          <w:color w:val="000000"/>
        </w:rPr>
      </w:pPr>
      <w:bookmarkStart w:id="82" w:name="sub_1515"/>
      <w:r w:rsidRPr="0062191B">
        <w:rPr>
          <w:color w:val="000000"/>
        </w:rPr>
        <w:t>4.12. Входящие электронные документы, поступившие от других организаций по электронной почте, МЭДО принимаются в приемной Администрации ответственным специалистом.</w:t>
      </w:r>
    </w:p>
    <w:p w:rsidR="0062191B" w:rsidRPr="0062191B" w:rsidRDefault="0062191B" w:rsidP="0062191B">
      <w:pPr>
        <w:ind w:firstLine="709"/>
        <w:jc w:val="both"/>
        <w:rPr>
          <w:color w:val="000000"/>
        </w:rPr>
      </w:pPr>
      <w:bookmarkStart w:id="83" w:name="sub_1516"/>
      <w:bookmarkEnd w:id="82"/>
      <w:r w:rsidRPr="0062191B">
        <w:rPr>
          <w:color w:val="000000"/>
        </w:rPr>
        <w:t>4.13. Первичная обработка электронных документов, полученных по информационно-телекоммуникационным каналам связи (электронная почта, МЭДО, сайт организации) от других организаций и граждан, должна соответствовать технологии работы с входящими документами.</w:t>
      </w:r>
    </w:p>
    <w:p w:rsidR="0062191B" w:rsidRPr="0062191B" w:rsidRDefault="0062191B" w:rsidP="0062191B">
      <w:pPr>
        <w:ind w:firstLine="709"/>
        <w:jc w:val="both"/>
        <w:rPr>
          <w:color w:val="000000"/>
        </w:rPr>
      </w:pPr>
      <w:bookmarkStart w:id="84" w:name="sub_1517"/>
      <w:bookmarkEnd w:id="83"/>
      <w:r w:rsidRPr="0062191B">
        <w:rPr>
          <w:color w:val="000000"/>
        </w:rPr>
        <w:t>4.14. Первичная обработка документов завершается их распределением (сортировкой) на регистрируемые и нерегистрируемые.</w:t>
      </w:r>
    </w:p>
    <w:p w:rsidR="0062191B" w:rsidRPr="0062191B" w:rsidRDefault="0062191B" w:rsidP="0062191B">
      <w:pPr>
        <w:ind w:firstLine="709"/>
        <w:jc w:val="both"/>
        <w:rPr>
          <w:color w:val="000000"/>
        </w:rPr>
      </w:pPr>
      <w:bookmarkStart w:id="85" w:name="sub_1518"/>
      <w:bookmarkEnd w:id="84"/>
      <w:r w:rsidRPr="0062191B">
        <w:rPr>
          <w:color w:val="000000"/>
        </w:rPr>
        <w:t>4.15. Регистрация входящих документов осуществляется независимо от способа их доставки один раз</w:t>
      </w:r>
      <w:bookmarkEnd w:id="85"/>
      <w:r w:rsidRPr="0062191B">
        <w:rPr>
          <w:color w:val="000000"/>
        </w:rPr>
        <w:t>.</w:t>
      </w:r>
    </w:p>
    <w:p w:rsidR="0062191B" w:rsidRPr="0062191B" w:rsidRDefault="0062191B" w:rsidP="0062191B">
      <w:pPr>
        <w:ind w:firstLine="709"/>
        <w:jc w:val="both"/>
        <w:rPr>
          <w:color w:val="000000"/>
        </w:rPr>
      </w:pPr>
      <w:r w:rsidRPr="0062191B">
        <w:rPr>
          <w:color w:val="000000"/>
        </w:rPr>
        <w:t>Документы, поступающие из других организаций непосредственно должностным лицам, но требующие рассмотрения руководства, передаются в приемную Администрации для регистрации.</w:t>
      </w:r>
    </w:p>
    <w:p w:rsidR="0062191B" w:rsidRPr="0062191B" w:rsidRDefault="0062191B" w:rsidP="0062191B">
      <w:pPr>
        <w:ind w:firstLine="709"/>
        <w:jc w:val="both"/>
        <w:rPr>
          <w:color w:val="000000"/>
        </w:rPr>
      </w:pPr>
      <w:bookmarkStart w:id="86" w:name="sub_1519"/>
      <w:r w:rsidRPr="0062191B">
        <w:rPr>
          <w:color w:val="000000"/>
        </w:rPr>
        <w:lastRenderedPageBreak/>
        <w:t>4.16.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bookmarkEnd w:id="86"/>
    <w:p w:rsidR="0062191B" w:rsidRPr="0062191B" w:rsidRDefault="0062191B" w:rsidP="0062191B">
      <w:pPr>
        <w:ind w:firstLine="709"/>
        <w:jc w:val="both"/>
        <w:rPr>
          <w:color w:val="000000"/>
        </w:rPr>
      </w:pPr>
      <w:r w:rsidRPr="0062191B">
        <w:rPr>
          <w:color w:val="000000"/>
        </w:rPr>
        <w:t>Регистрация обращений граждан осуществляется в течение трех дней с момента поступления обращения.</w:t>
      </w:r>
    </w:p>
    <w:p w:rsidR="0062191B" w:rsidRPr="0062191B" w:rsidRDefault="0062191B" w:rsidP="0062191B">
      <w:pPr>
        <w:ind w:firstLine="709"/>
        <w:jc w:val="both"/>
        <w:rPr>
          <w:color w:val="000000"/>
        </w:rPr>
      </w:pPr>
      <w:bookmarkStart w:id="87" w:name="sub_1520"/>
      <w:r w:rsidRPr="0062191B">
        <w:rPr>
          <w:color w:val="000000"/>
        </w:rPr>
        <w:t>4.17. Сведения о поступившем документе вносятся в журнал регистрации входящих документов, а поступившему документу присваивается регистрационный номер.</w:t>
      </w:r>
    </w:p>
    <w:bookmarkEnd w:id="87"/>
    <w:p w:rsidR="0062191B" w:rsidRPr="0062191B" w:rsidRDefault="0062191B" w:rsidP="0062191B">
      <w:pPr>
        <w:ind w:firstLine="709"/>
        <w:jc w:val="both"/>
        <w:rPr>
          <w:color w:val="000000"/>
        </w:rPr>
      </w:pPr>
      <w:r w:rsidRPr="0062191B">
        <w:rPr>
          <w:color w:val="000000"/>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62191B" w:rsidRPr="0062191B" w:rsidRDefault="0062191B" w:rsidP="0062191B">
      <w:pPr>
        <w:ind w:firstLine="709"/>
        <w:jc w:val="both"/>
        <w:rPr>
          <w:color w:val="000000"/>
        </w:rPr>
      </w:pPr>
      <w:bookmarkStart w:id="88" w:name="sub_1521"/>
      <w:r w:rsidRPr="0062191B">
        <w:rPr>
          <w:color w:val="000000"/>
        </w:rPr>
        <w:t xml:space="preserve">4.18. На всех зарегистрированных документах, проставляются отметки о поступлении документа.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w:t>
      </w:r>
      <w:r w:rsidRPr="0062191B">
        <w:rPr>
          <w:rFonts w:eastAsia="Calibri"/>
          <w:color w:val="000000"/>
        </w:rPr>
        <w:t>пунктом 2.23</w:t>
      </w:r>
      <w:r w:rsidRPr="0062191B">
        <w:rPr>
          <w:color w:val="000000"/>
        </w:rPr>
        <w:t xml:space="preserve"> настоящей инструкции.</w:t>
      </w:r>
    </w:p>
    <w:p w:rsidR="0062191B" w:rsidRPr="0062191B" w:rsidRDefault="0062191B" w:rsidP="0062191B">
      <w:pPr>
        <w:ind w:firstLine="709"/>
        <w:jc w:val="both"/>
        <w:rPr>
          <w:color w:val="000000"/>
        </w:rPr>
      </w:pPr>
      <w:bookmarkStart w:id="89" w:name="sub_1530"/>
      <w:bookmarkEnd w:id="88"/>
      <w:r w:rsidRPr="0062191B">
        <w:rPr>
          <w:color w:val="000000"/>
        </w:rPr>
        <w:t>4.19. Рассмотрение документов руководителем осуществляется в день передачи документов руководителю или на следующий рабочий день, если документы переданы руководству в конце рабочего дня.</w:t>
      </w:r>
    </w:p>
    <w:bookmarkEnd w:id="89"/>
    <w:p w:rsidR="0062191B" w:rsidRPr="0062191B" w:rsidRDefault="0062191B" w:rsidP="0062191B">
      <w:pPr>
        <w:ind w:firstLine="709"/>
        <w:jc w:val="both"/>
        <w:rPr>
          <w:color w:val="000000"/>
        </w:rPr>
      </w:pPr>
      <w:r w:rsidRPr="0062191B">
        <w:rPr>
          <w:color w:val="000000"/>
        </w:rPr>
        <w:t>Документы, требующие срочного рассмотрения, а также телеграммы и телефонограммы рассматриваются руководителем незамедлительно.</w:t>
      </w:r>
    </w:p>
    <w:p w:rsidR="0062191B" w:rsidRPr="0062191B" w:rsidRDefault="0062191B" w:rsidP="0062191B">
      <w:pPr>
        <w:ind w:firstLine="709"/>
        <w:jc w:val="both"/>
        <w:rPr>
          <w:color w:val="000000"/>
        </w:rPr>
      </w:pPr>
      <w:bookmarkStart w:id="90" w:name="sub_1531"/>
      <w:r w:rsidRPr="0062191B">
        <w:rPr>
          <w:color w:val="000000"/>
        </w:rPr>
        <w:t xml:space="preserve">4.20. Результаты рассмотрения документа руководителем оформляются в виде резолюции в соответствии с </w:t>
      </w:r>
      <w:r w:rsidRPr="0062191B">
        <w:rPr>
          <w:rFonts w:eastAsia="Calibri"/>
          <w:color w:val="000000"/>
        </w:rPr>
        <w:t>пунктом 2.28</w:t>
      </w:r>
      <w:r w:rsidRPr="0062191B">
        <w:rPr>
          <w:color w:val="000000"/>
        </w:rPr>
        <w:t xml:space="preserve"> настоящей Инструкции.</w:t>
      </w:r>
    </w:p>
    <w:p w:rsidR="0062191B" w:rsidRPr="0062191B" w:rsidRDefault="0062191B" w:rsidP="0062191B">
      <w:pPr>
        <w:ind w:firstLine="709"/>
        <w:jc w:val="both"/>
        <w:rPr>
          <w:color w:val="000000"/>
        </w:rPr>
      </w:pPr>
      <w:bookmarkStart w:id="91" w:name="sub_1533"/>
      <w:bookmarkEnd w:id="90"/>
      <w:r w:rsidRPr="0062191B">
        <w:rPr>
          <w:color w:val="000000"/>
        </w:rPr>
        <w:t>4.21. Документы, после их регистрации и рассмотрения руководством,  передаются  на исполнение или помещаются в дело в соответствии с номенклатурой дел.</w:t>
      </w:r>
    </w:p>
    <w:bookmarkEnd w:id="91"/>
    <w:p w:rsidR="0062191B" w:rsidRPr="0062191B" w:rsidRDefault="0062191B" w:rsidP="0062191B">
      <w:pPr>
        <w:ind w:firstLine="709"/>
        <w:jc w:val="both"/>
        <w:rPr>
          <w:color w:val="000000"/>
        </w:rPr>
      </w:pPr>
      <w:r w:rsidRPr="0062191B">
        <w:rPr>
          <w:color w:val="000000"/>
        </w:rPr>
        <w:t>Для фиксации факта передачи входящих документов и их копий на бумажном носителе исполнителям используются журналы  передачи документов.</w:t>
      </w:r>
    </w:p>
    <w:p w:rsidR="0062191B" w:rsidRPr="0062191B" w:rsidRDefault="0062191B" w:rsidP="0062191B">
      <w:pPr>
        <w:ind w:firstLine="709"/>
        <w:jc w:val="both"/>
        <w:rPr>
          <w:color w:val="000000"/>
        </w:rPr>
      </w:pPr>
      <w:bookmarkStart w:id="92" w:name="sub_1534"/>
      <w:r w:rsidRPr="0062191B">
        <w:rPr>
          <w:color w:val="000000"/>
        </w:rPr>
        <w:t>4.22. Подлинники входящих документов, в случае назначения нескольких исполнителей передаются ответственному исполнителю, остальным исполнителям передаются копии документа.</w:t>
      </w:r>
    </w:p>
    <w:p w:rsidR="0062191B" w:rsidRPr="0062191B" w:rsidRDefault="0062191B" w:rsidP="0062191B">
      <w:pPr>
        <w:ind w:firstLine="709"/>
        <w:jc w:val="both"/>
        <w:rPr>
          <w:color w:val="000000"/>
        </w:rPr>
      </w:pPr>
      <w:bookmarkStart w:id="93" w:name="sub_1535"/>
      <w:bookmarkEnd w:id="92"/>
      <w:r w:rsidRPr="0062191B">
        <w:rPr>
          <w:color w:val="000000"/>
        </w:rPr>
        <w:t>4.23. Исходящие документы, завизированные всеми заинтересованными лицами и подписанные руководителем, регистрируются в приемной Администрации специалистом, в должностные обязанности которого входит исполнение данной функции.</w:t>
      </w:r>
    </w:p>
    <w:p w:rsidR="0062191B" w:rsidRPr="0062191B" w:rsidRDefault="0062191B" w:rsidP="0062191B">
      <w:pPr>
        <w:ind w:firstLine="709"/>
        <w:jc w:val="both"/>
        <w:rPr>
          <w:color w:val="000000"/>
        </w:rPr>
      </w:pPr>
      <w:bookmarkStart w:id="94" w:name="sub_1536"/>
      <w:bookmarkEnd w:id="93"/>
      <w:r w:rsidRPr="0062191B">
        <w:rPr>
          <w:color w:val="000000"/>
        </w:rPr>
        <w:t>4.24.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62191B" w:rsidRPr="0062191B" w:rsidRDefault="0062191B" w:rsidP="0062191B">
      <w:pPr>
        <w:ind w:firstLine="709"/>
        <w:jc w:val="both"/>
        <w:rPr>
          <w:color w:val="000000"/>
        </w:rPr>
      </w:pPr>
      <w:bookmarkStart w:id="95" w:name="sub_1537"/>
      <w:bookmarkEnd w:id="94"/>
      <w:r w:rsidRPr="0062191B">
        <w:rPr>
          <w:color w:val="000000"/>
        </w:rPr>
        <w:t>4.25.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62191B" w:rsidRPr="0062191B" w:rsidRDefault="0062191B" w:rsidP="0062191B">
      <w:pPr>
        <w:ind w:firstLine="709"/>
        <w:jc w:val="both"/>
        <w:rPr>
          <w:color w:val="000000"/>
        </w:rPr>
      </w:pPr>
      <w:bookmarkStart w:id="96" w:name="sub_1539"/>
      <w:bookmarkEnd w:id="95"/>
      <w:r w:rsidRPr="0062191B">
        <w:rPr>
          <w:color w:val="000000"/>
        </w:rPr>
        <w:t>4.26.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bookmarkEnd w:id="96"/>
    <w:p w:rsidR="0062191B" w:rsidRPr="0062191B" w:rsidRDefault="0062191B" w:rsidP="0062191B">
      <w:pPr>
        <w:ind w:firstLine="709"/>
        <w:jc w:val="both"/>
        <w:rPr>
          <w:color w:val="000000"/>
        </w:rPr>
      </w:pPr>
      <w:r w:rsidRPr="0062191B">
        <w:rPr>
          <w:color w:val="000000"/>
        </w:rPr>
        <w:t xml:space="preserve">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w:t>
      </w:r>
      <w:r w:rsidRPr="0062191B">
        <w:rPr>
          <w:rFonts w:eastAsia="Calibri"/>
          <w:color w:val="000000"/>
        </w:rPr>
        <w:t>пунктами 2.22</w:t>
      </w:r>
      <w:r w:rsidRPr="0062191B">
        <w:rPr>
          <w:color w:val="000000"/>
        </w:rPr>
        <w:t xml:space="preserve">, </w:t>
      </w:r>
      <w:r w:rsidRPr="0062191B">
        <w:rPr>
          <w:rFonts w:eastAsia="Calibri"/>
          <w:color w:val="000000"/>
        </w:rPr>
        <w:t>2.23</w:t>
      </w:r>
      <w:r w:rsidRPr="0062191B">
        <w:rPr>
          <w:color w:val="000000"/>
        </w:rPr>
        <w:t xml:space="preserve"> настоящей  Инструкции.</w:t>
      </w:r>
    </w:p>
    <w:p w:rsidR="0062191B" w:rsidRPr="0062191B" w:rsidRDefault="0062191B" w:rsidP="0062191B">
      <w:pPr>
        <w:ind w:firstLine="709"/>
        <w:jc w:val="both"/>
        <w:rPr>
          <w:color w:val="000000"/>
        </w:rPr>
      </w:pPr>
      <w:bookmarkStart w:id="97" w:name="sub_1540"/>
      <w:r w:rsidRPr="0062191B">
        <w:rPr>
          <w:color w:val="000000"/>
        </w:rPr>
        <w:t>4.27. Исходящий документ, подписанный руководителем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62191B" w:rsidRPr="0062191B" w:rsidRDefault="0062191B" w:rsidP="0062191B">
      <w:pPr>
        <w:ind w:firstLine="709"/>
        <w:jc w:val="both"/>
        <w:rPr>
          <w:color w:val="000000"/>
        </w:rPr>
      </w:pPr>
      <w:bookmarkStart w:id="98" w:name="sub_1541"/>
      <w:bookmarkEnd w:id="97"/>
      <w:r w:rsidRPr="0062191B">
        <w:rPr>
          <w:color w:val="000000"/>
        </w:rPr>
        <w:t>4.28. В зависимости от содержания и срочности отправляемые документы доставляются адресатам средствами почтовой, курьером, экспресс-почтой, а также передаются по каналам электросвязи (факсимильная связь, телеграф, телефон, электронная почта, МЭДО).</w:t>
      </w:r>
    </w:p>
    <w:bookmarkEnd w:id="98"/>
    <w:p w:rsidR="0062191B" w:rsidRPr="0062191B" w:rsidRDefault="0062191B" w:rsidP="0062191B">
      <w:pPr>
        <w:ind w:firstLine="709"/>
        <w:jc w:val="both"/>
        <w:rPr>
          <w:color w:val="000000"/>
        </w:rPr>
      </w:pPr>
      <w:r w:rsidRPr="0062191B">
        <w:rPr>
          <w:color w:val="000000"/>
        </w:rPr>
        <w:lastRenderedPageBreak/>
        <w:t>Обработка корреспонденции для отправки почтовой связью осуществляется в соответствии с Правилами оказания услуг почтовой связи.</w:t>
      </w:r>
    </w:p>
    <w:p w:rsidR="0062191B" w:rsidRPr="0062191B" w:rsidRDefault="0062191B" w:rsidP="0062191B">
      <w:pPr>
        <w:ind w:firstLine="709"/>
        <w:jc w:val="both"/>
        <w:rPr>
          <w:color w:val="000000"/>
        </w:rPr>
      </w:pPr>
      <w:bookmarkStart w:id="99" w:name="sub_1542"/>
      <w:r w:rsidRPr="0062191B">
        <w:rPr>
          <w:color w:val="000000"/>
        </w:rPr>
        <w:t>4.29. Документы, не имеющие адресной части, принимаются на отправку с сопроводительными письмами.</w:t>
      </w:r>
    </w:p>
    <w:bookmarkEnd w:id="99"/>
    <w:p w:rsidR="0062191B" w:rsidRPr="0062191B" w:rsidRDefault="0062191B" w:rsidP="0062191B">
      <w:pPr>
        <w:ind w:firstLine="709"/>
        <w:jc w:val="both"/>
        <w:rPr>
          <w:color w:val="000000"/>
        </w:rPr>
      </w:pPr>
      <w:r w:rsidRPr="0062191B">
        <w:rPr>
          <w:color w:val="000000"/>
        </w:rPr>
        <w:t>Неправильно оформленные документы и корреспонденция неслужебного характера к отправке не принимаются и возвращаются исполнителю.</w:t>
      </w:r>
    </w:p>
    <w:p w:rsidR="0062191B" w:rsidRPr="0062191B" w:rsidRDefault="0062191B" w:rsidP="0062191B">
      <w:pPr>
        <w:ind w:firstLine="709"/>
        <w:jc w:val="both"/>
        <w:rPr>
          <w:color w:val="000000"/>
        </w:rPr>
      </w:pPr>
      <w:r w:rsidRPr="0062191B">
        <w:rPr>
          <w:color w:val="000000"/>
        </w:rPr>
        <w:t>Документы, подлежащие отправке, должны обрабатываться и отправляться в день их подписания и регистрации или на следующий рабочий день.</w:t>
      </w:r>
    </w:p>
    <w:p w:rsidR="0062191B" w:rsidRPr="0062191B" w:rsidRDefault="0062191B" w:rsidP="0062191B">
      <w:pPr>
        <w:ind w:firstLine="709"/>
        <w:jc w:val="both"/>
        <w:rPr>
          <w:color w:val="000000"/>
        </w:rPr>
      </w:pPr>
      <w:bookmarkStart w:id="100" w:name="sub_1543"/>
      <w:r w:rsidRPr="0062191B">
        <w:rPr>
          <w:color w:val="000000"/>
        </w:rPr>
        <w:t>4.30. Досылка или замена ранее отправленного документа осуществляется по указанию лица, подписавшего документ.</w:t>
      </w:r>
    </w:p>
    <w:p w:rsidR="0062191B" w:rsidRPr="0062191B" w:rsidRDefault="0062191B" w:rsidP="0062191B">
      <w:pPr>
        <w:ind w:firstLine="709"/>
        <w:jc w:val="both"/>
        <w:rPr>
          <w:color w:val="000000"/>
        </w:rPr>
      </w:pPr>
      <w:bookmarkStart w:id="101" w:name="sub_1544"/>
      <w:bookmarkEnd w:id="100"/>
      <w:r w:rsidRPr="0062191B">
        <w:rPr>
          <w:color w:val="000000"/>
        </w:rPr>
        <w:t>4.31.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62191B" w:rsidRPr="0062191B" w:rsidRDefault="0062191B" w:rsidP="0062191B">
      <w:pPr>
        <w:ind w:firstLine="709"/>
        <w:jc w:val="both"/>
        <w:rPr>
          <w:color w:val="000000"/>
        </w:rPr>
      </w:pPr>
      <w:bookmarkStart w:id="102" w:name="sub_1545"/>
      <w:bookmarkEnd w:id="101"/>
      <w:r w:rsidRPr="0062191B">
        <w:rPr>
          <w:color w:val="000000"/>
        </w:rPr>
        <w:t xml:space="preserve">4.32. Проекты распорядительных документов (решений), подготовленных для подписания, после подготовки и согласования с заинтересованными лицами передаются </w:t>
      </w:r>
      <w:bookmarkStart w:id="103" w:name="sub_1546"/>
      <w:bookmarkEnd w:id="102"/>
      <w:r w:rsidRPr="0062191B">
        <w:rPr>
          <w:color w:val="000000"/>
        </w:rPr>
        <w:t>на подпись председателю или иному уполномоченному им лицу.</w:t>
      </w:r>
    </w:p>
    <w:p w:rsidR="0062191B" w:rsidRPr="0062191B" w:rsidRDefault="0062191B" w:rsidP="0062191B">
      <w:pPr>
        <w:ind w:firstLine="709"/>
        <w:jc w:val="both"/>
        <w:rPr>
          <w:color w:val="000000"/>
        </w:rPr>
      </w:pPr>
      <w:bookmarkStart w:id="104" w:name="sub_1547"/>
      <w:bookmarkEnd w:id="103"/>
      <w:r w:rsidRPr="0062191B">
        <w:rPr>
          <w:color w:val="000000"/>
        </w:rPr>
        <w:t>4.33. Подписанные решения по основной деятельности регистрируются в журналах, которые ведет консультант администрации.</w:t>
      </w:r>
    </w:p>
    <w:p w:rsidR="0062191B" w:rsidRPr="0062191B" w:rsidRDefault="0062191B" w:rsidP="0062191B">
      <w:pPr>
        <w:ind w:firstLine="709"/>
        <w:jc w:val="both"/>
        <w:rPr>
          <w:color w:val="000000"/>
        </w:rPr>
      </w:pPr>
      <w:bookmarkStart w:id="105" w:name="sub_1548"/>
      <w:bookmarkEnd w:id="104"/>
      <w:r w:rsidRPr="0062191B">
        <w:rPr>
          <w:color w:val="000000"/>
        </w:rPr>
        <w:t xml:space="preserve">4.34. Подлинники решений по месту их регистрации формируются в дела в соответствии с номенклатурой дел Администрации в соответствии с </w:t>
      </w:r>
      <w:r w:rsidRPr="0062191B">
        <w:rPr>
          <w:rFonts w:eastAsia="Calibri"/>
          <w:color w:val="000000"/>
        </w:rPr>
        <w:t>пунктом 8.20</w:t>
      </w:r>
      <w:r w:rsidRPr="0062191B">
        <w:rPr>
          <w:color w:val="000000"/>
        </w:rPr>
        <w:t xml:space="preserve"> настоящей Инструкции.</w:t>
      </w:r>
    </w:p>
    <w:p w:rsidR="0062191B" w:rsidRPr="0062191B" w:rsidRDefault="0062191B" w:rsidP="0062191B">
      <w:pPr>
        <w:ind w:firstLine="709"/>
        <w:jc w:val="both"/>
        <w:rPr>
          <w:b/>
          <w:color w:val="000000"/>
        </w:rPr>
      </w:pPr>
      <w:bookmarkStart w:id="106" w:name="sub_1600"/>
      <w:bookmarkEnd w:id="105"/>
      <w:r w:rsidRPr="0062191B">
        <w:rPr>
          <w:b/>
          <w:color w:val="000000"/>
        </w:rPr>
        <w:t>5. Контроль исполнения документов (поручений)</w:t>
      </w:r>
      <w:bookmarkEnd w:id="106"/>
    </w:p>
    <w:p w:rsidR="0062191B" w:rsidRPr="0062191B" w:rsidRDefault="0062191B" w:rsidP="0062191B">
      <w:pPr>
        <w:ind w:firstLine="709"/>
        <w:jc w:val="both"/>
        <w:rPr>
          <w:color w:val="000000"/>
        </w:rPr>
      </w:pPr>
      <w:bookmarkStart w:id="107" w:name="sub_1601"/>
      <w:r w:rsidRPr="0062191B">
        <w:rPr>
          <w:color w:val="000000"/>
        </w:rPr>
        <w:t>55.1. Контроль исполнения документов (поручений) ведется в целях их своевременного и качественного исполнения.</w:t>
      </w:r>
    </w:p>
    <w:p w:rsidR="0062191B" w:rsidRPr="0062191B" w:rsidRDefault="0062191B" w:rsidP="0062191B">
      <w:pPr>
        <w:ind w:firstLine="709"/>
        <w:jc w:val="both"/>
        <w:rPr>
          <w:color w:val="000000"/>
        </w:rPr>
      </w:pPr>
      <w:bookmarkStart w:id="108" w:name="sub_1603"/>
      <w:bookmarkEnd w:id="107"/>
      <w:r w:rsidRPr="0062191B">
        <w:rPr>
          <w:color w:val="000000"/>
        </w:rPr>
        <w:t>5.2.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62191B" w:rsidRPr="0062191B" w:rsidRDefault="0062191B" w:rsidP="0062191B">
      <w:pPr>
        <w:ind w:firstLine="709"/>
        <w:jc w:val="both"/>
        <w:rPr>
          <w:color w:val="000000"/>
        </w:rPr>
      </w:pPr>
      <w:bookmarkStart w:id="109" w:name="sub_1604"/>
      <w:bookmarkEnd w:id="108"/>
      <w:r w:rsidRPr="0062191B">
        <w:rPr>
          <w:color w:val="000000"/>
        </w:rPr>
        <w:t>5.3. Контроль сроков исполнения документов (поручений) включает в себя:</w:t>
      </w:r>
    </w:p>
    <w:bookmarkEnd w:id="109"/>
    <w:p w:rsidR="0062191B" w:rsidRPr="0062191B" w:rsidRDefault="0062191B" w:rsidP="0062191B">
      <w:pPr>
        <w:ind w:firstLine="709"/>
        <w:jc w:val="both"/>
        <w:rPr>
          <w:color w:val="000000"/>
        </w:rPr>
      </w:pPr>
      <w:r w:rsidRPr="0062191B">
        <w:rPr>
          <w:color w:val="000000"/>
        </w:rPr>
        <w:t>постановку документов (поручений) на контроль;</w:t>
      </w:r>
    </w:p>
    <w:p w:rsidR="0062191B" w:rsidRPr="0062191B" w:rsidRDefault="0062191B" w:rsidP="0062191B">
      <w:pPr>
        <w:ind w:firstLine="709"/>
        <w:jc w:val="both"/>
        <w:rPr>
          <w:color w:val="000000"/>
        </w:rPr>
      </w:pPr>
      <w:r w:rsidRPr="0062191B">
        <w:rPr>
          <w:color w:val="000000"/>
        </w:rPr>
        <w:t>проверку своевременности доведения документов (поручений) до исполнителей;</w:t>
      </w:r>
    </w:p>
    <w:p w:rsidR="0062191B" w:rsidRPr="0062191B" w:rsidRDefault="0062191B" w:rsidP="0062191B">
      <w:pPr>
        <w:ind w:firstLine="709"/>
        <w:jc w:val="both"/>
        <w:rPr>
          <w:color w:val="000000"/>
        </w:rPr>
      </w:pPr>
      <w:r w:rsidRPr="0062191B">
        <w:rPr>
          <w:color w:val="000000"/>
        </w:rPr>
        <w:t>предварительную проверку и регулирование хода исполнения документов (поручений);</w:t>
      </w:r>
    </w:p>
    <w:p w:rsidR="0062191B" w:rsidRPr="0062191B" w:rsidRDefault="0062191B" w:rsidP="0062191B">
      <w:pPr>
        <w:ind w:firstLine="709"/>
        <w:jc w:val="both"/>
        <w:rPr>
          <w:color w:val="000000"/>
        </w:rPr>
      </w:pPr>
      <w:r w:rsidRPr="0062191B">
        <w:rPr>
          <w:color w:val="000000"/>
        </w:rPr>
        <w:t>снятие с контроля документов (поручений);</w:t>
      </w:r>
    </w:p>
    <w:p w:rsidR="0062191B" w:rsidRPr="0062191B" w:rsidRDefault="0062191B" w:rsidP="0062191B">
      <w:pPr>
        <w:ind w:firstLine="709"/>
        <w:jc w:val="both"/>
        <w:rPr>
          <w:color w:val="000000"/>
        </w:rPr>
      </w:pPr>
      <w:r w:rsidRPr="0062191B">
        <w:rPr>
          <w:color w:val="000000"/>
        </w:rPr>
        <w:t>учет, обобщение и анализ результатов хода исполнения документов (поручений);</w:t>
      </w:r>
    </w:p>
    <w:p w:rsidR="0062191B" w:rsidRPr="0062191B" w:rsidRDefault="0062191B" w:rsidP="0062191B">
      <w:pPr>
        <w:ind w:firstLine="709"/>
        <w:jc w:val="both"/>
        <w:rPr>
          <w:color w:val="000000"/>
        </w:rPr>
      </w:pPr>
      <w:r w:rsidRPr="0062191B">
        <w:rPr>
          <w:color w:val="000000"/>
        </w:rPr>
        <w:t>информирование руководителей о ходе исполнения документов (поручений) и состоянии исполнительской дисциплины.</w:t>
      </w:r>
    </w:p>
    <w:p w:rsidR="0062191B" w:rsidRPr="0062191B" w:rsidRDefault="0062191B" w:rsidP="0062191B">
      <w:pPr>
        <w:ind w:firstLine="709"/>
        <w:jc w:val="both"/>
        <w:rPr>
          <w:color w:val="000000"/>
        </w:rPr>
      </w:pPr>
      <w:bookmarkStart w:id="110" w:name="sub_1605"/>
      <w:r w:rsidRPr="0062191B">
        <w:rPr>
          <w:color w:val="000000"/>
        </w:rPr>
        <w:t>5.4. Сроки исполнения документов (поручений) исчисляются в календарных днях.</w:t>
      </w:r>
    </w:p>
    <w:bookmarkEnd w:id="110"/>
    <w:p w:rsidR="0062191B" w:rsidRPr="0062191B" w:rsidRDefault="0062191B" w:rsidP="0062191B">
      <w:pPr>
        <w:ind w:firstLine="709"/>
        <w:jc w:val="both"/>
        <w:rPr>
          <w:color w:val="000000"/>
        </w:rPr>
      </w:pPr>
      <w:r w:rsidRPr="0062191B">
        <w:rPr>
          <w:color w:val="000000"/>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62191B" w:rsidRPr="0062191B" w:rsidRDefault="0062191B" w:rsidP="0062191B">
      <w:pPr>
        <w:ind w:firstLine="709"/>
        <w:jc w:val="both"/>
        <w:rPr>
          <w:color w:val="000000"/>
        </w:rPr>
      </w:pPr>
      <w:r w:rsidRPr="0062191B">
        <w:rPr>
          <w:color w:val="000000"/>
        </w:rPr>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62191B" w:rsidRPr="0062191B" w:rsidRDefault="0062191B" w:rsidP="0062191B">
      <w:pPr>
        <w:ind w:firstLine="709"/>
        <w:jc w:val="both"/>
        <w:rPr>
          <w:color w:val="000000"/>
        </w:rPr>
      </w:pPr>
      <w:bookmarkStart w:id="111" w:name="sub_1606"/>
      <w:r w:rsidRPr="0062191B">
        <w:rPr>
          <w:color w:val="000000"/>
        </w:rPr>
        <w:t>5.5. Документы (поручения) подлежат исполнению в следующие сроки:</w:t>
      </w:r>
    </w:p>
    <w:bookmarkEnd w:id="111"/>
    <w:p w:rsidR="0062191B" w:rsidRPr="0062191B" w:rsidRDefault="0062191B" w:rsidP="0062191B">
      <w:pPr>
        <w:ind w:firstLine="709"/>
        <w:jc w:val="both"/>
        <w:rPr>
          <w:color w:val="000000"/>
        </w:rPr>
      </w:pPr>
      <w:r w:rsidRPr="0062191B">
        <w:rPr>
          <w:color w:val="000000"/>
        </w:rPr>
        <w:t>с конкретной датой исполнения - в указанный срок;</w:t>
      </w:r>
    </w:p>
    <w:p w:rsidR="0062191B" w:rsidRPr="0062191B" w:rsidRDefault="0062191B" w:rsidP="0062191B">
      <w:pPr>
        <w:ind w:firstLine="709"/>
        <w:jc w:val="both"/>
        <w:rPr>
          <w:color w:val="000000"/>
        </w:rPr>
      </w:pPr>
      <w:r w:rsidRPr="0062191B">
        <w:rPr>
          <w:color w:val="000000"/>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62191B" w:rsidRPr="0062191B" w:rsidRDefault="0062191B" w:rsidP="0062191B">
      <w:pPr>
        <w:ind w:firstLine="709"/>
        <w:jc w:val="both"/>
        <w:rPr>
          <w:color w:val="000000"/>
        </w:rPr>
      </w:pPr>
      <w:r w:rsidRPr="0062191B">
        <w:rPr>
          <w:color w:val="000000"/>
        </w:rPr>
        <w:t>по парламентским запросам - не позднее чем через 15 дней со дня получения;</w:t>
      </w:r>
    </w:p>
    <w:p w:rsidR="0062191B" w:rsidRPr="0062191B" w:rsidRDefault="0062191B" w:rsidP="0062191B">
      <w:pPr>
        <w:ind w:firstLine="709"/>
        <w:jc w:val="both"/>
        <w:rPr>
          <w:color w:val="000000"/>
        </w:rPr>
      </w:pPr>
      <w:r w:rsidRPr="0062191B">
        <w:rPr>
          <w:color w:val="000000"/>
        </w:rPr>
        <w:t>по запросам членов Совета Федерации, депутатов Государственной Думы (депутатскому запросу) не позднее чем через 30 дней со дня получения.</w:t>
      </w:r>
    </w:p>
    <w:p w:rsidR="0062191B" w:rsidRPr="0062191B" w:rsidRDefault="0062191B" w:rsidP="0062191B">
      <w:pPr>
        <w:ind w:firstLine="709"/>
        <w:jc w:val="both"/>
        <w:rPr>
          <w:color w:val="000000"/>
        </w:rPr>
      </w:pPr>
      <w:r w:rsidRPr="0062191B">
        <w:rPr>
          <w:color w:val="000000"/>
        </w:rPr>
        <w:t xml:space="preserve">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w:t>
      </w:r>
      <w:r w:rsidRPr="0062191B">
        <w:rPr>
          <w:color w:val="000000"/>
        </w:rPr>
        <w:lastRenderedPageBreak/>
        <w:t>получения запроса, если законодательством Российской Федерации не установлен иной срок;</w:t>
      </w:r>
    </w:p>
    <w:p w:rsidR="0062191B" w:rsidRPr="0062191B" w:rsidRDefault="0062191B" w:rsidP="0062191B">
      <w:pPr>
        <w:ind w:firstLine="709"/>
        <w:jc w:val="both"/>
        <w:rPr>
          <w:color w:val="000000"/>
        </w:rPr>
      </w:pPr>
      <w:r w:rsidRPr="0062191B">
        <w:rPr>
          <w:color w:val="000000"/>
        </w:rPr>
        <w:t>по обращениям граждан - 30 дней со дня регистрации.</w:t>
      </w:r>
    </w:p>
    <w:p w:rsidR="0062191B" w:rsidRPr="0062191B" w:rsidRDefault="0062191B" w:rsidP="0062191B">
      <w:pPr>
        <w:ind w:firstLine="709"/>
        <w:jc w:val="both"/>
        <w:rPr>
          <w:color w:val="000000"/>
        </w:rPr>
      </w:pPr>
      <w:bookmarkStart w:id="112" w:name="sub_1607"/>
      <w:r w:rsidRPr="0062191B">
        <w:rPr>
          <w:color w:val="000000"/>
        </w:rPr>
        <w:t>5.6. Приостановить исполнение контрольного документа (поручения), а также отменить его может руководитель, подписавший документ или давший поручение (указание).</w:t>
      </w:r>
    </w:p>
    <w:p w:rsidR="0062191B" w:rsidRPr="0062191B" w:rsidRDefault="0062191B" w:rsidP="0062191B">
      <w:pPr>
        <w:ind w:firstLine="709"/>
        <w:jc w:val="both"/>
        <w:rPr>
          <w:color w:val="000000"/>
        </w:rPr>
      </w:pPr>
      <w:bookmarkStart w:id="113" w:name="sub_1608"/>
      <w:bookmarkEnd w:id="112"/>
      <w:r w:rsidRPr="0062191B">
        <w:rPr>
          <w:color w:val="000000"/>
        </w:rPr>
        <w:t>5.7. В целях своевременного исполнения документов, поручений (указаний), поставленных на контроль, специалист Администрации, ответственный за ведение контроля исполнения документов, проверяет своевременность доведения документа (поручения) до исполнителя.</w:t>
      </w:r>
    </w:p>
    <w:bookmarkEnd w:id="113"/>
    <w:p w:rsidR="00FE489D" w:rsidRPr="0062191B" w:rsidRDefault="0062191B" w:rsidP="0062191B">
      <w:r w:rsidRPr="0062191B">
        <w:rPr>
          <w:color w:val="000000"/>
        </w:rPr>
        <w:t>5.8.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62191B" w:rsidRPr="0062191B" w:rsidRDefault="0062191B" w:rsidP="0062191B">
      <w:pPr>
        <w:ind w:firstLine="709"/>
        <w:jc w:val="both"/>
        <w:rPr>
          <w:color w:val="000000"/>
        </w:rPr>
      </w:pPr>
      <w:bookmarkStart w:id="114" w:name="sub_1610"/>
      <w:r w:rsidRPr="0062191B">
        <w:rPr>
          <w:color w:val="000000"/>
        </w:rPr>
        <w:t>5.9. Предварительный контроль осуществляется в следующем порядке:</w:t>
      </w:r>
    </w:p>
    <w:bookmarkEnd w:id="114"/>
    <w:p w:rsidR="0062191B" w:rsidRPr="0062191B" w:rsidRDefault="0062191B" w:rsidP="0062191B">
      <w:pPr>
        <w:jc w:val="both"/>
        <w:rPr>
          <w:color w:val="000000"/>
        </w:rPr>
      </w:pPr>
      <w:r w:rsidRPr="0062191B">
        <w:rPr>
          <w:color w:val="000000"/>
        </w:rPr>
        <w:t>документов (поручений) последующих лет - не реже одного раза в год;</w:t>
      </w:r>
    </w:p>
    <w:p w:rsidR="0062191B" w:rsidRPr="0062191B" w:rsidRDefault="0062191B" w:rsidP="0062191B">
      <w:pPr>
        <w:jc w:val="both"/>
        <w:rPr>
          <w:color w:val="000000"/>
        </w:rPr>
      </w:pPr>
      <w:r w:rsidRPr="0062191B">
        <w:rPr>
          <w:color w:val="000000"/>
        </w:rPr>
        <w:t>документов (поручений) последующих месяцев текущего года - не реже одного раза в месяц;</w:t>
      </w:r>
    </w:p>
    <w:p w:rsidR="0062191B" w:rsidRPr="0062191B" w:rsidRDefault="0062191B" w:rsidP="0062191B">
      <w:pPr>
        <w:ind w:firstLine="709"/>
        <w:jc w:val="both"/>
        <w:rPr>
          <w:color w:val="000000"/>
        </w:rPr>
      </w:pPr>
      <w:r w:rsidRPr="0062191B">
        <w:rPr>
          <w:color w:val="000000"/>
        </w:rPr>
        <w:t>документов (поручений) текущего месяца - за 5 дней до истечения срока исполнения.</w:t>
      </w:r>
    </w:p>
    <w:p w:rsidR="0062191B" w:rsidRPr="0062191B" w:rsidRDefault="0062191B" w:rsidP="0062191B">
      <w:pPr>
        <w:ind w:firstLine="709"/>
        <w:jc w:val="both"/>
        <w:rPr>
          <w:color w:val="000000"/>
        </w:rPr>
      </w:pPr>
      <w:bookmarkStart w:id="115" w:name="sub_1612"/>
      <w:r w:rsidRPr="0062191B">
        <w:rPr>
          <w:color w:val="000000"/>
        </w:rPr>
        <w:t>5.10.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(служебную записку) о продлении срока с указанием причин продления и даты исполнения.</w:t>
      </w:r>
    </w:p>
    <w:bookmarkEnd w:id="115"/>
    <w:p w:rsidR="0062191B" w:rsidRPr="0062191B" w:rsidRDefault="0062191B" w:rsidP="0062191B">
      <w:pPr>
        <w:ind w:firstLine="709"/>
        <w:jc w:val="both"/>
        <w:rPr>
          <w:color w:val="000000"/>
        </w:rPr>
      </w:pPr>
      <w:r w:rsidRPr="0062191B">
        <w:rPr>
          <w:color w:val="000000"/>
        </w:rPr>
        <w:t>Обоснование продления срока исполнения документа (поручения) должно быть направлено соответствующему руководителю не позднее,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w:t>
      </w:r>
    </w:p>
    <w:p w:rsidR="0062191B" w:rsidRPr="0062191B" w:rsidRDefault="0062191B" w:rsidP="0062191B">
      <w:pPr>
        <w:ind w:firstLine="709"/>
        <w:jc w:val="both"/>
        <w:rPr>
          <w:color w:val="000000"/>
        </w:rPr>
      </w:pPr>
      <w:r w:rsidRPr="0062191B">
        <w:rPr>
          <w:color w:val="000000"/>
        </w:rPr>
        <w:t>Об изменении срока исполнения документа (поручения) ответственный исполнитель информирует ответственного за ведение контроля исполнения документов</w:t>
      </w:r>
      <w:hyperlink w:anchor="sub_111124" w:history="1">
        <w:r w:rsidRPr="0062191B">
          <w:rPr>
            <w:rFonts w:eastAsia="Calibri"/>
            <w:b/>
            <w:color w:val="000000"/>
            <w:vertAlign w:val="superscript"/>
          </w:rPr>
          <w:t>15</w:t>
        </w:r>
      </w:hyperlink>
      <w:r w:rsidRPr="0062191B">
        <w:rPr>
          <w:color w:val="000000"/>
        </w:rPr>
        <w:t>.</w:t>
      </w:r>
    </w:p>
    <w:p w:rsidR="0062191B" w:rsidRDefault="0062191B" w:rsidP="00FE489D"/>
    <w:p w:rsidR="0062191B" w:rsidRPr="0062191B" w:rsidRDefault="0062191B" w:rsidP="0062191B">
      <w:pPr>
        <w:shd w:val="clear" w:color="auto" w:fill="FFFFFF"/>
        <w:ind w:firstLine="709"/>
        <w:contextualSpacing/>
        <w:jc w:val="both"/>
        <w:rPr>
          <w:color w:val="000000"/>
        </w:rPr>
      </w:pPr>
      <w:bookmarkStart w:id="116" w:name="sub_1613"/>
      <w:r w:rsidRPr="0062191B">
        <w:rPr>
          <w:color w:val="000000"/>
        </w:rPr>
        <w:t>5.11.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62191B" w:rsidRPr="0062191B" w:rsidRDefault="0062191B" w:rsidP="0062191B">
      <w:pPr>
        <w:shd w:val="clear" w:color="auto" w:fill="FFFFFF"/>
        <w:ind w:firstLine="709"/>
        <w:contextualSpacing/>
        <w:jc w:val="both"/>
        <w:rPr>
          <w:color w:val="000000"/>
        </w:rPr>
      </w:pPr>
      <w:r w:rsidRPr="0062191B">
        <w:rPr>
          <w:color w:val="000000"/>
        </w:rPr>
        <w:t>Промежуточная информация по исполнению документа не является основанием для снятия его с контроля.</w:t>
      </w:r>
    </w:p>
    <w:bookmarkEnd w:id="116"/>
    <w:p w:rsidR="0062191B" w:rsidRPr="0062191B" w:rsidRDefault="0062191B" w:rsidP="0062191B">
      <w:pPr>
        <w:ind w:firstLine="709"/>
        <w:jc w:val="both"/>
        <w:rPr>
          <w:color w:val="000000"/>
        </w:rPr>
      </w:pPr>
      <w:r w:rsidRPr="0062191B">
        <w:rPr>
          <w:color w:val="000000"/>
        </w:rPr>
        <w:t>Решение об исполнении документа (поручения) принимает руководитель, поставивший документ (поручение) на контроль, с обязательным информированием ответственного за ведение контроля исполнения документов.</w:t>
      </w:r>
    </w:p>
    <w:p w:rsidR="0062191B" w:rsidRDefault="0062191B" w:rsidP="0062191B">
      <w:pPr>
        <w:ind w:firstLine="709"/>
        <w:jc w:val="both"/>
        <w:rPr>
          <w:color w:val="000000"/>
          <w:sz w:val="28"/>
          <w:szCs w:val="28"/>
        </w:rPr>
      </w:pPr>
      <w:r w:rsidRPr="0062191B">
        <w:rPr>
          <w:color w:val="000000"/>
        </w:rPr>
        <w:t xml:space="preserve">На исполненном документе проставляется отметка о направлении документа в дело в соответствии с </w:t>
      </w:r>
      <w:r w:rsidRPr="0062191B">
        <w:rPr>
          <w:rFonts w:eastAsia="Calibri"/>
          <w:color w:val="000000"/>
        </w:rPr>
        <w:t>пунктом 2.40</w:t>
      </w:r>
      <w:r w:rsidRPr="0062191B">
        <w:rPr>
          <w:color w:val="000000"/>
        </w:rPr>
        <w:t xml:space="preserve"> настоящей инструкции</w:t>
      </w:r>
      <w:r>
        <w:rPr>
          <w:color w:val="000000"/>
          <w:sz w:val="28"/>
          <w:szCs w:val="28"/>
        </w:rPr>
        <w:t>.</w:t>
      </w:r>
    </w:p>
    <w:p w:rsidR="0062191B" w:rsidRDefault="0062191B" w:rsidP="00FE489D"/>
    <w:p w:rsidR="0062191B" w:rsidRDefault="0062191B" w:rsidP="00FE489D">
      <w:r>
        <w:t>Продолжение в следующем номере.</w:t>
      </w:r>
    </w:p>
    <w:p w:rsidR="0062191B" w:rsidRDefault="0062191B" w:rsidP="00FE489D"/>
    <w:p w:rsidR="0062191B" w:rsidRDefault="0062191B" w:rsidP="00FE489D"/>
    <w:p w:rsidR="0062191B" w:rsidRPr="0062191B" w:rsidRDefault="0062191B" w:rsidP="00FE489D"/>
    <w:p w:rsidR="00C258C4" w:rsidRPr="0062191B" w:rsidRDefault="00C258C4" w:rsidP="00E30B49">
      <w:pPr>
        <w:tabs>
          <w:tab w:val="left" w:pos="644"/>
        </w:tabs>
        <w:jc w:val="both"/>
      </w:pPr>
      <w:r w:rsidRPr="0062191B">
        <w:t>Администрация                                                бесплатно</w:t>
      </w:r>
    </w:p>
    <w:p w:rsidR="00C258C4" w:rsidRPr="0062191B" w:rsidRDefault="00C258C4" w:rsidP="00E30B49">
      <w:pPr>
        <w:tabs>
          <w:tab w:val="left" w:pos="644"/>
        </w:tabs>
        <w:jc w:val="both"/>
      </w:pPr>
      <w:r w:rsidRPr="0062191B">
        <w:t xml:space="preserve">Луговского городского                                        </w:t>
      </w:r>
      <w:r w:rsidRPr="0062191B">
        <w:rPr>
          <w:u w:val="single"/>
        </w:rPr>
        <w:t>Тираж:</w:t>
      </w:r>
      <w:r w:rsidRPr="0062191B">
        <w:t xml:space="preserve"> 10 экз.</w:t>
      </w:r>
    </w:p>
    <w:p w:rsidR="00C258C4" w:rsidRPr="0062191B" w:rsidRDefault="00C258C4" w:rsidP="00E30B49">
      <w:pPr>
        <w:tabs>
          <w:tab w:val="left" w:pos="644"/>
        </w:tabs>
        <w:jc w:val="both"/>
      </w:pPr>
      <w:r w:rsidRPr="0062191B">
        <w:t xml:space="preserve">Поселения                                                          Газета выходит по </w:t>
      </w:r>
    </w:p>
    <w:p w:rsidR="00C258C4" w:rsidRPr="0062191B" w:rsidRDefault="00C258C4" w:rsidP="00E30B49">
      <w:pPr>
        <w:tabs>
          <w:tab w:val="left" w:pos="644"/>
        </w:tabs>
        <w:jc w:val="both"/>
      </w:pPr>
      <w:r w:rsidRPr="0062191B">
        <w:t>Ответственный редактор:                                 мере накопления материала</w:t>
      </w:r>
    </w:p>
    <w:p w:rsidR="00C258C4" w:rsidRPr="0062191B" w:rsidRDefault="00C258C4" w:rsidP="00E30B49">
      <w:pPr>
        <w:tabs>
          <w:tab w:val="left" w:pos="644"/>
        </w:tabs>
        <w:jc w:val="both"/>
      </w:pPr>
      <w:r w:rsidRPr="0062191B">
        <w:t xml:space="preserve">Герасимова А.С.                                                             </w:t>
      </w:r>
    </w:p>
    <w:p w:rsidR="00C258C4" w:rsidRPr="0062191B" w:rsidRDefault="00C258C4" w:rsidP="00E30B49">
      <w:pPr>
        <w:tabs>
          <w:tab w:val="left" w:pos="644"/>
        </w:tabs>
        <w:jc w:val="both"/>
      </w:pPr>
      <w:r w:rsidRPr="0062191B">
        <w:rPr>
          <w:u w:val="single"/>
        </w:rPr>
        <w:lastRenderedPageBreak/>
        <w:t xml:space="preserve">Адрес: </w:t>
      </w:r>
      <w:r w:rsidRPr="0062191B">
        <w:t>666801</w:t>
      </w:r>
    </w:p>
    <w:p w:rsidR="00C258C4" w:rsidRPr="0062191B" w:rsidRDefault="00C258C4" w:rsidP="00E30B49">
      <w:pPr>
        <w:tabs>
          <w:tab w:val="left" w:pos="644"/>
        </w:tabs>
        <w:jc w:val="both"/>
      </w:pPr>
      <w:r w:rsidRPr="0062191B">
        <w:t>п. Луговский,</w:t>
      </w:r>
    </w:p>
    <w:p w:rsidR="005E7345" w:rsidRPr="0062191B" w:rsidRDefault="0082515A" w:rsidP="00E30B49">
      <w:pPr>
        <w:tabs>
          <w:tab w:val="left" w:pos="644"/>
        </w:tabs>
        <w:ind w:left="-709"/>
        <w:jc w:val="both"/>
      </w:pPr>
      <w:r w:rsidRPr="0062191B">
        <w:t xml:space="preserve">           ул. Школьная, д.11</w:t>
      </w:r>
    </w:p>
    <w:sectPr w:rsidR="005E7345" w:rsidRPr="0062191B" w:rsidSect="00C40DF9">
      <w:headerReference w:type="even" r:id="rId10"/>
      <w:headerReference w:type="default" r:id="rId11"/>
      <w:footerReference w:type="even" r:id="rId12"/>
      <w:footerReference w:type="default" r:id="rId13"/>
      <w:headerReference w:type="first" r:id="rId14"/>
      <w:footerReference w:type="first" r:id="rId15"/>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E5" w:rsidRDefault="00FB2AE5" w:rsidP="00C40DF9">
      <w:r>
        <w:separator/>
      </w:r>
    </w:p>
  </w:endnote>
  <w:endnote w:type="continuationSeparator" w:id="0">
    <w:p w:rsidR="00FB2AE5" w:rsidRDefault="00FB2AE5"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E5" w:rsidRDefault="00FB2AE5" w:rsidP="00C40DF9">
      <w:r>
        <w:separator/>
      </w:r>
    </w:p>
  </w:footnote>
  <w:footnote w:type="continuationSeparator" w:id="0">
    <w:p w:rsidR="00FB2AE5" w:rsidRDefault="00FB2AE5"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907" w:rsidRDefault="0023390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CC3"/>
    <w:multiLevelType w:val="multilevel"/>
    <w:tmpl w:val="6EFC337E"/>
    <w:lvl w:ilvl="0">
      <w:start w:val="1"/>
      <w:numFmt w:val="decimal"/>
      <w:lvlText w:val="%1."/>
      <w:lvlJc w:val="left"/>
      <w:pPr>
        <w:ind w:left="390" w:hanging="390"/>
      </w:pPr>
      <w:rPr>
        <w:rFonts w:hint="default"/>
      </w:rPr>
    </w:lvl>
    <w:lvl w:ilvl="1">
      <w:start w:val="3"/>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
    <w:nsid w:val="0B527B1E"/>
    <w:multiLevelType w:val="hybridMultilevel"/>
    <w:tmpl w:val="B6542192"/>
    <w:lvl w:ilvl="0" w:tplc="D0469AC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ECA137A"/>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AE0C1A"/>
    <w:multiLevelType w:val="singleLevel"/>
    <w:tmpl w:val="C8EA5EA8"/>
    <w:lvl w:ilvl="0">
      <w:start w:val="15"/>
      <w:numFmt w:val="decimal"/>
      <w:lvlText w:val="%1."/>
      <w:legacy w:legacy="1" w:legacySpace="0" w:legacyIndent="648"/>
      <w:lvlJc w:val="left"/>
      <w:rPr>
        <w:rFonts w:ascii="Times New Roman" w:hAnsi="Times New Roman" w:cs="Times New Roman" w:hint="default"/>
      </w:rPr>
    </w:lvl>
  </w:abstractNum>
  <w:abstractNum w:abstractNumId="4">
    <w:nsid w:val="16795696"/>
    <w:multiLevelType w:val="multilevel"/>
    <w:tmpl w:val="127A28A6"/>
    <w:lvl w:ilvl="0">
      <w:start w:val="1"/>
      <w:numFmt w:val="decimal"/>
      <w:lvlText w:val="%1."/>
      <w:lvlJc w:val="left"/>
      <w:pPr>
        <w:ind w:left="390" w:hanging="390"/>
      </w:pPr>
      <w:rPr>
        <w:rFonts w:hint="default"/>
      </w:rPr>
    </w:lvl>
    <w:lvl w:ilvl="1">
      <w:start w:val="4"/>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5">
    <w:nsid w:val="194642F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10750C"/>
    <w:multiLevelType w:val="hybridMultilevel"/>
    <w:tmpl w:val="414A2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03B00"/>
    <w:multiLevelType w:val="singleLevel"/>
    <w:tmpl w:val="07DCD7D8"/>
    <w:lvl w:ilvl="0">
      <w:start w:val="19"/>
      <w:numFmt w:val="decimal"/>
      <w:lvlText w:val="%1."/>
      <w:legacy w:legacy="1" w:legacySpace="0" w:legacyIndent="583"/>
      <w:lvlJc w:val="left"/>
      <w:rPr>
        <w:rFonts w:ascii="Times New Roman" w:hAnsi="Times New Roman" w:cs="Times New Roman" w:hint="default"/>
      </w:rPr>
    </w:lvl>
  </w:abstractNum>
  <w:abstractNum w:abstractNumId="11">
    <w:nsid w:val="33516241"/>
    <w:multiLevelType w:val="multilevel"/>
    <w:tmpl w:val="6370386A"/>
    <w:lvl w:ilvl="0">
      <w:start w:val="1"/>
      <w:numFmt w:val="decimal"/>
      <w:lvlText w:val="%1."/>
      <w:lvlJc w:val="left"/>
      <w:pPr>
        <w:ind w:left="390" w:hanging="390"/>
      </w:pPr>
      <w:rPr>
        <w:rFonts w:hint="default"/>
      </w:rPr>
    </w:lvl>
    <w:lvl w:ilvl="1">
      <w:start w:val="5"/>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2">
    <w:nsid w:val="396A610F"/>
    <w:multiLevelType w:val="hybridMultilevel"/>
    <w:tmpl w:val="35F202F4"/>
    <w:lvl w:ilvl="0" w:tplc="9482E4D0">
      <w:start w:val="1"/>
      <w:numFmt w:val="decimal"/>
      <w:lvlText w:val="%1."/>
      <w:lvlJc w:val="left"/>
      <w:pPr>
        <w:ind w:left="1069" w:hanging="36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E17557"/>
    <w:multiLevelType w:val="singleLevel"/>
    <w:tmpl w:val="D808223C"/>
    <w:lvl w:ilvl="0">
      <w:start w:val="1"/>
      <w:numFmt w:val="decimal"/>
      <w:lvlText w:val="%1)"/>
      <w:legacy w:legacy="1" w:legacySpace="0" w:legacyIndent="548"/>
      <w:lvlJc w:val="left"/>
      <w:rPr>
        <w:rFonts w:ascii="Arial" w:hAnsi="Arial" w:cs="Arial" w:hint="default"/>
      </w:rPr>
    </w:lvl>
  </w:abstractNum>
  <w:abstractNum w:abstractNumId="14">
    <w:nsid w:val="3E4E7DFC"/>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1212D"/>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16">
    <w:nsid w:val="5B604949"/>
    <w:multiLevelType w:val="multilevel"/>
    <w:tmpl w:val="6B96D43A"/>
    <w:lvl w:ilvl="0">
      <w:start w:val="1"/>
      <w:numFmt w:val="decimal"/>
      <w:lvlText w:val="%1."/>
      <w:lvlJc w:val="left"/>
      <w:pPr>
        <w:ind w:left="1728" w:hanging="1020"/>
      </w:pPr>
    </w:lvl>
    <w:lvl w:ilvl="1">
      <w:start w:val="1"/>
      <w:numFmt w:val="decimal"/>
      <w:isLgl/>
      <w:lvlText w:val="%1.%2."/>
      <w:lvlJc w:val="left"/>
      <w:pPr>
        <w:ind w:left="2448" w:hanging="720"/>
      </w:pPr>
    </w:lvl>
    <w:lvl w:ilvl="2">
      <w:start w:val="1"/>
      <w:numFmt w:val="decimal"/>
      <w:isLgl/>
      <w:lvlText w:val="%1.%2.%3."/>
      <w:lvlJc w:val="left"/>
      <w:pPr>
        <w:ind w:left="3468" w:hanging="720"/>
      </w:pPr>
    </w:lvl>
    <w:lvl w:ilvl="3">
      <w:start w:val="1"/>
      <w:numFmt w:val="decimal"/>
      <w:isLgl/>
      <w:lvlText w:val="%1.%2.%3.%4."/>
      <w:lvlJc w:val="left"/>
      <w:pPr>
        <w:ind w:left="4848" w:hanging="1080"/>
      </w:pPr>
    </w:lvl>
    <w:lvl w:ilvl="4">
      <w:start w:val="1"/>
      <w:numFmt w:val="decimal"/>
      <w:isLgl/>
      <w:lvlText w:val="%1.%2.%3.%4.%5."/>
      <w:lvlJc w:val="left"/>
      <w:pPr>
        <w:ind w:left="5868" w:hanging="1080"/>
      </w:pPr>
    </w:lvl>
    <w:lvl w:ilvl="5">
      <w:start w:val="1"/>
      <w:numFmt w:val="decimal"/>
      <w:isLgl/>
      <w:lvlText w:val="%1.%2.%3.%4.%5.%6."/>
      <w:lvlJc w:val="left"/>
      <w:pPr>
        <w:ind w:left="7248" w:hanging="1440"/>
      </w:pPr>
    </w:lvl>
    <w:lvl w:ilvl="6">
      <w:start w:val="1"/>
      <w:numFmt w:val="decimal"/>
      <w:isLgl/>
      <w:lvlText w:val="%1.%2.%3.%4.%5.%6.%7."/>
      <w:lvlJc w:val="left"/>
      <w:pPr>
        <w:ind w:left="8268" w:hanging="1440"/>
      </w:pPr>
    </w:lvl>
    <w:lvl w:ilvl="7">
      <w:start w:val="1"/>
      <w:numFmt w:val="decimal"/>
      <w:isLgl/>
      <w:lvlText w:val="%1.%2.%3.%4.%5.%6.%7.%8."/>
      <w:lvlJc w:val="left"/>
      <w:pPr>
        <w:ind w:left="9648" w:hanging="1800"/>
      </w:pPr>
    </w:lvl>
    <w:lvl w:ilvl="8">
      <w:start w:val="1"/>
      <w:numFmt w:val="decimal"/>
      <w:isLgl/>
      <w:lvlText w:val="%1.%2.%3.%4.%5.%6.%7.%8.%9."/>
      <w:lvlJc w:val="left"/>
      <w:pPr>
        <w:ind w:left="11028" w:hanging="2160"/>
      </w:pPr>
    </w:lvl>
  </w:abstractNum>
  <w:abstractNum w:abstractNumId="17">
    <w:nsid w:val="6EE04B2C"/>
    <w:multiLevelType w:val="singleLevel"/>
    <w:tmpl w:val="FF96B540"/>
    <w:lvl w:ilvl="0">
      <w:start w:val="12"/>
      <w:numFmt w:val="decimal"/>
      <w:lvlText w:val="%1."/>
      <w:legacy w:legacy="1" w:legacySpace="0" w:legacyIndent="475"/>
      <w:lvlJc w:val="left"/>
      <w:rPr>
        <w:rFonts w:ascii="Times New Roman" w:hAnsi="Times New Roman" w:cs="Times New Roman" w:hint="default"/>
      </w:rPr>
    </w:lvl>
  </w:abstractNum>
  <w:abstractNum w:abstractNumId="18">
    <w:nsid w:val="7312480D"/>
    <w:multiLevelType w:val="singleLevel"/>
    <w:tmpl w:val="A17ECDC4"/>
    <w:lvl w:ilvl="0">
      <w:start w:val="1"/>
      <w:numFmt w:val="decimal"/>
      <w:lvlText w:val="%1)"/>
      <w:legacy w:legacy="1" w:legacySpace="0" w:legacyIndent="548"/>
      <w:lvlJc w:val="left"/>
      <w:rPr>
        <w:rFonts w:ascii="Arial" w:hAnsi="Arial" w:cs="Arial" w:hint="default"/>
      </w:rPr>
    </w:lvl>
  </w:abstractNum>
  <w:abstractNum w:abstractNumId="19">
    <w:nsid w:val="733166AC"/>
    <w:multiLevelType w:val="singleLevel"/>
    <w:tmpl w:val="0BC28386"/>
    <w:lvl w:ilvl="0">
      <w:start w:val="3"/>
      <w:numFmt w:val="decimal"/>
      <w:lvlText w:val="%1."/>
      <w:legacy w:legacy="1" w:legacySpace="0" w:legacyIndent="375"/>
      <w:lvlJc w:val="left"/>
      <w:rPr>
        <w:rFonts w:ascii="Arial" w:hAnsi="Arial" w:cs="Arial" w:hint="default"/>
      </w:rPr>
    </w:lvl>
  </w:abstractNum>
  <w:abstractNum w:abstractNumId="20">
    <w:nsid w:val="74B524B6"/>
    <w:multiLevelType w:val="hybridMultilevel"/>
    <w:tmpl w:val="D2C2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214F9"/>
    <w:multiLevelType w:val="hybridMultilevel"/>
    <w:tmpl w:val="AD2E5548"/>
    <w:lvl w:ilvl="0" w:tplc="CF64B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2"/>
  </w:num>
  <w:num w:numId="3">
    <w:abstractNumId w:val="9"/>
  </w:num>
  <w:num w:numId="4">
    <w:abstractNumId w:val="19"/>
  </w:num>
  <w:num w:numId="5">
    <w:abstractNumId w:val="13"/>
  </w:num>
  <w:num w:numId="6">
    <w:abstractNumId w:val="18"/>
  </w:num>
  <w:num w:numId="7">
    <w:abstractNumId w:val="17"/>
  </w:num>
  <w:num w:numId="8">
    <w:abstractNumId w:val="3"/>
  </w:num>
  <w:num w:numId="9">
    <w:abstractNumId w:val="3"/>
    <w:lvlOverride w:ilvl="0">
      <w:lvl w:ilvl="0">
        <w:start w:val="17"/>
        <w:numFmt w:val="decimal"/>
        <w:lvlText w:val="%1."/>
        <w:legacy w:legacy="1" w:legacySpace="0" w:legacyIndent="425"/>
        <w:lvlJc w:val="left"/>
        <w:rPr>
          <w:rFonts w:ascii="Times New Roman" w:hAnsi="Times New Roman" w:cs="Times New Roman" w:hint="default"/>
        </w:rPr>
      </w:lvl>
    </w:lvlOverride>
  </w:num>
  <w:num w:numId="10">
    <w:abstractNumId w:val="10"/>
  </w:num>
  <w:num w:numId="11">
    <w:abstractNumId w:val="1"/>
  </w:num>
  <w:num w:numId="12">
    <w:abstractNumId w:val="7"/>
  </w:num>
  <w:num w:numId="13">
    <w:abstractNumId w:val="6"/>
  </w:num>
  <w:num w:numId="14">
    <w:abstractNumId w:val="5"/>
  </w:num>
  <w:num w:numId="15">
    <w:abstractNumId w:val="20"/>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16"/>
  </w:num>
  <w:num w:numId="21">
    <w:abstractNumId w:val="4"/>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272B"/>
    <w:rsid w:val="00010413"/>
    <w:rsid w:val="000A1A9D"/>
    <w:rsid w:val="000D705F"/>
    <w:rsid w:val="000E0BF5"/>
    <w:rsid w:val="00146A42"/>
    <w:rsid w:val="00181CCA"/>
    <w:rsid w:val="00226602"/>
    <w:rsid w:val="00233907"/>
    <w:rsid w:val="00247997"/>
    <w:rsid w:val="002837DC"/>
    <w:rsid w:val="002F42D6"/>
    <w:rsid w:val="00306111"/>
    <w:rsid w:val="0043272B"/>
    <w:rsid w:val="00483843"/>
    <w:rsid w:val="004933B6"/>
    <w:rsid w:val="004A1370"/>
    <w:rsid w:val="00507423"/>
    <w:rsid w:val="00537F9F"/>
    <w:rsid w:val="00556D5B"/>
    <w:rsid w:val="005E37D6"/>
    <w:rsid w:val="005E68B5"/>
    <w:rsid w:val="005E7345"/>
    <w:rsid w:val="0062191B"/>
    <w:rsid w:val="006B3269"/>
    <w:rsid w:val="00700C3B"/>
    <w:rsid w:val="00720DCE"/>
    <w:rsid w:val="007B646E"/>
    <w:rsid w:val="00801348"/>
    <w:rsid w:val="00817F7A"/>
    <w:rsid w:val="0082515A"/>
    <w:rsid w:val="008D173A"/>
    <w:rsid w:val="00922514"/>
    <w:rsid w:val="009B6DDC"/>
    <w:rsid w:val="009E2577"/>
    <w:rsid w:val="009E4E86"/>
    <w:rsid w:val="00A54FF1"/>
    <w:rsid w:val="00A602EF"/>
    <w:rsid w:val="00A919EC"/>
    <w:rsid w:val="00AA25C0"/>
    <w:rsid w:val="00B0323B"/>
    <w:rsid w:val="00B629D0"/>
    <w:rsid w:val="00B77414"/>
    <w:rsid w:val="00BB0173"/>
    <w:rsid w:val="00C258C4"/>
    <w:rsid w:val="00C40DF9"/>
    <w:rsid w:val="00D85B2C"/>
    <w:rsid w:val="00DA0055"/>
    <w:rsid w:val="00E30B49"/>
    <w:rsid w:val="00E379A2"/>
    <w:rsid w:val="00E37AF6"/>
    <w:rsid w:val="00E73D48"/>
    <w:rsid w:val="00EA1F47"/>
    <w:rsid w:val="00ED7B90"/>
    <w:rsid w:val="00F55328"/>
    <w:rsid w:val="00F56ED0"/>
    <w:rsid w:val="00FB2AE5"/>
    <w:rsid w:val="00FD0DE7"/>
    <w:rsid w:val="00FE489D"/>
    <w:rsid w:val="00FE5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rsid w:val="00010413"/>
    <w:rPr>
      <w:rFonts w:ascii="Times New Roman CYR" w:hAnsi="Times New Roman CYR"/>
      <w:szCs w:val="20"/>
    </w:rPr>
  </w:style>
  <w:style w:type="paragraph" w:customStyle="1" w:styleId="ConsPlusNormal">
    <w:name w:val="ConsPlusNormal"/>
    <w:basedOn w:val="a"/>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iPriority w:val="99"/>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C40DF9"/>
    <w:pPr>
      <w:tabs>
        <w:tab w:val="center" w:pos="4677"/>
        <w:tab w:val="right" w:pos="9355"/>
      </w:tabs>
    </w:pPr>
  </w:style>
  <w:style w:type="character" w:customStyle="1" w:styleId="ae">
    <w:name w:val="Верхний колонтитул Знак"/>
    <w:basedOn w:val="a0"/>
    <w:link w:val="ad"/>
    <w:uiPriority w:val="99"/>
    <w:semiHidden/>
    <w:rsid w:val="00C40DF9"/>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C40DF9"/>
    <w:pPr>
      <w:tabs>
        <w:tab w:val="center" w:pos="4677"/>
        <w:tab w:val="right" w:pos="9355"/>
      </w:tabs>
    </w:pPr>
  </w:style>
  <w:style w:type="character" w:customStyle="1" w:styleId="af0">
    <w:name w:val="Нижний колонтитул Знак"/>
    <w:basedOn w:val="a0"/>
    <w:link w:val="af"/>
    <w:uiPriority w:val="99"/>
    <w:semiHidden/>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uiPriority w:val="99"/>
    <w:rsid w:val="0082515A"/>
    <w:pPr>
      <w:spacing w:after="0" w:line="240" w:lineRule="auto"/>
    </w:pPr>
    <w:rPr>
      <w:rFonts w:ascii="Calibri" w:eastAsia="Times New Roman" w:hAnsi="Calibri" w:cs="Times New Roman"/>
    </w:rPr>
  </w:style>
  <w:style w:type="paragraph" w:styleId="af3">
    <w:name w:val="Title"/>
    <w:basedOn w:val="a"/>
    <w:link w:val="af4"/>
    <w:uiPriority w:val="99"/>
    <w:qFormat/>
    <w:rsid w:val="00ED7B90"/>
    <w:pPr>
      <w:jc w:val="center"/>
    </w:pPr>
    <w:rPr>
      <w:b/>
      <w:szCs w:val="20"/>
    </w:rPr>
  </w:style>
  <w:style w:type="character" w:customStyle="1" w:styleId="af4">
    <w:name w:val="Название Знак"/>
    <w:basedOn w:val="a0"/>
    <w:link w:val="af3"/>
    <w:uiPriority w:val="99"/>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5CA79-097A-46E8-8330-7EE6AFB9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21</Pages>
  <Words>8889</Words>
  <Characters>50671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22</cp:revision>
  <dcterms:created xsi:type="dcterms:W3CDTF">2021-04-01T05:55:00Z</dcterms:created>
  <dcterms:modified xsi:type="dcterms:W3CDTF">2021-07-12T07:54:00Z</dcterms:modified>
</cp:coreProperties>
</file>