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</w:t>
      </w:r>
      <w:r>
        <w:rPr>
          <w:rFonts w:ascii="Times New Roman" w:hAnsi="Times New Roman"/>
          <w:b/>
          <w:color w:val="000000"/>
        </w:rPr>
        <w:t>муниципальных служащих в администрации Луговского городского поселения</w:t>
      </w:r>
      <w:r w:rsidRPr="00451EC3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их </w:t>
      </w:r>
      <w:r w:rsidRPr="00451EC3">
        <w:rPr>
          <w:rFonts w:ascii="Times New Roman" w:hAnsi="Times New Roman"/>
          <w:b/>
          <w:color w:val="000000"/>
        </w:rPr>
        <w:t>супруг</w:t>
      </w:r>
      <w:r>
        <w:rPr>
          <w:rFonts w:ascii="Times New Roman" w:hAnsi="Times New Roman"/>
          <w:b/>
          <w:color w:val="000000"/>
        </w:rPr>
        <w:t>ов (супруг</w:t>
      </w:r>
      <w:r w:rsidRPr="00451EC3">
        <w:rPr>
          <w:rFonts w:ascii="Times New Roman" w:hAnsi="Times New Roman"/>
          <w:b/>
          <w:color w:val="000000"/>
        </w:rPr>
        <w:t>) и несовершеннолетних детей</w:t>
      </w:r>
    </w:p>
    <w:p w:rsidR="008D260B" w:rsidRPr="00451EC3" w:rsidRDefault="008D260B" w:rsidP="008D260B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>за период с 1 января 201</w:t>
      </w:r>
      <w:r w:rsidR="00B00D22">
        <w:rPr>
          <w:b/>
          <w:color w:val="000000"/>
          <w:sz w:val="22"/>
          <w:szCs w:val="22"/>
        </w:rPr>
        <w:t>9</w:t>
      </w:r>
      <w:r w:rsidRPr="00451EC3">
        <w:rPr>
          <w:b/>
          <w:color w:val="000000"/>
          <w:sz w:val="22"/>
          <w:szCs w:val="22"/>
        </w:rPr>
        <w:t> года по 31 декабря 201</w:t>
      </w:r>
      <w:r w:rsidR="00B00D22">
        <w:rPr>
          <w:b/>
          <w:color w:val="000000"/>
          <w:sz w:val="22"/>
          <w:szCs w:val="22"/>
        </w:rPr>
        <w:t>9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2"/>
        <w:gridCol w:w="1621"/>
        <w:gridCol w:w="2602"/>
        <w:gridCol w:w="2348"/>
        <w:gridCol w:w="1291"/>
        <w:gridCol w:w="2016"/>
        <w:gridCol w:w="2655"/>
      </w:tblGrid>
      <w:tr w:rsidR="008D260B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 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(руб.)</w:t>
            </w:r>
          </w:p>
        </w:tc>
        <w:tc>
          <w:tcPr>
            <w:tcW w:w="1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8D260B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D260B" w:rsidRPr="00251C8C" w:rsidTr="00CE3A92">
        <w:trPr>
          <w:trHeight w:val="196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Токарчук Н.Н.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по жилищно-коммунальному хозяйству и социальной работе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  <w:r w:rsidR="0033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894,88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335565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515894.77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375"/>
        </w:trPr>
        <w:tc>
          <w:tcPr>
            <w:tcW w:w="70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Прокопчева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40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экономическим вопросам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335565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1070466,24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43,3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525"/>
        </w:trPr>
        <w:tc>
          <w:tcPr>
            <w:tcW w:w="70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0B" w:rsidRPr="00251C8C" w:rsidTr="00CE3A92">
        <w:trPr>
          <w:trHeight w:val="1831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25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Герасимова А.С.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кадровой работе и информационн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техническому обеспечению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335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58483,12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80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6F737F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890575,31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Мотолодка «Крым»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04-80ИС</w:t>
            </w:r>
          </w:p>
        </w:tc>
      </w:tr>
      <w:tr w:rsidR="008D260B" w:rsidRPr="00251C8C" w:rsidTr="00CE3A92">
        <w:trPr>
          <w:trHeight w:val="79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64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487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A22EC8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2E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Попов А.А.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8D260B" w:rsidRDefault="006F737F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652201,90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24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6F737F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428038,65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71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60B" w:rsidRPr="00251C8C" w:rsidRDefault="008D260B" w:rsidP="008D260B">
      <w:pPr>
        <w:rPr>
          <w:rFonts w:ascii="Arial" w:hAnsi="Arial" w:cs="Arial"/>
          <w:color w:val="000000"/>
          <w:sz w:val="20"/>
          <w:szCs w:val="20"/>
        </w:rPr>
      </w:pPr>
    </w:p>
    <w:p w:rsidR="00695B5B" w:rsidRDefault="00695B5B"/>
    <w:sectPr w:rsidR="00695B5B" w:rsidSect="00451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60B"/>
    <w:rsid w:val="00040A4B"/>
    <w:rsid w:val="00335565"/>
    <w:rsid w:val="00695B5B"/>
    <w:rsid w:val="006F737F"/>
    <w:rsid w:val="008D260B"/>
    <w:rsid w:val="009E0E3A"/>
    <w:rsid w:val="00B0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dcterms:created xsi:type="dcterms:W3CDTF">2019-03-28T03:50:00Z</dcterms:created>
  <dcterms:modified xsi:type="dcterms:W3CDTF">2020-03-27T05:18:00Z</dcterms:modified>
</cp:coreProperties>
</file>