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ноября 2014 года                                                                                                   № 79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п. Луговский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экспертной рабочей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рассмотрению общественных инициатив, 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 Российской 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«Российская общественная инициатива»</w:t>
      </w:r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09" w:rsidRDefault="00781109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развития и укрепления  гражданского общества, в соответствии с Указом Президента Российской Федерации от 04.03.2013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«Российская общественная инициатива»</w:t>
      </w:r>
      <w:r w:rsidR="00B55D51">
        <w:rPr>
          <w:rFonts w:ascii="Times New Roman" w:hAnsi="Times New Roman" w:cs="Times New Roman"/>
          <w:sz w:val="24"/>
          <w:szCs w:val="24"/>
        </w:rPr>
        <w:t>, руководствуясь статьями 33, 37, 41</w:t>
      </w:r>
      <w:r>
        <w:rPr>
          <w:rFonts w:ascii="Times New Roman" w:hAnsi="Times New Roman" w:cs="Times New Roman"/>
          <w:sz w:val="24"/>
          <w:szCs w:val="24"/>
        </w:rPr>
        <w:t xml:space="preserve"> Устава  Луговского муниципального образования, администрация  Луговского городского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81109" w:rsidRDefault="00781109" w:rsidP="007811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1109" w:rsidRDefault="00781109" w:rsidP="007811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1147" w:rsidRDefault="00781109" w:rsidP="00541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при администрации Луговского </w:t>
      </w:r>
      <w:r w:rsidR="0054114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41147">
        <w:rPr>
          <w:rFonts w:ascii="Times New Roman" w:hAnsi="Times New Roman" w:cs="Times New Roman"/>
          <w:sz w:val="24"/>
          <w:szCs w:val="24"/>
        </w:rPr>
        <w:t>экспертную</w:t>
      </w:r>
      <w:proofErr w:type="gramEnd"/>
    </w:p>
    <w:p w:rsidR="00781109" w:rsidRDefault="00781109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группу по 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«Российская </w:t>
      </w:r>
      <w:r w:rsidR="00541147">
        <w:rPr>
          <w:rFonts w:ascii="Times New Roman" w:hAnsi="Times New Roman" w:cs="Times New Roman"/>
          <w:sz w:val="24"/>
          <w:szCs w:val="24"/>
        </w:rPr>
        <w:t>общественная инициатива» (приложение № 1)</w:t>
      </w:r>
    </w:p>
    <w:p w:rsidR="00541147" w:rsidRDefault="00541147" w:rsidP="00541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экспертной рабочей группе по рассмотрению</w:t>
      </w: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инициатив, направленных гражданами Российской Федерации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интерент-ресурса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«Российская общественная инициатива» (приложение № 2)</w:t>
      </w:r>
    </w:p>
    <w:p w:rsidR="00541147" w:rsidRDefault="00541147" w:rsidP="00541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установленном порядке.</w:t>
      </w:r>
    </w:p>
    <w:p w:rsidR="00541147" w:rsidRDefault="00541147" w:rsidP="005411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Луговского поселения                                                      А.В.Ушаков</w:t>
      </w: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1147" w:rsidRDefault="00541147" w:rsidP="00541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№ 79 </w:t>
      </w:r>
    </w:p>
    <w:p w:rsidR="00541147" w:rsidRDefault="00541147" w:rsidP="00541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05.11.2014 г.</w:t>
      </w:r>
    </w:p>
    <w:p w:rsidR="00541147" w:rsidRDefault="00541147" w:rsidP="005411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1147" w:rsidRDefault="00541147" w:rsidP="00541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41147" w:rsidRDefault="00541147" w:rsidP="00541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ЭКСПЕРТНОЙ РАБОЧЕЙ ГРУППЫ ПО РАССМОТРЕНИЮ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ОБЩЕСТВЕННЫХ</w:t>
      </w:r>
      <w:proofErr w:type="gramEnd"/>
    </w:p>
    <w:p w:rsidR="00541147" w:rsidRDefault="00541147" w:rsidP="00541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ИНИЦИАТИВ, НАПРАВЛЕННЫХ ГРАЖДАНАМИ РОССИЙСКОЙ ФЕДЕРАЦИИ</w:t>
      </w:r>
    </w:p>
    <w:p w:rsidR="00541147" w:rsidRDefault="00541147" w:rsidP="00541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ИНТЕРНЕТ-РЕСУРСА «РОССИЙСКАЯ ОБЩЕСТВЕННАЯ ИНИЦИАТИВА»</w:t>
      </w:r>
    </w:p>
    <w:p w:rsidR="00541147" w:rsidRDefault="00541147" w:rsidP="005411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41147" w:rsidRDefault="00541147" w:rsidP="005411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 Алексей Викторович –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 </w:t>
      </w:r>
      <w:r w:rsidR="0064296E">
        <w:rPr>
          <w:rFonts w:ascii="Times New Roman" w:hAnsi="Times New Roman" w:cs="Times New Roman"/>
          <w:sz w:val="24"/>
          <w:szCs w:val="24"/>
        </w:rPr>
        <w:t>Луговского городского поселения, председатель рабочей группы;</w:t>
      </w:r>
    </w:p>
    <w:p w:rsidR="0064296E" w:rsidRDefault="0064296E" w:rsidP="005411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Токарчук Наталья Николаевна – ведущий специалист по социальным и организационным вопросам, секретарь рабочей группы</w:t>
      </w:r>
    </w:p>
    <w:p w:rsidR="008757CC" w:rsidRDefault="008757CC" w:rsidP="00F05A5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757CC" w:rsidRDefault="008757CC" w:rsidP="008757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группы:</w:t>
      </w:r>
    </w:p>
    <w:p w:rsidR="00E23D73" w:rsidRDefault="00E23D73" w:rsidP="008757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D73" w:rsidRDefault="00E23D73" w:rsidP="00E23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Шайдулова Людмила Васильевна – специалист 1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B55D51" w:rsidRDefault="00E23D73" w:rsidP="00E23D7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техническому обеспечению</w:t>
      </w:r>
    </w:p>
    <w:p w:rsidR="008757CC" w:rsidRDefault="008757CC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Галина Ивановна – председатель Думы Луговского ГП.</w:t>
      </w:r>
    </w:p>
    <w:p w:rsidR="008757CC" w:rsidRDefault="008757CC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Прокопчева Елена Анатольевн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главный специалист по экономическим вопросам.</w:t>
      </w:r>
    </w:p>
    <w:p w:rsidR="008757CC" w:rsidRDefault="008757CC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Гульсарья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МКОУ «Луговская СОШ»</w:t>
      </w:r>
    </w:p>
    <w:p w:rsidR="008757CC" w:rsidRDefault="008757CC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Пироговская Галина Ивановна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КДОУ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«Солнышко»</w:t>
      </w:r>
    </w:p>
    <w:p w:rsidR="008757CC" w:rsidRDefault="000D0072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М</w:t>
      </w:r>
      <w:r w:rsidR="008757CC">
        <w:rPr>
          <w:rFonts w:ascii="Times New Roman" w:hAnsi="Times New Roman" w:cs="Times New Roman"/>
          <w:sz w:val="24"/>
          <w:szCs w:val="24"/>
        </w:rPr>
        <w:t>арина Анатольевна- зав.клубом «Сибиряк»</w:t>
      </w:r>
    </w:p>
    <w:p w:rsidR="008757CC" w:rsidRDefault="008757CC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Панченко Мария Таповна – мастер МЧУ </w:t>
      </w:r>
      <w:r w:rsidR="00B55D51">
        <w:rPr>
          <w:rFonts w:ascii="Times New Roman" w:hAnsi="Times New Roman" w:cs="Times New Roman"/>
          <w:sz w:val="24"/>
          <w:szCs w:val="24"/>
        </w:rPr>
        <w:t>ОАО «Облжилкомхоз» п. Луговский.</w:t>
      </w:r>
    </w:p>
    <w:p w:rsidR="00B55D51" w:rsidRDefault="00B55D51" w:rsidP="0087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Тахлятулла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ПЧ-135.</w:t>
      </w: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D73" w:rsidRDefault="00E23D73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D73" w:rsidRDefault="00E23D73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F05A51" w:rsidP="00F05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05A51" w:rsidRDefault="00F05A51" w:rsidP="00F05A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79 от 05.11.2014 г.</w:t>
      </w: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Default="00B55D51" w:rsidP="00B55D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D5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D51">
        <w:rPr>
          <w:rFonts w:ascii="Times New Roman" w:hAnsi="Times New Roman"/>
          <w:b/>
          <w:bCs/>
          <w:sz w:val="24"/>
          <w:szCs w:val="24"/>
        </w:rPr>
        <w:t>ОБ ЭКСПЕРТНОЙ РАБОЧЕЙ ГРУППЕ ПО РАССМОТРЕНИЮ ОБЩЕСТВЕННЫХ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D51">
        <w:rPr>
          <w:rFonts w:ascii="Times New Roman" w:hAnsi="Times New Roman"/>
          <w:b/>
          <w:bCs/>
          <w:sz w:val="24"/>
          <w:szCs w:val="24"/>
        </w:rPr>
        <w:t>ИНИЦИАТИВ,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D5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55D51">
        <w:rPr>
          <w:rFonts w:ascii="Times New Roman" w:hAnsi="Times New Roman"/>
          <w:b/>
          <w:bCs/>
          <w:sz w:val="24"/>
          <w:szCs w:val="24"/>
        </w:rPr>
        <w:t>НАПРАВЛЕННЫХ</w:t>
      </w:r>
      <w:proofErr w:type="gramEnd"/>
      <w:r w:rsidRPr="00B55D51">
        <w:rPr>
          <w:rFonts w:ascii="Times New Roman" w:hAnsi="Times New Roman"/>
          <w:b/>
          <w:bCs/>
          <w:sz w:val="24"/>
          <w:szCs w:val="24"/>
        </w:rPr>
        <w:t xml:space="preserve"> ГРАЖДАНАМИ РОССИЙСКОЙ ФЕДЕРАЦИИ С</w:t>
      </w:r>
    </w:p>
    <w:p w:rsid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D51">
        <w:rPr>
          <w:rFonts w:ascii="Times New Roman" w:hAnsi="Times New Roman"/>
          <w:b/>
          <w:bCs/>
          <w:sz w:val="24"/>
          <w:szCs w:val="24"/>
        </w:rPr>
        <w:t xml:space="preserve">ИСПОЛЬЗОВАНИЕМ ИНТЕРНЕТ-РЕСУРСА 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5D51">
        <w:rPr>
          <w:rFonts w:ascii="Times New Roman" w:hAnsi="Times New Roman"/>
          <w:b/>
          <w:bCs/>
          <w:sz w:val="24"/>
          <w:szCs w:val="24"/>
        </w:rPr>
        <w:t>"РОССИЙСКАЯ ОБЩЕСТВЕННАЯ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5D51">
        <w:rPr>
          <w:rFonts w:ascii="Times New Roman" w:hAnsi="Times New Roman"/>
          <w:b/>
          <w:bCs/>
          <w:sz w:val="24"/>
          <w:szCs w:val="24"/>
        </w:rPr>
        <w:t>ИНИЦИАТИВА"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89"/>
      <w:bookmarkEnd w:id="0"/>
      <w:r w:rsidRPr="00B55D51">
        <w:rPr>
          <w:rFonts w:ascii="Times New Roman" w:hAnsi="Times New Roman"/>
          <w:sz w:val="24"/>
          <w:szCs w:val="24"/>
        </w:rPr>
        <w:t>1. ОБЩИЕ ПОЛОЖЕНИЯ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 xml:space="preserve">1. Экспертная рабочая группа по рассмотрению общественных инициатив, направленных гражданами Российской Федерации с использованием </w:t>
      </w:r>
      <w:proofErr w:type="spellStart"/>
      <w:r w:rsidRPr="00B55D51"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 w:rsidRPr="00B55D51">
        <w:rPr>
          <w:rFonts w:ascii="Times New Roman" w:hAnsi="Times New Roman"/>
          <w:sz w:val="24"/>
          <w:szCs w:val="24"/>
        </w:rPr>
        <w:t xml:space="preserve"> "Российская общественная инициатива" (далее - экспертная рабочая группа) является совещательным органом ад</w:t>
      </w:r>
      <w:r>
        <w:rPr>
          <w:rFonts w:ascii="Times New Roman" w:hAnsi="Times New Roman"/>
          <w:sz w:val="24"/>
          <w:szCs w:val="24"/>
        </w:rPr>
        <w:t>министрации Луговского</w:t>
      </w:r>
      <w:r w:rsidRPr="00B55D51">
        <w:rPr>
          <w:rFonts w:ascii="Times New Roman" w:hAnsi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/>
          <w:sz w:val="24"/>
          <w:szCs w:val="24"/>
        </w:rPr>
        <w:t>ания (далее - администрация Луговского МО</w:t>
      </w:r>
      <w:r w:rsidRPr="00B55D51">
        <w:rPr>
          <w:rFonts w:ascii="Times New Roman" w:hAnsi="Times New Roman"/>
          <w:sz w:val="24"/>
          <w:szCs w:val="24"/>
        </w:rPr>
        <w:t xml:space="preserve">), уполномоченным на рассмотрение общественных инициатив, направленных гражданами Российской Федерации с использованием </w:t>
      </w:r>
      <w:proofErr w:type="spellStart"/>
      <w:r w:rsidRPr="00B55D51"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 w:rsidRPr="00B55D51">
        <w:rPr>
          <w:rFonts w:ascii="Times New Roman" w:hAnsi="Times New Roman"/>
          <w:sz w:val="24"/>
          <w:szCs w:val="24"/>
        </w:rPr>
        <w:t xml:space="preserve"> "Российская общественная инициатива".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 xml:space="preserve">2. Экспертная рабочая группа в своей деятельности руководствуется </w:t>
      </w:r>
      <w:hyperlink r:id="rId5" w:history="1">
        <w:r w:rsidRPr="00B55D51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B55D51">
        <w:rPr>
          <w:rFonts w:ascii="Times New Roman" w:hAnsi="Times New Roman"/>
          <w:sz w:val="24"/>
          <w:szCs w:val="24"/>
        </w:rPr>
        <w:t xml:space="preserve"> Президента Российской Федерации от 04.03.2013 N 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B55D51"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 w:rsidRPr="00B55D51">
        <w:rPr>
          <w:rFonts w:ascii="Times New Roman" w:hAnsi="Times New Roman"/>
          <w:sz w:val="24"/>
          <w:szCs w:val="24"/>
        </w:rPr>
        <w:t xml:space="preserve"> "Российская общественная инициатива" (далее - Указ Президента Российской Федерации).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94"/>
      <w:bookmarkEnd w:id="1"/>
      <w:r w:rsidRPr="00B55D51">
        <w:rPr>
          <w:rFonts w:ascii="Times New Roman" w:hAnsi="Times New Roman"/>
          <w:sz w:val="24"/>
          <w:szCs w:val="24"/>
        </w:rPr>
        <w:t>2. ОСНОВНЫЕ ЗАДАЧИ И ПРАВА ЭКСПЕРТНОЙ РАБОЧЕЙ ГРУППЫ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 xml:space="preserve">1. 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(или) иных мерах по реализации общественной инициативы, получившей необходимую поддержку на </w:t>
      </w:r>
      <w:proofErr w:type="spellStart"/>
      <w:r w:rsidRPr="00B55D51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B55D51">
        <w:rPr>
          <w:rFonts w:ascii="Times New Roman" w:hAnsi="Times New Roman"/>
          <w:sz w:val="24"/>
          <w:szCs w:val="24"/>
        </w:rPr>
        <w:t xml:space="preserve"> "Российская общественная инициатива" по вопросам совершенствования муниципального управления и социально-экономическо</w:t>
      </w:r>
      <w:r>
        <w:rPr>
          <w:rFonts w:ascii="Times New Roman" w:hAnsi="Times New Roman"/>
          <w:sz w:val="24"/>
          <w:szCs w:val="24"/>
        </w:rPr>
        <w:t>го развития Луговского</w:t>
      </w:r>
      <w:r w:rsidRPr="00B55D51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2. Для выполнения своих задач экспертная рабочая группа вправе: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2.1. Запрашивать и получать сведения и материалы, необходимые для рассмотрения общественной иниц</w:t>
      </w:r>
      <w:r>
        <w:rPr>
          <w:rFonts w:ascii="Times New Roman" w:hAnsi="Times New Roman"/>
          <w:sz w:val="24"/>
          <w:szCs w:val="24"/>
        </w:rPr>
        <w:t>иативы от Думы Луговского городского поселения</w:t>
      </w:r>
      <w:r w:rsidRPr="00B55D51">
        <w:rPr>
          <w:rFonts w:ascii="Times New Roman" w:hAnsi="Times New Roman"/>
          <w:sz w:val="24"/>
          <w:szCs w:val="24"/>
        </w:rPr>
        <w:t>, структурных подразделений администрации.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2.2. Давать поручения членам экспертной рабочей группы по подготовке различных вопросов, подлежащих рассмотрению на заседаниях.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2.3. Привлекать сторонних экспертов по профилю рассматриваемой инициативы.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102"/>
      <w:bookmarkEnd w:id="2"/>
      <w:r w:rsidRPr="00B55D51">
        <w:rPr>
          <w:rFonts w:ascii="Times New Roman" w:hAnsi="Times New Roman"/>
          <w:sz w:val="24"/>
          <w:szCs w:val="24"/>
        </w:rPr>
        <w:t>3. СОСТАВ И СТРУКТУРА ЭКСПЕРТНОЙ РАБОЧЕЙ ГРУППЫ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1. Экспертная рабочая группа формируется в составе председ</w:t>
      </w:r>
      <w:r w:rsidR="0064296E">
        <w:rPr>
          <w:rFonts w:ascii="Times New Roman" w:hAnsi="Times New Roman"/>
          <w:sz w:val="24"/>
          <w:szCs w:val="24"/>
        </w:rPr>
        <w:t xml:space="preserve">ателя, </w:t>
      </w:r>
      <w:r w:rsidRPr="00B55D51">
        <w:rPr>
          <w:rFonts w:ascii="Times New Roman" w:hAnsi="Times New Roman"/>
          <w:sz w:val="24"/>
          <w:szCs w:val="24"/>
        </w:rPr>
        <w:t xml:space="preserve"> секретаря и членов экспертной рабочей группы, которые участвуют в ее работе на общественных началах.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2. Председателем экспертной рабочей группы я</w:t>
      </w:r>
      <w:r w:rsidR="0064296E">
        <w:rPr>
          <w:rFonts w:ascii="Times New Roman" w:hAnsi="Times New Roman"/>
          <w:sz w:val="24"/>
          <w:szCs w:val="24"/>
        </w:rPr>
        <w:t>вляется глава</w:t>
      </w:r>
      <w:r>
        <w:rPr>
          <w:rFonts w:ascii="Times New Roman" w:hAnsi="Times New Roman"/>
          <w:sz w:val="24"/>
          <w:szCs w:val="24"/>
        </w:rPr>
        <w:t xml:space="preserve"> администрации Луговского городского поселения</w:t>
      </w:r>
      <w:r w:rsidR="0064296E">
        <w:rPr>
          <w:rFonts w:ascii="Times New Roman" w:hAnsi="Times New Roman"/>
          <w:sz w:val="24"/>
          <w:szCs w:val="24"/>
        </w:rPr>
        <w:t>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3. Состав экспертной рабочей группы формируется из пре</w:t>
      </w:r>
      <w:r>
        <w:rPr>
          <w:rFonts w:ascii="Times New Roman" w:hAnsi="Times New Roman"/>
          <w:sz w:val="24"/>
          <w:szCs w:val="24"/>
        </w:rPr>
        <w:t xml:space="preserve">дставителей Думы Луговского городского поселения, </w:t>
      </w:r>
      <w:r w:rsidR="0064296E">
        <w:rPr>
          <w:rFonts w:ascii="Times New Roman" w:hAnsi="Times New Roman"/>
          <w:sz w:val="24"/>
          <w:szCs w:val="24"/>
        </w:rPr>
        <w:t xml:space="preserve">специалистов </w:t>
      </w:r>
      <w:r>
        <w:rPr>
          <w:rFonts w:ascii="Times New Roman" w:hAnsi="Times New Roman"/>
          <w:sz w:val="24"/>
          <w:szCs w:val="24"/>
        </w:rPr>
        <w:t xml:space="preserve">администрации Луговского городского </w:t>
      </w:r>
      <w:r>
        <w:rPr>
          <w:rFonts w:ascii="Times New Roman" w:hAnsi="Times New Roman"/>
          <w:sz w:val="24"/>
          <w:szCs w:val="24"/>
        </w:rPr>
        <w:lastRenderedPageBreak/>
        <w:t>пос</w:t>
      </w:r>
      <w:r w:rsidR="0064296E">
        <w:rPr>
          <w:rFonts w:ascii="Times New Roman" w:hAnsi="Times New Roman"/>
          <w:sz w:val="24"/>
          <w:szCs w:val="24"/>
        </w:rPr>
        <w:t>еления, руководителей организаций, расположенных на территории Луговского муниципального образования.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08"/>
      <w:bookmarkEnd w:id="3"/>
      <w:r w:rsidRPr="00B55D51">
        <w:rPr>
          <w:rFonts w:ascii="Times New Roman" w:hAnsi="Times New Roman"/>
          <w:sz w:val="24"/>
          <w:szCs w:val="24"/>
        </w:rPr>
        <w:t>4. ОРГАНИЗАЦИЯ ДЕЯТЕЛЬНОСТИ ЭКСПЕРТНОЙ РАБОЧЕЙ ГРУППЫ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1. Основной формой работы экспертной рабочей группы являются заседания.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2. Заседания экспертной рабочей группы проводятся по мере необходимости. Дата заседания назначается председателем экспертной рабочей группы, а</w:t>
      </w:r>
      <w:r w:rsidR="0064296E">
        <w:rPr>
          <w:rFonts w:ascii="Times New Roman" w:hAnsi="Times New Roman"/>
          <w:sz w:val="24"/>
          <w:szCs w:val="24"/>
        </w:rPr>
        <w:t xml:space="preserve"> в его отсутствие -</w:t>
      </w:r>
      <w:proofErr w:type="gramStart"/>
      <w:r w:rsidR="0064296E">
        <w:rPr>
          <w:rFonts w:ascii="Times New Roman" w:hAnsi="Times New Roman"/>
          <w:sz w:val="24"/>
          <w:szCs w:val="24"/>
        </w:rPr>
        <w:t xml:space="preserve"> </w:t>
      </w:r>
      <w:r w:rsidRPr="00B55D51">
        <w:rPr>
          <w:rFonts w:ascii="Times New Roman" w:hAnsi="Times New Roman"/>
          <w:sz w:val="24"/>
          <w:szCs w:val="24"/>
        </w:rPr>
        <w:t>.</w:t>
      </w:r>
      <w:proofErr w:type="gramEnd"/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3. Заседания проводит председатель экспертной рабочей группы, а в его отсутствие или по его поручению - заместитель председателя экспертной рабочей группы.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4. Заседание экспертной рабочей группы является правомочным, если на нем присутствует не менее двух третей от общего числа членов экспертной рабочей группы.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5. Решения экспертной рабочей группы принимаются большинством голосов присутствующих на заседании. При равенстве голосов право решающего голоса имеет председательствующий на заседании.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 xml:space="preserve">6. Заседания экспертной рабочей группы оформляются протоколом, который подписывает председатель, в его </w:t>
      </w:r>
      <w:r w:rsidR="0064296E">
        <w:rPr>
          <w:rFonts w:ascii="Times New Roman" w:hAnsi="Times New Roman"/>
          <w:sz w:val="24"/>
          <w:szCs w:val="24"/>
        </w:rPr>
        <w:t>отсутствие – лицо, исполняющее его обязанности.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55D51">
        <w:rPr>
          <w:rFonts w:ascii="Times New Roman" w:hAnsi="Times New Roman"/>
          <w:sz w:val="24"/>
          <w:szCs w:val="24"/>
        </w:rPr>
        <w:t xml:space="preserve">При получении от уполномоченной некоммерческой организации, установленной </w:t>
      </w:r>
      <w:hyperlink r:id="rId6" w:history="1">
        <w:r w:rsidRPr="00B55D51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B55D51">
        <w:rPr>
          <w:rFonts w:ascii="Times New Roman" w:hAnsi="Times New Roman"/>
          <w:sz w:val="24"/>
          <w:szCs w:val="24"/>
        </w:rPr>
        <w:t xml:space="preserve"> Президента Российской Федерации, общественной инициативы секретарь экспертной рабочей группы извещает членов экспертной рабочей группы о дате и времени предстоящего заседания и направляет им полученные материалы.</w:t>
      </w:r>
      <w:proofErr w:type="gramEnd"/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8. Член экспертной группы - начальник структурного подразделения администрации, курирующий направление, в рамках которого высказана общественная инициатива, готовит к заседанию экспертной рабочей группы обоснованные выводы о целесообразности принятия или непринятия соответствующего нормативного правового акта и (или) принятия иных мер по ее реализации.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9. По итогам заседания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принятие иных мер по реализации общественной инициативы.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10. В экспертном заключении указываются: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1) дата, время и место проведения экспертизы общественной инициативы;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2) сведения об экспертах (фамилия, имя, отчество, занимаемая должность, место работы);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3) общественная инициатива, направленная для проведения экспертизы;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4) выводы о последствиях принятия нормативного акта или иных мерах по реализации общественной инициативы;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5) обоснование принимаемых решений.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>11. Экспертное заключение и решение членов экспертной рабочей группы подписываются председателем экспертной рабочей группы, о чем уведомляется уполномоченная некоммерческая организация в электронном виде.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D51">
        <w:rPr>
          <w:rFonts w:ascii="Times New Roman" w:hAnsi="Times New Roman"/>
          <w:sz w:val="24"/>
          <w:szCs w:val="24"/>
        </w:rPr>
        <w:t xml:space="preserve">12. Информацию о рассмотрении общественной инициативы и мерах по ее реализации секретарь экспертной рабочей группы направляет уполномоченной некоммерческой организации для размещения на </w:t>
      </w:r>
      <w:proofErr w:type="spellStart"/>
      <w:r w:rsidRPr="00B55D51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B55D51">
        <w:rPr>
          <w:rFonts w:ascii="Times New Roman" w:hAnsi="Times New Roman"/>
          <w:sz w:val="24"/>
          <w:szCs w:val="24"/>
        </w:rPr>
        <w:t>.</w:t>
      </w:r>
    </w:p>
    <w:p w:rsidR="00B55D51" w:rsidRPr="00B55D51" w:rsidRDefault="00B55D51" w:rsidP="00B5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D51" w:rsidRDefault="000D0072" w:rsidP="000D0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Луговского городского поселения</w:t>
      </w:r>
    </w:p>
    <w:p w:rsidR="000D0072" w:rsidRPr="00B55D51" w:rsidRDefault="000D0072" w:rsidP="000D0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А.В.Ушаков</w:t>
      </w:r>
    </w:p>
    <w:sectPr w:rsidR="000D0072" w:rsidRPr="00B55D51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6DC"/>
    <w:multiLevelType w:val="hybridMultilevel"/>
    <w:tmpl w:val="BAF4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CFE"/>
    <w:multiLevelType w:val="hybridMultilevel"/>
    <w:tmpl w:val="7144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1109"/>
    <w:rsid w:val="000159C2"/>
    <w:rsid w:val="00055A75"/>
    <w:rsid w:val="000D0072"/>
    <w:rsid w:val="001055B2"/>
    <w:rsid w:val="002A7E2E"/>
    <w:rsid w:val="0042297D"/>
    <w:rsid w:val="00541147"/>
    <w:rsid w:val="0064296E"/>
    <w:rsid w:val="00781109"/>
    <w:rsid w:val="00831B04"/>
    <w:rsid w:val="008757CC"/>
    <w:rsid w:val="008A44D8"/>
    <w:rsid w:val="00B05D9C"/>
    <w:rsid w:val="00B55D51"/>
    <w:rsid w:val="00C73592"/>
    <w:rsid w:val="00E23D73"/>
    <w:rsid w:val="00E611BB"/>
    <w:rsid w:val="00F05A51"/>
    <w:rsid w:val="00F1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1B4EE94CB3FAA5C9BCAB95D26085C5636102525197EC7D45AA8F0EB2j1UCH" TargetMode="External"/><Relationship Id="rId5" Type="http://schemas.openxmlformats.org/officeDocument/2006/relationships/hyperlink" Target="consultantplus://offline/ref=BD1B4EE94CB3FAA5C9BCAB95D26085C5636102525197EC7D45AA8F0EB2j1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2014-11-12T00:23:00Z</cp:lastPrinted>
  <dcterms:created xsi:type="dcterms:W3CDTF">2014-11-06T00:45:00Z</dcterms:created>
  <dcterms:modified xsi:type="dcterms:W3CDTF">2014-11-12T01:38:00Z</dcterms:modified>
</cp:coreProperties>
</file>