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РОССИЙСКАЯ ФЕДЕРАЦИЯ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455F">
        <w:rPr>
          <w:rFonts w:ascii="Times New Roman" w:hAnsi="Times New Roman" w:cs="Times New Roman"/>
          <w:b/>
          <w:bCs/>
          <w:iCs/>
          <w:sz w:val="24"/>
          <w:szCs w:val="24"/>
        </w:rPr>
        <w:t>ИРКУТСКАЯ ОБЛАСТЬ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455F" w:rsidRPr="0034455F" w:rsidRDefault="00203CD9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ЛУГОВ</w:t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t>СКОГО ГОРОДСКОГО ПОСЕЛЕНИЯ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455F">
        <w:rPr>
          <w:rFonts w:ascii="Times New Roman" w:hAnsi="Times New Roman" w:cs="Times New Roman"/>
          <w:b/>
          <w:bCs/>
          <w:iCs/>
          <w:sz w:val="24"/>
          <w:szCs w:val="24"/>
        </w:rPr>
        <w:t>МАМСКО-ЧУЙСКОГО РАЙОНА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455F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  <w:r w:rsidR="00FE44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(проект)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455F" w:rsidRPr="0034455F" w:rsidRDefault="00C20629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4472">
        <w:rPr>
          <w:rFonts w:ascii="Times New Roman" w:hAnsi="Times New Roman" w:cs="Times New Roman"/>
          <w:bCs/>
          <w:iCs/>
          <w:sz w:val="24"/>
          <w:szCs w:val="24"/>
        </w:rPr>
        <w:t>__________</w:t>
      </w:r>
      <w:r w:rsidR="00FE4472">
        <w:rPr>
          <w:rFonts w:ascii="Times New Roman" w:hAnsi="Times New Roman" w:cs="Times New Roman"/>
          <w:bCs/>
          <w:iCs/>
          <w:sz w:val="24"/>
          <w:szCs w:val="24"/>
        </w:rPr>
        <w:t xml:space="preserve">.2016 г. </w:t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№ </w:t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34455F" w:rsidRPr="0034455F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_____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455F" w:rsidRPr="0034455F" w:rsidRDefault="00203CD9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Лугов</w:t>
      </w:r>
      <w:r w:rsidR="0034455F" w:rsidRPr="0034455F">
        <w:rPr>
          <w:rFonts w:ascii="Times New Roman" w:hAnsi="Times New Roman" w:cs="Times New Roman"/>
          <w:sz w:val="24"/>
          <w:szCs w:val="24"/>
        </w:rPr>
        <w:t>ский</w: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5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34455F" w:rsidRPr="006C1AF6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5F">
        <w:rPr>
          <w:rFonts w:ascii="Times New Roman" w:hAnsi="Times New Roman" w:cs="Times New Roman"/>
          <w:b/>
          <w:sz w:val="24"/>
          <w:szCs w:val="24"/>
        </w:rPr>
        <w:t>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</w:p>
    <w:p w:rsidR="0034455F" w:rsidRPr="006C1AF6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CF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и в целях реализации поста</w:t>
      </w:r>
      <w:r w:rsidR="00420DCA">
        <w:rPr>
          <w:rFonts w:ascii="Times New Roman" w:hAnsi="Times New Roman" w:cs="Times New Roman"/>
          <w:sz w:val="24"/>
          <w:szCs w:val="24"/>
        </w:rPr>
        <w:t xml:space="preserve">новления Правительства  РФ  от </w:t>
      </w:r>
      <w:r w:rsidRPr="0034455F">
        <w:rPr>
          <w:rFonts w:ascii="Times New Roman" w:hAnsi="Times New Roman" w:cs="Times New Roman"/>
          <w:sz w:val="24"/>
          <w:szCs w:val="24"/>
        </w:rPr>
        <w:t>30.04.2014</w:t>
      </w:r>
      <w:r w:rsidR="00420DCA" w:rsidRPr="00420DCA">
        <w:rPr>
          <w:rFonts w:ascii="Times New Roman" w:hAnsi="Times New Roman" w:cs="Times New Roman"/>
          <w:sz w:val="24"/>
          <w:szCs w:val="24"/>
        </w:rPr>
        <w:t xml:space="preserve"> </w:t>
      </w:r>
      <w:r w:rsidR="00420DCA">
        <w:rPr>
          <w:rFonts w:ascii="Times New Roman" w:hAnsi="Times New Roman" w:cs="Times New Roman"/>
          <w:sz w:val="24"/>
          <w:szCs w:val="24"/>
        </w:rPr>
        <w:t xml:space="preserve">г. №403 </w:t>
      </w:r>
      <w:r w:rsidRPr="0034455F">
        <w:rPr>
          <w:rFonts w:ascii="Times New Roman" w:hAnsi="Times New Roman" w:cs="Times New Roman"/>
          <w:sz w:val="24"/>
          <w:szCs w:val="24"/>
        </w:rPr>
        <w:t>«Об исчерпывающем перечне процедур в с</w:t>
      </w:r>
      <w:r w:rsidR="00420DCA">
        <w:rPr>
          <w:rFonts w:ascii="Times New Roman" w:hAnsi="Times New Roman" w:cs="Times New Roman"/>
          <w:sz w:val="24"/>
          <w:szCs w:val="24"/>
        </w:rPr>
        <w:t xml:space="preserve">фере жилищного строительства», </w:t>
      </w:r>
      <w:r w:rsidRPr="0034455F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420DCA">
        <w:rPr>
          <w:rFonts w:ascii="Times New Roman" w:hAnsi="Times New Roman" w:cs="Times New Roman"/>
          <w:sz w:val="24"/>
          <w:szCs w:val="24"/>
        </w:rPr>
        <w:t xml:space="preserve">Федерального закона от 23 июня 2014 года N 171-ФЗ «О </w:t>
      </w:r>
      <w:r w:rsidRPr="0034455F">
        <w:rPr>
          <w:rFonts w:ascii="Times New Roman" w:hAnsi="Times New Roman" w:cs="Times New Roman"/>
          <w:sz w:val="24"/>
          <w:szCs w:val="24"/>
        </w:rPr>
        <w:t xml:space="preserve">внесении изменений в земельный кодекс Российской федерации и отдельные законодательные акты Российской </w:t>
      </w:r>
      <w:r w:rsidR="00203CD9">
        <w:rPr>
          <w:rFonts w:ascii="Times New Roman" w:hAnsi="Times New Roman" w:cs="Times New Roman"/>
          <w:sz w:val="24"/>
          <w:szCs w:val="24"/>
        </w:rPr>
        <w:t>Федерации», администрация  Лугов</w:t>
      </w:r>
      <w:r w:rsidRPr="0034455F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>П О С Т А Н О В Л Я Е Т</w:t>
      </w: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34455F">
        <w:rPr>
          <w:rFonts w:ascii="Times New Roman" w:hAnsi="Times New Roman" w:cs="Times New Roman"/>
          <w:bCs/>
          <w:sz w:val="24"/>
          <w:szCs w:val="24"/>
        </w:rPr>
        <w:t>предоставления  муниципальной услуги «</w:t>
      </w:r>
      <w:r w:rsidRPr="0034455F">
        <w:rPr>
          <w:rFonts w:ascii="Times New Roman" w:hAnsi="Times New Roman" w:cs="Times New Roman"/>
          <w:sz w:val="24"/>
          <w:szCs w:val="24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строительства», согласно приложению.</w:t>
      </w:r>
    </w:p>
    <w:p w:rsidR="0034455F" w:rsidRPr="0034455F" w:rsidRDefault="0034455F" w:rsidP="0034455F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 </w:t>
      </w:r>
      <w:r w:rsidR="00CF0EA2">
        <w:rPr>
          <w:rFonts w:ascii="Times New Roman" w:hAnsi="Times New Roman" w:cs="Times New Roman"/>
          <w:sz w:val="24"/>
          <w:szCs w:val="24"/>
        </w:rPr>
        <w:t>опубликованию  в установленном порядке</w:t>
      </w:r>
      <w:r w:rsidRPr="0034455F">
        <w:rPr>
          <w:rFonts w:ascii="Times New Roman" w:hAnsi="Times New Roman" w:cs="Times New Roman"/>
          <w:sz w:val="24"/>
          <w:szCs w:val="24"/>
        </w:rPr>
        <w:t xml:space="preserve"> и на офици</w:t>
      </w:r>
      <w:r w:rsidR="00CF0EA2">
        <w:rPr>
          <w:rFonts w:ascii="Times New Roman" w:hAnsi="Times New Roman" w:cs="Times New Roman"/>
          <w:sz w:val="24"/>
          <w:szCs w:val="24"/>
        </w:rPr>
        <w:t>альном сайте администрации Лугов</w:t>
      </w:r>
      <w:r w:rsidRPr="0034455F">
        <w:rPr>
          <w:rFonts w:ascii="Times New Roman" w:hAnsi="Times New Roman" w:cs="Times New Roman"/>
          <w:sz w:val="24"/>
          <w:szCs w:val="24"/>
        </w:rPr>
        <w:t xml:space="preserve">ского городского поселения. </w:t>
      </w: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CF0EA2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 Лугов</w:t>
      </w:r>
      <w:r w:rsidR="0034455F" w:rsidRPr="0034455F">
        <w:rPr>
          <w:rFonts w:ascii="Times New Roman" w:hAnsi="Times New Roman" w:cs="Times New Roman"/>
          <w:sz w:val="24"/>
          <w:szCs w:val="24"/>
        </w:rPr>
        <w:t>ского</w:t>
      </w: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 xml:space="preserve">             городского поселения                                           </w:t>
      </w:r>
      <w:r w:rsidR="00CF0EA2">
        <w:rPr>
          <w:rFonts w:ascii="Times New Roman" w:hAnsi="Times New Roman" w:cs="Times New Roman"/>
          <w:sz w:val="24"/>
          <w:szCs w:val="24"/>
        </w:rPr>
        <w:t xml:space="preserve">           А.В.Ушаков</w:t>
      </w:r>
      <w:r w:rsidRPr="00344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A2" w:rsidRPr="0034455F" w:rsidRDefault="00CF0EA2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5F" w:rsidRPr="0034455F" w:rsidRDefault="0034455F" w:rsidP="0034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F">
        <w:rPr>
          <w:rFonts w:ascii="Times New Roman" w:hAnsi="Times New Roman" w:cs="Times New Roman"/>
          <w:sz w:val="24"/>
          <w:szCs w:val="24"/>
        </w:rPr>
        <w:tab/>
        <w:t> </w:t>
      </w:r>
    </w:p>
    <w:p w:rsidR="0034455F" w:rsidRPr="006C1AF6" w:rsidRDefault="007532F5" w:rsidP="00344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2F5">
        <w:rPr>
          <w:rFonts w:ascii="Times New Roman" w:hAnsi="Times New Roman"/>
          <w:b/>
          <w:noProof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2.3pt;margin-top:-28.25pt;width:186.95pt;height:72.7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" filled="f" stroked="f">
            <v:textbox>
              <w:txbxContent>
                <w:p w:rsidR="00203CD9" w:rsidRPr="000505C2" w:rsidRDefault="00203CD9" w:rsidP="00FE4472">
                  <w:pPr>
                    <w:rPr>
                      <w:rFonts w:ascii="Times New Roman" w:hAnsi="Times New Roman"/>
                      <w:sz w:val="20"/>
                    </w:rPr>
                  </w:pPr>
                  <w:r w:rsidRPr="000505C2">
                    <w:rPr>
                      <w:rFonts w:ascii="Times New Roman" w:hAnsi="Times New Roman"/>
                      <w:sz w:val="20"/>
                    </w:rPr>
                    <w:t xml:space="preserve">Приложение к постановлению администрации </w:t>
                  </w:r>
                  <w:r w:rsidR="00E416D6">
                    <w:rPr>
                      <w:rFonts w:ascii="Times New Roman" w:hAnsi="Times New Roman"/>
                      <w:sz w:val="20"/>
                    </w:rPr>
                    <w:t>Лугов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ского городского </w:t>
                  </w:r>
                  <w:r w:rsidRPr="000505C2">
                    <w:rPr>
                      <w:rFonts w:ascii="Times New Roman" w:hAnsi="Times New Roman"/>
                      <w:sz w:val="20"/>
                    </w:rPr>
                    <w:t xml:space="preserve">поселения от </w:t>
                  </w:r>
                  <w:r w:rsidRPr="00670108">
                    <w:rPr>
                      <w:rFonts w:ascii="Times New Roman" w:hAnsi="Times New Roman"/>
                      <w:sz w:val="20"/>
                    </w:rPr>
                    <w:t xml:space="preserve">______ </w:t>
                  </w:r>
                  <w:r w:rsidRPr="000505C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№ ____</w:t>
                  </w:r>
                </w:p>
              </w:txbxContent>
            </v:textbox>
          </v:shape>
        </w:pict>
      </w:r>
    </w:p>
    <w:p w:rsidR="0034455F" w:rsidRPr="0034455F" w:rsidRDefault="0034455F" w:rsidP="00344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="0042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ставления муниципальной услуги </w:t>
      </w: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</w:t>
      </w:r>
      <w:r w:rsidR="0042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лючение договора купли-продажи </w:t>
      </w: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 аренды земельного участка, предназначенного для жилищного и иного строительства в соответствии с видами разрешенного использования в  границах земельного участка, ранее предоставленного для комплексного освоения в целях жилищного строительства»</w:t>
      </w:r>
    </w:p>
    <w:p w:rsidR="0034455F" w:rsidRPr="0034455F" w:rsidRDefault="0034455F" w:rsidP="0034455F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0" w:name="sub_1100"/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1. Общие положения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F6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1"/>
      <w:bookmarkEnd w:id="0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E416D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регламент администрации Лугов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6C1AF6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 услуги «Заключение договора купли-продажи  или  аренды земельного участка, предназначенного для жилищного и иного строительства в соответствии с видами разрешенного использования в  границах земельного участка, ранее предоставленного для комплексного освоения в целях жилищного строительства» (далее - Админист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ративный регламент) разработан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исполнения и доступности муниципальной услуги.</w:t>
      </w:r>
      <w:bookmarkStart w:id="2" w:name="sub_1002"/>
      <w:bookmarkEnd w:id="1"/>
    </w:p>
    <w:p w:rsidR="0034455F" w:rsidRPr="006C1AF6" w:rsidRDefault="00420DCA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сроки, последовательность действий (административных процедур) по предоставлению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2"/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E416D6">
      <w:pPr>
        <w:widowControl w:val="0"/>
        <w:suppressAutoHyphens/>
        <w:autoSpaceDE w:val="0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3" w:name="sub_1200"/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6C1AF6" w:rsidRDefault="0034455F" w:rsidP="00E416D6">
      <w:pPr>
        <w:widowControl w:val="0"/>
        <w:suppressAutoHyphens/>
        <w:autoSpaceDE w:val="0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4" w:name="sub_1210"/>
      <w:bookmarkEnd w:id="3"/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Подраздел 1. Основные положения стандарта предоставления муниципальной услуги</w:t>
      </w:r>
      <w:bookmarkStart w:id="5" w:name="sub_1003"/>
      <w:bookmarkEnd w:id="4"/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</w:t>
      </w:r>
      <w:r w:rsidR="00E416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услуги администрации Лугов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- Заключение договора  купли-продажи  или 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 (далее - муниципальная услуга).</w:t>
      </w:r>
    </w:p>
    <w:bookmarkEnd w:id="5"/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</w:t>
      </w:r>
      <w:r w:rsidR="006C1AF6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4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(далее - Администрация) специалистами Администрации.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предоставлении муниципальной услуги 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взаимодействует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Федеральной службы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регистрации, кадастра  и 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-Филиалом ФГБУ «Федеральная  кадастровая  палата Росреестра»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F6" w:rsidRPr="006C1AF6" w:rsidRDefault="00420DCA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в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30- дневный срок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 о заключении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(аренды) земельного участка.</w:t>
      </w:r>
    </w:p>
    <w:p w:rsidR="0034455F" w:rsidRPr="006C1AF6" w:rsidRDefault="00420DCA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предоставления муниципальной услуги: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Конституция</w:t>
        </w:r>
      </w:hyperlink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Земельный кодекс</w:t>
        </w:r>
      </w:hyperlink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0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34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Pr="003445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34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"Об организации предоставления государственных и муниципальных услуг";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</w:t>
      </w: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"О персональных данных";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</w:t>
      </w: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23 июня 2014 года N 171-ФЗ «О </w:t>
      </w:r>
      <w:r w:rsidRPr="0034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</w:t>
      </w:r>
      <w:r w:rsidR="0042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изменений в земельный кодекс </w:t>
      </w:r>
      <w:r w:rsidRPr="0034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отдельные законодательные акты Российской Федерации»;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-Федеральный закон от 24.07.2008г. №161-ФЗ «О содействии развитию жилищного строительства»;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30.04.2014г. №403 «Об исчерпывающем перечне процедур в сфере жилищного строительства»;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консультации о порядке предоставления муниципальной услуги заявители вправе обратиться в органы и организации, предоставляющие муниципальную услугу лично, по телефону, по почте.</w:t>
      </w:r>
    </w:p>
    <w:p w:rsidR="006C1AF6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является открытой и общедоступной.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консультированию заинтересованных лиц являются: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и полнота информирования о процедуре;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четкость в изложении информации о процедуре; 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-удобство и доступность получения информации о процедуре; </w:t>
      </w:r>
    </w:p>
    <w:p w:rsidR="006C1AF6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 о процедуре.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консультирования может быть устной или письменной, в зависимости от формы обращения заинтересованных лиц или их представителей.</w:t>
      </w:r>
    </w:p>
    <w:p w:rsidR="006C1AF6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консультирование осуществляется специалистом Администрации при обращении заинтересованных лиц, как по телефону (номер тел</w:t>
      </w:r>
      <w:r w:rsidR="00E416D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ефона – 89526227713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лично.</w:t>
      </w:r>
    </w:p>
    <w:p w:rsidR="0034455F" w:rsidRPr="006C1AF6" w:rsidRDefault="0034455F" w:rsidP="006C1AF6">
      <w:pPr>
        <w:pStyle w:val="af2"/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о порядке предоставления муниципальной услуги по телефону, специалист, сняв трубку, должен назвать наименование Администрации, должность, фамилию, имя и отчество.</w:t>
      </w:r>
    </w:p>
    <w:p w:rsidR="0034455F" w:rsidRPr="006C1AF6" w:rsidRDefault="00420DCA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разговора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подготовки ответа требуется продолжительное время, специалист, осуществляющий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не вправе осуществлять консультирование заинтересованных лиц, выходящее за рамки консультации, влияющее прямо или косвенно на результат предоставления муниципальной услуги.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E416D6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2. Перечень оснований для отказа в предоставлении муниципальной услуги.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отказывается в  предоставлении   муниципальной услуги по следующим основаниям: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или оформление указанных  документов  не  соответствует законодательству Российской Федерации;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течение тридцати дней со дня направления заявителю проекта договора купли-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(аренды) земельного участка  не был подписан им и представлен  в уполномоченный орган (Администрацию);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 по иным основаниям, кроме указанных в п.17 настоящего Регламента оснований, не допускается.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E416D6">
      <w:pPr>
        <w:widowControl w:val="0"/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 3. Другие  положения, характеризующие требования к предоставлению муниципальной услуги, установленные федеральными законами, законами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  <w:r w:rsidR="0042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правовыми актами </w:t>
      </w: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E4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городского поселения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(физическое лицо) обращается с заявлением (Приложение №2) в Администрацию, либо в МКУ «МФЦ», в том числе с использованием информационно телекоммуникационной сети, электронной почты. От имени заявителя может выступать физическое лицо, наделенное соответствующими  полномочиями в установленном действующим законодательством порядке.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предоставления  муниципальной  услуги  необходимы  следующие документы: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заявителя (копия);</w:t>
      </w:r>
    </w:p>
    <w:p w:rsidR="0034455F" w:rsidRPr="0034455F" w:rsidRDefault="00420DCA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протокол итогов аукциона по продаже земельного участка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права на заключение договора аренды земельного участка (оригинал);</w:t>
      </w:r>
    </w:p>
    <w:p w:rsidR="0034455F" w:rsidRPr="0034455F" w:rsidRDefault="00420DCA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заявка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явителя (победителя  аукциона)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по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права на заключение договора аренды земельного участка (копия);</w:t>
      </w:r>
    </w:p>
    <w:p w:rsidR="0034455F" w:rsidRPr="0034455F" w:rsidRDefault="00420DCA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договор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(копия);</w:t>
      </w:r>
    </w:p>
    <w:p w:rsidR="0034455F" w:rsidRPr="0034455F" w:rsidRDefault="00420DCA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платежный документ, подтверждающий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задатка (копия); 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договор о комплексном освоении территории;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уто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чняют сведения, подтверждающие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предоставление земельного участка в собственность либо в ар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енду по результатам прошедших торгов, и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самостоятельно запрашивают дополнительные сведения;</w:t>
      </w:r>
    </w:p>
    <w:p w:rsidR="0034455F" w:rsidRPr="0034455F" w:rsidRDefault="0034455F" w:rsidP="006C1AF6">
      <w:pPr>
        <w:tabs>
          <w:tab w:val="left" w:pos="709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лично, заявитель предъявляет документ, удостоверяющий личность. При обращении представителя заявителя также предъявляется документ, подтверждающий его полномочия.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запрещается требовать: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документов и информации, которые находятся в распоряжении Администрации,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Витимского городского поселения;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0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МКУ «МФЦ» и Администрации;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bookmarkEnd w:id="7"/>
    <w:p w:rsidR="008103B2" w:rsidRPr="00BB087B" w:rsidRDefault="008103B2" w:rsidP="006C1A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уполномоченном органе</w:t>
      </w:r>
      <w:r w:rsidRPr="00BB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103B2" w:rsidRPr="00BB087B" w:rsidRDefault="008103B2" w:rsidP="006C1A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2" w:rsidRPr="00BB087B" w:rsidRDefault="008103B2" w:rsidP="006C1AF6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13.00)</w:t>
      </w:r>
    </w:p>
    <w:p w:rsidR="008103B2" w:rsidRPr="00BB087B" w:rsidRDefault="008103B2" w:rsidP="006C1AF6">
      <w:pPr>
        <w:tabs>
          <w:tab w:val="left" w:pos="3115"/>
          <w:tab w:val="left" w:pos="567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12.00)</w:t>
      </w:r>
    </w:p>
    <w:p w:rsidR="008103B2" w:rsidRPr="00BB087B" w:rsidRDefault="008103B2" w:rsidP="006C1AF6">
      <w:pPr>
        <w:tabs>
          <w:tab w:val="left" w:pos="3115"/>
          <w:tab w:val="left" w:pos="567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12.00)</w:t>
      </w:r>
    </w:p>
    <w:p w:rsidR="008103B2" w:rsidRPr="00BB087B" w:rsidRDefault="008103B2" w:rsidP="006C1AF6">
      <w:pPr>
        <w:tabs>
          <w:tab w:val="left" w:pos="3115"/>
          <w:tab w:val="left" w:pos="567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Четверг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12.00)</w:t>
      </w:r>
    </w:p>
    <w:p w:rsidR="008103B2" w:rsidRPr="00BB087B" w:rsidRDefault="00E416D6" w:rsidP="006C1AF6">
      <w:pPr>
        <w:tabs>
          <w:tab w:val="left" w:pos="3115"/>
          <w:tab w:val="left" w:pos="567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</w:t>
      </w:r>
      <w:r w:rsidR="008103B2"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8103B2"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3B2" w:rsidRPr="00BB087B" w:rsidRDefault="008103B2" w:rsidP="006C1A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Суббота, воскресенье – выходные дни </w:t>
      </w:r>
    </w:p>
    <w:p w:rsidR="0034455F" w:rsidRPr="0034455F" w:rsidRDefault="0034455F" w:rsidP="006C1AF6">
      <w:pPr>
        <w:widowControl w:val="0"/>
        <w:shd w:val="clear" w:color="auto" w:fill="FFFFFF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путем ознакомления с информацией, размещенной на официальном сайте администрации </w:t>
      </w:r>
      <w:r w:rsidR="00E4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664DE6" w:rsidRPr="006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Интерн</w:t>
      </w:r>
      <w:r w:rsidR="00E41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ет </w:t>
      </w:r>
      <w:r w:rsidR="00F227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lugovka</w:t>
      </w:r>
      <w:r w:rsidR="00F22771" w:rsidRPr="00F227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F227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irkmo</w:t>
      </w:r>
      <w:r w:rsidR="008103B2" w:rsidRP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53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8103B2">
        <w:instrText xml:space="preserve"> TA \l "</w:instrText>
      </w:r>
      <w:r w:rsidR="008103B2" w:rsidRPr="003B64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vitimskiy</w:instrText>
      </w:r>
      <w:r w:rsidR="008103B2" w:rsidRPr="003B64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8103B2" w:rsidRPr="003B6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mo</w:instrText>
      </w:r>
      <w:r w:rsidR="008103B2" w:rsidRPr="003B64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38.</w:instrText>
      </w:r>
      <w:r w:rsidR="008103B2" w:rsidRPr="003B6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8103B2">
        <w:instrText xml:space="preserve">" \s "vitimskiy.mo38.ru" \c 1 </w:instrText>
      </w:r>
      <w:r w:rsidR="00753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8103B2" w:rsidRP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официальный сайт), и федеральной государственной информационной системы «Единый портал государственных и муниципальных услуг (функций)» </w:t>
      </w:r>
      <w:hyperlink r:id="rId13" w:history="1">
        <w:r w:rsidRPr="0034455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 w:eastAsia="ru-RU"/>
          </w:rPr>
          <w:t>www</w:t>
        </w:r>
        <w:r w:rsidRPr="0034455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.</w:t>
        </w:r>
        <w:r w:rsidRPr="0034455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 w:eastAsia="ru-RU"/>
          </w:rPr>
          <w:t>gosuslugi</w:t>
        </w:r>
        <w:r w:rsidRPr="0034455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.</w:t>
        </w:r>
        <w:r w:rsidRPr="0034455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 w:eastAsia="ru-RU"/>
          </w:rPr>
          <w:t>ru</w:t>
        </w:r>
      </w:hyperlink>
      <w:r w:rsidRPr="0034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контактных телефонах:</w:t>
      </w:r>
    </w:p>
    <w:p w:rsidR="008103B2" w:rsidRDefault="0034455F" w:rsidP="006C1A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Витимского городского поселения:</w:t>
      </w:r>
    </w:p>
    <w:p w:rsidR="008103B2" w:rsidRPr="008103B2" w:rsidRDefault="008103B2" w:rsidP="006C1A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03B2">
        <w:rPr>
          <w:rFonts w:ascii="Times New Roman" w:hAnsi="Times New Roman" w:cs="Times New Roman"/>
          <w:sz w:val="24"/>
          <w:szCs w:val="24"/>
          <w:lang w:eastAsia="ko-KR"/>
        </w:rPr>
        <w:t>Иркутская область Мамско-Чуйский район поселок Витимский улица Советская дом 13 телефон:</w:t>
      </w:r>
      <w:r w:rsidR="006C1AF6">
        <w:rPr>
          <w:rFonts w:ascii="Times New Roman" w:hAnsi="Times New Roman" w:cs="Times New Roman"/>
          <w:sz w:val="24"/>
          <w:szCs w:val="24"/>
          <w:lang w:eastAsia="ko-KR"/>
        </w:rPr>
        <w:t>89501369660</w:t>
      </w:r>
    </w:p>
    <w:p w:rsidR="0034455F" w:rsidRPr="008103B2" w:rsidRDefault="008103B2" w:rsidP="00F227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103B2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направлений обращений: </w:t>
      </w:r>
      <w:hyperlink r:id="rId14" w:history="1">
        <w:r w:rsidR="00F22771" w:rsidRPr="00FC3F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lugovka</w:t>
        </w:r>
        <w:r w:rsidR="00F22771" w:rsidRPr="00FC3F8D">
          <w:rPr>
            <w:rStyle w:val="a3"/>
            <w:rFonts w:ascii="Times New Roman" w:hAnsi="Times New Roman" w:cs="Times New Roman"/>
            <w:sz w:val="24"/>
            <w:szCs w:val="24"/>
          </w:rPr>
          <w:t>08@</w:t>
        </w:r>
        <w:r w:rsidR="00F22771" w:rsidRPr="00FC3F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22771" w:rsidRPr="00FC3F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2771" w:rsidRPr="00FC3F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F22771">
      <w:pPr>
        <w:widowControl w:val="0"/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4. Состав, последовательность и сроки выполнения административных процедур.</w:t>
      </w:r>
    </w:p>
    <w:p w:rsidR="0034455F" w:rsidRPr="006C1AF6" w:rsidRDefault="00420DCA" w:rsidP="006C1AF6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либо аренды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находящегося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собственности, либо земельного участка государственная собственность на который не разграничена, заключается на торгах, проводимых в форме аукциона, за исключением случаев, предусмотренных </w:t>
      </w:r>
      <w:hyperlink r:id="rId15" w:anchor="sub_3962#sub_3962" w:history="1"/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  статьи 39.3 и п.2 ст.39.6 Земельного кодекса РФ.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 купли-продажи земельного участка, находящегося в государственной или муниципальной собственности, либо земельного участка   государственная собственность на который не разграничена, 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942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заключении договора купли-продажи земельного участка, находящегося в государственной или муниципальной собственности, либо земельного участка   государственная  собственно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на который не разграничена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торгов цена такого земельного участка, если иное не установлено федеральными законами, определяется в </w:t>
      </w:r>
      <w:hyperlink r:id="rId16" w:history="1">
        <w:r w:rsidRPr="00344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установленном: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421"/>
      <w:bookmarkEnd w:id="8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Правительством Российской Федерации, в отношении земельных участков, находящихся в федеральной собственности;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9422"/>
      <w:bookmarkEnd w:id="9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34455F" w:rsidRPr="0034455F" w:rsidRDefault="0034455F" w:rsidP="006C1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9423"/>
      <w:bookmarkEnd w:id="10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самоуправления, в отношении земельных участков, находящихся в муниципальной собственности.</w:t>
      </w:r>
    </w:p>
    <w:bookmarkEnd w:id="11"/>
    <w:p w:rsidR="0034455F" w:rsidRPr="006C1AF6" w:rsidRDefault="0034455F" w:rsidP="006C1AF6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административных действий по предоставлению муниципальной услуги представлена в </w:t>
      </w:r>
      <w:hyperlink r:id="rId17" w:anchor="sub_12000#sub_12000" w:history="1">
        <w:r w:rsidRPr="006C1AF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Приложении </w:t>
        </w:r>
      </w:hyperlink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F22771">
      <w:pPr>
        <w:widowControl w:val="0"/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3200"/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5. Формы контроля за исполнением административного регламента</w:t>
      </w:r>
    </w:p>
    <w:bookmarkEnd w:id="12"/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2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Отдела (сотрудники МФЦ)  несут персональную ответстве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за соблюдение сроков и порядка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административных процедур, предусмотренных настоящим Регламентом.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63"/>
      <w:bookmarkEnd w:id="13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процедурами, осуществляется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F22771" w:rsidRP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</w:t>
      </w:r>
      <w:r w:rsidR="008103B2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64"/>
      <w:bookmarkEnd w:id="14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Текущий контроль осуществляется путем проведения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Лугов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8103B2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 и  исполнения сотрудниками положений Административного регламента.</w:t>
      </w:r>
    </w:p>
    <w:p w:rsidR="0034455F" w:rsidRPr="006C1AF6" w:rsidRDefault="00420DCA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65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4455F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сотрудников Администрации..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66"/>
      <w:bookmarkEnd w:id="16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полноты и качества предоставления муници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осуществляются  главой  Лугов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7"/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420DCA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sub_330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Подраздел</w:t>
      </w:r>
      <w:r w:rsidR="0034455F"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Досудебный (внесудебный) порядок обжалования решений и действий (бездействия) организации, предоставляющей муниципальную услугу, а также должностных лиц</w:t>
      </w:r>
      <w:bookmarkEnd w:id="18"/>
      <w:r w:rsidR="0034455F"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  в следующих случаях: 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муниципальной услуги, у заявителя;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675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 заявителя о предоставлении муниципальной услуги;</w:t>
      </w:r>
    </w:p>
    <w:bookmarkEnd w:id="19"/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субъектов Российской Федерации, муниципальными правовыми актами;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68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(Приложение 5) на бумажном носителе, в электронной форме в орган, предоставляющий муниципальную услугу. Жалоба может быть направлена по почте, через МФУ "МФЦ", с использованием информационно-телекоммуникационной сети "Интернет", </w:t>
      </w:r>
      <w:hyperlink r:id="rId18" w:history="1">
        <w:r w:rsidRPr="006C1AF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официального сайта</w:t>
        </w:r>
      </w:hyperlink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8103B2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 государственных и муницип</w:t>
      </w:r>
      <w:r w:rsidR="008103B2"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 (</w:t>
      </w:r>
      <w:hyperlink r:id="rId19" w:anchor="sub_13000#sub_13000" w:history="1">
        <w:r w:rsidRPr="006C1AF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приложение 5</w:t>
        </w:r>
      </w:hyperlink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69"/>
      <w:bookmarkEnd w:id="20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получателя устно к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Лугов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либо к 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bookmarkEnd w:id="21"/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письменном обращении указываются: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-полное наименование органа, в который направляется письменное обращение, либо фамилия, имя, отчество соответствующего должностного лица, либо должность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лица;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получателя (а также фамилия, имя, отчество уполномоченного представителя в случае обращения с жалобой представителя);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-почтовый адрес, по которому должен быть направлен ответ;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-суть предложения, заявления или жалобы;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-личная подпись получателя (его уполномоченного представителя) и дата.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Дополнительно в обращении указывается: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обжалуемого действия (бездействия);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-обстоятельства, на основании которых получатель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сведения, которые заявитель считает необходимым сообщить.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 необходимости в подтверждение своих доводов получатель прилагает к письменному обращению документы и материалы либо их копии. Если в письменном обращении не указана фамилия получателя, направившего обращение, и почтовый адрес, по которому должен быть направлен ответ, ответ на обращение не дается.</w:t>
      </w:r>
    </w:p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Письменное обращение должно быть написано разборчивым почерком, не содержать нецензурных выражений.</w:t>
      </w:r>
    </w:p>
    <w:p w:rsidR="00573351" w:rsidRDefault="0034455F" w:rsidP="00573351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70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получателей,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  <w:bookmarkStart w:id="23" w:name="sub_1071"/>
      <w:bookmarkEnd w:id="22"/>
    </w:p>
    <w:p w:rsidR="0034455F" w:rsidRPr="00573351" w:rsidRDefault="0034455F" w:rsidP="00573351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получателей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Лугов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принять решение о безосновательности очередного обращения и прекращении переписки по данному вопросу. О данном решении уведомляется получатель, направивший обращение.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72"/>
      <w:bookmarkEnd w:id="23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А в случае обжалования отказа органа, предоставляющего муниципальную услугу, в приеме документов у заявителя - в течение пяти рабочих дней со дня ее регистрации.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73"/>
      <w:bookmarkEnd w:id="24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bookmarkEnd w:id="25"/>
    <w:p w:rsidR="0034455F" w:rsidRPr="0034455F" w:rsidRDefault="0034455F" w:rsidP="006C1AF6">
      <w:pPr>
        <w:widowControl w:val="0"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результатам рассмотрения жалобы орган, предоставляющий муниципальную услугу, принимает одно из следующих решений: удовлетворяет жалобу; отказывает в удовлетворении жалобы.</w:t>
      </w:r>
    </w:p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74"/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6"/>
    <w:p w:rsidR="0034455F" w:rsidRPr="006C1AF6" w:rsidRDefault="0034455F" w:rsidP="006C1AF6">
      <w:pPr>
        <w:pStyle w:val="af2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351" w:rsidRDefault="00573351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7" w:name="sub_11000"/>
    </w:p>
    <w:p w:rsidR="00F22771" w:rsidRDefault="00F22771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bookmarkEnd w:id="27"/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r:id="rId20" w:anchor="sub_10000#sub_10000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keepNext/>
        <w:widowControl w:val="0"/>
        <w:tabs>
          <w:tab w:val="num" w:pos="0"/>
        </w:tabs>
        <w:overflowPunct w:val="0"/>
        <w:autoSpaceDE w:val="0"/>
        <w:spacing w:after="0" w:line="240" w:lineRule="auto"/>
        <w:ind w:left="43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Блок-схема</w:t>
      </w:r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57335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последовательности  действий по оказанию муниципальной услуги  «Заключение</w:t>
      </w:r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строительства»</w:t>
      </w:r>
    </w:p>
    <w:p w:rsidR="0034455F" w:rsidRPr="0034455F" w:rsidRDefault="007532F5" w:rsidP="00344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7" style="position:absolute;left:0;text-align:left;margin-left:212.7pt;margin-top:6.6pt;width:262.5pt;height:7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">
            <v:textbox>
              <w:txbxContent>
                <w:p w:rsidR="00203CD9" w:rsidRPr="00573351" w:rsidRDefault="00203CD9" w:rsidP="003445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3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Обращение   заявителя  в Уполномоч</w:t>
                  </w:r>
                  <w:r w:rsidR="00F2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енный орган (Администрация Лугов</w:t>
                  </w:r>
                  <w:r w:rsidRPr="00573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ского городского поселения) с заявление на оказание муниципальной услуги – в течение 10 дней со дня составления (подписания)  протокола о  результатах аукциона.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-41.55pt;margin-top:6.55pt;width:210pt;height:9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">
            <v:textbox>
              <w:txbxContent>
                <w:p w:rsidR="00203CD9" w:rsidRDefault="00203CD9" w:rsidP="0034455F">
                  <w:pPr>
                    <w:pStyle w:val="aa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. Заявителю отказывается в  предоставлении   муниципальной услуги по следующим основаниям:</w:t>
                  </w:r>
                </w:p>
                <w:p w:rsidR="00203CD9" w:rsidRDefault="00203CD9" w:rsidP="0034455F">
                  <w:pPr>
                    <w:pStyle w:val="aa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представлены не все документы в соответствии с перечнем, или оформление указанных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>
                    <w:rPr>
                      <w:lang w:val="ru-RU"/>
                    </w:rPr>
                    <w:t>документов  не  соответствует законодательству Российской Федерации</w:t>
                  </w:r>
                </w:p>
                <w:p w:rsidR="00203CD9" w:rsidRDefault="00203CD9" w:rsidP="0034455F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7" type="#_x0000_t32" style="position:absolute;left:0;text-align:left;margin-left:168.45pt;margin-top:229.05pt;width:44.25pt;height:1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P5bAIAAIMEAAAOAAAAZHJzL2Uyb0RvYy54bWysVEtu2zAQ3RfoHQjuHUmu7dh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6" type="#_x0000_t32" style="position:absolute;left:0;text-align:left;margin-left:168.45pt;margin-top:36.75pt;width:44.25pt;height:.7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">
            <v:stroke endarrow="block"/>
          </v:shape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5" type="#_x0000_t32" style="position:absolute;left:0;text-align:left;margin-left:343.2pt;margin-top:9.05pt;width: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">
            <v:stroke endarrow="block"/>
          </v:shape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212.7pt;margin-top:4.9pt;width:258.75pt;height:10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">
            <v:textbox>
              <w:txbxContent>
                <w:p w:rsidR="00203CD9" w:rsidRPr="00573351" w:rsidRDefault="00203CD9" w:rsidP="003445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3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 заявителю  (победителю аукциона или единственному принявшему  участие  в  аукционе его участнику)  три  экземпляра подписанного проекта договора купли-продажи (Приложение 3) или проекта договора аренды земельного участка (Приложение 4) -  в десятидневный срок со дня составления протокола о результатах аукциона.</w:t>
                  </w:r>
                </w:p>
              </w:txbxContent>
            </v:textbox>
          </v:rect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-41.55pt;margin-top:7.7pt;width:213.75pt;height:15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">
            <v:textbox>
              <w:txbxContent>
                <w:p w:rsidR="00203CD9" w:rsidRPr="00573351" w:rsidRDefault="00203CD9" w:rsidP="003445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3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Заявителю отказывается в  предоставлении   муниципальной услуги ,  если в течение тридцати дней со дня направления заявителю (победителю аукциона)  проектов договоров купли-продажи (аренды) земельного участка  не были подписаны им и представлены в уполномоченный орган (Администрацию)</w:t>
                  </w:r>
                </w:p>
              </w:txbxContent>
            </v:textbox>
          </v:rect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4" type="#_x0000_t32" style="position:absolute;left:0;text-align:left;margin-left:346.95pt;margin-top:12.6pt;width:0;height:21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V9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">
            <v:stroke endarrow="block"/>
          </v:shape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1" style="position:absolute;left:0;text-align:left;margin-left:220.95pt;margin-top:8.3pt;width:254.25pt;height:6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">
            <v:textbox>
              <w:txbxContent>
                <w:p w:rsidR="00203CD9" w:rsidRPr="00573351" w:rsidRDefault="00203CD9" w:rsidP="003445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3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 заявителем проекта договора купли-продажи  (проекта договора аренды)  земельного участка - в течение  30 дней со дня направления заявителю проектов договора.</w:t>
                  </w:r>
                </w:p>
              </w:txbxContent>
            </v:textbox>
          </v:rect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3" type="#_x0000_t32" style="position:absolute;left:0;text-align:left;margin-left:344.7pt;margin-top:12.15pt;width:0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">
            <v:stroke endarrow="block"/>
          </v:shape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7532F5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3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2" style="position:absolute;left:0;text-align:left;margin-left:220.95pt;margin-top:6.95pt;width:254.25pt;height:9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">
            <v:textbox>
              <w:txbxContent>
                <w:p w:rsidR="00203CD9" w:rsidRPr="00573351" w:rsidRDefault="00203CD9" w:rsidP="003445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3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 заявителем  подписанных  проектов  договоров в уполномоченный орган (Администрацию) – в течение, но не позднее,  30 дней со дня  направления уполномоченным органом   заявителю подписанных  проектов договора.</w:t>
                  </w:r>
                </w:p>
              </w:txbxContent>
            </v:textbox>
          </v:rect>
        </w:pic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C1AF6" w:rsidRDefault="006C1AF6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8" w:name="sub_12000"/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2</w:t>
      </w:r>
    </w:p>
    <w:bookmarkEnd w:id="28"/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</w:t>
      </w: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r:id="rId21" w:anchor="sub_10000#sub_10000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2" w:rsidRDefault="0034455F" w:rsidP="0034455F">
      <w:pPr>
        <w:widowControl w:val="0"/>
        <w:overflowPunct w:val="0"/>
        <w:autoSpaceDE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</w:t>
      </w:r>
    </w:p>
    <w:p w:rsidR="0034455F" w:rsidRPr="0034455F" w:rsidRDefault="008103B2" w:rsidP="0034455F">
      <w:pPr>
        <w:widowControl w:val="0"/>
        <w:overflowPunct w:val="0"/>
        <w:autoSpaceDE w:val="0"/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 – Чуйского района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 договора купли-продажи  (аренды) земельного участка 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4455F" w:rsidRPr="0034455F" w:rsidRDefault="0034455F" w:rsidP="008103B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</w:t>
      </w:r>
    </w:p>
    <w:p w:rsidR="0034455F" w:rsidRPr="0034455F" w:rsidRDefault="0034455F" w:rsidP="008103B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кумент, удостоверяющий личность)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серия____________№___________выданный____________________________________________________________________________________«____»__________________________</w:t>
      </w:r>
    </w:p>
    <w:p w:rsidR="0034455F" w:rsidRPr="0034455F" w:rsidRDefault="008103B2" w:rsidP="008103B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351" w:rsidRDefault="00420DCA" w:rsidP="008103B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______сот._____________________</w:t>
      </w:r>
    </w:p>
    <w:p w:rsidR="00573351" w:rsidRDefault="0034455F" w:rsidP="008103B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№______аукциона  по  продаже земельного участка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(права на заключение договора аренды земельного участка), прошедш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«___»________201__г.</w:t>
      </w:r>
    </w:p>
    <w:p w:rsidR="0034455F" w:rsidRPr="0034455F" w:rsidRDefault="00420DCA" w:rsidP="008103B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собственность (в аренду)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купли-продажи (аренды) на земельный участок  категории з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 «______________________» с кадастровым номером  00:00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:_______________:_______, общей площадью, расположенным по адресу:_______________________, для______________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34455F" w:rsidRPr="0034455F">
        <w:rPr>
          <w:rFonts w:ascii="Times New Roman" w:eastAsia="Calibri" w:hAnsi="Times New Roman" w:cs="Times New Roman"/>
          <w:sz w:val="24"/>
          <w:szCs w:val="24"/>
          <w:lang w:eastAsia="ru-RU"/>
        </w:rPr>
        <w:t>вид разрешенного использования земельного участка)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(размер арендной платы), сложившейся по результатам  торгов по продаже земельного участка (права на заключение договора аренды земельного участка)  в сумме______________(_______________) рублей ____копеек.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заявлению прилагаю следующие документы: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1) _________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____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3) ___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34455F" w:rsidRPr="0034455F" w:rsidRDefault="008103B2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__________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34455F" w:rsidRPr="0034455F" w:rsidRDefault="0034455F" w:rsidP="008103B2">
      <w:pPr>
        <w:widowControl w:val="0"/>
        <w:tabs>
          <w:tab w:val="left" w:pos="240"/>
          <w:tab w:val="left" w:pos="615"/>
        </w:tabs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(дата)                                            _____________                                (подпись)</w:t>
      </w:r>
    </w:p>
    <w:p w:rsidR="0034455F" w:rsidRPr="0034455F" w:rsidRDefault="0034455F" w:rsidP="008103B2">
      <w:pPr>
        <w:widowControl w:val="0"/>
        <w:tabs>
          <w:tab w:val="left" w:pos="240"/>
          <w:tab w:val="left" w:pos="615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8103B2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4455F" w:rsidRPr="0034455F" w:rsidRDefault="0034455F" w:rsidP="008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 личность заявителя (копия);</w:t>
      </w:r>
    </w:p>
    <w:p w:rsidR="0034455F" w:rsidRPr="0034455F" w:rsidRDefault="0034455F" w:rsidP="008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протокол  итогов  аукциона по  продаже  земельного  участка  либо права на заключение договора аренды земельного участка (оригинал);</w:t>
      </w:r>
    </w:p>
    <w:p w:rsidR="0034455F" w:rsidRPr="0034455F" w:rsidRDefault="0034455F" w:rsidP="008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  заявителя (победителя  аукциона)  на участие в аукционе по  продаже  земельного  участка  либо права на заключение договора аренды земельного участка (копия);</w:t>
      </w:r>
    </w:p>
    <w:p w:rsidR="0034455F" w:rsidRPr="0034455F" w:rsidRDefault="0034455F" w:rsidP="008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 о задатке (копия);</w:t>
      </w:r>
    </w:p>
    <w:p w:rsidR="0034455F" w:rsidRPr="0034455F" w:rsidRDefault="0034455F" w:rsidP="008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платежный  документ, подтверждающий оплату задатка (копия).</w:t>
      </w: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3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</w:t>
      </w: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r:id="rId22" w:anchor="sub_10000#sub_10000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ПРОЕКТ   ДОГОВОРА  КУПЛИ-ПРОДАЖИ  ЗЕМЕЛЬНОГО  УЧАСТКА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ли-продажи земельного участка</w:t>
      </w:r>
    </w:p>
    <w:p w:rsidR="0034455F" w:rsidRPr="0034455F" w:rsidRDefault="00F22771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Лугов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«__»______  201_ г.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Мамско – Чуйского района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8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Алексея Викторовича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Устава,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«Продавец»,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одной стороны, и  _______________________________________________________, победитель открытого аукциона по продаже земельных участков, проведенного _____________, действующий (щая) на основании протокола открытого аукциона  по продаже зе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 участка по лоту №__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года, именуемый (мая)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 с другой стороны, (далее – Стороны), заключили настоящий договор (далее – Договор) о нижеследующем: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573351" w:rsidRDefault="006C1AF6" w:rsidP="00573351">
      <w:pPr>
        <w:pStyle w:val="af2"/>
        <w:widowControl w:val="0"/>
        <w:numPr>
          <w:ilvl w:val="0"/>
          <w:numId w:val="20"/>
        </w:num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34455F" w:rsidRPr="0057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договора.</w:t>
      </w:r>
    </w:p>
    <w:p w:rsidR="00573351" w:rsidRPr="00573351" w:rsidRDefault="00573351" w:rsidP="00573351">
      <w:pPr>
        <w:pStyle w:val="af2"/>
        <w:widowControl w:val="0"/>
        <w:overflowPunct w:val="0"/>
        <w:autoSpaceDE w:val="0"/>
        <w:spacing w:after="0" w:line="240" w:lineRule="auto"/>
        <w:ind w:left="38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351" w:rsidRDefault="0034455F" w:rsidP="0057335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куп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ли-продажи земельного участка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Покупателю, а  Покупатель обязуется  принять в собственн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 и оплатить   договорную цену за земельный участок категории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«______________________________________», кадастровый номер _____________. Местоположение: ___________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общей площадью _____,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__________________________________(ЛОТ № __).</w:t>
      </w:r>
    </w:p>
    <w:p w:rsidR="0034455F" w:rsidRPr="0034455F" w:rsidRDefault="00573351" w:rsidP="0057335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земельного уча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стка от Продавца к Покупателю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путем подписан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акта приема-передачи в течение одного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="0042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 после  уплаты  Продавцом договорной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 Договорная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 _________________) рублей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копеек.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адаток</w:t>
      </w:r>
      <w:r w:rsidR="006C1A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6C1A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сумме</w:t>
      </w:r>
      <w:r w:rsidR="006C1A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 (____________________) рублей ___ копеек, внесенный</w:t>
      </w:r>
      <w:r w:rsidR="006C1A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согласно 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платежного документа №___ от _____________201__г.,</w:t>
      </w:r>
      <w:r w:rsidR="00573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засчитывается в счет  оплаты цены выкупа земельного 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участка.</w:t>
      </w:r>
    </w:p>
    <w:p w:rsidR="0034455F" w:rsidRPr="0034455F" w:rsidRDefault="00573351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1.5. За вычетом суммы задатка Покупатель обязан уплатить цену в </w:t>
      </w:r>
      <w:r w:rsidR="0034455F"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сумме  ___________ (_______________) рублей ___ копеек, котор</w:t>
      </w:r>
      <w:r w:rsidR="00420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ые должны </w:t>
      </w:r>
      <w:r w:rsidR="0034455F"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быть </w:t>
      </w:r>
      <w:r w:rsidR="00420D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внесены </w:t>
      </w:r>
      <w:r w:rsidR="0034455F" w:rsidRPr="003445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420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безналичном порядке на расчетный </w:t>
      </w:r>
      <w:r w:rsidR="0034455F"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счет Продавца: </w:t>
      </w:r>
    </w:p>
    <w:p w:rsidR="0034455F" w:rsidRPr="0034455F" w:rsidRDefault="00420DCA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Договорная цена должна быть перечислена в течение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календарных дней после заключения Договора.</w:t>
      </w:r>
    </w:p>
    <w:p w:rsidR="0034455F" w:rsidRPr="0034455F" w:rsidRDefault="00420DCA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распоряжения земельными участками, государственная собственность на которые не разграничена, осуществляется Продавцом на основании №53-ФЗ «О внесении изменений в Земельный кодекс Российской Федерации» от 17 апреля 2006 года. </w:t>
      </w:r>
    </w:p>
    <w:p w:rsidR="0034455F" w:rsidRPr="0034455F" w:rsidRDefault="0034455F" w:rsidP="003A4B3B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A4B3B" w:rsidRDefault="00573351" w:rsidP="003A4B3B">
      <w:pPr>
        <w:pStyle w:val="af2"/>
        <w:widowControl w:val="0"/>
        <w:numPr>
          <w:ilvl w:val="0"/>
          <w:numId w:val="20"/>
        </w:num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34455F"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договора.</w:t>
      </w:r>
    </w:p>
    <w:p w:rsidR="003A4B3B" w:rsidRP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38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Переход права собственности на земельный участок подлежит государственной регистрации после оплаты стоимости земельного участка в размере, порядке и в сроки, установленные Договором.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обязуется в течение 2-х месяцев с момента передачи земельного участка зарегистрировать право собственности на нее в Управлении Федеральной службы государственной регистрации кадастра и картографии по Ставропольскому краю.</w:t>
      </w:r>
    </w:p>
    <w:p w:rsidR="0034455F" w:rsidRPr="0034455F" w:rsidRDefault="00573351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С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передачи земельного участка до возникновения права собственности на нее Покупатель осуществляет права владения и пользования земельным участком.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 возникновения права собственности на земельный участок Покупатель не вправе отчуждать земельный участок и распоряжаться им иным образом.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20"/>
        </w:num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3A4B3B" w:rsidRP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38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Продавец обязуется: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3.1.1.Предоставить покупателю сведения, необходимые для исполнения условий, установленных договором.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3.1.2.Передать Покупателю Участок по акту приема-передачи (приложение к настоящему договору).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Покупатель обязуется: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3.2.1.Оплатить цену Участка в сроки и в порядке, установленном   разделом 1  Договора.</w:t>
      </w:r>
    </w:p>
    <w:p w:rsidR="0034455F" w:rsidRPr="0034455F" w:rsidRDefault="0034455F" w:rsidP="0034455F">
      <w:pPr>
        <w:widowControl w:val="0"/>
        <w:tabs>
          <w:tab w:val="left" w:pos="1428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3.2.2.Принять от Продавца Участок по акту приемки-передачи.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обеспечить доступ и проход на Участок их представителей.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34455F" w:rsidRPr="0034455F" w:rsidRDefault="0034455F" w:rsidP="0034455F">
      <w:pPr>
        <w:widowControl w:val="0"/>
        <w:tabs>
          <w:tab w:val="left" w:pos="124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455F" w:rsidRPr="003A4B3B" w:rsidRDefault="00573351" w:rsidP="003A4B3B">
      <w:pPr>
        <w:pStyle w:val="af2"/>
        <w:widowControl w:val="0"/>
        <w:numPr>
          <w:ilvl w:val="0"/>
          <w:numId w:val="20"/>
        </w:numPr>
        <w:tabs>
          <w:tab w:val="left" w:pos="124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</w:t>
      </w:r>
      <w:r w:rsidR="0034455F"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3A4B3B" w:rsidRPr="003A4B3B" w:rsidRDefault="003A4B3B" w:rsidP="003A4B3B">
      <w:pPr>
        <w:pStyle w:val="af2"/>
        <w:widowControl w:val="0"/>
        <w:tabs>
          <w:tab w:val="left" w:pos="1240"/>
        </w:tabs>
        <w:overflowPunct w:val="0"/>
        <w:autoSpaceDE w:val="0"/>
        <w:spacing w:after="0" w:line="240" w:lineRule="auto"/>
        <w:ind w:left="38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3445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>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 нарушение срока внесения платежа, указанного в п.1.5. Договора. Покупатель выплачивает Продавцу пени из расчета 2,5 % от цены выкупа участка за каждый календарный день просрочки. Пени перечисляются в порядке, предусмотренном в п. 1.5. настоящего Договора до оплаты цены Участка.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4.4.Продавец гарантирует, что на момент заключения настоящего договора указанный участок сервитутом не обременен, никому не продан, не подарен, не обещан быть подаренным, не заложен, в споре и под запрещением (арестом) не состоит. Свободен от любых прав третьих лиц, о которых на момент заключения настоящего Договора Продавец не мог не знать.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57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5. Особые </w:t>
      </w: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3445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5.1.Изменение указанного в п.1.1.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Договор составлен в трех подлинных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Управлении Федеральной службы государственной регистрации, кадастра и картографии по </w:t>
      </w:r>
      <w:r w:rsid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Настоящий договор вступает в силу для сторон с момента его подписания. В соответствии с п.1. ст. 551 ГК РФ «Покупатель» приобретает право собственности на участок с момента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5.5.Приложением к Договору является кадастровый план земельного участка, удостоверенный органом осуществляющим деятельность по ведению государственного земельного кадастра.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A4B3B" w:rsidP="003445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34455F" w:rsidRPr="00344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Адреса, реквизиты и подписи сторон.</w:t>
      </w:r>
    </w:p>
    <w:p w:rsidR="0034455F" w:rsidRPr="00573351" w:rsidRDefault="0034455F" w:rsidP="0034455F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  <w:r>
        <w:rPr>
          <w:szCs w:val="24"/>
        </w:rPr>
        <w:t>Продавец:</w:t>
      </w:r>
    </w:p>
    <w:p w:rsidR="00D35A02" w:rsidRDefault="00F22771" w:rsidP="00D35A02">
      <w:pPr>
        <w:pStyle w:val="af3"/>
        <w:ind w:left="0" w:right="-1"/>
        <w:rPr>
          <w:b/>
          <w:szCs w:val="24"/>
        </w:rPr>
      </w:pPr>
      <w:r>
        <w:rPr>
          <w:szCs w:val="24"/>
        </w:rPr>
        <w:t>Администрация Лугов</w:t>
      </w:r>
      <w:r w:rsidR="00420DCA">
        <w:rPr>
          <w:szCs w:val="24"/>
        </w:rPr>
        <w:t xml:space="preserve">ского городского </w:t>
      </w:r>
      <w:r w:rsidR="00D35A02" w:rsidRPr="001C12BF">
        <w:rPr>
          <w:szCs w:val="24"/>
        </w:rPr>
        <w:t>поселения.</w:t>
      </w:r>
    </w:p>
    <w:p w:rsidR="00D35A02" w:rsidRDefault="00F22771" w:rsidP="00D35A02">
      <w:pPr>
        <w:pStyle w:val="af3"/>
        <w:ind w:left="0" w:right="-1"/>
        <w:rPr>
          <w:b/>
          <w:szCs w:val="24"/>
        </w:rPr>
      </w:pPr>
      <w:r>
        <w:rPr>
          <w:szCs w:val="24"/>
        </w:rPr>
        <w:t>Адрес: 666801</w:t>
      </w:r>
      <w:r w:rsidR="00420DCA">
        <w:rPr>
          <w:szCs w:val="24"/>
        </w:rPr>
        <w:t xml:space="preserve"> Иркутская область, М</w:t>
      </w:r>
      <w:r>
        <w:rPr>
          <w:szCs w:val="24"/>
        </w:rPr>
        <w:t>амско – Чуйский  район, п. Луговский, улица Школьная</w:t>
      </w:r>
      <w:r w:rsidR="00420DCA">
        <w:rPr>
          <w:szCs w:val="24"/>
        </w:rPr>
        <w:t>, дом 1</w:t>
      </w:r>
      <w:r>
        <w:rPr>
          <w:szCs w:val="24"/>
        </w:rPr>
        <w:t>1</w:t>
      </w:r>
      <w:r w:rsidR="00D35A02" w:rsidRPr="00D51B7E">
        <w:rPr>
          <w:szCs w:val="24"/>
        </w:rPr>
        <w:t>.</w:t>
      </w:r>
    </w:p>
    <w:p w:rsidR="00D35A02" w:rsidRDefault="00420DCA" w:rsidP="00D35A02">
      <w:pPr>
        <w:pStyle w:val="af3"/>
        <w:ind w:left="0" w:right="-1"/>
        <w:rPr>
          <w:szCs w:val="24"/>
        </w:rPr>
      </w:pPr>
      <w:r>
        <w:rPr>
          <w:szCs w:val="24"/>
        </w:rPr>
        <w:t xml:space="preserve">Банковские  реквизиты: УФК по Иркутской области, </w:t>
      </w:r>
      <w:r w:rsidR="00D35A02" w:rsidRPr="001C12BF">
        <w:rPr>
          <w:szCs w:val="24"/>
        </w:rPr>
        <w:t>администр</w:t>
      </w:r>
      <w:r w:rsidR="00F22771">
        <w:rPr>
          <w:szCs w:val="24"/>
        </w:rPr>
        <w:t>ация  Лугов</w:t>
      </w:r>
      <w:r>
        <w:rPr>
          <w:szCs w:val="24"/>
        </w:rPr>
        <w:t>ского городск</w:t>
      </w:r>
      <w:r w:rsidR="001800EC">
        <w:rPr>
          <w:szCs w:val="24"/>
        </w:rPr>
        <w:t>ого поселения, ИНН 3 802 010 425</w:t>
      </w:r>
      <w:r>
        <w:rPr>
          <w:szCs w:val="24"/>
        </w:rPr>
        <w:t>, БИК 042 520 001, КПП 380 201 001,</w:t>
      </w:r>
      <w:r w:rsidR="001800EC">
        <w:rPr>
          <w:szCs w:val="24"/>
        </w:rPr>
        <w:t xml:space="preserve">                </w:t>
      </w:r>
      <w:r>
        <w:rPr>
          <w:szCs w:val="24"/>
        </w:rPr>
        <w:t xml:space="preserve"> Р/с № 401 018 109 000 0001 0001  в ГРКЦ ГУ Банка России по </w:t>
      </w:r>
      <w:r w:rsidR="00D35A02" w:rsidRPr="001C12BF">
        <w:rPr>
          <w:szCs w:val="24"/>
        </w:rPr>
        <w:t>Иркутской  области,</w:t>
      </w:r>
      <w:r>
        <w:rPr>
          <w:szCs w:val="24"/>
        </w:rPr>
        <w:t xml:space="preserve"> КБК </w:t>
      </w:r>
      <w:r w:rsidR="001800EC">
        <w:rPr>
          <w:szCs w:val="24"/>
        </w:rPr>
        <w:t>907 111 050 35 13</w:t>
      </w:r>
      <w:r w:rsidR="00D35A02" w:rsidRPr="001C12BF">
        <w:rPr>
          <w:szCs w:val="24"/>
        </w:rPr>
        <w:t xml:space="preserve"> 0000 120 </w:t>
      </w:r>
    </w:p>
    <w:p w:rsidR="00D35A02" w:rsidRDefault="00D35A02" w:rsidP="00D35A02">
      <w:pPr>
        <w:pStyle w:val="af3"/>
        <w:ind w:left="0" w:right="-1"/>
        <w:rPr>
          <w:szCs w:val="24"/>
        </w:rPr>
      </w:pPr>
      <w:r>
        <w:rPr>
          <w:szCs w:val="24"/>
        </w:rPr>
        <w:t>Покупатель:</w:t>
      </w:r>
    </w:p>
    <w:p w:rsidR="00D35A02" w:rsidRPr="00D35A02" w:rsidRDefault="00D35A02" w:rsidP="00D35A02">
      <w:pPr>
        <w:pStyle w:val="af3"/>
        <w:ind w:left="0" w:right="-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  <w:r w:rsidRPr="00D51B7E">
        <w:rPr>
          <w:szCs w:val="24"/>
        </w:rPr>
        <w:t xml:space="preserve">Адрес: 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A02" w:rsidRPr="001C12BF" w:rsidRDefault="00D35A02" w:rsidP="00D35A02">
      <w:pPr>
        <w:pStyle w:val="af3"/>
        <w:ind w:left="0" w:right="-1"/>
        <w:jc w:val="both"/>
        <w:rPr>
          <w:szCs w:val="24"/>
        </w:rPr>
      </w:pPr>
    </w:p>
    <w:p w:rsidR="00D35A02" w:rsidRPr="00241E2E" w:rsidRDefault="00D35A02" w:rsidP="00D35A02">
      <w:pPr>
        <w:pStyle w:val="af3"/>
        <w:ind w:left="0" w:right="-1"/>
        <w:jc w:val="center"/>
        <w:rPr>
          <w:b/>
          <w:szCs w:val="24"/>
        </w:rPr>
      </w:pPr>
      <w:r w:rsidRPr="00241E2E">
        <w:rPr>
          <w:b/>
          <w:szCs w:val="24"/>
        </w:rPr>
        <w:t xml:space="preserve">8. Подписи  сторон.    </w:t>
      </w:r>
    </w:p>
    <w:p w:rsidR="00D35A02" w:rsidRPr="00241E2E" w:rsidRDefault="00D35A02" w:rsidP="00D35A02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               </w:t>
      </w:r>
    </w:p>
    <w:p w:rsidR="00D35A02" w:rsidRDefault="00D35A02" w:rsidP="00D35A02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              </w:t>
      </w:r>
      <w:r>
        <w:rPr>
          <w:szCs w:val="24"/>
        </w:rPr>
        <w:t>продавец</w:t>
      </w:r>
      <w:r w:rsidRPr="00241E2E">
        <w:rPr>
          <w:szCs w:val="24"/>
        </w:rPr>
        <w:t xml:space="preserve">:                                                              </w:t>
      </w:r>
      <w:r>
        <w:rPr>
          <w:szCs w:val="24"/>
        </w:rPr>
        <w:t xml:space="preserve">                покупатель</w:t>
      </w:r>
      <w:r w:rsidRPr="00241E2E">
        <w:rPr>
          <w:szCs w:val="24"/>
        </w:rPr>
        <w:t xml:space="preserve">:        </w:t>
      </w:r>
    </w:p>
    <w:p w:rsidR="00D35A02" w:rsidRPr="00241E2E" w:rsidRDefault="00D35A02" w:rsidP="00D35A02">
      <w:pPr>
        <w:pStyle w:val="af3"/>
        <w:ind w:left="0" w:right="-1"/>
        <w:rPr>
          <w:szCs w:val="24"/>
        </w:rPr>
      </w:pPr>
    </w:p>
    <w:p w:rsidR="00D35A02" w:rsidRPr="00241E2E" w:rsidRDefault="00D35A02" w:rsidP="00D35A02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_______________________________                             </w:t>
      </w:r>
      <w:r>
        <w:rPr>
          <w:szCs w:val="24"/>
        </w:rPr>
        <w:t xml:space="preserve">  </w:t>
      </w:r>
      <w:r w:rsidRPr="00241E2E">
        <w:rPr>
          <w:szCs w:val="24"/>
        </w:rPr>
        <w:t xml:space="preserve">______________________________    </w:t>
      </w:r>
    </w:p>
    <w:p w:rsidR="00D35A02" w:rsidRPr="00241E2E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D35A02" w:rsidRDefault="00D35A02" w:rsidP="00D35A02">
      <w:pPr>
        <w:pStyle w:val="af3"/>
        <w:ind w:left="0" w:right="-1"/>
        <w:rPr>
          <w:szCs w:val="24"/>
        </w:rPr>
      </w:pPr>
    </w:p>
    <w:p w:rsidR="0034455F" w:rsidRPr="003A4B3B" w:rsidRDefault="0034455F" w:rsidP="0034455F">
      <w:pPr>
        <w:widowControl w:val="0"/>
        <w:suppressAutoHyphens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3A4B3B" w:rsidRPr="003A4B3B" w:rsidRDefault="003A4B3B" w:rsidP="0034455F">
      <w:pPr>
        <w:widowControl w:val="0"/>
        <w:suppressAutoHyphens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4455F" w:rsidRPr="0034455F" w:rsidRDefault="0034455F" w:rsidP="00D35A02">
      <w:pPr>
        <w:tabs>
          <w:tab w:val="left" w:pos="49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</w:t>
      </w:r>
    </w:p>
    <w:p w:rsidR="0034455F" w:rsidRPr="0034455F" w:rsidRDefault="0034455F" w:rsidP="00D35A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приема-передачи    земельного участка</w:t>
      </w:r>
    </w:p>
    <w:p w:rsidR="0034455F" w:rsidRPr="0034455F" w:rsidRDefault="0034455F" w:rsidP="00D35A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договору  купли-продажи</w:t>
      </w:r>
    </w:p>
    <w:p w:rsidR="0034455F" w:rsidRPr="0034455F" w:rsidRDefault="0034455F" w:rsidP="00D35A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 ___   от  «___»  _______  201__ года</w:t>
      </w:r>
    </w:p>
    <w:p w:rsidR="0034455F" w:rsidRPr="0034455F" w:rsidRDefault="0034455F" w:rsidP="003445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455F" w:rsidRPr="0034455F" w:rsidRDefault="001800EC" w:rsidP="003445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Лугов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«___»_____  201__года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Мамско – Чуйского района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Алексея Викторовича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="00D35A02"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Устава, 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D35A02"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«Продавец»,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одной стороны, и  _______________________________________________________, победитель открытого аукциона по продаже земельных участков, проведен</w:t>
      </w:r>
      <w:r w:rsid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_____________, действующий</w:t>
      </w:r>
      <w:r w:rsidR="00D35A02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(щая) на основании протокола   открытого аукциона  по продаже земельного  участка по лоту №__   от  ______________ года, именуемый (мая)  в дальнейшем «Покупатель» с другой стороны, (далее – Стороны),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акт о нижеследующем:</w:t>
      </w:r>
    </w:p>
    <w:p w:rsidR="0034455F" w:rsidRPr="00573351" w:rsidRDefault="0034455F" w:rsidP="00573351">
      <w:pPr>
        <w:pStyle w:val="af2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купли-продажи</w:t>
      </w:r>
      <w:r w:rsidRPr="00573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 № __ </w:t>
      </w:r>
      <w:r w:rsidRP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 201__г.,  Продавец передает, а Покупатель принимает в собственность земельный   участок категории земель   «_________________________», кадастровый номер ____________. Местоположение: ____________, общей площадью __кв.м.,   для   _________________________  (ЛОТ № __).</w:t>
      </w:r>
    </w:p>
    <w:p w:rsidR="00573351" w:rsidRDefault="0034455F" w:rsidP="00573351">
      <w:pPr>
        <w:pStyle w:val="af2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земельного участка Покупателем произведен, претензий не имеется. </w:t>
      </w:r>
    </w:p>
    <w:p w:rsidR="00573351" w:rsidRDefault="0034455F" w:rsidP="00573351">
      <w:pPr>
        <w:pStyle w:val="af2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подтверждением исполнения договорных обязательств   Сторонами.</w:t>
      </w:r>
    </w:p>
    <w:p w:rsidR="0034455F" w:rsidRPr="00573351" w:rsidRDefault="0034455F" w:rsidP="00573351">
      <w:pPr>
        <w:pStyle w:val="af2"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5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акт составлен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картографии.</w:t>
      </w:r>
    </w:p>
    <w:tbl>
      <w:tblPr>
        <w:tblW w:w="10420" w:type="dxa"/>
        <w:jc w:val="center"/>
        <w:tblLayout w:type="fixed"/>
        <w:tblLook w:val="0000"/>
      </w:tblPr>
      <w:tblGrid>
        <w:gridCol w:w="5210"/>
        <w:gridCol w:w="5210"/>
      </w:tblGrid>
      <w:tr w:rsidR="0034455F" w:rsidRPr="0034455F" w:rsidTr="00D35A02">
        <w:trPr>
          <w:jc w:val="center"/>
        </w:trPr>
        <w:tc>
          <w:tcPr>
            <w:tcW w:w="5210" w:type="dxa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5A02" w:rsidRDefault="00D35A02" w:rsidP="00D35A02">
      <w:pPr>
        <w:pStyle w:val="af3"/>
        <w:ind w:left="0" w:right="-1"/>
        <w:rPr>
          <w:szCs w:val="24"/>
        </w:rPr>
      </w:pPr>
      <w:r>
        <w:rPr>
          <w:szCs w:val="24"/>
        </w:rPr>
        <w:t>Продавец:</w:t>
      </w:r>
    </w:p>
    <w:p w:rsidR="001800EC" w:rsidRDefault="001800EC" w:rsidP="001800EC">
      <w:pPr>
        <w:pStyle w:val="af3"/>
        <w:ind w:left="0" w:right="-1"/>
        <w:rPr>
          <w:b/>
          <w:szCs w:val="24"/>
        </w:rPr>
      </w:pPr>
      <w:r>
        <w:rPr>
          <w:szCs w:val="24"/>
        </w:rPr>
        <w:t xml:space="preserve">Администрация Луговского городского </w:t>
      </w:r>
      <w:r w:rsidRPr="001C12BF">
        <w:rPr>
          <w:szCs w:val="24"/>
        </w:rPr>
        <w:t>поселения.</w:t>
      </w:r>
    </w:p>
    <w:p w:rsidR="001800EC" w:rsidRDefault="001800EC" w:rsidP="001800EC">
      <w:pPr>
        <w:pStyle w:val="af3"/>
        <w:ind w:left="0" w:right="-1"/>
        <w:rPr>
          <w:b/>
          <w:szCs w:val="24"/>
        </w:rPr>
      </w:pPr>
      <w:r>
        <w:rPr>
          <w:szCs w:val="24"/>
        </w:rPr>
        <w:t>Адрес: 666801 Иркутская область, Мамско – Чуйский  район, п. Луговский, улица Школьная, дом 11</w:t>
      </w:r>
      <w:r w:rsidRPr="00D51B7E">
        <w:rPr>
          <w:szCs w:val="24"/>
        </w:rPr>
        <w:t>.</w:t>
      </w:r>
    </w:p>
    <w:p w:rsidR="001800EC" w:rsidRDefault="001800EC" w:rsidP="001800EC">
      <w:pPr>
        <w:pStyle w:val="af3"/>
        <w:ind w:left="0" w:right="-1"/>
        <w:rPr>
          <w:szCs w:val="24"/>
        </w:rPr>
      </w:pPr>
      <w:r>
        <w:rPr>
          <w:szCs w:val="24"/>
        </w:rPr>
        <w:t xml:space="preserve">Банковские  реквизиты: УФК по Иркутской области, </w:t>
      </w:r>
      <w:r w:rsidRPr="001C12BF">
        <w:rPr>
          <w:szCs w:val="24"/>
        </w:rPr>
        <w:t>администр</w:t>
      </w:r>
      <w:r>
        <w:rPr>
          <w:szCs w:val="24"/>
        </w:rPr>
        <w:t xml:space="preserve">ация  Луговского городского поселения, ИНН 3 802 010 425, БИК 042 520 001, КПП 380 201 001,                 Р/с № 401 018 109 000 0001 0001  в ГРКЦ ГУ Банка России по </w:t>
      </w:r>
      <w:r w:rsidRPr="001C12BF">
        <w:rPr>
          <w:szCs w:val="24"/>
        </w:rPr>
        <w:t>Иркутской  области,</w:t>
      </w:r>
      <w:r>
        <w:rPr>
          <w:szCs w:val="24"/>
        </w:rPr>
        <w:t xml:space="preserve"> КБК 907 111 050 35 13</w:t>
      </w:r>
      <w:r w:rsidRPr="001C12BF">
        <w:rPr>
          <w:szCs w:val="24"/>
        </w:rPr>
        <w:t xml:space="preserve"> 0000 120</w:t>
      </w:r>
    </w:p>
    <w:p w:rsidR="00D35A02" w:rsidRDefault="001800EC" w:rsidP="00D35A02">
      <w:pPr>
        <w:pStyle w:val="af3"/>
        <w:ind w:left="0" w:right="-1"/>
        <w:rPr>
          <w:b/>
          <w:szCs w:val="24"/>
        </w:rPr>
      </w:pPr>
      <w:r>
        <w:rPr>
          <w:szCs w:val="24"/>
        </w:rPr>
        <w:t>Администрация   Лугов</w:t>
      </w:r>
      <w:r w:rsidR="00D35A02" w:rsidRPr="001C12BF">
        <w:rPr>
          <w:szCs w:val="24"/>
        </w:rPr>
        <w:t>ского  городского  поселения.</w:t>
      </w:r>
    </w:p>
    <w:p w:rsidR="00D35A02" w:rsidRDefault="00D35A02" w:rsidP="00D35A02">
      <w:pPr>
        <w:pStyle w:val="af3"/>
        <w:ind w:left="0" w:right="-1"/>
        <w:rPr>
          <w:szCs w:val="24"/>
        </w:rPr>
      </w:pPr>
      <w:r>
        <w:rPr>
          <w:szCs w:val="24"/>
        </w:rPr>
        <w:t>Покупатель:</w:t>
      </w:r>
    </w:p>
    <w:p w:rsidR="00D35A02" w:rsidRPr="00D35A02" w:rsidRDefault="00D35A02" w:rsidP="00D35A02">
      <w:pPr>
        <w:pStyle w:val="af3"/>
        <w:ind w:left="0" w:right="-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  <w:r w:rsidRPr="00D51B7E">
        <w:rPr>
          <w:szCs w:val="24"/>
        </w:rPr>
        <w:t xml:space="preserve">Адрес: 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A02" w:rsidRPr="001C12BF" w:rsidRDefault="00D35A02" w:rsidP="00D35A02">
      <w:pPr>
        <w:pStyle w:val="af3"/>
        <w:ind w:left="0" w:right="-1"/>
        <w:jc w:val="both"/>
        <w:rPr>
          <w:szCs w:val="24"/>
        </w:rPr>
      </w:pPr>
    </w:p>
    <w:p w:rsidR="00D35A02" w:rsidRPr="00241E2E" w:rsidRDefault="00CE376E" w:rsidP="00D35A02">
      <w:pPr>
        <w:pStyle w:val="af3"/>
        <w:ind w:left="0" w:right="-1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D35A02" w:rsidRPr="00241E2E">
        <w:rPr>
          <w:b/>
          <w:szCs w:val="24"/>
        </w:rPr>
        <w:t xml:space="preserve">. Подписи  сторон.    </w:t>
      </w:r>
    </w:p>
    <w:p w:rsidR="00D35A02" w:rsidRDefault="00D35A02" w:rsidP="00D35A02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                             </w:t>
      </w:r>
      <w:r>
        <w:rPr>
          <w:szCs w:val="24"/>
        </w:rPr>
        <w:t>продавец</w:t>
      </w:r>
      <w:r w:rsidRPr="00241E2E">
        <w:rPr>
          <w:szCs w:val="24"/>
        </w:rPr>
        <w:t xml:space="preserve">:                                                              </w:t>
      </w:r>
      <w:r>
        <w:rPr>
          <w:szCs w:val="24"/>
        </w:rPr>
        <w:t xml:space="preserve">                покупатель</w:t>
      </w:r>
      <w:r w:rsidRPr="00241E2E">
        <w:rPr>
          <w:szCs w:val="24"/>
        </w:rPr>
        <w:t xml:space="preserve">:        </w:t>
      </w:r>
    </w:p>
    <w:p w:rsidR="00D35A02" w:rsidRPr="00241E2E" w:rsidRDefault="00D35A02" w:rsidP="00D35A02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_______________________________                             </w:t>
      </w:r>
      <w:r>
        <w:rPr>
          <w:szCs w:val="24"/>
        </w:rPr>
        <w:t xml:space="preserve">  </w:t>
      </w:r>
      <w:r w:rsidRPr="00241E2E">
        <w:rPr>
          <w:szCs w:val="24"/>
        </w:rPr>
        <w:t xml:space="preserve">______________________________    </w:t>
      </w:r>
    </w:p>
    <w:p w:rsidR="00D35A02" w:rsidRDefault="00D35A02" w:rsidP="00D35A02">
      <w:pPr>
        <w:pStyle w:val="af3"/>
        <w:ind w:left="0" w:right="-1"/>
        <w:rPr>
          <w:szCs w:val="24"/>
        </w:rPr>
      </w:pPr>
    </w:p>
    <w:tbl>
      <w:tblPr>
        <w:tblpPr w:leftFromText="180" w:rightFromText="180" w:horzAnchor="page" w:tblpX="1" w:tblpY="-330"/>
        <w:tblW w:w="14591" w:type="dxa"/>
        <w:tblLayout w:type="fixed"/>
        <w:tblLook w:val="0000"/>
      </w:tblPr>
      <w:tblGrid>
        <w:gridCol w:w="176"/>
        <w:gridCol w:w="4619"/>
        <w:gridCol w:w="316"/>
        <w:gridCol w:w="4645"/>
        <w:gridCol w:w="26"/>
        <w:gridCol w:w="4809"/>
      </w:tblGrid>
      <w:tr w:rsidR="0034455F" w:rsidRPr="0034455F" w:rsidTr="00573351">
        <w:trPr>
          <w:gridBefore w:val="1"/>
          <w:gridAfter w:val="2"/>
          <w:wBefore w:w="176" w:type="dxa"/>
          <w:wAfter w:w="4835" w:type="dxa"/>
        </w:trPr>
        <w:tc>
          <w:tcPr>
            <w:tcW w:w="4619" w:type="dxa"/>
          </w:tcPr>
          <w:p w:rsidR="0034455F" w:rsidRPr="0034455F" w:rsidRDefault="0034455F" w:rsidP="00573351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gridSpan w:val="2"/>
          </w:tcPr>
          <w:p w:rsidR="0034455F" w:rsidRPr="0034455F" w:rsidRDefault="0034455F" w:rsidP="00573351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455F" w:rsidRPr="0034455F" w:rsidTr="00573351">
        <w:trPr>
          <w:trHeight w:val="80"/>
        </w:trPr>
        <w:tc>
          <w:tcPr>
            <w:tcW w:w="5111" w:type="dxa"/>
            <w:gridSpan w:val="3"/>
          </w:tcPr>
          <w:p w:rsidR="0034455F" w:rsidRPr="0034455F" w:rsidRDefault="0034455F" w:rsidP="00573351">
            <w:pPr>
              <w:widowControl w:val="0"/>
              <w:tabs>
                <w:tab w:val="left" w:pos="2268"/>
              </w:tabs>
              <w:overflowPunct w:val="0"/>
              <w:autoSpaceDE w:val="0"/>
              <w:spacing w:after="0" w:line="240" w:lineRule="auto"/>
              <w:ind w:right="-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2"/>
          </w:tcPr>
          <w:p w:rsidR="0034455F" w:rsidRPr="0034455F" w:rsidRDefault="0034455F" w:rsidP="00573351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34455F" w:rsidRPr="0034455F" w:rsidRDefault="0034455F" w:rsidP="00573351">
            <w:pPr>
              <w:widowControl w:val="0"/>
              <w:overflowPunct w:val="0"/>
              <w:autoSpaceDE w:val="0"/>
              <w:spacing w:after="0" w:line="240" w:lineRule="auto"/>
              <w:ind w:left="-8" w:right="-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5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r:id="rId23" w:anchor="sub_10000#sub_10000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34455F" w:rsidRPr="0034455F" w:rsidRDefault="00D35A02" w:rsidP="00D35A02">
      <w:pPr>
        <w:widowControl w:val="0"/>
        <w:tabs>
          <w:tab w:val="left" w:pos="6255"/>
        </w:tabs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ПРОЕКТ ДОГОВОРА АРЕНДЫ ЗЕМЕЛЬНОГО УЧАСТКА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Договор № 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аренды   земельного   участка  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1800EC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Лугов</w:t>
      </w:r>
      <w:r w:rsidR="00D3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                                                               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 201_г</w:t>
      </w:r>
      <w:r w:rsidR="0034455F" w:rsidRPr="00344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376E" w:rsidRPr="0034455F" w:rsidRDefault="0034455F" w:rsidP="00CE376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Мамско – Чуйского района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главы Лугов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Алексея Викторовича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="00CE376E"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Устава, 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CE37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«Арендодатель</w:t>
      </w:r>
      <w:r w:rsidR="00CE376E"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>»,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одной стороны, и  _______________________________________________________, победитель открытого аукциона по продаже земельных участков, проведенно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_____________, действующий (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ая) на основании протокола   открытого аукциона  по продаже права на заключение договоров аренды земельных 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№__   от  ______________ года, именуемый (мая)  в дальнейшем «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="00CE376E"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другой стороны, (далее – Стороны), заключили настоящий договор (далее – Договор) о нижеследующем: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21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  договора.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настоящему договору Арендодатель  передает, а Арендатор  принимает   в   аренду сроком    на ______________  земельный участок (далее - Участок) ___________________________.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Обременение земельного участка – отсутствуют.</w:t>
      </w:r>
    </w:p>
    <w:p w:rsid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21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 Сторон</w:t>
      </w:r>
    </w:p>
    <w:p w:rsidR="003A4B3B" w:rsidRP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Арендатор имеет право: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 До истечения срока действия Договора, не менее чем за шестьдесят календарных дней, направить уведомление Арендодателю о намерении досрочно расторгнуть Договор с мотивированным обоснованием своего намерения.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Арендатор обязан: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Использовать  Участок  в   соответствии  с  разрешенным  использованием;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и в соответствии с Договором  вносить  арендную плату;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 передавать права на Участок третьим лицам;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допускать действий, приводящих к ухудшению качественных характеристик Участка, а также к загрязнению территории во время производства строительных работ;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Обеспечивать Арендодателю, органами контроля и надзора свободный доступ на участок;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Выполнять требования эксплуатационных служб по использованию поселковых коммуникаций, сооружений, дорог, проездов, не препятствовать их ремонту и обслуживанию;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Не нарушать права собственников окружающей недвижимости;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</w:t>
      </w:r>
      <w:bookmarkStart w:id="29" w:name="_GoBack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</w:t>
      </w:r>
      <w:bookmarkEnd w:id="29"/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ечить государственную регистрацию права аренды в течение двух месяцев со дня заключения Договора (в случае заключения договора на срок более 1 года);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Сообщать Арендодателю информацию об изменении почтового адреса;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Осуществлять строительство ________________в пределах срока действия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Арендодатель  имеет право: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контроль,  за использованием Участка;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Требовать досрочного прекращения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 месяцев по истечении срока уплаты, установленного Договором, при не использовании участка в течении трех лет.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На возмещение убытков, причиненных ухудшением качества Участка в результате деятельности Арендатора, а также по основаниям, предусмотренным действующим законодательством Российской Федерации.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Арендодатель обязан: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Принимать участие в строительстве необходимых инженерных  сетей, дороги с твердым покрытием, элементов благоустройства.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Производить контроль строительных работ, ведущихся на Участке.</w:t>
      </w:r>
    </w:p>
    <w:p w:rsidR="0034455F" w:rsidRPr="0034455F" w:rsidRDefault="0034455F" w:rsidP="0034455F">
      <w:pPr>
        <w:widowControl w:val="0"/>
        <w:shd w:val="clear" w:color="auto" w:fill="FFFFFF"/>
        <w:overflowPunct w:val="0"/>
        <w:autoSpaceDE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Срок</w:t>
      </w: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действия</w:t>
      </w: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4B3B"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оговора</w:t>
      </w:r>
    </w:p>
    <w:p w:rsidR="003A4B3B" w:rsidRP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B3B" w:rsidRDefault="003A4B3B" w:rsidP="003A4B3B">
      <w:pPr>
        <w:pStyle w:val="af2"/>
        <w:widowControl w:val="0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55F" w:rsidRP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аренды Участка      устанавливается с  «___» ______201__ года  по  «____» _________   201__года.</w:t>
      </w:r>
    </w:p>
    <w:p w:rsidR="003A4B3B" w:rsidRDefault="003A4B3B" w:rsidP="003A4B3B">
      <w:pPr>
        <w:pStyle w:val="af2"/>
        <w:widowControl w:val="0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55F" w:rsidRP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 вступает в силу с момента  его  подписания Сторонами и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34455F" w:rsidRP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заключения договора  на  срок более 1 года) и действует  до  окончания срока аренды Участка, либо его досрочного расторжения по воле Сторон на основании действующего законодательства или условий Договора.</w:t>
      </w:r>
    </w:p>
    <w:p w:rsidR="0034455F" w:rsidRPr="003A4B3B" w:rsidRDefault="003A4B3B" w:rsidP="003A4B3B">
      <w:pPr>
        <w:pStyle w:val="af2"/>
        <w:widowControl w:val="0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55F" w:rsidRP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передается Арендатору путем подписания Сторонами акта приема-передачи земельного участка, являющегося неотъемлемой частью Договора (Приложение 1). </w:t>
      </w:r>
    </w:p>
    <w:p w:rsidR="0034455F" w:rsidRPr="003A4B3B" w:rsidRDefault="0034455F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 и   условия   внесения   арендной   платы</w:t>
      </w:r>
    </w:p>
    <w:p w:rsidR="003A4B3B" w:rsidRPr="0034455F" w:rsidRDefault="003A4B3B" w:rsidP="003A4B3B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Величина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 платы  за  Участок  с кадастровым номером ______________, общей площадью ______________кв.м.,   для ______________, по результатам аукциона   </w:t>
      </w:r>
      <w:r w:rsidRPr="00344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составляет </w:t>
      </w:r>
      <w:r w:rsidRPr="0034455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 </w:t>
      </w:r>
      <w:r w:rsidRPr="0034455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______</w:t>
      </w:r>
      <w:r w:rsidRPr="0034455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(________________) рублей  ____ копеек. </w:t>
      </w:r>
      <w:r w:rsidRPr="0034455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Начальный размер арендной платы определен</w:t>
      </w:r>
      <w:r w:rsidRPr="0034455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основании  отчета  об оценке рыночной  величины  арендной платы за пользование земельным участком  № _____  от _______ 201__ года.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Арендная плата исчисляется  с  «____»   ________ 201__ года</w:t>
      </w:r>
    </w:p>
    <w:p w:rsidR="00CE376E" w:rsidRDefault="0034455F" w:rsidP="00CE376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 обязан уплатить арендную плату за период  аренды земельного участка (за первый год аренды)  в сумме </w:t>
      </w:r>
      <w:r w:rsidRPr="0034455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________ (_________________) рублей _____ копеек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позднее    «____» __________ 201__ года</w:t>
      </w:r>
      <w:r w:rsidRPr="003445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445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безналичном порядке  на  расчетный  счет</w:t>
      </w:r>
      <w:r w:rsidR="00CE37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Арендодателя. </w:t>
      </w:r>
    </w:p>
    <w:p w:rsidR="0034455F" w:rsidRPr="0034455F" w:rsidRDefault="0034455F" w:rsidP="00CE376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 ОКТМО ______________.</w:t>
      </w:r>
    </w:p>
    <w:p w:rsidR="0034455F" w:rsidRDefault="0034455F" w:rsidP="0034455F">
      <w:pPr>
        <w:widowControl w:val="0"/>
        <w:overflowPunct w:val="0"/>
        <w:autoSpaceDE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003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день задержки внесения арендной платы, Арендатор уплачивает Арендодателю пени в размере 0,3 процента от величины задолженности.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 условия   Договора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прекращает свое действие до истечения срока  аренды в случае выкупа Арендатором Участка в собственность в соответствии с действующим законодательством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в случае продажи, иного отчуждения недвижимости, которая будет построена на Участке.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Изменение вида разрешенного использования Участка и строений находящихся на Участке, производится в соответствии с Градостроительным кодексом РФ  и Жилищным кодексом РФ.</w:t>
      </w:r>
    </w:p>
    <w:p w:rsidR="0034455F" w:rsidRPr="003A4B3B" w:rsidRDefault="0034455F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 споров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34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ходе действия Договора, разрешаются в соответствии с действующим законодательством РФ.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Изменение  и  расторжение  Договора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Договор, может быть, досрочно расторгнут по требованию Арендодателя, Арендатора, по решению суда, на основании и в порядке, установленном действующим законодательством РФ.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в Договор, его расторжение по инициативе Сторон выполняются путем составления и подписания Сторонами соглашения об изменении условий Договора, либо соглашения о досрочном  расторжении Договора.</w:t>
      </w:r>
    </w:p>
    <w:p w:rsid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После расторжения Договора Арендатор обязан возвратить Участок  Арендодателю в состоянии не хуже, чем когда он был передан в аренду. Участок должен быть свободен от ям, насыпей, строительного мусора.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A4B3B" w:rsidRDefault="003A4B3B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</w:t>
      </w:r>
      <w:r w:rsidR="0034455F"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3A4B3B" w:rsidRP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РФ.</w:t>
      </w:r>
    </w:p>
    <w:p w:rsid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Пеня, установленная Договором, перечисляется в порядке, предусмотренном для перечисления арендной платы.</w:t>
      </w:r>
    </w:p>
    <w:p w:rsidR="003A4B3B" w:rsidRPr="0034455F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55F" w:rsidRPr="003A4B3B" w:rsidRDefault="0034455F" w:rsidP="003A4B3B">
      <w:pPr>
        <w:pStyle w:val="af2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 Договора в силу</w:t>
      </w:r>
    </w:p>
    <w:p w:rsidR="003A4B3B" w:rsidRPr="003A4B3B" w:rsidRDefault="003A4B3B" w:rsidP="003A4B3B">
      <w:pPr>
        <w:pStyle w:val="af2"/>
        <w:widowControl w:val="0"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Договор вступает в силу с момента его государственной регистрации.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Договор  составлен и подписан в   трех  экземплярах, имеющих силу оригинала. Подписанные тексты Договора и приложений к нему хранятся по одному экземпляру   Арендодателя,  Арендатора  и  в Управлении Федеральной службы государственной регистрации, кадастра и картографии по </w:t>
      </w:r>
      <w:r w:rsidR="003A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области.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E376E" w:rsidRDefault="0034455F" w:rsidP="00CE376E">
      <w:pPr>
        <w:pStyle w:val="af3"/>
        <w:ind w:left="0" w:right="-1"/>
        <w:rPr>
          <w:szCs w:val="24"/>
        </w:rPr>
      </w:pPr>
      <w:r w:rsidRPr="00CE376E">
        <w:rPr>
          <w:szCs w:val="24"/>
        </w:rPr>
        <w:t xml:space="preserve">10. </w:t>
      </w:r>
      <w:r w:rsidRPr="0034455F">
        <w:rPr>
          <w:szCs w:val="24"/>
        </w:rPr>
        <w:t>Адреса и реквизиты Сторон</w:t>
      </w:r>
      <w:r w:rsidR="00CE376E" w:rsidRPr="00CE376E">
        <w:rPr>
          <w:szCs w:val="24"/>
        </w:rPr>
        <w:t xml:space="preserve"> </w:t>
      </w:r>
    </w:p>
    <w:p w:rsidR="00CE376E" w:rsidRDefault="00CE376E" w:rsidP="00CE376E">
      <w:pPr>
        <w:pStyle w:val="af3"/>
        <w:ind w:left="0" w:right="-1"/>
        <w:rPr>
          <w:szCs w:val="24"/>
        </w:rPr>
      </w:pPr>
    </w:p>
    <w:p w:rsidR="00CE376E" w:rsidRDefault="00CE376E" w:rsidP="00CE376E">
      <w:pPr>
        <w:pStyle w:val="af3"/>
        <w:ind w:left="0" w:right="-1"/>
        <w:rPr>
          <w:szCs w:val="24"/>
        </w:rPr>
      </w:pPr>
      <w:r>
        <w:rPr>
          <w:szCs w:val="24"/>
        </w:rPr>
        <w:t>Продавец:</w:t>
      </w:r>
    </w:p>
    <w:p w:rsidR="001800EC" w:rsidRDefault="001800EC" w:rsidP="001800EC">
      <w:pPr>
        <w:pStyle w:val="af3"/>
        <w:ind w:left="0" w:right="-1"/>
        <w:rPr>
          <w:b/>
          <w:szCs w:val="24"/>
        </w:rPr>
      </w:pPr>
      <w:r>
        <w:rPr>
          <w:szCs w:val="24"/>
        </w:rPr>
        <w:t xml:space="preserve">Администрация Луговского городского </w:t>
      </w:r>
      <w:r w:rsidRPr="001C12BF">
        <w:rPr>
          <w:szCs w:val="24"/>
        </w:rPr>
        <w:t>поселения.</w:t>
      </w:r>
    </w:p>
    <w:p w:rsidR="001800EC" w:rsidRDefault="001800EC" w:rsidP="001800EC">
      <w:pPr>
        <w:pStyle w:val="af3"/>
        <w:ind w:left="0" w:right="-1"/>
        <w:rPr>
          <w:b/>
          <w:szCs w:val="24"/>
        </w:rPr>
      </w:pPr>
      <w:r>
        <w:rPr>
          <w:szCs w:val="24"/>
        </w:rPr>
        <w:t>Адрес: 666801 Иркутская область, Мамско – Чуйский  район, п. Луговский, улица Школьная, дом 11</w:t>
      </w:r>
      <w:r w:rsidRPr="00D51B7E">
        <w:rPr>
          <w:szCs w:val="24"/>
        </w:rPr>
        <w:t>.</w:t>
      </w:r>
    </w:p>
    <w:p w:rsidR="001800EC" w:rsidRDefault="001800EC" w:rsidP="001800EC">
      <w:pPr>
        <w:pStyle w:val="af3"/>
        <w:ind w:left="0" w:right="-1"/>
        <w:rPr>
          <w:szCs w:val="24"/>
        </w:rPr>
      </w:pPr>
      <w:r>
        <w:rPr>
          <w:szCs w:val="24"/>
        </w:rPr>
        <w:t xml:space="preserve">Банковские  реквизиты: УФК по Иркутской области, </w:t>
      </w:r>
      <w:r w:rsidRPr="001C12BF">
        <w:rPr>
          <w:szCs w:val="24"/>
        </w:rPr>
        <w:t>администр</w:t>
      </w:r>
      <w:r>
        <w:rPr>
          <w:szCs w:val="24"/>
        </w:rPr>
        <w:t xml:space="preserve">ация  Луговского городского поселения, ИНН 3 802 010 425, БИК 042 520 001, КПП 380 201 001,                 Р/с № 401 018 109 000 0001 0001  в ГРКЦ ГУ Банка России по </w:t>
      </w:r>
      <w:r w:rsidRPr="001C12BF">
        <w:rPr>
          <w:szCs w:val="24"/>
        </w:rPr>
        <w:t>Иркутской  области,</w:t>
      </w:r>
      <w:r>
        <w:rPr>
          <w:szCs w:val="24"/>
        </w:rPr>
        <w:t xml:space="preserve"> КБК 907 111 050 35 13</w:t>
      </w:r>
      <w:r w:rsidRPr="001C12BF">
        <w:rPr>
          <w:szCs w:val="24"/>
        </w:rPr>
        <w:t xml:space="preserve"> 0000 120</w:t>
      </w:r>
    </w:p>
    <w:p w:rsidR="00CE376E" w:rsidRDefault="00CE376E" w:rsidP="00CE376E">
      <w:pPr>
        <w:pStyle w:val="af3"/>
        <w:ind w:left="0" w:right="-1"/>
        <w:rPr>
          <w:szCs w:val="24"/>
        </w:rPr>
      </w:pPr>
      <w:r>
        <w:rPr>
          <w:szCs w:val="24"/>
        </w:rPr>
        <w:t>Покупатель:</w:t>
      </w:r>
    </w:p>
    <w:p w:rsidR="00CE376E" w:rsidRPr="00D35A02" w:rsidRDefault="00CE376E" w:rsidP="00CE376E">
      <w:pPr>
        <w:pStyle w:val="af3"/>
        <w:ind w:left="0" w:right="-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  <w:r w:rsidRPr="00D51B7E">
        <w:rPr>
          <w:szCs w:val="24"/>
        </w:rPr>
        <w:t xml:space="preserve">Адрес: </w:t>
      </w:r>
      <w:r>
        <w:rPr>
          <w:szCs w:val="24"/>
        </w:rPr>
        <w:t>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E376E" w:rsidRPr="001C12BF" w:rsidRDefault="00CE376E" w:rsidP="00CE376E">
      <w:pPr>
        <w:pStyle w:val="af3"/>
        <w:ind w:left="0" w:right="-1"/>
        <w:jc w:val="both"/>
        <w:rPr>
          <w:szCs w:val="24"/>
        </w:rPr>
      </w:pPr>
    </w:p>
    <w:p w:rsidR="00CE376E" w:rsidRPr="00241E2E" w:rsidRDefault="00CE376E" w:rsidP="00CE376E">
      <w:pPr>
        <w:pStyle w:val="af3"/>
        <w:ind w:left="0" w:right="-1"/>
        <w:jc w:val="center"/>
        <w:rPr>
          <w:b/>
          <w:szCs w:val="24"/>
        </w:rPr>
      </w:pPr>
      <w:r>
        <w:rPr>
          <w:b/>
          <w:szCs w:val="24"/>
        </w:rPr>
        <w:t>11</w:t>
      </w:r>
      <w:r w:rsidRPr="00241E2E">
        <w:rPr>
          <w:b/>
          <w:szCs w:val="24"/>
        </w:rPr>
        <w:t xml:space="preserve">. Подписи  сторон.    </w:t>
      </w:r>
    </w:p>
    <w:p w:rsidR="00CE376E" w:rsidRPr="00241E2E" w:rsidRDefault="00CE376E" w:rsidP="00CE376E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               </w:t>
      </w:r>
    </w:p>
    <w:p w:rsidR="00CE376E" w:rsidRDefault="00CE376E" w:rsidP="00CE376E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              </w:t>
      </w:r>
      <w:r>
        <w:rPr>
          <w:szCs w:val="24"/>
        </w:rPr>
        <w:t>продавец</w:t>
      </w:r>
      <w:r w:rsidRPr="00241E2E">
        <w:rPr>
          <w:szCs w:val="24"/>
        </w:rPr>
        <w:t xml:space="preserve">:                                                              </w:t>
      </w:r>
      <w:r>
        <w:rPr>
          <w:szCs w:val="24"/>
        </w:rPr>
        <w:t xml:space="preserve">                покупатель</w:t>
      </w:r>
      <w:r w:rsidRPr="00241E2E">
        <w:rPr>
          <w:szCs w:val="24"/>
        </w:rPr>
        <w:t xml:space="preserve">:        </w:t>
      </w:r>
    </w:p>
    <w:p w:rsidR="00CE376E" w:rsidRPr="00241E2E" w:rsidRDefault="00CE376E" w:rsidP="00CE376E">
      <w:pPr>
        <w:pStyle w:val="af3"/>
        <w:ind w:left="0" w:right="-1"/>
        <w:rPr>
          <w:szCs w:val="24"/>
        </w:rPr>
      </w:pPr>
    </w:p>
    <w:p w:rsidR="00CE376E" w:rsidRPr="00241E2E" w:rsidRDefault="00CE376E" w:rsidP="00CE376E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_______________________________                             </w:t>
      </w:r>
      <w:r>
        <w:rPr>
          <w:szCs w:val="24"/>
        </w:rPr>
        <w:t xml:space="preserve">  </w:t>
      </w:r>
      <w:r w:rsidRPr="00241E2E">
        <w:rPr>
          <w:szCs w:val="24"/>
        </w:rPr>
        <w:t xml:space="preserve">______________________________    </w:t>
      </w:r>
    </w:p>
    <w:p w:rsidR="00CE376E" w:rsidRPr="00241E2E" w:rsidRDefault="00CE376E" w:rsidP="00CE376E">
      <w:pPr>
        <w:pStyle w:val="af3"/>
        <w:ind w:left="0" w:right="-1"/>
        <w:rPr>
          <w:szCs w:val="24"/>
        </w:rPr>
      </w:pPr>
    </w:p>
    <w:p w:rsidR="00CE376E" w:rsidRDefault="00CE376E" w:rsidP="00CE376E">
      <w:pPr>
        <w:pStyle w:val="af3"/>
        <w:ind w:left="0" w:right="-1"/>
        <w:rPr>
          <w:szCs w:val="24"/>
        </w:rPr>
      </w:pPr>
    </w:p>
    <w:p w:rsidR="0034455F" w:rsidRPr="0034455F" w:rsidRDefault="0034455F" w:rsidP="0034455F">
      <w:pPr>
        <w:widowControl w:val="0"/>
        <w:tabs>
          <w:tab w:val="left" w:pos="2160"/>
        </w:tabs>
        <w:overflowPunct w:val="0"/>
        <w:autoSpaceDE w:val="0"/>
        <w:spacing w:after="0" w:line="240" w:lineRule="auto"/>
        <w:ind w:left="1080" w:righ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76"/>
        <w:gridCol w:w="4543"/>
        <w:gridCol w:w="316"/>
        <w:gridCol w:w="4645"/>
        <w:gridCol w:w="26"/>
        <w:gridCol w:w="4809"/>
      </w:tblGrid>
      <w:tr w:rsidR="0034455F" w:rsidRPr="0034455F" w:rsidTr="0034455F">
        <w:trPr>
          <w:gridAfter w:val="2"/>
          <w:wAfter w:w="4835" w:type="dxa"/>
        </w:trPr>
        <w:tc>
          <w:tcPr>
            <w:tcW w:w="4619" w:type="dxa"/>
            <w:gridSpan w:val="2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gridSpan w:val="2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455F" w:rsidRPr="0034455F" w:rsidTr="0034455F">
        <w:trPr>
          <w:gridBefore w:val="1"/>
          <w:wBefore w:w="76" w:type="dxa"/>
        </w:trPr>
        <w:tc>
          <w:tcPr>
            <w:tcW w:w="4859" w:type="dxa"/>
            <w:gridSpan w:val="2"/>
          </w:tcPr>
          <w:p w:rsidR="0034455F" w:rsidRPr="0034455F" w:rsidRDefault="0034455F" w:rsidP="0034455F">
            <w:pPr>
              <w:widowControl w:val="0"/>
              <w:tabs>
                <w:tab w:val="left" w:pos="2268"/>
              </w:tabs>
              <w:overflowPunct w:val="0"/>
              <w:autoSpaceDE w:val="0"/>
              <w:spacing w:after="0" w:line="240" w:lineRule="auto"/>
              <w:ind w:right="-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2"/>
          </w:tcPr>
          <w:p w:rsidR="0034455F" w:rsidRPr="0034455F" w:rsidRDefault="0034455F" w:rsidP="0034455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pacing w:after="0" w:line="240" w:lineRule="auto"/>
              <w:ind w:left="-8" w:right="-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E376E" w:rsidRDefault="00CE376E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B3B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</w:p>
    <w:p w:rsidR="0034455F" w:rsidRP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  <w:r w:rsidR="0034455F" w:rsidRPr="003A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приёма-передачи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аренды №___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 ___ » __________ 201__ года</w:t>
      </w:r>
    </w:p>
    <w:p w:rsidR="0034455F" w:rsidRPr="0034455F" w:rsidRDefault="001800EC" w:rsidP="003445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Лугов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</w:t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455F"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«____»_______ 201__ года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6E" w:rsidRPr="0034455F" w:rsidRDefault="00CE376E" w:rsidP="00CE376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Мамско – Чуйского района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Алексея Викторовича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Устава, 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«Арендодатель</w:t>
      </w:r>
      <w:r w:rsidRPr="0034455F">
        <w:rPr>
          <w:rFonts w:ascii="Times New Roman" w:eastAsia="Arial Unicode MS" w:hAnsi="Times New Roman" w:cs="Times New Roman"/>
          <w:sz w:val="24"/>
          <w:szCs w:val="24"/>
          <w:lang w:eastAsia="ru-RU"/>
        </w:rPr>
        <w:t>»,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одной стороны, и  _______________________________________________________, победитель открытого аукциона по продаже земельных участков, проведенного _____________, действующий (щая) на основании протокола   открытого аукциона  по продаже права на заключение договоров аренды земельных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№__   от  ______________ года, именуемый (мая) 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другой стороны, (далее – Стороны),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4455F" w:rsidRPr="0034455F" w:rsidRDefault="0034455F" w:rsidP="0034455F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Договором № ___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 земельного участка   от «___» _______ 201_г., Арендодатель  передает, а Арендатор принимает в аренду сроком на __________________ земельный участок (Далее - Участок) ________________________.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Обременение  земельного  участка –  отсутству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т.</w:t>
      </w:r>
    </w:p>
    <w:p w:rsidR="0034455F" w:rsidRPr="0034455F" w:rsidRDefault="0034455F" w:rsidP="0034455F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земельного участка Арендатором произведен, претензий не имеется.</w:t>
      </w:r>
    </w:p>
    <w:p w:rsidR="0034455F" w:rsidRPr="0034455F" w:rsidRDefault="0034455F" w:rsidP="0034455F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является подтверждением исполнения договорных обязательств   Сторонами.</w:t>
      </w:r>
    </w:p>
    <w:p w:rsidR="0034455F" w:rsidRPr="0034455F" w:rsidRDefault="0034455F" w:rsidP="003445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Настоящий акт составлен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ографии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10420" w:type="dxa"/>
        <w:jc w:val="center"/>
        <w:tblLayout w:type="fixed"/>
        <w:tblLook w:val="0000"/>
      </w:tblPr>
      <w:tblGrid>
        <w:gridCol w:w="5210"/>
        <w:gridCol w:w="5210"/>
      </w:tblGrid>
      <w:tr w:rsidR="0034455F" w:rsidRPr="0034455F" w:rsidTr="00CE376E">
        <w:trPr>
          <w:jc w:val="center"/>
        </w:trPr>
        <w:tc>
          <w:tcPr>
            <w:tcW w:w="5210" w:type="dxa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34455F" w:rsidRPr="0034455F" w:rsidRDefault="0034455F" w:rsidP="0034455F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376E" w:rsidRDefault="00CE376E" w:rsidP="00CE376E">
      <w:pPr>
        <w:pStyle w:val="af3"/>
        <w:ind w:left="0" w:right="-1"/>
        <w:rPr>
          <w:szCs w:val="24"/>
        </w:rPr>
      </w:pPr>
      <w:r>
        <w:rPr>
          <w:szCs w:val="24"/>
        </w:rPr>
        <w:t>Продавец:</w:t>
      </w:r>
    </w:p>
    <w:p w:rsidR="001800EC" w:rsidRDefault="001800EC" w:rsidP="001800EC">
      <w:pPr>
        <w:pStyle w:val="af3"/>
        <w:ind w:left="0" w:right="-1"/>
        <w:rPr>
          <w:b/>
          <w:szCs w:val="24"/>
        </w:rPr>
      </w:pPr>
      <w:r>
        <w:rPr>
          <w:szCs w:val="24"/>
        </w:rPr>
        <w:t xml:space="preserve">Администрация Луговского городского </w:t>
      </w:r>
      <w:r w:rsidRPr="001C12BF">
        <w:rPr>
          <w:szCs w:val="24"/>
        </w:rPr>
        <w:t>поселения.</w:t>
      </w:r>
    </w:p>
    <w:p w:rsidR="001800EC" w:rsidRDefault="001800EC" w:rsidP="001800EC">
      <w:pPr>
        <w:pStyle w:val="af3"/>
        <w:ind w:left="0" w:right="-1"/>
        <w:rPr>
          <w:b/>
          <w:szCs w:val="24"/>
        </w:rPr>
      </w:pPr>
      <w:r>
        <w:rPr>
          <w:szCs w:val="24"/>
        </w:rPr>
        <w:t>Адрес: 666801 Иркутская область, Мамско – Чуйский  район, п. Луговский, улица Школьная, дом 11</w:t>
      </w:r>
      <w:r w:rsidRPr="00D51B7E">
        <w:rPr>
          <w:szCs w:val="24"/>
        </w:rPr>
        <w:t>.</w:t>
      </w:r>
    </w:p>
    <w:p w:rsidR="001800EC" w:rsidRDefault="001800EC" w:rsidP="001800EC">
      <w:pPr>
        <w:pStyle w:val="af3"/>
        <w:ind w:left="0" w:right="-1"/>
        <w:rPr>
          <w:szCs w:val="24"/>
        </w:rPr>
      </w:pPr>
      <w:r>
        <w:rPr>
          <w:szCs w:val="24"/>
        </w:rPr>
        <w:t xml:space="preserve">Банковские  реквизиты: УФК по Иркутской области, </w:t>
      </w:r>
      <w:r w:rsidRPr="001C12BF">
        <w:rPr>
          <w:szCs w:val="24"/>
        </w:rPr>
        <w:t>администр</w:t>
      </w:r>
      <w:r>
        <w:rPr>
          <w:szCs w:val="24"/>
        </w:rPr>
        <w:t xml:space="preserve">ация  Луговского городского поселения, ИНН 3 802 010 425, БИК 042 520 001, КПП 380 201 001,                 Р/с № 401 018 109 000 0001 0001  в ГРКЦ ГУ Банка России по </w:t>
      </w:r>
      <w:r w:rsidRPr="001C12BF">
        <w:rPr>
          <w:szCs w:val="24"/>
        </w:rPr>
        <w:t>Иркутской  области,</w:t>
      </w:r>
      <w:r>
        <w:rPr>
          <w:szCs w:val="24"/>
        </w:rPr>
        <w:t xml:space="preserve"> КБК 907 111 050 35 13</w:t>
      </w:r>
      <w:r w:rsidRPr="001C12BF">
        <w:rPr>
          <w:szCs w:val="24"/>
        </w:rPr>
        <w:t xml:space="preserve"> 0000 120</w:t>
      </w:r>
    </w:p>
    <w:p w:rsidR="00CE376E" w:rsidRDefault="00CE376E" w:rsidP="00CE376E">
      <w:pPr>
        <w:pStyle w:val="af3"/>
        <w:ind w:left="0" w:right="-1"/>
        <w:rPr>
          <w:szCs w:val="24"/>
        </w:rPr>
      </w:pPr>
      <w:r>
        <w:rPr>
          <w:szCs w:val="24"/>
        </w:rPr>
        <w:t>Покупатель:</w:t>
      </w:r>
    </w:p>
    <w:p w:rsidR="00CE376E" w:rsidRPr="00D35A02" w:rsidRDefault="00CE376E" w:rsidP="00CE376E">
      <w:pPr>
        <w:pStyle w:val="af3"/>
        <w:ind w:left="0" w:right="-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  <w:r w:rsidRPr="00D51B7E">
        <w:rPr>
          <w:szCs w:val="24"/>
        </w:rPr>
        <w:t xml:space="preserve">Адрес: 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76E" w:rsidRPr="001C12BF" w:rsidRDefault="00CE376E" w:rsidP="00CE376E">
      <w:pPr>
        <w:pStyle w:val="af3"/>
        <w:ind w:left="0" w:right="-1"/>
        <w:jc w:val="both"/>
        <w:rPr>
          <w:szCs w:val="24"/>
        </w:rPr>
      </w:pPr>
    </w:p>
    <w:p w:rsidR="00CE376E" w:rsidRPr="00241E2E" w:rsidRDefault="00CE376E" w:rsidP="00CE376E">
      <w:pPr>
        <w:pStyle w:val="af3"/>
        <w:ind w:left="0" w:right="-1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241E2E">
        <w:rPr>
          <w:b/>
          <w:szCs w:val="24"/>
        </w:rPr>
        <w:t xml:space="preserve">. Подписи  сторон.    </w:t>
      </w:r>
    </w:p>
    <w:p w:rsidR="00CE376E" w:rsidRDefault="00CE376E" w:rsidP="00CE376E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                             </w:t>
      </w:r>
      <w:r>
        <w:rPr>
          <w:szCs w:val="24"/>
        </w:rPr>
        <w:t>продавец</w:t>
      </w:r>
      <w:r w:rsidRPr="00241E2E">
        <w:rPr>
          <w:szCs w:val="24"/>
        </w:rPr>
        <w:t xml:space="preserve">:                                                              </w:t>
      </w:r>
      <w:r>
        <w:rPr>
          <w:szCs w:val="24"/>
        </w:rPr>
        <w:t xml:space="preserve">                покупатель</w:t>
      </w:r>
      <w:r w:rsidRPr="00241E2E">
        <w:rPr>
          <w:szCs w:val="24"/>
        </w:rPr>
        <w:t xml:space="preserve">:        </w:t>
      </w:r>
    </w:p>
    <w:p w:rsidR="00CE376E" w:rsidRPr="00241E2E" w:rsidRDefault="00CE376E" w:rsidP="00CE376E">
      <w:pPr>
        <w:pStyle w:val="af3"/>
        <w:ind w:left="0" w:right="-1"/>
        <w:rPr>
          <w:szCs w:val="24"/>
        </w:rPr>
      </w:pPr>
    </w:p>
    <w:p w:rsidR="00CE376E" w:rsidRPr="00241E2E" w:rsidRDefault="00CE376E" w:rsidP="00CE376E">
      <w:pPr>
        <w:pStyle w:val="af3"/>
        <w:ind w:left="0" w:right="-1"/>
        <w:rPr>
          <w:szCs w:val="24"/>
        </w:rPr>
      </w:pPr>
      <w:r w:rsidRPr="00241E2E">
        <w:rPr>
          <w:szCs w:val="24"/>
        </w:rPr>
        <w:t xml:space="preserve">_______________________________                             </w:t>
      </w:r>
      <w:r>
        <w:rPr>
          <w:szCs w:val="24"/>
        </w:rPr>
        <w:t xml:space="preserve">  </w:t>
      </w:r>
      <w:r w:rsidRPr="00241E2E">
        <w:rPr>
          <w:szCs w:val="24"/>
        </w:rPr>
        <w:t xml:space="preserve">______________________________    </w:t>
      </w: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A4B3B" w:rsidRDefault="003A4B3B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7</w:t>
      </w:r>
    </w:p>
    <w:p w:rsidR="0034455F" w:rsidRPr="00CE376E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r:id="rId24" w:anchor="sub_10000#sub_10000" w:history="1">
        <w:r w:rsidRPr="0034455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от___________________________________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(проживающего по адресу)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keepNext/>
        <w:widowControl w:val="0"/>
        <w:tabs>
          <w:tab w:val="num" w:pos="0"/>
        </w:tabs>
        <w:overflowPunct w:val="0"/>
        <w:autoSpaceDE w:val="0"/>
        <w:spacing w:after="0" w:line="240" w:lineRule="auto"/>
        <w:ind w:left="43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Жалоба </w:t>
      </w:r>
      <w:r w:rsidRPr="003445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на неправомерные действия (бездействия) уполномоченных должностных лиц, участвующих в предоставлении муниципальной услуги "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жалобу на неправомерные действия (бездействия) ________________________________________________________________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должности, Ф.И.О.) лица, чьи действия (бездействия) обжалуются)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услуги, состоящие в следующем: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 ___________________</w:t>
      </w:r>
      <w:r w:rsidR="00CE3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суть обжалуемого действия (бездействия))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вышеизложенного прилагаю следующие документы: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1.__________________________________________________________________;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2.__________________________________________________________________;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3.__________________________________________________________________;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4.__________________________________________________________________;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5.__________________________________________________________________.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Look w:val="0000"/>
      </w:tblPr>
      <w:tblGrid>
        <w:gridCol w:w="6226"/>
        <w:gridCol w:w="3237"/>
      </w:tblGrid>
      <w:tr w:rsidR="0034455F" w:rsidRPr="0034455F" w:rsidTr="0034455F">
        <w:tc>
          <w:tcPr>
            <w:tcW w:w="6666" w:type="dxa"/>
          </w:tcPr>
          <w:p w:rsidR="0034455F" w:rsidRPr="0034455F" w:rsidRDefault="0034455F" w:rsidP="0034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"____"___________20__г.</w:t>
            </w:r>
          </w:p>
        </w:tc>
        <w:tc>
          <w:tcPr>
            <w:tcW w:w="3333" w:type="dxa"/>
          </w:tcPr>
          <w:p w:rsidR="0034455F" w:rsidRPr="0034455F" w:rsidRDefault="0034455F" w:rsidP="0034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4455F" w:rsidRPr="0034455F" w:rsidTr="0034455F">
        <w:tc>
          <w:tcPr>
            <w:tcW w:w="6666" w:type="dxa"/>
          </w:tcPr>
          <w:p w:rsidR="0034455F" w:rsidRPr="0034455F" w:rsidRDefault="0034455F" w:rsidP="0034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34455F" w:rsidRPr="0034455F" w:rsidRDefault="0034455F" w:rsidP="0034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Жалобу</w:t>
      </w: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принял: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подпись)</w:t>
      </w:r>
    </w:p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34455F" w:rsidRPr="0034455F" w:rsidRDefault="0034455F" w:rsidP="0034455F">
      <w:pPr>
        <w:widowControl w:val="0"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B9" w:rsidRDefault="00DF44B9" w:rsidP="0034455F">
      <w:pPr>
        <w:tabs>
          <w:tab w:val="left" w:pos="2520"/>
        </w:tabs>
      </w:pPr>
    </w:p>
    <w:sectPr w:rsidR="00DF44B9" w:rsidSect="0075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35" w:rsidRDefault="003C6C35" w:rsidP="00CE376E">
      <w:pPr>
        <w:spacing w:after="0" w:line="240" w:lineRule="auto"/>
      </w:pPr>
      <w:r>
        <w:separator/>
      </w:r>
    </w:p>
  </w:endnote>
  <w:endnote w:type="continuationSeparator" w:id="0">
    <w:p w:rsidR="003C6C35" w:rsidRDefault="003C6C35" w:rsidP="00CE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35" w:rsidRDefault="003C6C35" w:rsidP="00CE376E">
      <w:pPr>
        <w:spacing w:after="0" w:line="240" w:lineRule="auto"/>
      </w:pPr>
      <w:r>
        <w:separator/>
      </w:r>
    </w:p>
  </w:footnote>
  <w:footnote w:type="continuationSeparator" w:id="0">
    <w:p w:rsidR="003C6C35" w:rsidRDefault="003C6C35" w:rsidP="00CE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348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">
    <w:nsid w:val="1351304D"/>
    <w:multiLevelType w:val="hybridMultilevel"/>
    <w:tmpl w:val="C41E2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338F4"/>
    <w:multiLevelType w:val="hybridMultilevel"/>
    <w:tmpl w:val="5B58BF18"/>
    <w:lvl w:ilvl="0" w:tplc="370EA01E">
      <w:start w:val="1"/>
      <w:numFmt w:val="decimal"/>
      <w:lvlText w:val="%1."/>
      <w:lvlJc w:val="left"/>
      <w:pPr>
        <w:ind w:left="24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554DA8"/>
    <w:multiLevelType w:val="hybridMultilevel"/>
    <w:tmpl w:val="DBEC944A"/>
    <w:lvl w:ilvl="0" w:tplc="370EA01E">
      <w:start w:val="1"/>
      <w:numFmt w:val="decimal"/>
      <w:lvlText w:val="%1."/>
      <w:lvlJc w:val="left"/>
      <w:pPr>
        <w:ind w:left="271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8190589"/>
    <w:multiLevelType w:val="hybridMultilevel"/>
    <w:tmpl w:val="15B64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D60E3"/>
    <w:multiLevelType w:val="hybridMultilevel"/>
    <w:tmpl w:val="4596F294"/>
    <w:lvl w:ilvl="0" w:tplc="370EA01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145BF"/>
    <w:multiLevelType w:val="hybridMultilevel"/>
    <w:tmpl w:val="E856C904"/>
    <w:lvl w:ilvl="0" w:tplc="370EA01E">
      <w:start w:val="1"/>
      <w:numFmt w:val="decimal"/>
      <w:lvlText w:val="%1."/>
      <w:lvlJc w:val="left"/>
      <w:pPr>
        <w:ind w:left="28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31AB2CB7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8">
    <w:nsid w:val="37D94A4F"/>
    <w:multiLevelType w:val="hybridMultilevel"/>
    <w:tmpl w:val="7C728862"/>
    <w:lvl w:ilvl="0" w:tplc="370EA01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218B3"/>
    <w:multiLevelType w:val="hybridMultilevel"/>
    <w:tmpl w:val="A8869044"/>
    <w:lvl w:ilvl="0" w:tplc="CFE65746">
      <w:start w:val="1"/>
      <w:numFmt w:val="decimal"/>
      <w:lvlText w:val="%1."/>
      <w:lvlJc w:val="left"/>
      <w:pPr>
        <w:ind w:left="3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9" w:hanging="360"/>
      </w:pPr>
    </w:lvl>
    <w:lvl w:ilvl="2" w:tplc="0419001B" w:tentative="1">
      <w:start w:val="1"/>
      <w:numFmt w:val="lowerRoman"/>
      <w:lvlText w:val="%3."/>
      <w:lvlJc w:val="right"/>
      <w:pPr>
        <w:ind w:left="5329" w:hanging="180"/>
      </w:pPr>
    </w:lvl>
    <w:lvl w:ilvl="3" w:tplc="0419000F" w:tentative="1">
      <w:start w:val="1"/>
      <w:numFmt w:val="decimal"/>
      <w:lvlText w:val="%4."/>
      <w:lvlJc w:val="left"/>
      <w:pPr>
        <w:ind w:left="6049" w:hanging="360"/>
      </w:pPr>
    </w:lvl>
    <w:lvl w:ilvl="4" w:tplc="04190019" w:tentative="1">
      <w:start w:val="1"/>
      <w:numFmt w:val="lowerLetter"/>
      <w:lvlText w:val="%5."/>
      <w:lvlJc w:val="left"/>
      <w:pPr>
        <w:ind w:left="6769" w:hanging="360"/>
      </w:pPr>
    </w:lvl>
    <w:lvl w:ilvl="5" w:tplc="0419001B" w:tentative="1">
      <w:start w:val="1"/>
      <w:numFmt w:val="lowerRoman"/>
      <w:lvlText w:val="%6."/>
      <w:lvlJc w:val="right"/>
      <w:pPr>
        <w:ind w:left="7489" w:hanging="180"/>
      </w:pPr>
    </w:lvl>
    <w:lvl w:ilvl="6" w:tplc="0419000F" w:tentative="1">
      <w:start w:val="1"/>
      <w:numFmt w:val="decimal"/>
      <w:lvlText w:val="%7."/>
      <w:lvlJc w:val="left"/>
      <w:pPr>
        <w:ind w:left="8209" w:hanging="360"/>
      </w:pPr>
    </w:lvl>
    <w:lvl w:ilvl="7" w:tplc="04190019" w:tentative="1">
      <w:start w:val="1"/>
      <w:numFmt w:val="lowerLetter"/>
      <w:lvlText w:val="%8."/>
      <w:lvlJc w:val="left"/>
      <w:pPr>
        <w:ind w:left="8929" w:hanging="360"/>
      </w:pPr>
    </w:lvl>
    <w:lvl w:ilvl="8" w:tplc="0419001B" w:tentative="1">
      <w:start w:val="1"/>
      <w:numFmt w:val="lowerRoman"/>
      <w:lvlText w:val="%9."/>
      <w:lvlJc w:val="right"/>
      <w:pPr>
        <w:ind w:left="9649" w:hanging="180"/>
      </w:pPr>
    </w:lvl>
  </w:abstractNum>
  <w:abstractNum w:abstractNumId="10">
    <w:nsid w:val="38DC1A88"/>
    <w:multiLevelType w:val="hybridMultilevel"/>
    <w:tmpl w:val="EF42700A"/>
    <w:lvl w:ilvl="0" w:tplc="370EA01E">
      <w:start w:val="1"/>
      <w:numFmt w:val="decimal"/>
      <w:lvlText w:val="%1."/>
      <w:lvlJc w:val="left"/>
      <w:pPr>
        <w:ind w:left="265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46294AB8"/>
    <w:multiLevelType w:val="hybridMultilevel"/>
    <w:tmpl w:val="8974A48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6BD1007"/>
    <w:multiLevelType w:val="hybridMultilevel"/>
    <w:tmpl w:val="1C7C1AB6"/>
    <w:lvl w:ilvl="0" w:tplc="370EA01E">
      <w:start w:val="1"/>
      <w:numFmt w:val="decimal"/>
      <w:lvlText w:val="%1."/>
      <w:lvlJc w:val="left"/>
      <w:pPr>
        <w:ind w:left="283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11D44"/>
    <w:multiLevelType w:val="hybridMultilevel"/>
    <w:tmpl w:val="81C00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01C4A"/>
    <w:multiLevelType w:val="hybridMultilevel"/>
    <w:tmpl w:val="FF108CA8"/>
    <w:lvl w:ilvl="0" w:tplc="370EA01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CC51C2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7">
    <w:nsid w:val="5B9816C2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8">
    <w:nsid w:val="611772BF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9">
    <w:nsid w:val="63CF3E47"/>
    <w:multiLevelType w:val="hybridMultilevel"/>
    <w:tmpl w:val="4D1EE44A"/>
    <w:lvl w:ilvl="0" w:tplc="C2AE27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3079A"/>
    <w:multiLevelType w:val="multilevel"/>
    <w:tmpl w:val="A8869044"/>
    <w:lvl w:ilvl="0">
      <w:start w:val="1"/>
      <w:numFmt w:val="decimal"/>
      <w:lvlText w:val="%1."/>
      <w:lvlJc w:val="left"/>
      <w:pPr>
        <w:ind w:left="38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09" w:hanging="360"/>
      </w:pPr>
    </w:lvl>
    <w:lvl w:ilvl="2" w:tentative="1">
      <w:start w:val="1"/>
      <w:numFmt w:val="lowerRoman"/>
      <w:lvlText w:val="%3."/>
      <w:lvlJc w:val="right"/>
      <w:pPr>
        <w:ind w:left="5329" w:hanging="180"/>
      </w:pPr>
    </w:lvl>
    <w:lvl w:ilvl="3" w:tentative="1">
      <w:start w:val="1"/>
      <w:numFmt w:val="decimal"/>
      <w:lvlText w:val="%4."/>
      <w:lvlJc w:val="left"/>
      <w:pPr>
        <w:ind w:left="6049" w:hanging="360"/>
      </w:pPr>
    </w:lvl>
    <w:lvl w:ilvl="4" w:tentative="1">
      <w:start w:val="1"/>
      <w:numFmt w:val="lowerLetter"/>
      <w:lvlText w:val="%5."/>
      <w:lvlJc w:val="left"/>
      <w:pPr>
        <w:ind w:left="6769" w:hanging="360"/>
      </w:pPr>
    </w:lvl>
    <w:lvl w:ilvl="5" w:tentative="1">
      <w:start w:val="1"/>
      <w:numFmt w:val="lowerRoman"/>
      <w:lvlText w:val="%6."/>
      <w:lvlJc w:val="right"/>
      <w:pPr>
        <w:ind w:left="7489" w:hanging="180"/>
      </w:pPr>
    </w:lvl>
    <w:lvl w:ilvl="6" w:tentative="1">
      <w:start w:val="1"/>
      <w:numFmt w:val="decimal"/>
      <w:lvlText w:val="%7."/>
      <w:lvlJc w:val="left"/>
      <w:pPr>
        <w:ind w:left="8209" w:hanging="360"/>
      </w:pPr>
    </w:lvl>
    <w:lvl w:ilvl="7" w:tentative="1">
      <w:start w:val="1"/>
      <w:numFmt w:val="lowerLetter"/>
      <w:lvlText w:val="%8."/>
      <w:lvlJc w:val="left"/>
      <w:pPr>
        <w:ind w:left="8929" w:hanging="360"/>
      </w:pPr>
    </w:lvl>
    <w:lvl w:ilvl="8" w:tentative="1">
      <w:start w:val="1"/>
      <w:numFmt w:val="lowerRoman"/>
      <w:lvlText w:val="%9."/>
      <w:lvlJc w:val="right"/>
      <w:pPr>
        <w:ind w:left="9649" w:hanging="180"/>
      </w:pPr>
    </w:lvl>
  </w:abstractNum>
  <w:abstractNum w:abstractNumId="21">
    <w:nsid w:val="6B3D6060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2">
    <w:nsid w:val="6D06417A"/>
    <w:multiLevelType w:val="multilevel"/>
    <w:tmpl w:val="54F4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EC37F5"/>
    <w:multiLevelType w:val="hybridMultilevel"/>
    <w:tmpl w:val="D2A6B9C6"/>
    <w:lvl w:ilvl="0" w:tplc="370EA01E">
      <w:start w:val="1"/>
      <w:numFmt w:val="decimal"/>
      <w:lvlText w:val="%1."/>
      <w:lvlJc w:val="left"/>
      <w:pPr>
        <w:ind w:left="293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723D59BB"/>
    <w:multiLevelType w:val="hybridMultilevel"/>
    <w:tmpl w:val="3AF08258"/>
    <w:lvl w:ilvl="0" w:tplc="370EA01E">
      <w:start w:val="1"/>
      <w:numFmt w:val="decimal"/>
      <w:lvlText w:val="%1."/>
      <w:lvlJc w:val="left"/>
      <w:pPr>
        <w:ind w:left="28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5">
    <w:nsid w:val="737A57A0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>
    <w:nsid w:val="7D590FB6"/>
    <w:multiLevelType w:val="hybridMultilevel"/>
    <w:tmpl w:val="B2E0CE8C"/>
    <w:lvl w:ilvl="0" w:tplc="370EA01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4"/>
  </w:num>
  <w:num w:numId="8">
    <w:abstractNumId w:val="8"/>
  </w:num>
  <w:num w:numId="9">
    <w:abstractNumId w:val="23"/>
  </w:num>
  <w:num w:numId="10">
    <w:abstractNumId w:val="2"/>
  </w:num>
  <w:num w:numId="11">
    <w:abstractNumId w:val="5"/>
  </w:num>
  <w:num w:numId="12">
    <w:abstractNumId w:val="26"/>
  </w:num>
  <w:num w:numId="13">
    <w:abstractNumId w:val="12"/>
  </w:num>
  <w:num w:numId="14">
    <w:abstractNumId w:val="3"/>
  </w:num>
  <w:num w:numId="15">
    <w:abstractNumId w:val="15"/>
  </w:num>
  <w:num w:numId="16">
    <w:abstractNumId w:val="6"/>
  </w:num>
  <w:num w:numId="17">
    <w:abstractNumId w:val="10"/>
  </w:num>
  <w:num w:numId="18">
    <w:abstractNumId w:val="24"/>
  </w:num>
  <w:num w:numId="19">
    <w:abstractNumId w:val="19"/>
  </w:num>
  <w:num w:numId="20">
    <w:abstractNumId w:val="9"/>
  </w:num>
  <w:num w:numId="21">
    <w:abstractNumId w:val="14"/>
  </w:num>
  <w:num w:numId="22">
    <w:abstractNumId w:val="25"/>
  </w:num>
  <w:num w:numId="23">
    <w:abstractNumId w:val="18"/>
  </w:num>
  <w:num w:numId="24">
    <w:abstractNumId w:val="21"/>
  </w:num>
  <w:num w:numId="25">
    <w:abstractNumId w:val="20"/>
  </w:num>
  <w:num w:numId="26">
    <w:abstractNumId w:val="17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5F"/>
    <w:rsid w:val="001800EC"/>
    <w:rsid w:val="00203CD9"/>
    <w:rsid w:val="00277F52"/>
    <w:rsid w:val="0034455F"/>
    <w:rsid w:val="003A4B3B"/>
    <w:rsid w:val="003A6C2A"/>
    <w:rsid w:val="003C6C35"/>
    <w:rsid w:val="003D28AF"/>
    <w:rsid w:val="00420DCA"/>
    <w:rsid w:val="00573351"/>
    <w:rsid w:val="005F3CBD"/>
    <w:rsid w:val="00664DE6"/>
    <w:rsid w:val="006C1AF6"/>
    <w:rsid w:val="007532F5"/>
    <w:rsid w:val="008103B2"/>
    <w:rsid w:val="00BE4BF8"/>
    <w:rsid w:val="00C20629"/>
    <w:rsid w:val="00CE376E"/>
    <w:rsid w:val="00CF0EA2"/>
    <w:rsid w:val="00D35A02"/>
    <w:rsid w:val="00DF44B9"/>
    <w:rsid w:val="00E416D6"/>
    <w:rsid w:val="00E549D4"/>
    <w:rsid w:val="00F22771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7"/>
        <o:r id="V:Rule4" type="connector" idref="#Прямая со стрелкой 6"/>
        <o:r id="V:Rule5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5"/>
  </w:style>
  <w:style w:type="paragraph" w:styleId="1">
    <w:name w:val="heading 1"/>
    <w:basedOn w:val="a"/>
    <w:next w:val="a"/>
    <w:link w:val="10"/>
    <w:qFormat/>
    <w:rsid w:val="0034455F"/>
    <w:pPr>
      <w:keepNext/>
      <w:widowControl w:val="0"/>
      <w:overflowPunct w:val="0"/>
      <w:autoSpaceDE w:val="0"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5F"/>
    <w:rPr>
      <w:rFonts w:ascii="Cambria" w:eastAsia="Times New Roman" w:hAnsi="Cambria" w:cs="Times New Roman"/>
      <w:b/>
      <w:bCs/>
      <w:kern w:val="2"/>
      <w:sz w:val="32"/>
      <w:szCs w:val="32"/>
      <w:lang w:val="en-US" w:eastAsia="ru-RU"/>
    </w:rPr>
  </w:style>
  <w:style w:type="numbering" w:customStyle="1" w:styleId="11">
    <w:name w:val="Нет списка1"/>
    <w:next w:val="a2"/>
    <w:semiHidden/>
    <w:unhideWhenUsed/>
    <w:rsid w:val="0034455F"/>
  </w:style>
  <w:style w:type="character" w:styleId="a3">
    <w:name w:val="Hyperlink"/>
    <w:rsid w:val="0034455F"/>
    <w:rPr>
      <w:color w:val="0000FF"/>
      <w:u w:val="single"/>
    </w:rPr>
  </w:style>
  <w:style w:type="paragraph" w:styleId="a4">
    <w:name w:val="Body Text"/>
    <w:basedOn w:val="a"/>
    <w:link w:val="a5"/>
    <w:rsid w:val="0034455F"/>
    <w:pPr>
      <w:widowControl w:val="0"/>
      <w:suppressAutoHyphens/>
      <w:overflowPunct w:val="0"/>
      <w:autoSpaceDE w:val="0"/>
      <w:spacing w:after="12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455F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">
    <w:name w:val="Название Знак"/>
    <w:basedOn w:val="a0"/>
    <w:link w:val="a7"/>
    <w:locked/>
    <w:rsid w:val="0034455F"/>
    <w:rPr>
      <w:rFonts w:ascii="a_FuturaOrto" w:hAnsi="a_FuturaOrto"/>
      <w:b/>
      <w:i/>
      <w:sz w:val="24"/>
      <w:lang w:eastAsia="ar-SA"/>
    </w:rPr>
  </w:style>
  <w:style w:type="paragraph" w:styleId="a7">
    <w:name w:val="Title"/>
    <w:basedOn w:val="a4"/>
    <w:next w:val="a4"/>
    <w:link w:val="a6"/>
    <w:qFormat/>
    <w:rsid w:val="0034455F"/>
    <w:pPr>
      <w:widowControl/>
      <w:overflowPunct/>
      <w:autoSpaceDE/>
      <w:spacing w:after="0"/>
      <w:jc w:val="center"/>
    </w:pPr>
    <w:rPr>
      <w:rFonts w:ascii="a_FuturaOrto" w:eastAsiaTheme="minorHAnsi" w:hAnsi="a_FuturaOrto" w:cstheme="minorBidi"/>
      <w:b/>
      <w:i/>
      <w:szCs w:val="22"/>
      <w:lang w:val="ru-RU" w:eastAsia="ar-SA"/>
    </w:rPr>
  </w:style>
  <w:style w:type="character" w:customStyle="1" w:styleId="12">
    <w:name w:val="Название Знак1"/>
    <w:basedOn w:val="a0"/>
    <w:rsid w:val="00344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basedOn w:val="a0"/>
    <w:link w:val="a9"/>
    <w:locked/>
    <w:rsid w:val="0034455F"/>
    <w:rPr>
      <w:rFonts w:ascii="a_FuturaOrto" w:hAnsi="a_FuturaOrto"/>
      <w:b/>
      <w:i/>
      <w:sz w:val="24"/>
      <w:szCs w:val="24"/>
      <w:lang w:eastAsia="ar-SA"/>
    </w:rPr>
  </w:style>
  <w:style w:type="paragraph" w:styleId="a9">
    <w:name w:val="Subtitle"/>
    <w:basedOn w:val="a4"/>
    <w:next w:val="a4"/>
    <w:link w:val="a8"/>
    <w:qFormat/>
    <w:rsid w:val="0034455F"/>
    <w:pPr>
      <w:widowControl/>
      <w:overflowPunct/>
      <w:autoSpaceDE/>
      <w:spacing w:after="0"/>
      <w:jc w:val="center"/>
    </w:pPr>
    <w:rPr>
      <w:rFonts w:ascii="a_FuturaOrto" w:eastAsiaTheme="minorHAnsi" w:hAnsi="a_FuturaOrto" w:cstheme="minorBidi"/>
      <w:b/>
      <w:i/>
      <w:szCs w:val="24"/>
      <w:lang w:val="ru-RU" w:eastAsia="ar-SA"/>
    </w:rPr>
  </w:style>
  <w:style w:type="character" w:customStyle="1" w:styleId="13">
    <w:name w:val="Подзаголовок Знак1"/>
    <w:basedOn w:val="a0"/>
    <w:uiPriority w:val="11"/>
    <w:rsid w:val="00344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445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4455F"/>
    <w:pPr>
      <w:widowControl w:val="0"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nformat">
    <w:name w:val="ConsPlusNonformat"/>
    <w:next w:val="a"/>
    <w:rsid w:val="0034455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a">
    <w:name w:val="No Spacing"/>
    <w:qFormat/>
    <w:rsid w:val="0034455F"/>
    <w:pPr>
      <w:widowControl w:val="0"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Нормальный (таблица)"/>
    <w:basedOn w:val="a"/>
    <w:next w:val="a"/>
    <w:rsid w:val="0034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344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344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а"/>
    <w:basedOn w:val="a4"/>
    <w:rsid w:val="0034455F"/>
    <w:pPr>
      <w:widowControl/>
      <w:overflowPunct/>
      <w:autoSpaceDE/>
      <w:spacing w:after="0"/>
      <w:jc w:val="both"/>
    </w:pPr>
    <w:rPr>
      <w:rFonts w:ascii="a_FuturaOrto" w:hAnsi="a_FuturaOrto" w:cs="Times New Roman"/>
      <w:i/>
      <w:sz w:val="20"/>
      <w:lang w:val="ru-RU" w:eastAsia="ar-SA"/>
    </w:rPr>
  </w:style>
  <w:style w:type="paragraph" w:customStyle="1" w:styleId="21">
    <w:name w:val="Основной текст с отступом 21"/>
    <w:basedOn w:val="a"/>
    <w:rsid w:val="0034455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34455F"/>
    <w:rPr>
      <w:color w:val="106BBE"/>
    </w:rPr>
  </w:style>
  <w:style w:type="character" w:customStyle="1" w:styleId="af0">
    <w:name w:val="Цветовое выделение"/>
    <w:rsid w:val="0034455F"/>
    <w:rPr>
      <w:b/>
      <w:bCs/>
      <w:color w:val="26282F"/>
    </w:rPr>
  </w:style>
  <w:style w:type="paragraph" w:customStyle="1" w:styleId="af1">
    <w:name w:val="Знак"/>
    <w:basedOn w:val="a"/>
    <w:rsid w:val="00344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List Paragraph"/>
    <w:basedOn w:val="a"/>
    <w:uiPriority w:val="34"/>
    <w:qFormat/>
    <w:rsid w:val="0034455F"/>
    <w:pPr>
      <w:ind w:left="720"/>
      <w:contextualSpacing/>
    </w:pPr>
  </w:style>
  <w:style w:type="paragraph" w:styleId="af3">
    <w:name w:val="Block Text"/>
    <w:basedOn w:val="a"/>
    <w:rsid w:val="00D35A02"/>
    <w:pPr>
      <w:spacing w:after="0" w:line="240" w:lineRule="auto"/>
      <w:ind w:left="-426" w:right="-6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E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376E"/>
  </w:style>
  <w:style w:type="paragraph" w:styleId="af6">
    <w:name w:val="footer"/>
    <w:basedOn w:val="a"/>
    <w:link w:val="af7"/>
    <w:uiPriority w:val="99"/>
    <w:unhideWhenUsed/>
    <w:rsid w:val="00CE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376E"/>
  </w:style>
  <w:style w:type="paragraph" w:styleId="af8">
    <w:name w:val="Balloon Text"/>
    <w:basedOn w:val="a"/>
    <w:link w:val="af9"/>
    <w:uiPriority w:val="99"/>
    <w:semiHidden/>
    <w:unhideWhenUsed/>
    <w:rsid w:val="00F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55F"/>
    <w:pPr>
      <w:keepNext/>
      <w:widowControl w:val="0"/>
      <w:overflowPunct w:val="0"/>
      <w:autoSpaceDE w:val="0"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5F"/>
    <w:rPr>
      <w:rFonts w:ascii="Cambria" w:eastAsia="Times New Roman" w:hAnsi="Cambria" w:cs="Times New Roman"/>
      <w:b/>
      <w:bCs/>
      <w:kern w:val="2"/>
      <w:sz w:val="32"/>
      <w:szCs w:val="32"/>
      <w:lang w:val="en-US" w:eastAsia="ru-RU"/>
    </w:rPr>
  </w:style>
  <w:style w:type="numbering" w:customStyle="1" w:styleId="11">
    <w:name w:val="Нет списка1"/>
    <w:next w:val="a2"/>
    <w:semiHidden/>
    <w:unhideWhenUsed/>
    <w:rsid w:val="0034455F"/>
  </w:style>
  <w:style w:type="character" w:styleId="a3">
    <w:name w:val="Hyperlink"/>
    <w:rsid w:val="0034455F"/>
    <w:rPr>
      <w:color w:val="0000FF"/>
      <w:u w:val="single"/>
    </w:rPr>
  </w:style>
  <w:style w:type="paragraph" w:styleId="a4">
    <w:name w:val="Body Text"/>
    <w:basedOn w:val="a"/>
    <w:link w:val="a5"/>
    <w:rsid w:val="0034455F"/>
    <w:pPr>
      <w:widowControl w:val="0"/>
      <w:suppressAutoHyphens/>
      <w:overflowPunct w:val="0"/>
      <w:autoSpaceDE w:val="0"/>
      <w:spacing w:after="120" w:line="240" w:lineRule="auto"/>
    </w:pPr>
    <w:rPr>
      <w:rFonts w:ascii="Arial" w:eastAsia="Times New Roman" w:hAnsi="Arial" w:cs="Arial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34455F"/>
    <w:rPr>
      <w:rFonts w:ascii="Arial" w:eastAsia="Times New Roman" w:hAnsi="Arial" w:cs="Arial"/>
      <w:sz w:val="24"/>
      <w:szCs w:val="20"/>
      <w:lang w:val="x-none" w:eastAsia="ru-RU"/>
    </w:rPr>
  </w:style>
  <w:style w:type="character" w:customStyle="1" w:styleId="a6">
    <w:name w:val="Название Знак"/>
    <w:basedOn w:val="a0"/>
    <w:link w:val="a7"/>
    <w:locked/>
    <w:rsid w:val="0034455F"/>
    <w:rPr>
      <w:rFonts w:ascii="a_FuturaOrto" w:hAnsi="a_FuturaOrto"/>
      <w:b/>
      <w:i/>
      <w:sz w:val="24"/>
      <w:lang w:eastAsia="ar-SA"/>
    </w:rPr>
  </w:style>
  <w:style w:type="paragraph" w:styleId="a7">
    <w:name w:val="Title"/>
    <w:basedOn w:val="a4"/>
    <w:next w:val="a4"/>
    <w:link w:val="a6"/>
    <w:qFormat/>
    <w:rsid w:val="0034455F"/>
    <w:pPr>
      <w:widowControl/>
      <w:overflowPunct/>
      <w:autoSpaceDE/>
      <w:spacing w:after="0"/>
      <w:jc w:val="center"/>
    </w:pPr>
    <w:rPr>
      <w:rFonts w:ascii="a_FuturaOrto" w:eastAsiaTheme="minorHAnsi" w:hAnsi="a_FuturaOrto" w:cstheme="minorBidi"/>
      <w:b/>
      <w:i/>
      <w:szCs w:val="22"/>
      <w:lang w:val="ru-RU" w:eastAsia="ar-SA"/>
    </w:rPr>
  </w:style>
  <w:style w:type="character" w:customStyle="1" w:styleId="12">
    <w:name w:val="Название Знак1"/>
    <w:basedOn w:val="a0"/>
    <w:rsid w:val="00344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basedOn w:val="a0"/>
    <w:link w:val="a9"/>
    <w:locked/>
    <w:rsid w:val="0034455F"/>
    <w:rPr>
      <w:rFonts w:ascii="a_FuturaOrto" w:hAnsi="a_FuturaOrto"/>
      <w:b/>
      <w:i/>
      <w:sz w:val="24"/>
      <w:szCs w:val="24"/>
      <w:lang w:eastAsia="ar-SA"/>
    </w:rPr>
  </w:style>
  <w:style w:type="paragraph" w:styleId="a9">
    <w:name w:val="Subtitle"/>
    <w:basedOn w:val="a4"/>
    <w:next w:val="a4"/>
    <w:link w:val="a8"/>
    <w:qFormat/>
    <w:rsid w:val="0034455F"/>
    <w:pPr>
      <w:widowControl/>
      <w:overflowPunct/>
      <w:autoSpaceDE/>
      <w:spacing w:after="0"/>
      <w:jc w:val="center"/>
    </w:pPr>
    <w:rPr>
      <w:rFonts w:ascii="a_FuturaOrto" w:eastAsiaTheme="minorHAnsi" w:hAnsi="a_FuturaOrto" w:cstheme="minorBidi"/>
      <w:b/>
      <w:i/>
      <w:szCs w:val="24"/>
      <w:lang w:val="ru-RU" w:eastAsia="ar-SA"/>
    </w:rPr>
  </w:style>
  <w:style w:type="character" w:customStyle="1" w:styleId="13">
    <w:name w:val="Подзаголовок Знак1"/>
    <w:basedOn w:val="a0"/>
    <w:uiPriority w:val="11"/>
    <w:rsid w:val="00344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445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4455F"/>
    <w:pPr>
      <w:widowControl w:val="0"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nformat">
    <w:name w:val="ConsPlusNonformat"/>
    <w:next w:val="a"/>
    <w:rsid w:val="0034455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a">
    <w:name w:val="No Spacing"/>
    <w:qFormat/>
    <w:rsid w:val="0034455F"/>
    <w:pPr>
      <w:widowControl w:val="0"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Нормальный (таблица)"/>
    <w:basedOn w:val="a"/>
    <w:next w:val="a"/>
    <w:rsid w:val="0034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344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344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а"/>
    <w:basedOn w:val="a4"/>
    <w:rsid w:val="0034455F"/>
    <w:pPr>
      <w:widowControl/>
      <w:overflowPunct/>
      <w:autoSpaceDE/>
      <w:spacing w:after="0"/>
      <w:jc w:val="both"/>
    </w:pPr>
    <w:rPr>
      <w:rFonts w:ascii="a_FuturaOrto" w:hAnsi="a_FuturaOrto" w:cs="Times New Roman"/>
      <w:i/>
      <w:sz w:val="20"/>
      <w:lang w:val="ru-RU" w:eastAsia="ar-SA"/>
    </w:rPr>
  </w:style>
  <w:style w:type="paragraph" w:customStyle="1" w:styleId="21">
    <w:name w:val="Основной текст с отступом 21"/>
    <w:basedOn w:val="a"/>
    <w:rsid w:val="0034455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34455F"/>
    <w:rPr>
      <w:color w:val="106BBE"/>
    </w:rPr>
  </w:style>
  <w:style w:type="character" w:customStyle="1" w:styleId="af0">
    <w:name w:val="Цветовое выделение"/>
    <w:rsid w:val="0034455F"/>
    <w:rPr>
      <w:b/>
      <w:bCs/>
      <w:color w:val="26282F"/>
    </w:rPr>
  </w:style>
  <w:style w:type="paragraph" w:customStyle="1" w:styleId="af1">
    <w:name w:val="Знак"/>
    <w:basedOn w:val="a"/>
    <w:rsid w:val="00344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List Paragraph"/>
    <w:basedOn w:val="a"/>
    <w:uiPriority w:val="34"/>
    <w:qFormat/>
    <w:rsid w:val="0034455F"/>
    <w:pPr>
      <w:ind w:left="720"/>
      <w:contextualSpacing/>
    </w:pPr>
  </w:style>
  <w:style w:type="paragraph" w:styleId="af3">
    <w:name w:val="Block Text"/>
    <w:basedOn w:val="a"/>
    <w:rsid w:val="00D35A02"/>
    <w:pPr>
      <w:spacing w:after="0" w:line="240" w:lineRule="auto"/>
      <w:ind w:left="-426" w:right="-6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E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376E"/>
  </w:style>
  <w:style w:type="paragraph" w:styleId="af6">
    <w:name w:val="footer"/>
    <w:basedOn w:val="a"/>
    <w:link w:val="af7"/>
    <w:uiPriority w:val="99"/>
    <w:unhideWhenUsed/>
    <w:rsid w:val="00CE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376E"/>
  </w:style>
  <w:style w:type="paragraph" w:styleId="af8">
    <w:name w:val="Balloon Text"/>
    <w:basedOn w:val="a"/>
    <w:link w:val="af9"/>
    <w:uiPriority w:val="99"/>
    <w:semiHidden/>
    <w:unhideWhenUsed/>
    <w:rsid w:val="00F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8816657.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/" TargetMode="External"/><Relationship Id="rId17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820058.1000/" TargetMode="External"/><Relationship Id="rId20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/" TargetMode="External"/><Relationship Id="rId24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23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Relationship Id="rId14" Type="http://schemas.openxmlformats.org/officeDocument/2006/relationships/hyperlink" Target="mailto:lugovka08@mail.ru" TargetMode="External"/><Relationship Id="rId22" Type="http://schemas.openxmlformats.org/officeDocument/2006/relationships/hyperlink" Target="file:///C:\Documents%20and%20Settings\1\&#1052;&#1086;&#1080;%20&#1076;&#1086;&#1082;&#1091;&#1084;&#1077;&#1085;&#1090;&#1099;\032%20&#1056;&#1045;&#1043;&#1051;&#1040;&#1052;&#1045;&#1053;&#1058;&#1067;\&#1056;&#1077;&#1075;&#1083;&#1072;&#1084;&#1077;&#1085;&#1090;&#1099;%20403\&#1088;&#1077;&#1075;&#1083;&#1072;&#1084;&#1077;&#1085;&#1090;%206.do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67F1-627A-4134-9E07-9A73C58E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11</cp:revision>
  <dcterms:created xsi:type="dcterms:W3CDTF">2016-10-19T02:45:00Z</dcterms:created>
  <dcterms:modified xsi:type="dcterms:W3CDTF">2016-11-21T03:55:00Z</dcterms:modified>
</cp:coreProperties>
</file>