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E62F84">
        <w:trPr>
          <w:trHeight w:val="4530"/>
        </w:trPr>
        <w:tc>
          <w:tcPr>
            <w:tcW w:w="1384" w:type="dxa"/>
          </w:tcPr>
          <w:p w:rsidR="00122ECF" w:rsidRPr="00122ECF" w:rsidRDefault="000946CE" w:rsidP="00122ECF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58240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122ECF" w:rsidRPr="00F64BAD">
              <w:rPr>
                <w:color w:val="FF0000"/>
              </w:rPr>
              <w:t xml:space="preserve">                                                                    </w:t>
            </w:r>
            <w:r w:rsidR="000824A7">
              <w:rPr>
                <w:color w:val="000000" w:themeColor="text1"/>
                <w:sz w:val="32"/>
                <w:szCs w:val="32"/>
              </w:rPr>
              <w:t>27</w:t>
            </w:r>
            <w:r w:rsidR="00122ECF" w:rsidRPr="00122ECF">
              <w:rPr>
                <w:sz w:val="32"/>
              </w:rPr>
              <w:t>.</w:t>
            </w:r>
            <w:r w:rsidR="00CA28FA">
              <w:rPr>
                <w:sz w:val="32"/>
              </w:rPr>
              <w:t>0</w:t>
            </w:r>
            <w:r w:rsidR="00376E05">
              <w:rPr>
                <w:sz w:val="32"/>
              </w:rPr>
              <w:t>4</w:t>
            </w:r>
            <w:r w:rsidR="00122ECF"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</w:t>
            </w:r>
            <w:r w:rsidR="00BE49CB">
              <w:rPr>
                <w:b/>
                <w:color w:val="000000"/>
                <w:sz w:val="32"/>
              </w:rPr>
              <w:t xml:space="preserve"> </w:t>
            </w:r>
            <w:r w:rsidR="00CA28FA">
              <w:rPr>
                <w:b/>
                <w:color w:val="000000"/>
                <w:sz w:val="32"/>
              </w:rPr>
              <w:t xml:space="preserve"> 2020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945270">
              <w:rPr>
                <w:b/>
                <w:color w:val="000000"/>
                <w:sz w:val="32"/>
              </w:rPr>
              <w:t xml:space="preserve"> </w:t>
            </w:r>
            <w:r w:rsidR="00376E05">
              <w:rPr>
                <w:b/>
                <w:color w:val="000000"/>
                <w:sz w:val="32"/>
              </w:rPr>
              <w:t>8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  <w:tcBorders>
              <w:bottom w:val="nil"/>
            </w:tcBorders>
          </w:tcPr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122ECF" w:rsidRPr="00BE49CB" w:rsidRDefault="00122ECF" w:rsidP="00BE49CB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122ECF" w:rsidRPr="00BE49CB" w:rsidRDefault="00122ECF" w:rsidP="00264B05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E05" w:rsidRDefault="00376E05" w:rsidP="00D4058C">
      <w:bookmarkStart w:id="0" w:name="Par1262"/>
      <w:bookmarkEnd w:id="0"/>
    </w:p>
    <w:p w:rsidR="00376E05" w:rsidRDefault="00376E05" w:rsidP="00376E05">
      <w:r>
        <w:t>Продолжение (начало в газете № 7 от 27.04.2020)</w:t>
      </w:r>
    </w:p>
    <w:p w:rsidR="00376E05" w:rsidRPr="00376E05" w:rsidRDefault="00376E05" w:rsidP="00376E05">
      <w:pPr>
        <w:tabs>
          <w:tab w:val="left" w:pos="4545"/>
        </w:tabs>
      </w:pPr>
      <w:r>
        <w:tab/>
      </w:r>
    </w:p>
    <w:tbl>
      <w:tblPr>
        <w:tblW w:w="10741" w:type="dxa"/>
        <w:tblInd w:w="78" w:type="dxa"/>
        <w:tblLayout w:type="fixed"/>
        <w:tblLook w:val="0000"/>
      </w:tblPr>
      <w:tblGrid>
        <w:gridCol w:w="3912"/>
        <w:gridCol w:w="583"/>
        <w:gridCol w:w="535"/>
        <w:gridCol w:w="459"/>
        <w:gridCol w:w="1487"/>
        <w:gridCol w:w="142"/>
        <w:gridCol w:w="567"/>
        <w:gridCol w:w="106"/>
        <w:gridCol w:w="177"/>
        <w:gridCol w:w="142"/>
        <w:gridCol w:w="709"/>
        <w:gridCol w:w="1104"/>
        <w:gridCol w:w="818"/>
      </w:tblGrid>
      <w:tr w:rsidR="00376E05" w:rsidRPr="00376E05" w:rsidTr="00376E05">
        <w:trPr>
          <w:trHeight w:val="2613"/>
        </w:trPr>
        <w:tc>
          <w:tcPr>
            <w:tcW w:w="10741" w:type="dxa"/>
            <w:gridSpan w:val="13"/>
            <w:tcBorders>
              <w:top w:val="nil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Приложение 3 к решению</w:t>
            </w:r>
          </w:p>
          <w:p w:rsidR="00376E05" w:rsidRPr="00376E05" w:rsidRDefault="00376E05" w:rsidP="00376E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 xml:space="preserve">                                     </w:t>
            </w:r>
          </w:p>
          <w:p w:rsidR="00376E05" w:rsidRPr="00376E05" w:rsidRDefault="00376E05" w:rsidP="00376E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 xml:space="preserve"> Думы Луговского городского поселения</w:t>
            </w:r>
          </w:p>
          <w:p w:rsidR="00376E05" w:rsidRPr="00376E05" w:rsidRDefault="00376E05" w:rsidP="00376E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 xml:space="preserve"> от 24.04.2020 г. № 36</w:t>
            </w:r>
          </w:p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ПОКАЗАТЕЛИ ПО РАСХОДАМ БЮДЖЕТА ЛУГОВСКОГО ГОРОДСКОГО</w:t>
            </w:r>
          </w:p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ПОСЕЛЕНИЯ ПО ВЕДОМСТВЕННОЙ СТРУКТУРЕ </w:t>
            </w:r>
          </w:p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РАСХОДОВ БЮДЖЕТА</w:t>
            </w:r>
          </w:p>
          <w:p w:rsidR="00376E05" w:rsidRPr="00376E05" w:rsidRDefault="00376E05" w:rsidP="00376E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тыс.</w:t>
            </w:r>
            <w:r w:rsidR="00592E7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руб</w:t>
            </w:r>
          </w:p>
        </w:tc>
      </w:tr>
      <w:tr w:rsidR="00376E05" w:rsidRPr="00376E05" w:rsidTr="00592E71">
        <w:trPr>
          <w:trHeight w:val="1320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КВСР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КВР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план на 2019 г по бюджету</w:t>
            </w:r>
          </w:p>
        </w:tc>
        <w:tc>
          <w:tcPr>
            <w:tcW w:w="1922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исполнение за 2019 год</w:t>
            </w:r>
          </w:p>
        </w:tc>
      </w:tr>
      <w:tr w:rsidR="00376E05" w:rsidRPr="00376E05" w:rsidTr="00592E71">
        <w:trPr>
          <w:trHeight w:val="305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22438,4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21391,6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</w:tr>
      <w:tr w:rsidR="00376E05" w:rsidRPr="00376E05" w:rsidTr="00592E71">
        <w:trPr>
          <w:trHeight w:val="205"/>
        </w:trPr>
        <w:tc>
          <w:tcPr>
            <w:tcW w:w="5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городского поселения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22438,4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21391,6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</w:tr>
      <w:tr w:rsidR="00376E05" w:rsidRPr="00376E05" w:rsidTr="00592E71">
        <w:trPr>
          <w:trHeight w:val="334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6872,0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6740,4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376E05" w:rsidRPr="00376E05" w:rsidTr="00592E71">
        <w:trPr>
          <w:trHeight w:val="90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Мун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и</w:t>
            </w: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ципальная программа "Социально-экономическое развитие Луговского мо на 2019-20123годы"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51 0 00 00000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6872,0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6740,4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592E71">
        <w:trPr>
          <w:trHeight w:val="27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"Совершенствование механизмов управления Луговского МО на 2019-2023 годы"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51 1 00 00000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6872,0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6740,4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592E71">
        <w:trPr>
          <w:trHeight w:val="886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"Функционирование высшего должностного лица органа местного самоуправления"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51 1 01 00000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1020,8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1020,8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592E71">
        <w:trPr>
          <w:trHeight w:val="736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по оплате труда высшего должностного лица органов местного самоуправления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51 1 01 10110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664,7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664,7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592E71">
        <w:trPr>
          <w:trHeight w:val="68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Другие вопросы на обеспечение  функций высшего должностного лица органов местного самоуправления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51 1 01 10110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356,1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592E71">
        <w:trPr>
          <w:trHeight w:val="581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Думы Луговского муниципального образования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76E05" w:rsidRPr="00376E05" w:rsidTr="00592E71">
        <w:trPr>
          <w:trHeight w:val="276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592E71">
        <w:trPr>
          <w:trHeight w:val="566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Думы Луговского муниципального образования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89 1 00 00000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592E71">
        <w:trPr>
          <w:trHeight w:val="1133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50 0 00 00000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5850,5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5718,9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97,8</w:t>
            </w:r>
          </w:p>
        </w:tc>
      </w:tr>
      <w:tr w:rsidR="00376E05" w:rsidRPr="00376E05" w:rsidTr="00592E71">
        <w:trPr>
          <w:trHeight w:val="914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мероприятие" Осуществление функций администрации муниципального образования"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51 1 02 00000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5850,5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5718,9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97,6</w:t>
            </w:r>
          </w:p>
        </w:tc>
      </w:tr>
      <w:tr w:rsidR="00376E05" w:rsidRPr="00376E05" w:rsidTr="00592E71">
        <w:trPr>
          <w:trHeight w:val="55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Расходы по оплате труда работников местного самоуправления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51 1 02 10110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3726,5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3635,8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97,6</w:t>
            </w:r>
          </w:p>
        </w:tc>
      </w:tr>
      <w:tr w:rsidR="00376E05" w:rsidRPr="00376E05" w:rsidTr="00592E71">
        <w:trPr>
          <w:trHeight w:val="595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Другие вопросы на обеспечение  функций органов местного самоуправления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51 1 02 10110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1153,9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592E71">
        <w:trPr>
          <w:trHeight w:val="55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Подготовка и повышение квалификации муниципальных служащих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51 1 02 10130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76E05" w:rsidRPr="00376E05" w:rsidTr="00592E71">
        <w:trPr>
          <w:trHeight w:val="55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185,6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376E05" w:rsidRPr="00376E05" w:rsidTr="00592E71">
        <w:trPr>
          <w:trHeight w:val="84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Расходы на обеспечение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185,6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592E71">
        <w:trPr>
          <w:trHeight w:val="53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726,3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724,5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592E71">
        <w:trPr>
          <w:trHeight w:val="552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726,3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724,5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592E71">
        <w:trPr>
          <w:trHeight w:val="276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20,9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91,4</w:t>
            </w:r>
          </w:p>
        </w:tc>
      </w:tr>
      <w:tr w:rsidR="00376E05" w:rsidRPr="00376E05" w:rsidTr="00592E71">
        <w:trPr>
          <w:trHeight w:val="1133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Расходы на исполнение налоговых обязательств органов местного самоуправления уплата налогов, сборов и других платежей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20,9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19,1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592E71">
        <w:trPr>
          <w:trHeight w:val="85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выборов и референдумов на территориии Луговского городского поселения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51 1 02 10120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376E05" w:rsidRPr="00376E05" w:rsidTr="00592E71">
        <w:trPr>
          <w:trHeight w:val="26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Резервные фонды 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76E05" w:rsidRPr="00376E05" w:rsidTr="00592E71">
        <w:trPr>
          <w:trHeight w:val="26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89 2 00 00000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76E05" w:rsidRPr="00376E05" w:rsidTr="00592E71">
        <w:trPr>
          <w:trHeight w:val="55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Резервные фонды органов самоуправления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89 2 82 10900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76E05" w:rsidRPr="00376E05" w:rsidTr="00592E71">
        <w:trPr>
          <w:trHeight w:val="276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Обеспечение реализации мероприятий резервного фонда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89 2 82 10900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76E05" w:rsidRPr="00376E05" w:rsidTr="00592E71">
        <w:trPr>
          <w:trHeight w:val="276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592E71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 ассиг</w:t>
            </w:r>
            <w:r w:rsidR="00376E05" w:rsidRPr="00376E05">
              <w:rPr>
                <w:rFonts w:eastAsiaTheme="minorHAnsi"/>
                <w:color w:val="000000"/>
                <w:lang w:eastAsia="en-US"/>
              </w:rPr>
              <w:t>нования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89 2 82 10900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76E05" w:rsidRPr="00376E05" w:rsidTr="00592E71">
        <w:trPr>
          <w:trHeight w:val="61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расходы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0,7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592E71">
        <w:trPr>
          <w:trHeight w:val="581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89 3 00 00000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592E71">
        <w:trPr>
          <w:trHeight w:val="2297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89 3 83 73150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592E71">
        <w:trPr>
          <w:trHeight w:val="581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89 3 83 73150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592E71">
        <w:trPr>
          <w:trHeight w:val="29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70 3 00 00000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138,2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138,2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592E71">
        <w:trPr>
          <w:trHeight w:val="53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70 3 00 00000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138,2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138,2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592E71">
        <w:trPr>
          <w:trHeight w:val="334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70 3 02 51180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138,2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138,2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592E71">
        <w:trPr>
          <w:trHeight w:val="84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70 3 02 51180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592E71">
        <w:trPr>
          <w:trHeight w:val="114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Расходы по оплате труда в целях обеспечения выполнения функций о</w:t>
            </w:r>
            <w:r>
              <w:rPr>
                <w:rFonts w:eastAsiaTheme="minorHAnsi"/>
                <w:color w:val="000000"/>
                <w:lang w:eastAsia="en-US"/>
              </w:rPr>
              <w:t>рганами, казенными учреждениями</w:t>
            </w:r>
            <w:r w:rsidRPr="00376E05">
              <w:rPr>
                <w:rFonts w:eastAsiaTheme="minorHAnsi"/>
                <w:color w:val="000000"/>
                <w:lang w:eastAsia="en-US"/>
              </w:rPr>
              <w:t>, органами управления внебюджетными фондами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70 3 02 51180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98,4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98,4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278"/>
        </w:trPr>
        <w:tc>
          <w:tcPr>
            <w:tcW w:w="81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Другие вопросы на обеспечение  функций воинского учета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29,7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29,7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53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муниципального образования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70 3 02 51180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3,7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3,7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523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70 3 02 51180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6,3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6,3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566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НАЦИОНАЛЬНАЯ БЕЗОПАСНОСТЬ И </w:t>
            </w: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91,2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91,2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1071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Защита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населения  и территории от чрез</w:t>
            </w: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в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ы</w:t>
            </w: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52 2 00 00000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1774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Программа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"Защита населения и территории Луговского муниципального образования от чрезвычайных ситуаций природного и техногенного характера, с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о</w:t>
            </w: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вершенствование гражданской обороны на 2019-2023 годы"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52 2 00 00000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1380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"Зашита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52 2 05 00000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494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мо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52 2 05 10ЧС0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42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52 2 05 10ЧС0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886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деятельности органов местного самоуправления в сфере защиты населения и территорий от чрезвычайных ситуаций 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52 2 05 10ЧС0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1454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Программа "Обеспечение первичных мер пожарной безопасности в Луговском муниципальном образовании на 2019-2023 годы"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52 2 06 00000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80,7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80,7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969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е</w:t>
            </w: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пожарной безопасности в Луговском мо на 2019-2023 гг."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52 2 06 00000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80,7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80,7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53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мо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52 2 06 10ПБ0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63,7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63,7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55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52 2 06 10ПБ0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63,7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63,7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814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Расходы на осуществление деятельности органов местного самоуправления в сфере защиты населения по обеспечению мер пожарной безопасности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52 2 06 10ПБ0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63,7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63,7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45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52 2 06 10ПБ0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360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17,0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17,0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29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НАЦИОНАЛЬНАЯ ЭКОНОМИКА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1285,8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713,8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56</w:t>
            </w:r>
          </w:p>
        </w:tc>
      </w:tr>
      <w:tr w:rsidR="00376E05" w:rsidRPr="00376E05" w:rsidTr="00376E05">
        <w:trPr>
          <w:trHeight w:val="26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1285,8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713,8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55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Непрограммные расходы на осуществление государственных полномочий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89 4 00 00000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1285,8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713,8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29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89 5 00 00000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572,0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76E05" w:rsidRPr="00376E05" w:rsidTr="00376E05">
        <w:trPr>
          <w:trHeight w:val="199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Обеспечение мероприятий по муниципальной долгосрочной целевой  программе "Повышение безопасности дорожного движения, капитальный ремонт, ремонт и содержание автомобильных дорог поселка Луговский в Луговском городском поселении"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89 5 Д0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572,0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114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 xml:space="preserve">Основное мероприятие " Содержание и текущий ремонт дорог действующей сети, сооружений на них и элементов обустройства автомобильных дорог 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89 5 Д0 10990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572,0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55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89 5 Д0 10990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572,0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55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89 6 М0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713,8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713,8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713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Основное мероприятие " Выполнение работ по оценке рыночной стоимости муниципального имущества"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89 6 М0 10990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713,8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713,8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509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53 3 00 00000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13132,2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12789,0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97,4</w:t>
            </w:r>
          </w:p>
        </w:tc>
      </w:tr>
      <w:tr w:rsidR="00376E05" w:rsidRPr="00376E05" w:rsidTr="00376E05">
        <w:trPr>
          <w:trHeight w:val="29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ЖИЛИЩНОЕ ХОЗЯЙСТВО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53 3 00 00000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1519,4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1519,4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55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 ЖИЛИЩНОЕ ХОЗЯЙСТВО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53 3 07 00000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1519,4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1519,4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857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376E05">
              <w:rPr>
                <w:rFonts w:eastAsiaTheme="minorHAnsi"/>
                <w:i/>
                <w:iCs/>
                <w:color w:val="000000"/>
                <w:lang w:eastAsia="en-US"/>
              </w:rPr>
              <w:t>Оплата  тепловой энергии в горячей воде и теплоносителя для нужд пустующего муниципального  жилого фонда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53 3 07 00000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1372,9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1372,9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114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Мероприятие "Повышение устойчивости жилых домов, основных объектов и систем жизнеобеспечения на территории Л</w:t>
            </w:r>
            <w:r>
              <w:rPr>
                <w:rFonts w:eastAsiaTheme="minorHAnsi"/>
                <w:color w:val="000000"/>
                <w:lang w:eastAsia="en-US"/>
              </w:rPr>
              <w:t>уговского МО</w:t>
            </w:r>
            <w:r w:rsidRPr="00376E05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53 3 07 00000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1372,9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1372,9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566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Реализация направления расходов на ремонт муниципального жилого фонда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53 3 07 10320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88,0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88,0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55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53 3 07 10320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88,0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88,0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311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Иные межбюджетные ассигнования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53 3 07 10320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58,5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58,5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29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КОММУНАЛЬНОЕ ХОЗЯЙСТВО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53 3 00 00000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11055,0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10713,9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97,0</w:t>
            </w:r>
          </w:p>
        </w:tc>
      </w:tr>
      <w:tr w:rsidR="00376E05" w:rsidRPr="00376E05" w:rsidTr="00376E05">
        <w:trPr>
          <w:trHeight w:val="1305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Муниципальная программа "Модернизация объектов коммунальной инфраструктуры в Луговском муниципальном образовании на 2019-2023 годы"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53 3 08 00000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11055,0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10713,9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85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Мероприятие "Модернизация объектов коммунальной инфраструктуры в Луговском МО на 2019-2020 годы"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53 3 08 00000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11055,0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10713,9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141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Прочие услуги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35 105 10206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452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529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402,6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402,0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376E05" w:rsidRPr="00376E05" w:rsidTr="00376E05">
        <w:trPr>
          <w:trHeight w:val="84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муниципального образования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402,6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402,0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539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топлива дизельного зимнего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76E05">
              <w:rPr>
                <w:rFonts w:eastAsiaTheme="minorHAnsi"/>
                <w:color w:val="000000"/>
                <w:lang w:eastAsia="en-US"/>
              </w:rPr>
              <w:t xml:space="preserve">( оптовая реализация) 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558,4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558,4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50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558,4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558,4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1716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Расходы на реализацию первоочередных мероприятий</w:t>
            </w:r>
            <w:r>
              <w:rPr>
                <w:rFonts w:eastAsiaTheme="minorHAnsi"/>
                <w:color w:val="000000"/>
                <w:lang w:eastAsia="en-US"/>
              </w:rPr>
              <w:t xml:space="preserve"> по модернизации объектов тепло</w:t>
            </w:r>
            <w:r w:rsidRPr="00376E05">
              <w:rPr>
                <w:rFonts w:eastAsiaTheme="minorHAnsi"/>
                <w:color w:val="000000"/>
                <w:lang w:eastAsia="en-US"/>
              </w:rPr>
              <w:t>с</w:t>
            </w:r>
            <w:r>
              <w:rPr>
                <w:rFonts w:eastAsiaTheme="minorHAnsi"/>
                <w:color w:val="000000"/>
                <w:lang w:eastAsia="en-US"/>
              </w:rPr>
              <w:t>н</w:t>
            </w:r>
            <w:r w:rsidRPr="00376E05">
              <w:rPr>
                <w:rFonts w:eastAsiaTheme="minorHAnsi"/>
                <w:color w:val="000000"/>
                <w:lang w:eastAsia="en-US"/>
              </w:rPr>
              <w:t>абжения и подготовке к отопительному сезону объектов коммунальной инфраструктуры,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76E05">
              <w:rPr>
                <w:rFonts w:eastAsiaTheme="minorHAnsi"/>
                <w:color w:val="000000"/>
                <w:lang w:eastAsia="en-US"/>
              </w:rPr>
              <w:t>находящихся в муниципальной собственности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08 S2200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9197,0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8877,7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96,5</w:t>
            </w:r>
          </w:p>
        </w:tc>
      </w:tr>
      <w:tr w:rsidR="00376E05" w:rsidRPr="00376E05" w:rsidTr="00376E05">
        <w:trPr>
          <w:trHeight w:val="2006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Софинансирование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76E05">
              <w:rPr>
                <w:rFonts w:eastAsiaTheme="minorHAnsi"/>
                <w:color w:val="000000"/>
                <w:lang w:eastAsia="en-US"/>
              </w:rPr>
              <w:t>находящихся в муниципальной собственности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08 S2200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9197,0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8877,7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232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Иные межбюджетные ассигнования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872,0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850,8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98</w:t>
            </w:r>
          </w:p>
        </w:tc>
      </w:tr>
      <w:tr w:rsidR="00376E05" w:rsidRPr="00376E05" w:rsidTr="00376E05">
        <w:trPr>
          <w:trHeight w:val="509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872,0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850,8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77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Создание и содержание мест (площадок)накопления твердых коммунальных отходов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53 3 08 10310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76E05" w:rsidRPr="00376E05" w:rsidTr="00376E05">
        <w:trPr>
          <w:trHeight w:val="305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БЛАГОУСТРОЙСТВО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53 3 00 00000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557,8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555,7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99,6</w:t>
            </w:r>
          </w:p>
        </w:tc>
      </w:tr>
      <w:tr w:rsidR="00376E05" w:rsidRPr="00376E05" w:rsidTr="00376E05">
        <w:trPr>
          <w:trHeight w:val="1255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Программа" Комплексное благоустройство, содержание и озеленение территории Луговского муниципального образования на 2016-2020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53 3 09 00000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557,8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555,7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49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 "Уличное освещение"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53 3 09 00000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205,9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204,2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99,2</w:t>
            </w:r>
          </w:p>
        </w:tc>
      </w:tr>
      <w:tr w:rsidR="00376E05" w:rsidRPr="00376E05" w:rsidTr="00376E05">
        <w:trPr>
          <w:trHeight w:val="857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Основное мероприятие "Обеспечение бесперебойного ос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вещение территории Луговского МО</w:t>
            </w: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53 3 09 10990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205,9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204,2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80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 xml:space="preserve">Реализация направления расходов на оплату за уличное освещение в Луговском </w:t>
            </w:r>
            <w:r>
              <w:rPr>
                <w:rFonts w:eastAsiaTheme="minorHAnsi"/>
                <w:color w:val="000000"/>
                <w:lang w:eastAsia="en-US"/>
              </w:rPr>
              <w:t>МО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53 3 09 10990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78,3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376E05" w:rsidRPr="00376E05" w:rsidTr="00376E05">
        <w:trPr>
          <w:trHeight w:val="51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53 3 09 10990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91,8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91,8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1104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Расходы на реализацию мероприятий перечня проектов народных инициатив (материалы для ремонта уличного освещения)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09 S2370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34,1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34,1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84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Софинансирование реализации мероприятий перечня проектов народных инициатив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09 S2370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34,1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34,1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509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09 S2370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34,1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34,1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61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 "Содержание автомобильных дорог"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53 3 10 00000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55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Реализация направления расходов по содержанию дорог в Луговском</w:t>
            </w:r>
            <w:r>
              <w:rPr>
                <w:rFonts w:eastAsiaTheme="minorHAnsi"/>
                <w:color w:val="000000"/>
                <w:lang w:eastAsia="en-US"/>
              </w:rPr>
              <w:t xml:space="preserve"> МО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53 3 10 10990</w:t>
            </w: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53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53 3 10 10990</w:t>
            </w: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85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 "Организация и содержание мест захоронения"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53 3 11 00000</w:t>
            </w: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54,3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54,3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523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53 3 11 10990</w:t>
            </w: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244</w:t>
            </w: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54,3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54,3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55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53 3 11 10990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54,3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55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"Прочие благоустройства"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53 3 12 00000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297,2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99,9</w:t>
            </w:r>
          </w:p>
        </w:tc>
      </w:tr>
      <w:tr w:rsidR="00376E05" w:rsidRPr="00376E05" w:rsidTr="00376E05">
        <w:trPr>
          <w:trHeight w:val="1716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Реализация направления расходов по содержан</w:t>
            </w:r>
            <w:r>
              <w:rPr>
                <w:rFonts w:eastAsiaTheme="minorHAnsi"/>
                <w:color w:val="000000"/>
                <w:lang w:eastAsia="en-US"/>
              </w:rPr>
              <w:t>ию в чистоте мест общего пользо</w:t>
            </w:r>
            <w:r w:rsidRPr="00376E05">
              <w:rPr>
                <w:rFonts w:eastAsiaTheme="minorHAnsi"/>
                <w:color w:val="000000"/>
                <w:lang w:eastAsia="en-US"/>
              </w:rPr>
              <w:t xml:space="preserve">вания и поддержание функциональных характеристик имущества, элементов благоустройства находящихся на территории мест общего пользования 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53 3 12 10990</w:t>
            </w: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297,6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297,2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751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53 3 12 10990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166,6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166,4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48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53 3 12 10990</w:t>
            </w: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166,6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166,4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61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муниципального образования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53 3 12 10990</w:t>
            </w: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130,8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376E05" w:rsidRPr="00376E05" w:rsidTr="00376E05">
        <w:trPr>
          <w:trHeight w:val="523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  <w:r w:rsidRPr="00376E05">
              <w:rPr>
                <w:rFonts w:eastAsiaTheme="minorHAnsi"/>
                <w:color w:val="000000"/>
                <w:lang w:eastAsia="en-US"/>
              </w:rPr>
              <w:lastRenderedPageBreak/>
              <w:t>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lastRenderedPageBreak/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53 3 12 10990</w:t>
            </w: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130,8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276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54 К 00 00000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191,2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1176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"Культурно-массовые мероприятия на территории  Луговского муниципального образования на 2018-2019 годов" 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54 К 13 00000</w:t>
            </w: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191,2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191,2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90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 xml:space="preserve">Основное мероприятие "Создание условий для организации культурно-досуговой деятельности населения" 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54 К 13 10185</w:t>
            </w: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191,2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191,2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595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муниципального образования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54 К 13 10185</w:t>
            </w: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151,2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151,2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595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54 К 13 10185</w:t>
            </w: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151,2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151,2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595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54 К 13 10185</w:t>
            </w: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360</w:t>
            </w: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34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54 Ф 00 00000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195,3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173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"Молодежь и поддержка физической культурны и спорта на территории  Луговского муниципального образования на 2019-2023 годы" 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54 Ф 14 00000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195,3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195,3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566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 xml:space="preserve">Основное мероприятие  "Спортивно-массовые мероприятия для населения" 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54 Ф 14 10Ф10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49,6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49,6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53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Обеспечение реализации спортивно -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76E05">
              <w:rPr>
                <w:rFonts w:eastAsiaTheme="minorHAnsi"/>
                <w:color w:val="000000"/>
                <w:lang w:eastAsia="en-US"/>
              </w:rPr>
              <w:t>массовых мероприятий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54 Ф 14 10Ф10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49,6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49,6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55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54 Ф 14 10Ф10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70,7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70,7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98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Расходы на реализацию мероприятий перечня проектов народных инициатив (спорт  тренажеры)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54 Ф14 S2370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552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54 Ф14 S2370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05" w:rsidRPr="00376E05" w:rsidTr="00376E05">
        <w:trPr>
          <w:trHeight w:val="276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МЕЖБЮДЖЕТНЫЕ ТРАНСФЕРТЫ 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90 5 00 00000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532,5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532,5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1176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расходы на осуществление переданных полномочий бюджетам муниципальных районов из бюджетов поселений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90 5 00 10520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492,4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492,4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2297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(</w:t>
            </w: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составлению отчета об исполнении</w:t>
            </w: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поселения и  осуществлению контроля за исполнением бюджета)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90 5 00 10100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492,4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111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90 5 00 10100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420,1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420,1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53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90 5 00 10100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72,3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72,3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2050"/>
        </w:trPr>
        <w:tc>
          <w:tcPr>
            <w:tcW w:w="39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(</w:t>
            </w: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 осуществлению внешнего муниципального финансового контроля)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90 5 00 10300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40,1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40,1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6E05"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1133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90 5 00 10300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26,7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26,7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76E05" w:rsidRPr="00376E05" w:rsidTr="00376E05">
        <w:trPr>
          <w:trHeight w:val="523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90 5 00 10300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13,4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13,4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E05" w:rsidRPr="00376E05" w:rsidRDefault="00376E05" w:rsidP="00376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6E0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</w:tbl>
    <w:p w:rsidR="00592E71" w:rsidRDefault="00592E71" w:rsidP="00376E05">
      <w:pPr>
        <w:tabs>
          <w:tab w:val="left" w:pos="4545"/>
        </w:tabs>
      </w:pPr>
    </w:p>
    <w:tbl>
      <w:tblPr>
        <w:tblW w:w="10662" w:type="dxa"/>
        <w:tblInd w:w="78" w:type="dxa"/>
        <w:tblLayout w:type="fixed"/>
        <w:tblLook w:val="0000"/>
      </w:tblPr>
      <w:tblGrid>
        <w:gridCol w:w="5275"/>
        <w:gridCol w:w="862"/>
        <w:gridCol w:w="1435"/>
        <w:gridCol w:w="1389"/>
        <w:gridCol w:w="1701"/>
      </w:tblGrid>
      <w:tr w:rsidR="00592E71" w:rsidRPr="00592E71" w:rsidTr="00592E71">
        <w:trPr>
          <w:trHeight w:val="2308"/>
        </w:trPr>
        <w:tc>
          <w:tcPr>
            <w:tcW w:w="10662" w:type="dxa"/>
            <w:gridSpan w:val="5"/>
            <w:tcBorders>
              <w:top w:val="nil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Приложение 4</w:t>
            </w:r>
          </w:p>
          <w:p w:rsidR="00592E71" w:rsidRPr="00592E71" w:rsidRDefault="00592E71" w:rsidP="00592E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к решению Думы</w:t>
            </w:r>
          </w:p>
          <w:p w:rsidR="00592E71" w:rsidRPr="00592E71" w:rsidRDefault="00592E71" w:rsidP="00592E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Луговского гор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592E71">
              <w:rPr>
                <w:rFonts w:eastAsiaTheme="minorHAnsi"/>
                <w:color w:val="000000"/>
                <w:lang w:eastAsia="en-US"/>
              </w:rPr>
              <w:t>дского поселения</w:t>
            </w:r>
          </w:p>
          <w:p w:rsidR="00592E71" w:rsidRPr="00592E71" w:rsidRDefault="00592E71" w:rsidP="00592E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от 24.04.2020 г. № 36</w:t>
            </w:r>
          </w:p>
          <w:p w:rsid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РАСХОДЫ БЮДЖЕТА ЛУГОВСКОГО ГОРОДСКОГО ПОСЕЛЕНИЯ </w:t>
            </w:r>
          </w:p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/>
                <w:bCs/>
                <w:color w:val="000000"/>
                <w:lang w:eastAsia="en-US"/>
              </w:rPr>
              <w:t>ПО РАЗДЕЛАМ И ПОДРАЗДЕЛАМ КЛАССИФИКАЦИИ РАСХОДОВ БЮДЖЕТОВ ЗА 2019 ГОД</w:t>
            </w:r>
          </w:p>
          <w:p w:rsidR="00592E71" w:rsidRPr="00592E71" w:rsidRDefault="00592E71" w:rsidP="00592E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b/>
                <w:bCs/>
                <w:color w:val="000000"/>
                <w:lang w:eastAsia="en-US"/>
              </w:rPr>
              <w:t>тыс. руб.</w:t>
            </w:r>
          </w:p>
        </w:tc>
      </w:tr>
      <w:tr w:rsidR="00592E71" w:rsidRPr="00592E71" w:rsidTr="00592E71">
        <w:trPr>
          <w:trHeight w:val="2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РзПз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 xml:space="preserve">Утверждено в бюджете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Исполено за 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 xml:space="preserve">Внесение изменений </w:t>
            </w:r>
          </w:p>
        </w:tc>
      </w:tr>
      <w:tr w:rsidR="00592E71" w:rsidRPr="00592E71" w:rsidTr="00592E71">
        <w:trPr>
          <w:trHeight w:val="80"/>
        </w:trPr>
        <w:tc>
          <w:tcPr>
            <w:tcW w:w="5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92E71" w:rsidRPr="00592E71" w:rsidTr="00592E71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0100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6872,0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6740,4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(-) 131,5</w:t>
            </w:r>
          </w:p>
        </w:tc>
      </w:tr>
      <w:tr w:rsidR="00592E71" w:rsidRPr="00592E71" w:rsidTr="00592E71">
        <w:trPr>
          <w:trHeight w:val="4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 xml:space="preserve">Функционирование высшего должностного лица субъекта Российской Федерации и </w:t>
            </w:r>
            <w:r w:rsidRPr="00592E71">
              <w:rPr>
                <w:rFonts w:eastAsiaTheme="minorHAnsi"/>
                <w:color w:val="000000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lastRenderedPageBreak/>
              <w:t>0102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1020,8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1020,8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92E71" w:rsidRPr="00592E71" w:rsidTr="00592E71">
        <w:trPr>
          <w:trHeight w:val="48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lastRenderedPageBreak/>
              <w:t>Функционирование представительных органов муниципальных образований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0103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592E71" w:rsidRPr="00592E71" w:rsidTr="00592E71">
        <w:trPr>
          <w:trHeight w:val="71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 xml:space="preserve">Функционирование Правительства РФ, высших органов исполнительной власти субъектов РФ, местных администраций 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5850,5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5718,9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(-)131,5</w:t>
            </w:r>
          </w:p>
        </w:tc>
      </w:tr>
      <w:tr w:rsidR="00592E71" w:rsidRPr="00592E71" w:rsidTr="00592E71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Обеспечение выборов и референдумов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0107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592E71" w:rsidRPr="00592E71" w:rsidTr="00592E71">
        <w:trPr>
          <w:trHeight w:val="21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0111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(-)5,0</w:t>
            </w:r>
          </w:p>
        </w:tc>
      </w:tr>
      <w:tr w:rsidR="00592E71" w:rsidRPr="00592E71" w:rsidTr="00592E71">
        <w:trPr>
          <w:trHeight w:val="44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Гос. полномочия по работе административных комиссий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0,7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0,0</w:t>
            </w:r>
          </w:p>
        </w:tc>
      </w:tr>
      <w:tr w:rsidR="00592E71" w:rsidRPr="00592E71" w:rsidTr="00592E71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0200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138,2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138,2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0,0</w:t>
            </w:r>
          </w:p>
        </w:tc>
      </w:tr>
      <w:tr w:rsidR="00592E71" w:rsidRPr="00592E71" w:rsidTr="00592E7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138,2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138,2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92E71" w:rsidRPr="00592E71" w:rsidTr="00592E71">
        <w:trPr>
          <w:trHeight w:val="48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0300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91,2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91,2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0,0</w:t>
            </w:r>
          </w:p>
        </w:tc>
      </w:tr>
      <w:tr w:rsidR="00592E71" w:rsidRPr="00592E71" w:rsidTr="00592E71">
        <w:trPr>
          <w:trHeight w:val="5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92E71" w:rsidRPr="00592E71" w:rsidTr="00592E71">
        <w:trPr>
          <w:trHeight w:val="2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80,7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80,7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92E71" w:rsidRPr="00592E71" w:rsidTr="00592E7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0400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1285,8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713,8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(-)572,0</w:t>
            </w:r>
          </w:p>
        </w:tc>
      </w:tr>
      <w:tr w:rsidR="00592E71" w:rsidRPr="00592E71" w:rsidTr="00592E71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0401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1285,8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713,8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592E71" w:rsidRPr="00592E71" w:rsidTr="00592E71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Долгосрочная программа содержание автомобильных  дорог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572,0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(-)572,0</w:t>
            </w:r>
          </w:p>
        </w:tc>
      </w:tr>
      <w:tr w:rsidR="00592E71" w:rsidRPr="00592E71" w:rsidTr="00592E71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713,8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713,8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92E71" w:rsidRPr="00592E71" w:rsidTr="00592E71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0500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13132,2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12789,0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(-)262,3</w:t>
            </w:r>
          </w:p>
        </w:tc>
      </w:tr>
      <w:tr w:rsidR="00592E71" w:rsidRPr="00592E71" w:rsidTr="00592E71">
        <w:trPr>
          <w:trHeight w:val="2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1519,4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1519,4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592E71" w:rsidRPr="00592E71" w:rsidTr="00592E71">
        <w:trPr>
          <w:trHeight w:val="2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11055,0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10713,8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(-)342,0</w:t>
            </w:r>
          </w:p>
        </w:tc>
      </w:tr>
      <w:tr w:rsidR="00592E71" w:rsidRPr="00592E71" w:rsidTr="00592E7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557,8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555,7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(-) 2,1</w:t>
            </w:r>
          </w:p>
        </w:tc>
      </w:tr>
      <w:tr w:rsidR="00592E71" w:rsidRPr="00592E71" w:rsidTr="00592E71">
        <w:trPr>
          <w:trHeight w:val="2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0800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191,2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191,2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0,0</w:t>
            </w:r>
          </w:p>
        </w:tc>
      </w:tr>
      <w:tr w:rsidR="00592E71" w:rsidRPr="00592E71" w:rsidTr="00592E71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Мероприятия в области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191,2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191,2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92E71" w:rsidRPr="00592E71" w:rsidTr="00592E71">
        <w:trPr>
          <w:trHeight w:val="2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1100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195,3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195,3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0,0</w:t>
            </w:r>
          </w:p>
        </w:tc>
      </w:tr>
      <w:tr w:rsidR="00592E71" w:rsidRPr="00592E71" w:rsidTr="00592E71">
        <w:trPr>
          <w:trHeight w:val="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Физкультурно - оздоровительные и спортивные мероприятия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195,3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195,3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92E71" w:rsidRPr="00592E71" w:rsidTr="00592E71">
        <w:trPr>
          <w:trHeight w:val="74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1400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532,5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532,5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592E71" w:rsidRPr="00592E71" w:rsidTr="00592E71">
        <w:trPr>
          <w:trHeight w:val="69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Непрограммные расходы на осуществление переданных полномочий бюджетам муниципальных районов из бюджетов поселений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532,5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532,5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2E71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592E71" w:rsidRPr="00592E71" w:rsidTr="00592E71">
        <w:trPr>
          <w:trHeight w:val="27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Всего 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22438,4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21391,6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71" w:rsidRPr="00592E71" w:rsidRDefault="00592E71" w:rsidP="00592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92E71">
              <w:rPr>
                <w:rFonts w:eastAsiaTheme="minorHAnsi"/>
                <w:bCs/>
                <w:color w:val="000000"/>
                <w:lang w:eastAsia="en-US"/>
              </w:rPr>
              <w:t>(-)1046,8</w:t>
            </w:r>
          </w:p>
        </w:tc>
      </w:tr>
    </w:tbl>
    <w:p w:rsidR="00592E71" w:rsidRDefault="00592E71" w:rsidP="00592E71">
      <w:r>
        <w:tab/>
      </w:r>
      <w:r w:rsidRPr="00592E71">
        <w:t xml:space="preserve">                   </w:t>
      </w:r>
    </w:p>
    <w:p w:rsidR="00592E71" w:rsidRPr="00592E71" w:rsidRDefault="00592E71" w:rsidP="00592E71">
      <w:pPr>
        <w:jc w:val="right"/>
      </w:pPr>
      <w:r w:rsidRPr="00592E71">
        <w:t>Приложение № 5</w:t>
      </w:r>
    </w:p>
    <w:p w:rsidR="00592E71" w:rsidRPr="00592E71" w:rsidRDefault="00592E71" w:rsidP="00592E71">
      <w:pPr>
        <w:jc w:val="right"/>
      </w:pPr>
      <w:r w:rsidRPr="00592E71">
        <w:t xml:space="preserve">к решению  Думы Луговского </w:t>
      </w:r>
    </w:p>
    <w:p w:rsidR="00592E71" w:rsidRPr="00592E71" w:rsidRDefault="00592E71" w:rsidP="00592E71">
      <w:pPr>
        <w:jc w:val="right"/>
      </w:pPr>
      <w:r w:rsidRPr="00592E71">
        <w:t>городского поселения</w:t>
      </w:r>
    </w:p>
    <w:p w:rsidR="00592E71" w:rsidRPr="00592E71" w:rsidRDefault="00592E71" w:rsidP="00592E71">
      <w:pPr>
        <w:jc w:val="right"/>
      </w:pPr>
      <w:r w:rsidRPr="00592E71">
        <w:t xml:space="preserve">                                                                           от 24.04.2020г.  № 36  </w:t>
      </w:r>
    </w:p>
    <w:p w:rsidR="00592E71" w:rsidRPr="00592E71" w:rsidRDefault="00592E71" w:rsidP="00592E71">
      <w:pPr>
        <w:widowControl w:val="0"/>
      </w:pPr>
      <w:r w:rsidRPr="00592E71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92E71" w:rsidRPr="00592E71" w:rsidRDefault="00592E71" w:rsidP="00592E7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92E71">
        <w:rPr>
          <w:b/>
        </w:rPr>
        <w:t>ПОКАЗАТЕЛИ ПО ИСТОЧНИКАМ ФИНАНСИРОВАНИЯ ДЕФИЦИТА</w:t>
      </w:r>
    </w:p>
    <w:p w:rsidR="00592E71" w:rsidRPr="00592E71" w:rsidRDefault="00592E71" w:rsidP="00592E7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92E71">
        <w:rPr>
          <w:b/>
        </w:rPr>
        <w:t>БЮДЖЕТА  ЛУГОВСКОГО ГОРОДСКОГО ПОСЕЛЕНИЯ ПО КОДАМ КЛАССИФИКАЦИИ ИСТОЧНИКОВ ФИНАНСИРОВАНИЯ ДЕФИЦИТОВ БЮДЖЕТОВ ЗА 2019 ГОД</w:t>
      </w:r>
    </w:p>
    <w:p w:rsidR="00592E71" w:rsidRPr="00592E71" w:rsidRDefault="00592E71" w:rsidP="00592E71">
      <w:pPr>
        <w:autoSpaceDE w:val="0"/>
        <w:autoSpaceDN w:val="0"/>
        <w:adjustRightInd w:val="0"/>
        <w:jc w:val="center"/>
        <w:outlineLvl w:val="0"/>
      </w:pPr>
      <w:r w:rsidRPr="00592E71">
        <w:lastRenderedPageBreak/>
        <w:t xml:space="preserve">                                                                                                                                                                      рублей</w:t>
      </w:r>
    </w:p>
    <w:tbl>
      <w:tblPr>
        <w:tblW w:w="10774" w:type="dxa"/>
        <w:tblInd w:w="-176" w:type="dxa"/>
        <w:tblLayout w:type="fixed"/>
        <w:tblLook w:val="0000"/>
      </w:tblPr>
      <w:tblGrid>
        <w:gridCol w:w="4253"/>
        <w:gridCol w:w="2268"/>
        <w:gridCol w:w="1134"/>
        <w:gridCol w:w="1560"/>
        <w:gridCol w:w="1559"/>
      </w:tblGrid>
      <w:tr w:rsidR="00592E71" w:rsidRPr="00592E71" w:rsidTr="00592E71">
        <w:trPr>
          <w:trHeight w:val="3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>КОСГУ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>Утверждено в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>Исполнено</w:t>
            </w:r>
          </w:p>
          <w:p w:rsidR="00592E71" w:rsidRPr="00592E71" w:rsidRDefault="00592E71" w:rsidP="0009227E">
            <w:pPr>
              <w:jc w:val="center"/>
              <w:rPr>
                <w:bCs/>
              </w:rPr>
            </w:pPr>
          </w:p>
        </w:tc>
      </w:tr>
      <w:tr w:rsidR="00592E71" w:rsidRPr="00592E71" w:rsidTr="00592E71">
        <w:trPr>
          <w:trHeight w:val="3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r w:rsidRPr="00592E71">
              <w:t>Результат исполнения бюджета (</w:t>
            </w:r>
            <w:r>
              <w:t xml:space="preserve">дефицит « - » </w:t>
            </w:r>
            <w:r w:rsidRPr="00592E71">
              <w:t>, профицит « + 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E71" w:rsidRPr="00592E71" w:rsidRDefault="00592E71" w:rsidP="0009227E">
            <w:r w:rsidRPr="00592E71">
              <w:t>907 79 00 00 00 00 0000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-26,19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r w:rsidRPr="00592E71">
              <w:rPr>
                <w:bCs/>
                <w:iCs/>
              </w:rPr>
              <w:t xml:space="preserve">    1 066 607,50</w:t>
            </w:r>
          </w:p>
        </w:tc>
      </w:tr>
      <w:tr w:rsidR="00592E71" w:rsidRPr="00592E71" w:rsidTr="00592E71">
        <w:trPr>
          <w:trHeight w:val="2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pPr>
              <w:rPr>
                <w:bCs/>
                <w:iCs/>
              </w:rPr>
            </w:pPr>
            <w:r w:rsidRPr="00592E71">
              <w:rPr>
                <w:bCs/>
                <w:iCs/>
              </w:rPr>
              <w:t>Бюджетные кредиты от кредитных организаций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r w:rsidRPr="00592E71">
              <w:t>907 01 02 00 00 00 0000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rPr>
                <w:iCs/>
              </w:rPr>
            </w:pPr>
            <w:r w:rsidRPr="00592E71">
              <w:rPr>
                <w:iCs/>
              </w:rPr>
              <w:t xml:space="preserve">   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0</w:t>
            </w:r>
          </w:p>
        </w:tc>
      </w:tr>
      <w:tr w:rsidR="00592E71" w:rsidRPr="00592E71" w:rsidTr="00592E71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pPr>
              <w:rPr>
                <w:iCs/>
              </w:rPr>
            </w:pPr>
            <w:r w:rsidRPr="00592E71">
              <w:rPr>
                <w:iCs/>
              </w:rPr>
              <w:t>Получение бюджетных кредитов от кредитных организаций системы РФ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rPr>
                <w:iCs/>
              </w:rPr>
            </w:pPr>
            <w:r w:rsidRPr="00592E71">
              <w:t>907 01 02 00 00 00 0000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rPr>
                <w:iCs/>
              </w:rPr>
            </w:pPr>
          </w:p>
          <w:p w:rsidR="00592E71" w:rsidRPr="00592E71" w:rsidRDefault="00592E71" w:rsidP="0009227E">
            <w:pPr>
              <w:rPr>
                <w:iCs/>
              </w:rPr>
            </w:pPr>
            <w:r w:rsidRPr="00592E71">
              <w:rPr>
                <w:iCs/>
              </w:rPr>
              <w:t xml:space="preserve">   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0</w:t>
            </w:r>
          </w:p>
        </w:tc>
      </w:tr>
      <w:tr w:rsidR="00592E71" w:rsidRPr="00592E71" w:rsidTr="00592E71">
        <w:trPr>
          <w:trHeight w:val="1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 xml:space="preserve">Получение  кредитов от </w:t>
            </w:r>
            <w:r w:rsidRPr="00592E71">
              <w:rPr>
                <w:iCs/>
              </w:rPr>
              <w:t>кредитных организаций</w:t>
            </w:r>
            <w:r w:rsidRPr="00592E71">
              <w:t xml:space="preserve"> системы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907 01 02 00 00 10 0000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</w:p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0</w:t>
            </w:r>
          </w:p>
        </w:tc>
      </w:tr>
      <w:tr w:rsidR="00592E71" w:rsidRPr="00592E71" w:rsidTr="00592E71">
        <w:trPr>
          <w:trHeight w:val="2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pPr>
              <w:rPr>
                <w:iCs/>
              </w:rPr>
            </w:pPr>
            <w:r w:rsidRPr="00592E71">
              <w:rPr>
                <w:iCs/>
              </w:rPr>
              <w:t>Погашение бюджетных кредитов, полученных от других бюдже</w:t>
            </w:r>
            <w:r w:rsidRPr="00592E71">
              <w:rPr>
                <w:iCs/>
              </w:rPr>
              <w:softHyphen/>
              <w:t>тов бюджетной системы РФ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</w:pPr>
            <w:r w:rsidRPr="00592E71">
              <w:t>907 01 03 00 00 00 0000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</w:p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>0</w:t>
            </w:r>
          </w:p>
        </w:tc>
      </w:tr>
      <w:tr w:rsidR="00592E71" w:rsidRPr="00592E71" w:rsidTr="00592E71">
        <w:trPr>
          <w:trHeight w:val="1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>Погашение  бюджетами поселений кредитов от других бюджетов бюджетной системы РФ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 xml:space="preserve">907 01 03 00 00 10 0000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</w:p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0</w:t>
            </w:r>
          </w:p>
        </w:tc>
      </w:tr>
      <w:tr w:rsidR="00592E71" w:rsidRPr="00592E71" w:rsidTr="00592E71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pPr>
              <w:rPr>
                <w:bCs/>
                <w:iCs/>
              </w:rPr>
            </w:pPr>
            <w:r w:rsidRPr="00592E71">
              <w:rPr>
                <w:bCs/>
                <w:iCs/>
              </w:rPr>
              <w:t>Изменение остатков на счетах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rPr>
                <w:bCs/>
                <w:iCs/>
              </w:rPr>
            </w:pPr>
            <w:r w:rsidRPr="00592E71">
              <w:rPr>
                <w:bCs/>
                <w:iCs/>
              </w:rPr>
              <w:t>907  01 05 00 00 00 0000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rPr>
                <w:bCs/>
                <w:iCs/>
              </w:rPr>
            </w:pPr>
            <w:r w:rsidRPr="00592E71">
              <w:rPr>
                <w:bCs/>
                <w:iCs/>
              </w:rPr>
              <w:t xml:space="preserve">   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 xml:space="preserve"> </w:t>
            </w:r>
          </w:p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26,19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 xml:space="preserve"> </w:t>
            </w:r>
          </w:p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 xml:space="preserve"> -1 066 607,50</w:t>
            </w:r>
          </w:p>
        </w:tc>
      </w:tr>
      <w:tr w:rsidR="00592E71" w:rsidRPr="00592E71" w:rsidTr="00592E71">
        <w:trPr>
          <w:trHeight w:val="3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>Увеличение  остатков 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907 01 05 00 00 00 0000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 xml:space="preserve"> -22 438 400,00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 xml:space="preserve"> -22 477 549,82</w:t>
            </w:r>
          </w:p>
        </w:tc>
      </w:tr>
      <w:tr w:rsidR="00592E71" w:rsidRPr="00592E71" w:rsidTr="00592E71">
        <w:trPr>
          <w:trHeight w:val="2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>Увеличение 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</w:pPr>
            <w:r w:rsidRPr="00592E71">
              <w:t>907 01 05 00 00 10 0000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-22 438 400,00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-22 477 549,82</w:t>
            </w:r>
          </w:p>
        </w:tc>
      </w:tr>
      <w:tr w:rsidR="00592E71" w:rsidRPr="00592E71" w:rsidTr="00592E71">
        <w:trPr>
          <w:trHeight w:val="4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 xml:space="preserve">Увеличение прочих остатков денежных средств бюджета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</w:pPr>
            <w:r w:rsidRPr="00592E71">
              <w:t>907 01 05 02 01 10 0000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-22 438 400,00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-22 477 549,82</w:t>
            </w:r>
          </w:p>
        </w:tc>
      </w:tr>
      <w:tr w:rsidR="00592E71" w:rsidRPr="00592E71" w:rsidTr="00592E7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pPr>
              <w:rPr>
                <w:bCs/>
              </w:rPr>
            </w:pPr>
            <w:r w:rsidRPr="00592E71">
              <w:rPr>
                <w:bCs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907 01 05 00 00 00 0000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22 438 426,19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21 410 942,32</w:t>
            </w:r>
          </w:p>
        </w:tc>
      </w:tr>
      <w:tr w:rsidR="00592E71" w:rsidRPr="00592E71" w:rsidTr="00592E71">
        <w:trPr>
          <w:trHeight w:val="1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>Уменьшение  остатков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</w:pPr>
            <w:r w:rsidRPr="00592E71">
              <w:t>907 01 05 00 00 00 0000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r w:rsidRPr="00592E71">
              <w:t xml:space="preserve">     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22 438 426,19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21 410 942,32</w:t>
            </w:r>
          </w:p>
        </w:tc>
      </w:tr>
      <w:tr w:rsidR="00592E71" w:rsidRPr="00592E71" w:rsidTr="00592E71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>Уменьшение  остатков денежных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</w:pPr>
            <w:r w:rsidRPr="00592E71">
              <w:t>907 01 05 02 00 00 0000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22 438 426,19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21 410 942,32</w:t>
            </w:r>
          </w:p>
        </w:tc>
      </w:tr>
      <w:tr w:rsidR="00592E71" w:rsidRPr="00592E71" w:rsidTr="00592E71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>Уменьшение 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</w:pPr>
            <w:r w:rsidRPr="00592E71">
              <w:t>907 01 05 02 01 10 0000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r w:rsidRPr="00592E71">
              <w:t xml:space="preserve">    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22 438 426,19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21 410 942,32</w:t>
            </w:r>
          </w:p>
        </w:tc>
      </w:tr>
      <w:tr w:rsidR="00592E71" w:rsidRPr="00592E71" w:rsidTr="00592E71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>Итого источников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</w:pPr>
            <w:r w:rsidRPr="00592E71">
              <w:t>000 9000 000000 000 000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26,19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-1 066 607, 50</w:t>
            </w:r>
          </w:p>
        </w:tc>
      </w:tr>
    </w:tbl>
    <w:p w:rsidR="00592E71" w:rsidRPr="00592E71" w:rsidRDefault="00592E71" w:rsidP="00592E71">
      <w:pPr>
        <w:widowControl w:val="0"/>
      </w:pPr>
    </w:p>
    <w:p w:rsidR="00592E71" w:rsidRPr="00592E71" w:rsidRDefault="00592E71" w:rsidP="00592E71">
      <w:pPr>
        <w:jc w:val="right"/>
      </w:pPr>
      <w:r w:rsidRPr="00592E71">
        <w:t xml:space="preserve">                                                                                    Приложение № 6</w:t>
      </w:r>
    </w:p>
    <w:p w:rsidR="00592E71" w:rsidRPr="00592E71" w:rsidRDefault="00592E71" w:rsidP="00592E71">
      <w:pPr>
        <w:jc w:val="right"/>
      </w:pPr>
      <w:r w:rsidRPr="00592E71">
        <w:t xml:space="preserve">к решению Думы Луговского </w:t>
      </w:r>
    </w:p>
    <w:p w:rsidR="00592E71" w:rsidRPr="00592E71" w:rsidRDefault="00592E71" w:rsidP="00592E71">
      <w:pPr>
        <w:jc w:val="right"/>
      </w:pPr>
      <w:r w:rsidRPr="00592E71">
        <w:t>городского поселения</w:t>
      </w:r>
    </w:p>
    <w:p w:rsidR="00592E71" w:rsidRPr="00592E71" w:rsidRDefault="00592E71" w:rsidP="00592E71">
      <w:pPr>
        <w:jc w:val="right"/>
      </w:pPr>
      <w:r w:rsidRPr="00592E71">
        <w:t xml:space="preserve">                                                                                          от 24.04.2020 г. № 36       </w:t>
      </w:r>
    </w:p>
    <w:p w:rsidR="00592E71" w:rsidRPr="00592E71" w:rsidRDefault="00592E71" w:rsidP="00592E71">
      <w:pPr>
        <w:widowControl w:val="0"/>
        <w:jc w:val="center"/>
      </w:pPr>
    </w:p>
    <w:p w:rsidR="00592E71" w:rsidRPr="00592E71" w:rsidRDefault="00592E71" w:rsidP="00592E7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92E71">
        <w:rPr>
          <w:b/>
        </w:rPr>
        <w:t>ПОКАЗАТЕЛИ ПО ИСТОЧНИКАМ ФИНАНСИРОВАНИЯ ДЕФИЦИТА</w:t>
      </w:r>
    </w:p>
    <w:p w:rsidR="00592E71" w:rsidRPr="00592E71" w:rsidRDefault="00592E71" w:rsidP="00592E7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92E71">
        <w:rPr>
          <w:b/>
        </w:rPr>
        <w:t xml:space="preserve">БЮДЖЕТА  ЛУГОВСКОГО ГОРОДСКОГО ПОСЕЛЕНИЯ ПО КОДАМ ГРУПП, ПОДГРУПП, СТАТЕЙ, ВИДОВ ИСТОЧНИКОВ ФИНАНСИРОВАНИЯ ДЕФИЦИТОВ БЮДЖЕТОВ КЛАССИФИКАЦИИ ОПЕРАЦИЙ СЕКТОРА ГОСУДАРСТВЕННОГО </w:t>
      </w:r>
      <w:r w:rsidRPr="00592E71">
        <w:rPr>
          <w:b/>
        </w:rPr>
        <w:lastRenderedPageBreak/>
        <w:t>УПРАВЛЕНИЯ</w:t>
      </w:r>
      <w:r w:rsidRPr="00592E71">
        <w:t xml:space="preserve">, </w:t>
      </w:r>
      <w:r w:rsidRPr="00592E71">
        <w:rPr>
          <w:b/>
        </w:rPr>
        <w:t>ОТНОСЯЩИХСЯ К ИСТОЧНИКАМ ФИНАНСИРОВАНИЯ ДЕФИЦИТОВ БЮДЖЕТОВ  ЗА 2019 ГОД</w:t>
      </w:r>
    </w:p>
    <w:p w:rsidR="00592E71" w:rsidRPr="00592E71" w:rsidRDefault="00592E71" w:rsidP="00592E71">
      <w:pPr>
        <w:jc w:val="right"/>
      </w:pPr>
      <w:r w:rsidRPr="00592E71">
        <w:t xml:space="preserve"> рублей</w:t>
      </w:r>
    </w:p>
    <w:tbl>
      <w:tblPr>
        <w:tblW w:w="11151" w:type="dxa"/>
        <w:tblInd w:w="-459" w:type="dxa"/>
        <w:tblLook w:val="0000"/>
      </w:tblPr>
      <w:tblGrid>
        <w:gridCol w:w="4395"/>
        <w:gridCol w:w="2026"/>
        <w:gridCol w:w="1260"/>
        <w:gridCol w:w="1800"/>
        <w:gridCol w:w="1670"/>
      </w:tblGrid>
      <w:tr w:rsidR="00592E71" w:rsidRPr="00592E71" w:rsidTr="0009227E">
        <w:trPr>
          <w:trHeight w:val="3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>Наименование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>Код бюджетной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>КОСГУ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>Утверждено в бюджете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>Исполнено</w:t>
            </w:r>
          </w:p>
          <w:p w:rsidR="00592E71" w:rsidRPr="00592E71" w:rsidRDefault="00592E71" w:rsidP="0009227E">
            <w:pPr>
              <w:jc w:val="center"/>
              <w:rPr>
                <w:bCs/>
              </w:rPr>
            </w:pPr>
          </w:p>
        </w:tc>
      </w:tr>
      <w:tr w:rsidR="00592E71" w:rsidRPr="00592E71" w:rsidTr="00592E71">
        <w:trPr>
          <w:trHeight w:val="5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pPr>
              <w:rPr>
                <w:bCs/>
              </w:rPr>
            </w:pPr>
            <w:r w:rsidRPr="00592E71">
              <w:rPr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592E71">
            <w:pPr>
              <w:rPr>
                <w:bCs/>
              </w:rPr>
            </w:pPr>
            <w:r w:rsidRPr="00592E71">
              <w:rPr>
                <w:bCs/>
              </w:rPr>
              <w:t>01 00 00 00 00 0000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</w:rPr>
            </w:pPr>
          </w:p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 xml:space="preserve"> </w:t>
            </w:r>
          </w:p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>26,19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rPr>
                <w:bCs/>
              </w:rPr>
            </w:pPr>
          </w:p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>-1 066 607,50</w:t>
            </w:r>
          </w:p>
        </w:tc>
      </w:tr>
      <w:tr w:rsidR="00592E71" w:rsidRPr="00592E71" w:rsidTr="00592E71">
        <w:trPr>
          <w:trHeight w:val="6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pPr>
              <w:rPr>
                <w:bCs/>
                <w:iCs/>
              </w:rPr>
            </w:pPr>
            <w:r w:rsidRPr="00592E71">
              <w:rPr>
                <w:bCs/>
                <w:iCs/>
              </w:rPr>
              <w:t>Бюджетные кредиты от кредитных организаций системы РФ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592E71">
            <w:r w:rsidRPr="00592E71">
              <w:t>01 01 00 00 00 0000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</w:p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0</w:t>
            </w:r>
          </w:p>
        </w:tc>
      </w:tr>
      <w:tr w:rsidR="00592E71" w:rsidRPr="00592E71" w:rsidTr="0009227E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pPr>
              <w:rPr>
                <w:iCs/>
              </w:rPr>
            </w:pPr>
            <w:r w:rsidRPr="00592E71">
              <w:rPr>
                <w:iCs/>
              </w:rPr>
              <w:t>Получение бюджетных кредитов от кредитных организаций системы РФ в валюте РФ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</w:pPr>
          </w:p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t>01 01 00 00 00 0000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</w:p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0</w:t>
            </w:r>
          </w:p>
        </w:tc>
      </w:tr>
      <w:tr w:rsidR="00592E71" w:rsidRPr="00592E71" w:rsidTr="0009227E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 xml:space="preserve">Получение  кредитов от </w:t>
            </w:r>
            <w:r w:rsidRPr="00592E71">
              <w:rPr>
                <w:iCs/>
              </w:rPr>
              <w:t>кредитных организаций</w:t>
            </w:r>
            <w:r w:rsidRPr="00592E71">
              <w:t xml:space="preserve"> системы РФ бюджетами поселений в валюте РФ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01 01 00 00 10 0000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</w:p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710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0</w:t>
            </w:r>
          </w:p>
        </w:tc>
      </w:tr>
      <w:tr w:rsidR="00592E71" w:rsidRPr="00592E71" w:rsidTr="0009227E">
        <w:trPr>
          <w:trHeight w:val="2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pPr>
              <w:rPr>
                <w:iCs/>
              </w:rPr>
            </w:pPr>
            <w:r w:rsidRPr="00592E71">
              <w:rPr>
                <w:iCs/>
              </w:rPr>
              <w:t>Погашение бюджетных кредитов, полученных от других бюдже</w:t>
            </w:r>
            <w:r w:rsidRPr="00592E71">
              <w:rPr>
                <w:iCs/>
              </w:rPr>
              <w:softHyphen/>
              <w:t>тов бюджетной системы РФ в валюте РФ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</w:pPr>
            <w:r w:rsidRPr="00592E71">
              <w:t>01 01 00 00 00 0000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</w:p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>0</w:t>
            </w:r>
          </w:p>
        </w:tc>
      </w:tr>
      <w:tr w:rsidR="00592E71" w:rsidRPr="00592E71" w:rsidTr="0009227E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>Погашение  бюджетами поселений кредитов от других бюджетов бюджетной системы РФ в валюте РФ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 xml:space="preserve">01 01 00 00 10 0000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</w:p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810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0</w:t>
            </w:r>
          </w:p>
        </w:tc>
      </w:tr>
      <w:tr w:rsidR="00592E71" w:rsidRPr="00592E71" w:rsidTr="0009227E">
        <w:trPr>
          <w:trHeight w:val="2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pPr>
              <w:rPr>
                <w:bCs/>
                <w:iCs/>
              </w:rPr>
            </w:pPr>
            <w:r w:rsidRPr="00592E71">
              <w:rPr>
                <w:bCs/>
                <w:iCs/>
              </w:rPr>
              <w:t>Изменение остатков на счетах по учету 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01 05 00 00 00 0000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rPr>
                <w:bCs/>
                <w:iCs/>
              </w:rPr>
            </w:pPr>
            <w:r w:rsidRPr="00592E71">
              <w:rPr>
                <w:bCs/>
                <w:iCs/>
              </w:rPr>
              <w:t xml:space="preserve">       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</w:rPr>
            </w:pPr>
            <w:r w:rsidRPr="00592E71">
              <w:rPr>
                <w:bCs/>
              </w:rPr>
              <w:t xml:space="preserve"> 26,19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rPr>
                <w:bCs/>
              </w:rPr>
            </w:pPr>
            <w:r w:rsidRPr="00592E71">
              <w:rPr>
                <w:bCs/>
              </w:rPr>
              <w:t xml:space="preserve"> -1 066 607,50</w:t>
            </w:r>
          </w:p>
        </w:tc>
      </w:tr>
      <w:tr w:rsidR="00592E71" w:rsidRPr="00592E71" w:rsidTr="0009227E">
        <w:trPr>
          <w:trHeight w:val="3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>Увеличение  остатков  средств бюджета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01 02 00 00 00 0000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0</w:t>
            </w:r>
          </w:p>
        </w:tc>
      </w:tr>
      <w:tr w:rsidR="00592E71" w:rsidRPr="00592E71" w:rsidTr="0009227E">
        <w:trPr>
          <w:trHeight w:val="2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 xml:space="preserve">Увеличение прочих остатков средств бюджетов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</w:pPr>
            <w:r w:rsidRPr="00592E71">
              <w:t>01 02 00 00 10 0000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0</w:t>
            </w:r>
          </w:p>
        </w:tc>
      </w:tr>
      <w:tr w:rsidR="00592E71" w:rsidRPr="00592E71" w:rsidTr="0009227E">
        <w:trPr>
          <w:trHeight w:val="4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>Увеличение прочих остатков денежных средств бюджета поселения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01 03 00 00 00 0000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iCs/>
              </w:rPr>
            </w:pPr>
            <w:r w:rsidRPr="00592E71">
              <w:rPr>
                <w:iCs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0</w:t>
            </w:r>
          </w:p>
        </w:tc>
      </w:tr>
      <w:tr w:rsidR="00592E71" w:rsidRPr="00592E71" w:rsidTr="0009227E">
        <w:trPr>
          <w:trHeight w:val="3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>Увеличение прочих остатков денежных средств бюджета поселения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</w:pPr>
            <w:r w:rsidRPr="00592E71">
              <w:t>01 03 00 00 10 0000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0</w:t>
            </w:r>
          </w:p>
        </w:tc>
      </w:tr>
      <w:tr w:rsidR="00592E71" w:rsidRPr="00592E71" w:rsidTr="0009227E">
        <w:trPr>
          <w:trHeight w:val="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>Увеличение прочих остатков денежных средств бюджета поселения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</w:pPr>
            <w:r w:rsidRPr="00592E71">
              <w:t>01 05 02 01 10 0000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-22 438 400,0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-22 477 549,82</w:t>
            </w:r>
          </w:p>
        </w:tc>
      </w:tr>
      <w:tr w:rsidR="00592E71" w:rsidRPr="00592E71" w:rsidTr="0009227E">
        <w:trPr>
          <w:trHeight w:val="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>Увеличение прочих остатков денежных средств бюджета поселения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</w:pPr>
            <w:r w:rsidRPr="00592E71">
              <w:t>01 05 02 01 10 0000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510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-22 438 400,0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-22 477 549,82</w:t>
            </w:r>
          </w:p>
        </w:tc>
      </w:tr>
      <w:tr w:rsidR="00592E71" w:rsidRPr="00592E71" w:rsidTr="0009227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pPr>
              <w:rPr>
                <w:bCs/>
              </w:rPr>
            </w:pPr>
            <w:r w:rsidRPr="00592E71">
              <w:rPr>
                <w:bCs/>
              </w:rPr>
              <w:t>Уменьшение остатков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01 05 00 00 00 0000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22 438 426,19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22 410 942,32</w:t>
            </w:r>
          </w:p>
        </w:tc>
      </w:tr>
      <w:tr w:rsidR="00592E71" w:rsidRPr="00592E71" w:rsidTr="0009227E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>Уменьшение  остатков средств бюджета поселения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</w:pPr>
            <w:r w:rsidRPr="00592E71">
              <w:t>01 05 00 00 00 0000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22 438 426,19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22 410 942,32</w:t>
            </w:r>
          </w:p>
        </w:tc>
      </w:tr>
      <w:tr w:rsidR="00592E71" w:rsidRPr="00592E71" w:rsidTr="0009227E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>Уменьшение  остатков денежных средств бюджета поселения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</w:pPr>
            <w:r w:rsidRPr="00592E71">
              <w:t>01 05 02 00 00 0000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</w:pPr>
            <w:r w:rsidRPr="00592E71"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22 438 426,19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22 410 942,32</w:t>
            </w:r>
          </w:p>
        </w:tc>
      </w:tr>
      <w:tr w:rsidR="00592E71" w:rsidRPr="00592E71" w:rsidTr="0009227E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71" w:rsidRPr="00592E71" w:rsidRDefault="00592E71" w:rsidP="0009227E">
            <w:r w:rsidRPr="00592E71">
              <w:t>Уменьшение  остатков денежных средств бюджета поселения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71" w:rsidRPr="00592E71" w:rsidRDefault="00592E71" w:rsidP="0009227E">
            <w:pPr>
              <w:jc w:val="center"/>
            </w:pPr>
            <w:r w:rsidRPr="00592E71">
              <w:t>01 05 02 01 10 0000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r w:rsidRPr="00592E71">
              <w:t xml:space="preserve">       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22 438 426,19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1" w:rsidRPr="00592E71" w:rsidRDefault="00592E71" w:rsidP="0009227E">
            <w:pPr>
              <w:jc w:val="center"/>
              <w:rPr>
                <w:bCs/>
                <w:iCs/>
              </w:rPr>
            </w:pPr>
            <w:r w:rsidRPr="00592E71">
              <w:rPr>
                <w:bCs/>
                <w:iCs/>
              </w:rPr>
              <w:t>22 410 942,32</w:t>
            </w:r>
          </w:p>
        </w:tc>
      </w:tr>
    </w:tbl>
    <w:p w:rsidR="00592E71" w:rsidRPr="00592E71" w:rsidRDefault="00592E71" w:rsidP="00592E71">
      <w:pPr>
        <w:widowControl w:val="0"/>
      </w:pPr>
    </w:p>
    <w:p w:rsidR="00592E71" w:rsidRPr="00592E71" w:rsidRDefault="00592E71" w:rsidP="00592E71">
      <w:pPr>
        <w:ind w:left="180" w:firstLine="180"/>
        <w:jc w:val="right"/>
      </w:pPr>
      <w:r w:rsidRPr="00592E71">
        <w:t xml:space="preserve">                                 Приложение № 7</w:t>
      </w:r>
    </w:p>
    <w:p w:rsidR="00592E71" w:rsidRPr="00592E71" w:rsidRDefault="00592E71" w:rsidP="00592E71">
      <w:pPr>
        <w:ind w:left="180" w:firstLine="180"/>
        <w:jc w:val="right"/>
      </w:pPr>
      <w:r w:rsidRPr="00592E71">
        <w:t xml:space="preserve">                                                                         к Решению Думы Луговского  </w:t>
      </w:r>
    </w:p>
    <w:p w:rsidR="00592E71" w:rsidRPr="00592E71" w:rsidRDefault="00592E71" w:rsidP="00592E71">
      <w:pPr>
        <w:ind w:left="180" w:firstLine="180"/>
        <w:jc w:val="right"/>
      </w:pPr>
      <w:r w:rsidRPr="00592E71">
        <w:t>городского поселения</w:t>
      </w:r>
    </w:p>
    <w:p w:rsidR="00592E71" w:rsidRPr="00592E71" w:rsidRDefault="00592E71" w:rsidP="00592E71">
      <w:pPr>
        <w:ind w:left="180" w:firstLine="180"/>
        <w:jc w:val="right"/>
      </w:pPr>
      <w:r w:rsidRPr="00592E71">
        <w:t xml:space="preserve">от 24.04.2020 г. № 36              </w:t>
      </w:r>
    </w:p>
    <w:p w:rsidR="00592E71" w:rsidRPr="00592E71" w:rsidRDefault="00592E71" w:rsidP="00592E71">
      <w:pPr>
        <w:ind w:left="180" w:firstLine="180"/>
        <w:jc w:val="right"/>
      </w:pPr>
    </w:p>
    <w:p w:rsidR="00592E71" w:rsidRPr="00592E71" w:rsidRDefault="00592E71" w:rsidP="00592E71">
      <w:pPr>
        <w:ind w:left="180" w:firstLine="180"/>
        <w:jc w:val="right"/>
      </w:pPr>
    </w:p>
    <w:p w:rsidR="00592E71" w:rsidRPr="00592E71" w:rsidRDefault="00592E71" w:rsidP="00592E71">
      <w:pPr>
        <w:ind w:left="360"/>
        <w:jc w:val="center"/>
        <w:rPr>
          <w:b/>
          <w:caps/>
        </w:rPr>
      </w:pPr>
      <w:r w:rsidRPr="00592E71">
        <w:rPr>
          <w:b/>
          <w:caps/>
        </w:rPr>
        <w:t>Отчет об использовании бюджетных ассигнований резервного фонда Луговского городского поселения за 2019 г.</w:t>
      </w:r>
    </w:p>
    <w:p w:rsidR="00592E71" w:rsidRPr="00592E71" w:rsidRDefault="00592E71" w:rsidP="00592E71">
      <w:pPr>
        <w:ind w:left="360"/>
        <w:jc w:val="center"/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662"/>
        <w:gridCol w:w="2835"/>
      </w:tblGrid>
      <w:tr w:rsidR="00592E71" w:rsidRPr="00592E71" w:rsidTr="0059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1" w:rsidRPr="00592E71" w:rsidRDefault="00592E71" w:rsidP="0009227E">
            <w:pPr>
              <w:jc w:val="center"/>
            </w:pPr>
            <w:r w:rsidRPr="00592E71"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1" w:rsidRPr="00592E71" w:rsidRDefault="00592E71" w:rsidP="0009227E">
            <w:pPr>
              <w:jc w:val="center"/>
            </w:pPr>
            <w:r w:rsidRPr="00592E71"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1" w:rsidRPr="00592E71" w:rsidRDefault="00592E71" w:rsidP="0009227E">
            <w:pPr>
              <w:jc w:val="center"/>
            </w:pPr>
            <w:r w:rsidRPr="00592E71">
              <w:t>Сумма (в рублях)</w:t>
            </w:r>
          </w:p>
        </w:tc>
      </w:tr>
      <w:tr w:rsidR="00592E71" w:rsidRPr="00592E71" w:rsidTr="0059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1" w:rsidRPr="00592E71" w:rsidRDefault="00592E71" w:rsidP="0009227E">
            <w:pPr>
              <w:jc w:val="center"/>
            </w:pPr>
            <w:r w:rsidRPr="00592E71"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1" w:rsidRPr="00592E71" w:rsidRDefault="00592E71" w:rsidP="0009227E">
            <w:pPr>
              <w:jc w:val="both"/>
            </w:pPr>
            <w:r w:rsidRPr="00592E71">
              <w:t>Размер бюджетных ассигнований резервного фонда Луговского городского поселения, установленный решением Думы Луговского городского поселения</w:t>
            </w:r>
          </w:p>
          <w:p w:rsidR="00592E71" w:rsidRPr="00592E71" w:rsidRDefault="00592E71" w:rsidP="0009227E">
            <w:pPr>
              <w:jc w:val="both"/>
            </w:pPr>
            <w:r w:rsidRPr="00592E71">
              <w:t>(с изменениями от 27.02.2019 г. № 14;  от 09.11.2019 г.  № 23; от 25.12.2019 г. № 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1" w:rsidRPr="00592E71" w:rsidRDefault="00592E71" w:rsidP="0009227E">
            <w:pPr>
              <w:jc w:val="center"/>
            </w:pPr>
            <w:r w:rsidRPr="00592E71">
              <w:t>0,0</w:t>
            </w:r>
          </w:p>
        </w:tc>
      </w:tr>
      <w:tr w:rsidR="00592E71" w:rsidRPr="00592E71" w:rsidTr="0059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1" w:rsidRPr="00592E71" w:rsidRDefault="00592E71" w:rsidP="0009227E">
            <w:pPr>
              <w:jc w:val="center"/>
            </w:pPr>
            <w:r w:rsidRPr="00592E71"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1" w:rsidRPr="00592E71" w:rsidRDefault="00592E71" w:rsidP="0009227E">
            <w:pPr>
              <w:jc w:val="both"/>
            </w:pPr>
            <w:r w:rsidRPr="00592E71">
              <w:t>Распределение бюджетных ассигнований резервного фонда Луговского городского поселения на отчетную дату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1" w:rsidRPr="00592E71" w:rsidRDefault="00592E71" w:rsidP="0009227E">
            <w:pPr>
              <w:jc w:val="center"/>
            </w:pPr>
            <w:r w:rsidRPr="00592E71">
              <w:t>0,0</w:t>
            </w:r>
          </w:p>
        </w:tc>
      </w:tr>
      <w:tr w:rsidR="00592E71" w:rsidRPr="00592E71" w:rsidTr="0059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1" w:rsidRPr="00592E71" w:rsidRDefault="00592E71" w:rsidP="0009227E">
            <w:pPr>
              <w:jc w:val="center"/>
            </w:pPr>
            <w:r w:rsidRPr="00592E71"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1" w:rsidRPr="00592E71" w:rsidRDefault="00592E71" w:rsidP="0009227E">
            <w:pPr>
              <w:jc w:val="both"/>
            </w:pPr>
            <w:r w:rsidRPr="00592E71">
              <w:t>Кассовое исполнение средств резервного фонда Луговского городского поселения,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1" w:rsidRPr="00592E71" w:rsidRDefault="00592E71" w:rsidP="0009227E">
            <w:pPr>
              <w:jc w:val="center"/>
            </w:pPr>
            <w:r w:rsidRPr="00592E71">
              <w:t>0,0</w:t>
            </w:r>
          </w:p>
        </w:tc>
      </w:tr>
    </w:tbl>
    <w:p w:rsidR="00592E71" w:rsidRPr="00592E71" w:rsidRDefault="00592E71" w:rsidP="00592E71">
      <w:pPr>
        <w:ind w:left="360"/>
        <w:jc w:val="center"/>
      </w:pPr>
    </w:p>
    <w:p w:rsidR="0009227E" w:rsidRPr="0009227E" w:rsidRDefault="0009227E" w:rsidP="0009227E">
      <w:pPr>
        <w:pStyle w:val="a3"/>
        <w:jc w:val="center"/>
        <w:rPr>
          <w:b/>
          <w:sz w:val="24"/>
          <w:szCs w:val="24"/>
        </w:rPr>
      </w:pPr>
      <w:bookmarkStart w:id="1" w:name="sub_9991"/>
      <w:r w:rsidRPr="0009227E">
        <w:rPr>
          <w:b/>
          <w:sz w:val="24"/>
          <w:szCs w:val="24"/>
        </w:rPr>
        <w:t>24.04. 2020г. № 37</w:t>
      </w:r>
    </w:p>
    <w:p w:rsidR="0009227E" w:rsidRPr="0009227E" w:rsidRDefault="0009227E" w:rsidP="0009227E">
      <w:pPr>
        <w:pStyle w:val="a3"/>
        <w:jc w:val="center"/>
        <w:rPr>
          <w:b/>
          <w:sz w:val="24"/>
          <w:szCs w:val="24"/>
        </w:rPr>
      </w:pPr>
      <w:r w:rsidRPr="0009227E">
        <w:rPr>
          <w:b/>
          <w:sz w:val="24"/>
          <w:szCs w:val="24"/>
        </w:rPr>
        <w:t>РОССИЙСКАЯ ФЕДЕРАЦИЯ</w:t>
      </w:r>
    </w:p>
    <w:p w:rsidR="0009227E" w:rsidRPr="0009227E" w:rsidRDefault="0009227E" w:rsidP="0009227E">
      <w:pPr>
        <w:pStyle w:val="a3"/>
        <w:jc w:val="center"/>
        <w:rPr>
          <w:b/>
          <w:sz w:val="24"/>
          <w:szCs w:val="24"/>
        </w:rPr>
      </w:pPr>
      <w:r w:rsidRPr="0009227E">
        <w:rPr>
          <w:b/>
          <w:sz w:val="24"/>
          <w:szCs w:val="24"/>
        </w:rPr>
        <w:t>ИРКУТСКАЯ ОБЛАСТЬ</w:t>
      </w:r>
    </w:p>
    <w:p w:rsidR="0009227E" w:rsidRPr="0009227E" w:rsidRDefault="0009227E" w:rsidP="0009227E">
      <w:pPr>
        <w:pStyle w:val="a3"/>
        <w:jc w:val="center"/>
        <w:rPr>
          <w:b/>
          <w:sz w:val="24"/>
          <w:szCs w:val="24"/>
        </w:rPr>
      </w:pPr>
      <w:r w:rsidRPr="0009227E">
        <w:rPr>
          <w:b/>
          <w:sz w:val="24"/>
          <w:szCs w:val="24"/>
        </w:rPr>
        <w:t>МАМСКО-ЧУЙСКИЙ РАЙОН</w:t>
      </w:r>
    </w:p>
    <w:p w:rsidR="0009227E" w:rsidRPr="0009227E" w:rsidRDefault="0009227E" w:rsidP="0009227E">
      <w:pPr>
        <w:pStyle w:val="a3"/>
        <w:jc w:val="center"/>
        <w:rPr>
          <w:b/>
          <w:sz w:val="24"/>
          <w:szCs w:val="24"/>
        </w:rPr>
      </w:pPr>
      <w:r w:rsidRPr="0009227E">
        <w:rPr>
          <w:b/>
          <w:sz w:val="24"/>
          <w:szCs w:val="24"/>
        </w:rPr>
        <w:t>ЛУГОВСКОЕ ГОРОДСКОЕ ПОСЕЛЕНИЕ</w:t>
      </w:r>
    </w:p>
    <w:p w:rsidR="0009227E" w:rsidRPr="0009227E" w:rsidRDefault="0009227E" w:rsidP="0009227E">
      <w:pPr>
        <w:pStyle w:val="a3"/>
        <w:jc w:val="center"/>
        <w:rPr>
          <w:b/>
          <w:sz w:val="24"/>
          <w:szCs w:val="24"/>
        </w:rPr>
      </w:pPr>
      <w:r w:rsidRPr="0009227E">
        <w:rPr>
          <w:b/>
          <w:sz w:val="24"/>
          <w:szCs w:val="24"/>
        </w:rPr>
        <w:t>ДУМА ПЯТОГО СОЗЫВА</w:t>
      </w:r>
    </w:p>
    <w:p w:rsidR="0009227E" w:rsidRDefault="0009227E" w:rsidP="0009227E">
      <w:pPr>
        <w:pStyle w:val="a3"/>
        <w:jc w:val="center"/>
        <w:rPr>
          <w:b/>
          <w:sz w:val="24"/>
          <w:szCs w:val="24"/>
        </w:rPr>
      </w:pPr>
      <w:r w:rsidRPr="0009227E">
        <w:rPr>
          <w:b/>
          <w:sz w:val="24"/>
          <w:szCs w:val="24"/>
        </w:rPr>
        <w:t xml:space="preserve">РЕШЕНИЕ </w:t>
      </w:r>
    </w:p>
    <w:p w:rsidR="0009227E" w:rsidRDefault="0009227E" w:rsidP="0009227E">
      <w:pPr>
        <w:pStyle w:val="a3"/>
        <w:jc w:val="center"/>
        <w:rPr>
          <w:b/>
          <w:sz w:val="24"/>
          <w:szCs w:val="24"/>
        </w:rPr>
      </w:pPr>
    </w:p>
    <w:p w:rsidR="0009227E" w:rsidRPr="0009227E" w:rsidRDefault="0009227E" w:rsidP="0009227E">
      <w:pPr>
        <w:pStyle w:val="a3"/>
        <w:jc w:val="center"/>
        <w:rPr>
          <w:b/>
          <w:sz w:val="24"/>
          <w:szCs w:val="24"/>
        </w:rPr>
      </w:pPr>
      <w:r w:rsidRPr="0009227E">
        <w:rPr>
          <w:b/>
          <w:caps/>
          <w:color w:val="000000" w:themeColor="text1"/>
          <w:sz w:val="24"/>
          <w:szCs w:val="24"/>
        </w:rPr>
        <w:t>Об утверждении Положения о порядке предоставления жилых помещений</w:t>
      </w:r>
      <w:r w:rsidRPr="0009227E">
        <w:rPr>
          <w:b/>
          <w:caps/>
          <w:color w:val="000000" w:themeColor="text1"/>
          <w:sz w:val="24"/>
          <w:szCs w:val="24"/>
        </w:rPr>
        <w:br/>
        <w:t>муниципального специализированного жилищного фонда  Луговского городского</w:t>
      </w:r>
      <w:r>
        <w:rPr>
          <w:b/>
          <w:caps/>
          <w:color w:val="000000" w:themeColor="text1"/>
          <w:sz w:val="24"/>
          <w:szCs w:val="24"/>
        </w:rPr>
        <w:t xml:space="preserve"> </w:t>
      </w:r>
      <w:r w:rsidRPr="0009227E">
        <w:rPr>
          <w:b/>
          <w:caps/>
          <w:color w:val="000000" w:themeColor="text1"/>
          <w:sz w:val="24"/>
          <w:szCs w:val="24"/>
        </w:rPr>
        <w:t>поселения</w:t>
      </w:r>
    </w:p>
    <w:p w:rsidR="0009227E" w:rsidRPr="0009227E" w:rsidRDefault="0009227E" w:rsidP="0009227E">
      <w:pPr>
        <w:ind w:firstLine="720"/>
      </w:pPr>
    </w:p>
    <w:p w:rsidR="0009227E" w:rsidRPr="0009227E" w:rsidRDefault="0009227E" w:rsidP="0009227E">
      <w:pPr>
        <w:jc w:val="both"/>
      </w:pPr>
      <w:r w:rsidRPr="0009227E">
        <w:t xml:space="preserve">  Руководствуясь </w:t>
      </w:r>
      <w:hyperlink r:id="rId10" w:history="1">
        <w:r w:rsidRPr="0009227E">
          <w:rPr>
            <w:rStyle w:val="af9"/>
            <w:b w:val="0"/>
            <w:color w:val="000000" w:themeColor="text1"/>
          </w:rPr>
          <w:t>Жилищным кодексом</w:t>
        </w:r>
      </w:hyperlink>
      <w:r w:rsidRPr="0009227E">
        <w:t xml:space="preserve"> Российской Федерации, </w:t>
      </w:r>
      <w:hyperlink r:id="rId11" w:history="1">
        <w:r w:rsidRPr="0009227E">
          <w:rPr>
            <w:rStyle w:val="af9"/>
            <w:b w:val="0"/>
            <w:color w:val="000000" w:themeColor="text1"/>
          </w:rPr>
          <w:t>Федеральным законом</w:t>
        </w:r>
      </w:hyperlink>
      <w:r w:rsidRPr="0009227E"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09227E">
          <w:rPr>
            <w:rStyle w:val="af9"/>
            <w:b w:val="0"/>
            <w:color w:val="000000" w:themeColor="text1"/>
          </w:rPr>
          <w:t>Уставом</w:t>
        </w:r>
      </w:hyperlink>
      <w:r w:rsidRPr="0009227E">
        <w:t xml:space="preserve">  Луговского муниципального образования,  Дума  Луговского городского поселения </w:t>
      </w:r>
    </w:p>
    <w:p w:rsidR="0009227E" w:rsidRPr="0009227E" w:rsidRDefault="0009227E" w:rsidP="0009227E">
      <w:pPr>
        <w:jc w:val="both"/>
        <w:rPr>
          <w:b/>
          <w:color w:val="000000"/>
        </w:rPr>
      </w:pPr>
    </w:p>
    <w:p w:rsidR="0009227E" w:rsidRDefault="0009227E" w:rsidP="0009227E">
      <w:pPr>
        <w:pStyle w:val="afc"/>
        <w:outlineLvl w:val="0"/>
        <w:rPr>
          <w:b w:val="0"/>
          <w:color w:val="000000"/>
          <w:sz w:val="24"/>
          <w:szCs w:val="24"/>
        </w:rPr>
      </w:pPr>
      <w:r w:rsidRPr="0009227E">
        <w:rPr>
          <w:b w:val="0"/>
          <w:color w:val="000000"/>
          <w:sz w:val="24"/>
          <w:szCs w:val="24"/>
        </w:rPr>
        <w:t>РЕШИЛА:</w:t>
      </w:r>
    </w:p>
    <w:p w:rsidR="0009227E" w:rsidRDefault="0009227E" w:rsidP="0009227E">
      <w:pPr>
        <w:pStyle w:val="afc"/>
        <w:outlineLvl w:val="0"/>
        <w:rPr>
          <w:b w:val="0"/>
          <w:color w:val="000000"/>
          <w:sz w:val="24"/>
          <w:szCs w:val="24"/>
        </w:rPr>
      </w:pPr>
    </w:p>
    <w:p w:rsidR="0009227E" w:rsidRPr="0009227E" w:rsidRDefault="0009227E" w:rsidP="0009227E">
      <w:pPr>
        <w:pStyle w:val="afc"/>
        <w:outlineLvl w:val="0"/>
        <w:rPr>
          <w:b w:val="0"/>
          <w:color w:val="000000"/>
          <w:sz w:val="24"/>
          <w:szCs w:val="24"/>
        </w:rPr>
      </w:pPr>
      <w:r w:rsidRPr="0009227E">
        <w:rPr>
          <w:b w:val="0"/>
          <w:sz w:val="24"/>
          <w:szCs w:val="24"/>
        </w:rPr>
        <w:t>1. Утвердить прилагаемое Положение о порядке предоставления жилых помещений</w:t>
      </w:r>
      <w:r w:rsidRPr="0009227E">
        <w:rPr>
          <w:b w:val="0"/>
          <w:sz w:val="24"/>
          <w:szCs w:val="24"/>
        </w:rPr>
        <w:br/>
        <w:t>муниципального  специализированного  жилищного  фонда   Луговского  городского поселения.</w:t>
      </w:r>
    </w:p>
    <w:p w:rsidR="0009227E" w:rsidRDefault="0009227E" w:rsidP="0009227E">
      <w:pPr>
        <w:autoSpaceDE w:val="0"/>
        <w:autoSpaceDN w:val="0"/>
        <w:adjustRightInd w:val="0"/>
        <w:ind w:left="360"/>
        <w:jc w:val="both"/>
      </w:pPr>
      <w:r w:rsidRPr="0009227E">
        <w:t>2. Решение Думы вступает в силу после официального опублик</w:t>
      </w:r>
      <w:r>
        <w:t>ования (обнародования) в газете</w:t>
      </w:r>
    </w:p>
    <w:p w:rsidR="0009227E" w:rsidRPr="0009227E" w:rsidRDefault="0009227E" w:rsidP="0009227E">
      <w:pPr>
        <w:autoSpaceDE w:val="0"/>
        <w:autoSpaceDN w:val="0"/>
        <w:adjustRightInd w:val="0"/>
        <w:ind w:left="360"/>
        <w:jc w:val="both"/>
      </w:pPr>
      <w:r w:rsidRPr="0009227E">
        <w:t>«Наш дом».</w:t>
      </w:r>
    </w:p>
    <w:p w:rsidR="0009227E" w:rsidRPr="0009227E" w:rsidRDefault="0009227E" w:rsidP="0009227E">
      <w:pPr>
        <w:autoSpaceDE w:val="0"/>
        <w:autoSpaceDN w:val="0"/>
        <w:adjustRightInd w:val="0"/>
        <w:jc w:val="both"/>
      </w:pPr>
      <w:r w:rsidRPr="0009227E">
        <w:t xml:space="preserve">     </w:t>
      </w:r>
    </w:p>
    <w:p w:rsidR="0009227E" w:rsidRPr="0009227E" w:rsidRDefault="0009227E" w:rsidP="0009227E">
      <w:pPr>
        <w:autoSpaceDE w:val="0"/>
        <w:autoSpaceDN w:val="0"/>
        <w:adjustRightInd w:val="0"/>
        <w:jc w:val="both"/>
      </w:pPr>
      <w:r w:rsidRPr="0009227E">
        <w:t xml:space="preserve">  Глава  Луговского городского поселения </w:t>
      </w:r>
      <w:r>
        <w:t xml:space="preserve">                                                                            </w:t>
      </w:r>
      <w:r w:rsidRPr="0009227E">
        <w:t xml:space="preserve">А.В.Ушаков                                             </w:t>
      </w:r>
    </w:p>
    <w:p w:rsidR="0009227E" w:rsidRDefault="0009227E" w:rsidP="0009227E">
      <w:pPr>
        <w:autoSpaceDE w:val="0"/>
        <w:autoSpaceDN w:val="0"/>
        <w:adjustRightInd w:val="0"/>
        <w:jc w:val="right"/>
        <w:rPr>
          <w:bCs/>
        </w:rPr>
      </w:pPr>
    </w:p>
    <w:p w:rsidR="0009227E" w:rsidRPr="0009227E" w:rsidRDefault="0009227E" w:rsidP="0009227E">
      <w:pPr>
        <w:autoSpaceDE w:val="0"/>
        <w:autoSpaceDN w:val="0"/>
        <w:adjustRightInd w:val="0"/>
        <w:jc w:val="right"/>
      </w:pPr>
      <w:r w:rsidRPr="0009227E">
        <w:rPr>
          <w:bCs/>
        </w:rPr>
        <w:t>Приложение  1</w:t>
      </w:r>
      <w:bookmarkEnd w:id="1"/>
    </w:p>
    <w:p w:rsidR="0009227E" w:rsidRPr="0009227E" w:rsidRDefault="0009227E" w:rsidP="0009227E">
      <w:pPr>
        <w:autoSpaceDE w:val="0"/>
        <w:autoSpaceDN w:val="0"/>
        <w:adjustRightInd w:val="0"/>
        <w:ind w:firstLine="698"/>
        <w:jc w:val="right"/>
      </w:pPr>
      <w:r w:rsidRPr="0009227E">
        <w:t xml:space="preserve">к  Решению Думы </w:t>
      </w:r>
    </w:p>
    <w:p w:rsidR="0009227E" w:rsidRPr="0009227E" w:rsidRDefault="0009227E" w:rsidP="0009227E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09227E">
        <w:rPr>
          <w:bCs/>
        </w:rPr>
        <w:t>Луговского городского поселения</w:t>
      </w:r>
    </w:p>
    <w:p w:rsidR="0009227E" w:rsidRPr="0009227E" w:rsidRDefault="0009227E" w:rsidP="0009227E">
      <w:pPr>
        <w:autoSpaceDE w:val="0"/>
        <w:autoSpaceDN w:val="0"/>
        <w:adjustRightInd w:val="0"/>
        <w:ind w:firstLine="698"/>
        <w:jc w:val="right"/>
      </w:pPr>
      <w:r w:rsidRPr="0009227E">
        <w:rPr>
          <w:bCs/>
        </w:rPr>
        <w:t>от 24.04. 2020 г. № 37</w:t>
      </w:r>
    </w:p>
    <w:p w:rsidR="0009227E" w:rsidRPr="0009227E" w:rsidRDefault="0009227E" w:rsidP="0009227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9227E">
        <w:rPr>
          <w:b/>
          <w:bCs/>
        </w:rPr>
        <w:t>Положение</w:t>
      </w:r>
      <w:r w:rsidRPr="0009227E">
        <w:rPr>
          <w:b/>
          <w:bCs/>
        </w:rPr>
        <w:br/>
        <w:t>о порядке предоставления жилых помещений специализированного</w:t>
      </w:r>
      <w:r w:rsidRPr="0009227E">
        <w:rPr>
          <w:b/>
          <w:bCs/>
        </w:rPr>
        <w:br/>
        <w:t xml:space="preserve">жилищного фонда Луговского городского поселения 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r w:rsidRPr="0009227E">
        <w:t xml:space="preserve">Настоящее Положение разработано в соответствии с </w:t>
      </w:r>
      <w:hyperlink r:id="rId13" w:history="1">
        <w:r w:rsidRPr="0009227E">
          <w:rPr>
            <w:rStyle w:val="af4"/>
            <w:rFonts w:eastAsiaTheme="majorEastAsia"/>
            <w:color w:val="auto"/>
          </w:rPr>
          <w:t>Жилищным кодексом</w:t>
        </w:r>
      </w:hyperlink>
      <w:r w:rsidRPr="0009227E">
        <w:t xml:space="preserve"> Российской Федерации (далее ЖК РФ), </w:t>
      </w:r>
      <w:hyperlink r:id="rId14" w:history="1">
        <w:r w:rsidRPr="0009227E">
          <w:rPr>
            <w:rStyle w:val="af4"/>
            <w:rFonts w:eastAsiaTheme="majorEastAsia"/>
            <w:color w:val="auto"/>
          </w:rPr>
          <w:t>Постановлением</w:t>
        </w:r>
      </w:hyperlink>
      <w:r w:rsidRPr="0009227E">
        <w:t xml:space="preserve"> Правительства РФ от 26.01.2006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(далее Постановление  Правительства РФ от 26.01.2006 г. № 42).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r w:rsidRPr="0009227E">
        <w:lastRenderedPageBreak/>
        <w:t xml:space="preserve"> Настоящее Положение определяет порядок предоставления специализированных жилых помещений муниципального специализированного жилищного фонда Луговского городского поселения (далее - специализированные жилые помещения).</w:t>
      </w:r>
      <w:bookmarkStart w:id="2" w:name="sub_100"/>
    </w:p>
    <w:p w:rsidR="0009227E" w:rsidRPr="0009227E" w:rsidRDefault="0009227E" w:rsidP="0009227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9227E">
        <w:rPr>
          <w:b/>
          <w:bCs/>
        </w:rPr>
        <w:t>1. Общие положения</w:t>
      </w:r>
      <w:bookmarkEnd w:id="2"/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3" w:name="sub_11"/>
      <w:r w:rsidRPr="0009227E">
        <w:t xml:space="preserve">1.1. Специализированный жилищный фонд - совокупность предназначенных для проживания отдельных категорий граждан и предоставляемых по правилам, установленным  </w:t>
      </w:r>
      <w:hyperlink r:id="rId15" w:history="1">
        <w:r w:rsidRPr="0009227E">
          <w:rPr>
            <w:rStyle w:val="af4"/>
            <w:rFonts w:eastAsiaTheme="majorEastAsia"/>
            <w:color w:val="auto"/>
          </w:rPr>
          <w:t>Жилищным Кодекс</w:t>
        </w:r>
      </w:hyperlink>
      <w:r w:rsidRPr="0009227E">
        <w:t>ом Российской Федерации, жилых помещений муниципального жилищного фонда.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4" w:name="sub_12"/>
      <w:bookmarkEnd w:id="3"/>
      <w:r w:rsidRPr="0009227E">
        <w:t xml:space="preserve">1.2. Настоящее Положение регламентирует отношения, связанные с предоставлением следующих видов специализированных жилых помещений гражданам, нуждающимся в жилых помещениях в </w:t>
      </w:r>
      <w:bookmarkEnd w:id="4"/>
      <w:r w:rsidRPr="0009227E">
        <w:t xml:space="preserve">Луговском городском поселении 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r w:rsidRPr="0009227E">
        <w:t>- жилые помещения маневренного фонда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5" w:name="sub_13"/>
      <w:r w:rsidRPr="0009227E">
        <w:t>1.3. Специализированные жилые помещения должны быть пригодными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п. Луговский.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6" w:name="sub_14"/>
      <w:bookmarkEnd w:id="5"/>
      <w:r w:rsidRPr="0009227E">
        <w:t>1.4. Использование жилых помещений муниципального жилищного фонда в качестве специализированного допускается только после отнесения их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7" w:name="sub_15"/>
      <w:bookmarkEnd w:id="6"/>
      <w:r w:rsidRPr="0009227E">
        <w:t xml:space="preserve">1.5. Специализированные жилые помещения не подлежат отчуждению, обмену, передаче в аренду и в наем, за исключением передачи таких помещений по договорам найма в соответствии с требованиями </w:t>
      </w:r>
      <w:hyperlink r:id="rId16" w:history="1">
        <w:r w:rsidRPr="0009227E">
          <w:rPr>
            <w:rStyle w:val="af4"/>
            <w:rFonts w:eastAsiaTheme="majorEastAsia"/>
            <w:color w:val="auto"/>
          </w:rPr>
          <w:t>ЖК</w:t>
        </w:r>
      </w:hyperlink>
      <w:r w:rsidRPr="0009227E">
        <w:t xml:space="preserve">  РФ.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8" w:name="sub_16"/>
      <w:bookmarkEnd w:id="7"/>
      <w:r w:rsidRPr="0009227E">
        <w:t>1.6.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осуществляется на основании решения главы Поселения, которое оформляется постановлением администрации Поселения.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9" w:name="sub_17"/>
      <w:bookmarkEnd w:id="8"/>
      <w:r w:rsidRPr="0009227E">
        <w:t>1.7. Специализированные жилые помещения учитываются в Реестре объектов муниципальной собственности Луговского городского поселения. Учет специализированных жилых помещений осуществляет специалист по управлению муниципальным имуществом администрации Поселения (далее - Специалист).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10" w:name="sub_18"/>
      <w:bookmarkEnd w:id="9"/>
      <w:r w:rsidRPr="0009227E">
        <w:t>1.8. Специалист администрации осуществляет ведение учета граждан, нуждающихся в предоставлении жилого помещения специализированного жилищного фонда, заключает договоры найма жилого помещения специализированного жилищного фонда, выполняет иные действия, связанные с предоставлением жилых помещений специализированного жилищного фонда в соответствии с настоящим Положением.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11" w:name="sub_19"/>
      <w:bookmarkEnd w:id="10"/>
      <w:r w:rsidRPr="0009227E">
        <w:t>1.9. При наличии специализированных жилых помещений, не занятых по договорам найма специализированных жилых помещений, и отсутствия граждан, состоящих на учете, нуждающихся в предоставлении жилых помещений специализированного жилищного фонда, жилые помещения могут предоставляться для временного проживания гражданам, нуждающимся в жилых помещениях, по договорам краткосрочного найма в соответствии с действующим законодательством, на срок, не превышающий одного года.</w:t>
      </w:r>
      <w:bookmarkEnd w:id="11"/>
    </w:p>
    <w:p w:rsidR="0009227E" w:rsidRPr="0009227E" w:rsidRDefault="0009227E" w:rsidP="0009227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2" w:name="sub_200"/>
      <w:r w:rsidRPr="0009227E">
        <w:rPr>
          <w:b/>
          <w:bCs/>
        </w:rPr>
        <w:t>2. Учет граждан, нуждающихся в предоставлении</w:t>
      </w:r>
      <w:r w:rsidRPr="0009227E">
        <w:rPr>
          <w:b/>
          <w:bCs/>
        </w:rPr>
        <w:br/>
        <w:t>специализированных жилых помещений</w:t>
      </w:r>
      <w:bookmarkEnd w:id="12"/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13" w:name="sub_21"/>
      <w:r w:rsidRPr="0009227E">
        <w:t xml:space="preserve">2.1. Граждане, имеющие в соответствии с настоящим Положением право на получение жилого помещения специализированного жилищного фонда, подают заявление о предоставлении жилого помещения специализированного жилищного фонда (далее - заявление) на имя главы Поселения по форме, указанной в </w:t>
      </w:r>
      <w:hyperlink r:id="rId17" w:anchor="sub_999101#sub_999101" w:history="1">
        <w:r w:rsidRPr="0009227E">
          <w:rPr>
            <w:rStyle w:val="af4"/>
            <w:rFonts w:eastAsiaTheme="majorEastAsia"/>
            <w:color w:val="auto"/>
          </w:rPr>
          <w:t>Приложении 1</w:t>
        </w:r>
      </w:hyperlink>
      <w:r w:rsidRPr="0009227E">
        <w:t xml:space="preserve"> к настоящему Положению.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14" w:name="sub_22"/>
      <w:bookmarkEnd w:id="13"/>
      <w:r w:rsidRPr="0009227E">
        <w:t xml:space="preserve">2.2. В зависимости от вида специализированного жилого помещения к заявлению о предоставлении жилого помещения специализированного фонда гражданин представляет документы, предусмотренные </w:t>
      </w:r>
      <w:hyperlink r:id="rId18" w:anchor="sub_999106#sub_999106" w:history="1">
        <w:r w:rsidRPr="0009227E">
          <w:rPr>
            <w:rStyle w:val="af4"/>
            <w:rFonts w:eastAsiaTheme="majorEastAsia"/>
            <w:color w:val="auto"/>
          </w:rPr>
          <w:t>Приложениями  6</w:t>
        </w:r>
      </w:hyperlink>
      <w:r w:rsidRPr="0009227E">
        <w:t xml:space="preserve">, </w:t>
      </w:r>
      <w:hyperlink r:id="rId19" w:anchor="sub_999107#sub_999107" w:history="1">
        <w:r w:rsidRPr="0009227E">
          <w:rPr>
            <w:rStyle w:val="af4"/>
            <w:rFonts w:eastAsiaTheme="majorEastAsia"/>
            <w:color w:val="auto"/>
          </w:rPr>
          <w:t>7</w:t>
        </w:r>
      </w:hyperlink>
      <w:r w:rsidRPr="0009227E">
        <w:t xml:space="preserve"> настоящего Положения.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15" w:name="sub_23"/>
      <w:bookmarkEnd w:id="14"/>
      <w:r w:rsidRPr="0009227E">
        <w:lastRenderedPageBreak/>
        <w:t xml:space="preserve">2.3. Заявление и представленные вместе с заявлением документы, а при необходимости, дополнительно представленные документы, гражданин указывает в описи представленных документов по форме, указанной в </w:t>
      </w:r>
      <w:hyperlink r:id="rId20" w:anchor="sub_999102#sub_999102" w:history="1">
        <w:r w:rsidRPr="0009227E">
          <w:rPr>
            <w:rStyle w:val="af4"/>
            <w:rFonts w:eastAsiaTheme="majorEastAsia"/>
            <w:color w:val="auto"/>
          </w:rPr>
          <w:t>Приложении  2</w:t>
        </w:r>
      </w:hyperlink>
      <w:r w:rsidRPr="0009227E">
        <w:t xml:space="preserve"> к настоящему Положению.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16" w:name="sub_24"/>
      <w:bookmarkEnd w:id="15"/>
      <w:r w:rsidRPr="0009227E">
        <w:t xml:space="preserve">2.4. При приеме заявления и прилагаемых к нему документов заявителю выдается расписка в получении заявления и документов с указанием даты и времени приема по форме, указанной в </w:t>
      </w:r>
      <w:hyperlink r:id="rId21" w:anchor="sub_999104#sub_999104" w:history="1">
        <w:r w:rsidRPr="0009227E">
          <w:rPr>
            <w:rStyle w:val="af4"/>
            <w:rFonts w:eastAsiaTheme="majorEastAsia"/>
            <w:color w:val="auto"/>
          </w:rPr>
          <w:t>Приложении 4</w:t>
        </w:r>
      </w:hyperlink>
      <w:r w:rsidRPr="0009227E">
        <w:t xml:space="preserve"> к настоящему Положению. При необходимости гражданин может представить дополнительные документы. При приеме дополнительных документов выдается расписка в получении дополнительных документов по форме, указанной в </w:t>
      </w:r>
      <w:hyperlink r:id="rId22" w:anchor="sub_999105#sub_999105" w:history="1">
        <w:r w:rsidRPr="0009227E">
          <w:rPr>
            <w:rStyle w:val="af4"/>
            <w:rFonts w:eastAsiaTheme="majorEastAsia"/>
            <w:color w:val="auto"/>
          </w:rPr>
          <w:t>Приложении  5</w:t>
        </w:r>
      </w:hyperlink>
      <w:r w:rsidRPr="0009227E">
        <w:t xml:space="preserve"> к настоящему Положению.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17" w:name="sub_25"/>
      <w:bookmarkEnd w:id="16"/>
      <w:r w:rsidRPr="0009227E">
        <w:t>2.5. Днем подачи заявления считается день предоставления заявителем всех документов, необходимых для рассмотрения вопроса о принятии его на учет нуждающихся в предоставлении жилых помещений специализированного жилищного фонда Луговского городского поселения.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18" w:name="sub_26"/>
      <w:bookmarkEnd w:id="17"/>
      <w:r w:rsidRPr="0009227E">
        <w:t xml:space="preserve">2.6. Специалист при наличии всех необходимых документов регистрирует заявление в Книге регистрации заявлений граждан о принятии на учет в качестве нуждающихся в предоставлении жилых помещений специализированного жилищного фонда Луговского городского поселения (далее - Книга регистрации заявлений). Книга регистрации заявлений ведется Специалистом по форме, указанной в </w:t>
      </w:r>
      <w:hyperlink r:id="rId23" w:anchor="sub_999103#sub_999103" w:history="1">
        <w:r w:rsidRPr="0009227E">
          <w:rPr>
            <w:rStyle w:val="af4"/>
            <w:rFonts w:eastAsiaTheme="majorEastAsia"/>
            <w:color w:val="auto"/>
          </w:rPr>
          <w:t>Приложении 3</w:t>
        </w:r>
      </w:hyperlink>
      <w:r w:rsidRPr="0009227E">
        <w:t xml:space="preserve">  к настоящему Положению. </w:t>
      </w:r>
      <w:bookmarkStart w:id="19" w:name="sub_27"/>
      <w:bookmarkEnd w:id="18"/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20" w:name="sub_28"/>
      <w:bookmarkEnd w:id="19"/>
      <w:r w:rsidRPr="0009227E">
        <w:t>2.7. На гражданина, принятого на учет, формируется учетное дело из документов, которые послужили основанием для принятия такого гражданина на учет.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21" w:name="sub_29"/>
      <w:bookmarkEnd w:id="20"/>
      <w:r w:rsidRPr="0009227E">
        <w:t>2.8. В целях осуществления учета граждан, нуждающихся в жилых помещениях, предоставляемых по договору найма специализированного жилищного фонда (далее - учет), Специалистом формируются списки граждан, состоящих на учете, отдельно в отношении каждого вида специализированных жилых помещений.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22" w:name="sub_210"/>
      <w:bookmarkEnd w:id="21"/>
      <w:r w:rsidRPr="0009227E">
        <w:t>2.9. Включение гражданина в список граждан, нуждающихся в жилых помещениях специализированного жилищного фонда, и установление очередности на получение жилых помещений специализированного жилищного фонда осуществляется, исходя из даты принятия граждан на учет, постановлением администрации Поселения с учетом времени принятия документов.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23" w:name="sub_211"/>
      <w:bookmarkEnd w:id="22"/>
      <w:r w:rsidRPr="0009227E">
        <w:t>2.10. В постановке на учет может быть отказано в случаях, если: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24" w:name="sub_2111"/>
      <w:bookmarkEnd w:id="23"/>
      <w:r w:rsidRPr="0009227E">
        <w:t>а) документы, представленные гражданином, не подтверждают его право состоять на учете;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25" w:name="sub_2112"/>
      <w:bookmarkEnd w:id="24"/>
      <w:r w:rsidRPr="0009227E">
        <w:t>б) гражданин не относится к категориям граждан имеющих право на предоставление специализированного жилого помещения;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26" w:name="sub_2113"/>
      <w:bookmarkEnd w:id="25"/>
      <w:r w:rsidRPr="0009227E">
        <w:t>в) предоставлен неполный пакет документов в соответствии с требованиями настоящего Положения.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27" w:name="sub_212"/>
      <w:bookmarkEnd w:id="26"/>
      <w:r w:rsidRPr="0009227E">
        <w:t>2.11. Граждане, нуждающиеся в жилых помещениях специализированного жилищного фонда снимаются с учета в случаях: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28" w:name="sub_2121"/>
      <w:bookmarkEnd w:id="27"/>
      <w:r w:rsidRPr="0009227E">
        <w:t xml:space="preserve">а) обеспечения гражданина специализированным жилым помещением, отвечающим требованиям, указанным в </w:t>
      </w:r>
      <w:hyperlink r:id="rId24" w:anchor="sub_12#sub_12" w:history="1">
        <w:r w:rsidRPr="0009227E">
          <w:rPr>
            <w:rStyle w:val="af4"/>
            <w:rFonts w:eastAsiaTheme="majorEastAsia"/>
            <w:color w:val="auto"/>
          </w:rPr>
          <w:t>пункте 1.2.</w:t>
        </w:r>
      </w:hyperlink>
      <w:r w:rsidRPr="0009227E">
        <w:t xml:space="preserve"> настоящего Положения;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29" w:name="sub_2122"/>
      <w:bookmarkEnd w:id="28"/>
      <w:r w:rsidRPr="0009227E">
        <w:t>б) заключения гражданином договора социального найма жилого помещения, на жилое помещение, либо приобретения в собственность гражданином жилого помещения;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30" w:name="sub_2123"/>
      <w:bookmarkEnd w:id="29"/>
      <w:r w:rsidRPr="0009227E">
        <w:t>в) увольнения со службы, работы, прекращения трудовых отношений или перевода с должности, дающей право на предоставление специализированного жилого помещения;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31" w:name="sub_2124"/>
      <w:bookmarkEnd w:id="30"/>
      <w:r w:rsidRPr="0009227E">
        <w:t>г) подачи гражданином заявления о снятии с учета;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32" w:name="sub_2125"/>
      <w:bookmarkEnd w:id="31"/>
      <w:r w:rsidRPr="0009227E">
        <w:t xml:space="preserve">д) отказа гражданина от предоставляемого специализированного жилого помещения, отвечающего требованиям, указанным в </w:t>
      </w:r>
      <w:hyperlink r:id="rId25" w:anchor="sub_12#sub_12" w:history="1">
        <w:r w:rsidRPr="0009227E">
          <w:rPr>
            <w:rStyle w:val="af4"/>
            <w:rFonts w:eastAsiaTheme="majorEastAsia"/>
            <w:color w:val="auto"/>
          </w:rPr>
          <w:t>пункте 1.2.</w:t>
        </w:r>
      </w:hyperlink>
      <w:r w:rsidRPr="0009227E">
        <w:t xml:space="preserve"> настоящего Положения;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33" w:name="sub_213"/>
      <w:bookmarkEnd w:id="32"/>
      <w:r w:rsidRPr="0009227E">
        <w:t xml:space="preserve">2.12. Снятие с учета оформляется постановлением администрации Поселения  после предоставления гражданину специализированного жилого помещения, либо по основаниям, перечисленным в </w:t>
      </w:r>
      <w:hyperlink r:id="rId26" w:anchor="sub_212#sub_212" w:history="1">
        <w:r w:rsidRPr="0009227E">
          <w:rPr>
            <w:rStyle w:val="af4"/>
            <w:rFonts w:eastAsiaTheme="majorEastAsia"/>
            <w:color w:val="auto"/>
          </w:rPr>
          <w:t>пункте 2.11.</w:t>
        </w:r>
      </w:hyperlink>
      <w:r w:rsidRPr="0009227E">
        <w:t xml:space="preserve"> настоящего Положения. О снятии с учета граждане извещаются в письменной форме путем направления письменного уведомления, либо вручения  лично или представителю по доверенности.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34" w:name="sub_214"/>
      <w:bookmarkEnd w:id="33"/>
      <w:r w:rsidRPr="0009227E">
        <w:t>2.13. В случае отказа гражданина от предлагаемого специализированного жилого помещения, это жилое помещение предоставляется другому гражданину в порядке очередности. Отказ гражданина оформляется в виде письменного заявления на имя главы Поселения в произвольной форме с указанием причин отказа.</w:t>
      </w:r>
    </w:p>
    <w:bookmarkEnd w:id="34"/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</w:p>
    <w:p w:rsidR="0009227E" w:rsidRPr="0009227E" w:rsidRDefault="0009227E" w:rsidP="0009227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35" w:name="sub_300"/>
      <w:r w:rsidRPr="0009227E">
        <w:rPr>
          <w:b/>
          <w:bCs/>
        </w:rPr>
        <w:t>3. Порядок принятия решений о предоставлении</w:t>
      </w:r>
      <w:r w:rsidRPr="0009227E">
        <w:rPr>
          <w:b/>
          <w:bCs/>
        </w:rPr>
        <w:br/>
        <w:t>жилых помещений специализированного жилищного фонда</w:t>
      </w:r>
      <w:bookmarkEnd w:id="35"/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36" w:name="sub_31"/>
      <w:r w:rsidRPr="0009227E">
        <w:t xml:space="preserve">3.1. Жилые помещения специализированного жилищного фонда предоставляются лицам, в соответствии со списками, состоящим на учете граждан, нуждающихся в жилых помещениях специализированного жилищного фонда, предусмотренными </w:t>
      </w:r>
      <w:hyperlink r:id="rId27" w:anchor="sub_29#sub_29" w:history="1">
        <w:r w:rsidRPr="0009227E">
          <w:rPr>
            <w:rStyle w:val="af4"/>
            <w:rFonts w:eastAsiaTheme="majorEastAsia"/>
            <w:color w:val="auto"/>
          </w:rPr>
          <w:t>пунктом 2.9.</w:t>
        </w:r>
      </w:hyperlink>
      <w:r w:rsidRPr="0009227E">
        <w:t xml:space="preserve"> настоящего Положения на основании решения главы Поселения.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37" w:name="sub_32"/>
      <w:bookmarkEnd w:id="36"/>
      <w:r w:rsidRPr="0009227E">
        <w:t>3.2. Решение  оформляется  распоряжением, в котором указываются: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38" w:name="sub_321"/>
      <w:bookmarkEnd w:id="37"/>
      <w:r w:rsidRPr="0009227E">
        <w:t>1) фамилия, имя, отчество гражданина, которому предоставляется специализированное жилое помещение;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39" w:name="sub_322"/>
      <w:bookmarkEnd w:id="38"/>
      <w:r w:rsidRPr="0009227E">
        <w:t>2) фамилии, имена и отчества членов его семьи;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40" w:name="sub_323"/>
      <w:bookmarkEnd w:id="39"/>
      <w:r w:rsidRPr="0009227E">
        <w:t>3) основания предоставления жилого помещения, в зависимости от вида предоставляемого жилого помещения, а также в зависимости от вида предоставляемого специализированного жилого помещения, дата заключения трудового договора с указанием срока его действия и наименования работодателя; дата избрания на должность; дата и характер чрезвычайного обстоятельства; дата принятия решения о проведении капитального ремонта; срок проведения капитального ремонта; дата и основания обращения взыскания на заложенное имущество; срок приобретения другого жилого помещения и т.п.;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41" w:name="sub_324"/>
      <w:bookmarkEnd w:id="40"/>
      <w:r w:rsidRPr="0009227E">
        <w:t>4) срок, на который предоставляется жилое помещение специализированного жилищного фонда;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42" w:name="sub_325"/>
      <w:bookmarkEnd w:id="41"/>
      <w:r w:rsidRPr="0009227E">
        <w:t>5) сведения о виде предоставляемого жилого помещения специализированного жилищного фонда, адрес, общая и жилая площадь, количество комнат.</w:t>
      </w:r>
    </w:p>
    <w:bookmarkEnd w:id="42"/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r w:rsidRPr="0009227E">
        <w:t>Предоставление жилого помещения специализированного жилищного фонда гражданину не является основанием для снятия его и (или) членов его семьи с учета, как гражданина, нуждающегося в жилом помещении, предоставляемом по договору социального найма жилого помещения.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43" w:name="sub_33"/>
      <w:r w:rsidRPr="0009227E">
        <w:t xml:space="preserve">3.3. Заселение и использование жилых помещений специализированного жилищного фонда производится в соответствии с </w:t>
      </w:r>
      <w:hyperlink r:id="rId28" w:history="1">
        <w:r w:rsidRPr="0009227E">
          <w:rPr>
            <w:rStyle w:val="af4"/>
            <w:rFonts w:eastAsiaTheme="majorEastAsia"/>
            <w:color w:val="auto"/>
          </w:rPr>
          <w:t>Правилами</w:t>
        </w:r>
      </w:hyperlink>
      <w:r w:rsidRPr="0009227E">
        <w:t xml:space="preserve"> пользования жилыми помещениями, утвержденными постановлением </w:t>
      </w:r>
      <w:hyperlink r:id="rId29" w:history="1">
        <w:r w:rsidRPr="0009227E">
          <w:rPr>
            <w:rStyle w:val="af4"/>
            <w:rFonts w:eastAsiaTheme="majorEastAsia"/>
            <w:color w:val="auto"/>
          </w:rPr>
          <w:t>Правительств</w:t>
        </w:r>
      </w:hyperlink>
      <w:r w:rsidRPr="0009227E">
        <w:t xml:space="preserve">а Российской Федерации от 21 января 2006 года № 25, после заключения договора найма специализированного жилого помещения в порядке, установленном </w:t>
      </w:r>
      <w:hyperlink r:id="rId30" w:history="1">
        <w:r w:rsidRPr="0009227E">
          <w:rPr>
            <w:rStyle w:val="af4"/>
            <w:rFonts w:eastAsiaTheme="majorEastAsia"/>
            <w:color w:val="auto"/>
          </w:rPr>
          <w:t>ЖК</w:t>
        </w:r>
      </w:hyperlink>
      <w:r w:rsidRPr="0009227E">
        <w:t xml:space="preserve">  РФ и настоящим Положением.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44" w:name="sub_34"/>
      <w:bookmarkEnd w:id="43"/>
      <w:r w:rsidRPr="0009227E">
        <w:t>3.4. Учреждение, организация, предприятие, на основании ходатайства которой гражданину предоставлено жилое помещение специализированного фонда, а также гражданин, являющийся нанимателем данного жилого помещения, обязаны не позднее 3 рабочих дней уведомить наймодателя о прекращении трудовых отношений, а также увольнении со службы.</w:t>
      </w:r>
      <w:bookmarkEnd w:id="44"/>
    </w:p>
    <w:p w:rsidR="0009227E" w:rsidRPr="0009227E" w:rsidRDefault="0009227E" w:rsidP="0009227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45" w:name="sub_400"/>
      <w:r w:rsidRPr="0009227E">
        <w:rPr>
          <w:b/>
          <w:bCs/>
        </w:rPr>
        <w:t>4. Договор найма специализированного жилого помещения</w:t>
      </w:r>
      <w:bookmarkEnd w:id="45"/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46" w:name="sub_41"/>
      <w:r w:rsidRPr="0009227E">
        <w:t>4.1. Порядок и условия найма специализированного жилого помещения определены в договоре найма специализированного жилого помещения, который заключается между гражданином и собственником муниципального жилищного фонда.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47" w:name="sub_42"/>
      <w:bookmarkEnd w:id="46"/>
      <w:r w:rsidRPr="0009227E">
        <w:t xml:space="preserve">4.2. Договор найма специализированного жилого помещения заключается в письменной форме в соответствии с </w:t>
      </w:r>
      <w:hyperlink r:id="rId31" w:history="1">
        <w:r w:rsidRPr="0009227E">
          <w:rPr>
            <w:rStyle w:val="af4"/>
            <w:rFonts w:eastAsiaTheme="majorEastAsia"/>
            <w:color w:val="auto"/>
          </w:rPr>
          <w:t>Постановлением</w:t>
        </w:r>
      </w:hyperlink>
      <w:r w:rsidRPr="0009227E">
        <w:t xml:space="preserve">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48" w:name="sub_43"/>
      <w:bookmarkEnd w:id="47"/>
      <w:r w:rsidRPr="0009227E">
        <w:t>4.3. Договор найма специализированного жилого помещения является основанием для вселения и регистрации по месту пребывания гражданина и членов его семьи, включенных в договор.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49" w:name="sub_44"/>
      <w:bookmarkEnd w:id="48"/>
      <w:r w:rsidRPr="0009227E">
        <w:t>4.4. Договор найма специализированного жилого помещения расторгается и прекращается в случаях, предусмотренных действующим законодательством.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50" w:name="sub_45"/>
      <w:bookmarkEnd w:id="49"/>
      <w:r w:rsidRPr="0009227E">
        <w:t xml:space="preserve">4.5. В случае расторжения или прекращения договора найма специализированных жилых помещений граждане и проживающие с ними члены семьи должны освободить и сдать в муниципальный жилищный фонд по акту приема-передачи в десятидневный срок специализированное жилое помещение, которое они занимали по данному договору со всеми </w:t>
      </w:r>
      <w:r w:rsidRPr="0009227E">
        <w:lastRenderedPageBreak/>
        <w:t>совместно проживающими с ними лицами, а также сняться с регистрационного учета по месту пребывания в этот же срок.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51" w:name="sub_46"/>
      <w:bookmarkEnd w:id="50"/>
      <w:r w:rsidRPr="0009227E">
        <w:t xml:space="preserve">4.6. В случае отказа граждан освободить жилье, указанные граждане подлежат выселению в судебном порядке без предоставления других жилых помещений, за исключением случаев, предусмотренных </w:t>
      </w:r>
      <w:hyperlink r:id="rId32" w:history="1">
        <w:r w:rsidRPr="0009227E">
          <w:rPr>
            <w:rStyle w:val="af4"/>
            <w:rFonts w:eastAsiaTheme="majorEastAsia"/>
            <w:color w:val="auto"/>
          </w:rPr>
          <w:t>Ж</w:t>
        </w:r>
      </w:hyperlink>
      <w:r w:rsidRPr="0009227E">
        <w:t>К  РФ.</w:t>
      </w:r>
      <w:bookmarkEnd w:id="51"/>
    </w:p>
    <w:p w:rsidR="0009227E" w:rsidRPr="0009227E" w:rsidRDefault="0009227E" w:rsidP="0009227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2" w:name="sub_700"/>
      <w:r w:rsidRPr="0009227E">
        <w:rPr>
          <w:b/>
          <w:bCs/>
        </w:rPr>
        <w:t>5. Предоставление жилых помещений маневренного фонда</w:t>
      </w:r>
      <w:bookmarkEnd w:id="52"/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53" w:name="sub_71"/>
      <w:r w:rsidRPr="0009227E">
        <w:t>6.1. Жилые помещения маневренного фонда предназначены для временного проживания:</w:t>
      </w:r>
    </w:p>
    <w:bookmarkEnd w:id="53"/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r w:rsidRPr="0009227E"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r w:rsidRPr="0009227E"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r w:rsidRPr="0009227E"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r w:rsidRPr="0009227E">
        <w:t>- лиц из числа детей-сирот и детей, оставшихся без попечения родителей, не имеющих закрепленных жилых помещений и состоящих на учете в качестве нуждающихся в жилых помещениях, предоставляемых по договорам социального найма, в администрации Поселения до решения вопроса о предоставлении им жилых помещений в соответствии с действующим законодательством;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r w:rsidRPr="0009227E">
        <w:t>- иных граждан в случаях, предусмотренных законодательством.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54" w:name="sub_72"/>
      <w:r w:rsidRPr="0009227E">
        <w:t>6.2. Жилые помещения маневренного фонда предоставляются из расчета не менее чем шесть  квадратных метров жилой площади на одного человека.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55" w:name="sub_73"/>
      <w:bookmarkEnd w:id="54"/>
      <w:r w:rsidRPr="0009227E">
        <w:t>6.3. Договор найма жилого помещения маневренного фонда заключается на период:</w:t>
      </w:r>
    </w:p>
    <w:bookmarkEnd w:id="55"/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r w:rsidRPr="0009227E">
        <w:t>- до завершения капитального ремонта или реконструкции дома;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r w:rsidRPr="0009227E">
        <w:t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r w:rsidRPr="0009227E">
        <w:t>- до предоставления лицам, из числа детей-сирот и детей, оставшихся без попечения родителей, состоящих на Учете, жилого помещения по договору социального найма;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r w:rsidRPr="0009227E">
        <w:t>- до завершения расчетов с гражданами, единственное жилое помещение которых стало непригодным для проживания в результате чрезвычайных обстоятельств, либо до предоставления им жилых помещений муниципального жилищного фонда;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r w:rsidRPr="0009227E">
        <w:t>- установленный  законодательством.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56" w:name="sub_74"/>
      <w:r w:rsidRPr="0009227E">
        <w:t>6.4.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57" w:name="sub_75"/>
      <w:bookmarkEnd w:id="56"/>
      <w:r w:rsidRPr="0009227E">
        <w:t xml:space="preserve">6.5. В случае прекращения или расторжения договора найма жилого помещения маневренного фонда граждане, со всеми совместно проживающими с ними членами их семей, обязаны в десятидневный срок освободить жилое помещение в маневренном фонде, передать его по акту приема-передачи Комиссии по приемке жилых помещений, предварительно оплатив имеющуюся задолженность за жилье и коммунальные услуги, сняться с регистрационного учета в срок, установленный </w:t>
      </w:r>
      <w:hyperlink r:id="rId33" w:history="1">
        <w:r w:rsidRPr="0009227E">
          <w:rPr>
            <w:rStyle w:val="af4"/>
            <w:rFonts w:eastAsiaTheme="majorEastAsia"/>
            <w:color w:val="auto"/>
          </w:rPr>
          <w:t>Правилами</w:t>
        </w:r>
      </w:hyperlink>
      <w:r w:rsidRPr="0009227E"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</w:t>
      </w:r>
      <w:hyperlink r:id="rId34" w:history="1">
        <w:r w:rsidRPr="0009227E">
          <w:rPr>
            <w:rStyle w:val="af4"/>
            <w:rFonts w:eastAsiaTheme="majorEastAsia"/>
            <w:color w:val="auto"/>
          </w:rPr>
          <w:t>Постановлением</w:t>
        </w:r>
      </w:hyperlink>
      <w:r w:rsidRPr="0009227E">
        <w:t xml:space="preserve"> Правительства Российской Федерации от 17.07.1995 года № 713.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58" w:name="sub_76"/>
      <w:bookmarkEnd w:id="57"/>
      <w:r w:rsidRPr="0009227E">
        <w:t>6.6. Договор найма жилого помещения маневренного фонда может быть расторгнут в любое время по соглашению сторон.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59" w:name="sub_77"/>
      <w:bookmarkEnd w:id="58"/>
      <w:r w:rsidRPr="0009227E">
        <w:t>6.7. Наниматель жилого помещения в любое время может расторгнуть договор найма жилого помещения маневренного фонда.</w:t>
      </w:r>
    </w:p>
    <w:p w:rsidR="0009227E" w:rsidRPr="0009227E" w:rsidRDefault="0009227E" w:rsidP="0009227E">
      <w:pPr>
        <w:autoSpaceDE w:val="0"/>
        <w:autoSpaceDN w:val="0"/>
        <w:adjustRightInd w:val="0"/>
        <w:ind w:firstLine="720"/>
        <w:jc w:val="both"/>
      </w:pPr>
      <w:bookmarkStart w:id="60" w:name="sub_78"/>
      <w:bookmarkEnd w:id="59"/>
      <w:r w:rsidRPr="0009227E">
        <w:t>6.8. Договор найма жилого помещения маневренного фонда расторгается в случае приобретения гражданином и (или) членами его семьи жилого помещения в собственность.</w:t>
      </w:r>
    </w:p>
    <w:bookmarkEnd w:id="60"/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lastRenderedPageBreak/>
        <w:t>24.04.2020 г. № 38</w:t>
      </w: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>РОССИЙСКАЯ ФЕДЕРАЦИЯ</w:t>
      </w: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>ИРКУТСКАЯ ОБЛАСТЬ</w:t>
      </w: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>МАМСКО-ЧУЙСКИЙ РАЙОН</w:t>
      </w: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>ЛУГОВСКОЕ ГОРОДСКОЕ ПОСЕЛЕНИЕ</w:t>
      </w: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>ДУМА ЛУГОВСКОГО ГОРОДСКОГО ПОСЕЛЕНИЯ</w:t>
      </w: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>ПЯТОГО СОЗЫВА</w:t>
      </w: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>РЕШЕНИЕ</w:t>
      </w:r>
    </w:p>
    <w:p w:rsidR="000824A7" w:rsidRPr="000824A7" w:rsidRDefault="000824A7" w:rsidP="000824A7">
      <w:pPr>
        <w:jc w:val="center"/>
        <w:rPr>
          <w:b/>
        </w:rPr>
      </w:pPr>
    </w:p>
    <w:p w:rsidR="000824A7" w:rsidRPr="000824A7" w:rsidRDefault="000824A7" w:rsidP="000824A7">
      <w:pPr>
        <w:ind w:left="-426"/>
        <w:jc w:val="center"/>
        <w:rPr>
          <w:b/>
        </w:rPr>
      </w:pPr>
      <w:r w:rsidRPr="000824A7">
        <w:rPr>
          <w:b/>
        </w:rPr>
        <w:t>О ВНЕСЕНИИ ИЗМЕНЕНИЙ В РЕШЕНИЕ ДУМЫ ЛУГОВСКОГО ГОРОДСКОГО ПОСЕЛЕНИЯ ОТ 26.08.2019 Г. № 21 «ОБ УТВЕРЖДЕНИИ МЕТОДИКИ РАСЧЕТА АРЕНДНОЙ ПЛАТЫ ЗА МУНИЦИПАЛЬНОЕ ИМУЩЕСТВО, НАХОДЯЩЕЕСЯ В СОБСТВЕННОСТИ ЛУГОВСКОГО МУНИЦИПАЛЬНОГО ОБРАЗОВАНИЯ»</w:t>
      </w:r>
    </w:p>
    <w:p w:rsidR="000824A7" w:rsidRPr="000824A7" w:rsidRDefault="000824A7" w:rsidP="000824A7">
      <w:pPr>
        <w:ind w:firstLine="228"/>
        <w:jc w:val="both"/>
      </w:pPr>
    </w:p>
    <w:p w:rsidR="000824A7" w:rsidRPr="000824A7" w:rsidRDefault="000824A7" w:rsidP="000824A7">
      <w:pPr>
        <w:ind w:firstLine="228"/>
        <w:jc w:val="both"/>
      </w:pPr>
      <w:r w:rsidRPr="000824A7">
        <w:tab/>
        <w:t>В соответствии с Бюджетным кодексом Российской Федерации, Федеральным законом от 06.10.2003 г. № 131-ФЗ «Об общих принципах местного самоуправления в Российской Федерации», руководствуясь Уставом Луговского муниципального образования, Дума Луговского городского поселения</w:t>
      </w:r>
    </w:p>
    <w:p w:rsidR="000824A7" w:rsidRPr="000824A7" w:rsidRDefault="000824A7" w:rsidP="000824A7">
      <w:pPr>
        <w:ind w:firstLine="228"/>
        <w:jc w:val="both"/>
      </w:pP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>РЕШИЛА:</w:t>
      </w: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pStyle w:val="a3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824A7">
        <w:rPr>
          <w:sz w:val="24"/>
          <w:szCs w:val="24"/>
        </w:rPr>
        <w:t>Внести  в Решение Думы Луговского городского поселения от 26.08.2019 года № 21 «Об утверждении методики расчета арендной платы за муниципальное имущество, находящееся в собственности Луговского муниципального образования» следующие изменения:</w:t>
      </w:r>
    </w:p>
    <w:p w:rsidR="000824A7" w:rsidRPr="000824A7" w:rsidRDefault="000824A7" w:rsidP="000824A7">
      <w:pPr>
        <w:pStyle w:val="a5"/>
        <w:numPr>
          <w:ilvl w:val="1"/>
          <w:numId w:val="17"/>
        </w:numPr>
        <w:tabs>
          <w:tab w:val="left" w:pos="840"/>
          <w:tab w:val="left" w:pos="1320"/>
        </w:tabs>
        <w:ind w:left="0" w:firstLine="709"/>
        <w:contextualSpacing/>
        <w:jc w:val="both"/>
      </w:pPr>
      <w:r w:rsidRPr="000824A7">
        <w:t>В п. 2.1 формулу изложить в новой редакции, согласно пункту 1 приложения № 1 к настоящему решению.</w:t>
      </w:r>
    </w:p>
    <w:p w:rsidR="000824A7" w:rsidRPr="000824A7" w:rsidRDefault="000824A7" w:rsidP="000824A7">
      <w:pPr>
        <w:pStyle w:val="a5"/>
        <w:numPr>
          <w:ilvl w:val="1"/>
          <w:numId w:val="17"/>
        </w:numPr>
        <w:tabs>
          <w:tab w:val="left" w:pos="840"/>
          <w:tab w:val="left" w:pos="1320"/>
        </w:tabs>
        <w:ind w:left="0" w:firstLine="709"/>
        <w:contextualSpacing/>
        <w:jc w:val="both"/>
      </w:pPr>
      <w:r w:rsidRPr="000824A7">
        <w:t>П. 2.2 изложить в новой редакции, согласно пункту 2 приложения № 1 к настоящему решению.</w:t>
      </w:r>
    </w:p>
    <w:p w:rsidR="000824A7" w:rsidRPr="000824A7" w:rsidRDefault="000824A7" w:rsidP="000824A7">
      <w:pPr>
        <w:pStyle w:val="a5"/>
        <w:numPr>
          <w:ilvl w:val="1"/>
          <w:numId w:val="17"/>
        </w:numPr>
        <w:tabs>
          <w:tab w:val="left" w:pos="840"/>
          <w:tab w:val="left" w:pos="1320"/>
        </w:tabs>
        <w:ind w:left="0" w:firstLine="709"/>
        <w:contextualSpacing/>
        <w:jc w:val="both"/>
      </w:pPr>
      <w:r w:rsidRPr="000824A7">
        <w:t xml:space="preserve">П. 3.3. изложить в новой редакции, согласно пункту 3 приложения № 1 к настоящему решению.  </w:t>
      </w:r>
    </w:p>
    <w:p w:rsidR="000824A7" w:rsidRPr="000824A7" w:rsidRDefault="000824A7" w:rsidP="000824A7">
      <w:pPr>
        <w:numPr>
          <w:ilvl w:val="0"/>
          <w:numId w:val="17"/>
        </w:numPr>
        <w:tabs>
          <w:tab w:val="left" w:pos="840"/>
          <w:tab w:val="left" w:pos="1320"/>
        </w:tabs>
        <w:ind w:left="0" w:firstLine="708"/>
        <w:jc w:val="both"/>
      </w:pPr>
      <w:r w:rsidRPr="000824A7">
        <w:t xml:space="preserve">Администрации Луговского городского поселения опубликовать настоящее решение в газете «Наш дом» и разместить на официальном сайте </w:t>
      </w:r>
      <w:r w:rsidRPr="000824A7">
        <w:rPr>
          <w:lang w:val="en-US"/>
        </w:rPr>
        <w:t>lugovka</w:t>
      </w:r>
      <w:r w:rsidRPr="000824A7">
        <w:t>.</w:t>
      </w:r>
      <w:r w:rsidRPr="000824A7">
        <w:rPr>
          <w:lang w:val="en-US"/>
        </w:rPr>
        <w:t>irkmo</w:t>
      </w:r>
      <w:r w:rsidRPr="000824A7">
        <w:t>.</w:t>
      </w:r>
      <w:r w:rsidRPr="000824A7">
        <w:rPr>
          <w:lang w:val="en-US"/>
        </w:rPr>
        <w:t>ru</w:t>
      </w:r>
    </w:p>
    <w:p w:rsidR="000824A7" w:rsidRPr="000824A7" w:rsidRDefault="000824A7" w:rsidP="000824A7">
      <w:pPr>
        <w:numPr>
          <w:ilvl w:val="0"/>
          <w:numId w:val="17"/>
        </w:numPr>
        <w:tabs>
          <w:tab w:val="left" w:pos="840"/>
          <w:tab w:val="left" w:pos="1320"/>
        </w:tabs>
        <w:ind w:left="0" w:firstLine="708"/>
        <w:jc w:val="both"/>
      </w:pPr>
      <w:r w:rsidRPr="000824A7">
        <w:t>Настоящее решение вступает в силу со дня официального опубликования.</w:t>
      </w:r>
    </w:p>
    <w:p w:rsidR="000824A7" w:rsidRPr="000824A7" w:rsidRDefault="000824A7" w:rsidP="000824A7">
      <w:pPr>
        <w:tabs>
          <w:tab w:val="left" w:pos="840"/>
          <w:tab w:val="left" w:pos="1320"/>
        </w:tabs>
        <w:jc w:val="both"/>
      </w:pPr>
    </w:p>
    <w:p w:rsidR="000824A7" w:rsidRPr="000824A7" w:rsidRDefault="000824A7" w:rsidP="000824A7">
      <w:pPr>
        <w:tabs>
          <w:tab w:val="left" w:pos="840"/>
          <w:tab w:val="left" w:pos="1320"/>
        </w:tabs>
        <w:jc w:val="both"/>
      </w:pPr>
      <w:r w:rsidRPr="000824A7">
        <w:t>Председатель Думы</w:t>
      </w:r>
      <w:r>
        <w:t xml:space="preserve"> </w:t>
      </w:r>
      <w:r w:rsidRPr="000824A7">
        <w:t>Луговского городского поселения</w:t>
      </w:r>
      <w:r>
        <w:t xml:space="preserve">                                       </w:t>
      </w:r>
      <w:r w:rsidRPr="000824A7">
        <w:t>И.А. Барсукова</w:t>
      </w:r>
    </w:p>
    <w:p w:rsidR="000824A7" w:rsidRPr="000824A7" w:rsidRDefault="000824A7" w:rsidP="000824A7">
      <w:pPr>
        <w:tabs>
          <w:tab w:val="left" w:pos="840"/>
          <w:tab w:val="left" w:pos="1320"/>
        </w:tabs>
        <w:jc w:val="both"/>
      </w:pPr>
    </w:p>
    <w:p w:rsidR="000824A7" w:rsidRDefault="000824A7" w:rsidP="000824A7">
      <w:pPr>
        <w:tabs>
          <w:tab w:val="left" w:pos="840"/>
          <w:tab w:val="left" w:pos="1320"/>
        </w:tabs>
        <w:jc w:val="both"/>
      </w:pPr>
      <w:r w:rsidRPr="000824A7">
        <w:t>Глава Луговского муниципального образования</w:t>
      </w:r>
      <w:r>
        <w:t xml:space="preserve">                                                     </w:t>
      </w:r>
      <w:r w:rsidRPr="000824A7">
        <w:t>А.В. Ушаков</w:t>
      </w:r>
    </w:p>
    <w:p w:rsidR="000824A7" w:rsidRPr="000824A7" w:rsidRDefault="000824A7" w:rsidP="000824A7">
      <w:pPr>
        <w:tabs>
          <w:tab w:val="left" w:pos="840"/>
          <w:tab w:val="left" w:pos="1320"/>
        </w:tabs>
        <w:jc w:val="both"/>
      </w:pPr>
    </w:p>
    <w:p w:rsidR="000824A7" w:rsidRPr="000824A7" w:rsidRDefault="000824A7" w:rsidP="000824A7">
      <w:pPr>
        <w:jc w:val="right"/>
      </w:pPr>
      <w:r w:rsidRPr="000824A7">
        <w:t xml:space="preserve">Приложение № 1 к решению Думы Луговского </w:t>
      </w:r>
    </w:p>
    <w:p w:rsidR="000824A7" w:rsidRPr="000824A7" w:rsidRDefault="000824A7" w:rsidP="000824A7">
      <w:pPr>
        <w:jc w:val="right"/>
      </w:pPr>
      <w:r w:rsidRPr="000824A7">
        <w:t>городского поселения от 24.04.2020 г. № 38</w:t>
      </w:r>
    </w:p>
    <w:p w:rsidR="000824A7" w:rsidRPr="000824A7" w:rsidRDefault="000824A7" w:rsidP="000824A7">
      <w:pPr>
        <w:pStyle w:val="a5"/>
        <w:numPr>
          <w:ilvl w:val="0"/>
          <w:numId w:val="18"/>
        </w:numPr>
        <w:ind w:left="0" w:firstLine="0"/>
        <w:contextualSpacing/>
      </w:pPr>
      <w:r w:rsidRPr="000824A7">
        <w:t>Аос = Бст × П/12 × Мд</w:t>
      </w:r>
    </w:p>
    <w:p w:rsidR="000824A7" w:rsidRPr="000824A7" w:rsidRDefault="000824A7" w:rsidP="000824A7"/>
    <w:p w:rsidR="000824A7" w:rsidRPr="000824A7" w:rsidRDefault="000824A7" w:rsidP="000824A7">
      <w:pPr>
        <w:jc w:val="both"/>
      </w:pPr>
      <w:r w:rsidRPr="000824A7">
        <w:t>2.      Размер годовой арендной платы за пользование транспортным средством устанавливается в размере годовой нормы амортизации. При использовании транспортного средства в коммерческих целях применяется поправочный коэффициент в зависимости от вида деятельности:</w:t>
      </w:r>
    </w:p>
    <w:p w:rsidR="000824A7" w:rsidRPr="000824A7" w:rsidRDefault="000824A7" w:rsidP="000824A7">
      <w:pPr>
        <w:jc w:val="both"/>
      </w:pPr>
      <w:r w:rsidRPr="000824A7">
        <w:t>- для сельскохозяйственной деятельности – 1,1</w:t>
      </w:r>
    </w:p>
    <w:p w:rsidR="000824A7" w:rsidRPr="000824A7" w:rsidRDefault="000824A7" w:rsidP="000824A7">
      <w:pPr>
        <w:jc w:val="both"/>
      </w:pPr>
      <w:r w:rsidRPr="000824A7">
        <w:t>- для жилищно-коммунальной деятельности – 1,1</w:t>
      </w:r>
    </w:p>
    <w:p w:rsidR="000824A7" w:rsidRPr="000824A7" w:rsidRDefault="000824A7" w:rsidP="000824A7">
      <w:pPr>
        <w:jc w:val="both"/>
      </w:pPr>
      <w:r w:rsidRPr="000824A7">
        <w:t>- прочее использование – 1,3</w:t>
      </w: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  <w:r w:rsidRPr="000824A7">
        <w:t>3.       Расчет арендной платы за пользование рекламным местом:</w:t>
      </w:r>
    </w:p>
    <w:p w:rsidR="000824A7" w:rsidRPr="000824A7" w:rsidRDefault="000824A7" w:rsidP="000824A7">
      <w:pPr>
        <w:jc w:val="both"/>
      </w:pPr>
      <w:r w:rsidRPr="000824A7">
        <w:t>Размер годовой арендной платы определяется по формуле:</w:t>
      </w: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center"/>
      </w:pPr>
      <w:r w:rsidRPr="000824A7">
        <w:t>Ап = Сб × Кт × Кр, где:</w:t>
      </w: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  <w:r w:rsidRPr="000824A7">
        <w:t>Ап – размер годовой арендной платы, руб.;</w:t>
      </w:r>
    </w:p>
    <w:p w:rsidR="000824A7" w:rsidRPr="000824A7" w:rsidRDefault="000824A7" w:rsidP="000824A7">
      <w:pPr>
        <w:jc w:val="both"/>
      </w:pPr>
      <w:r w:rsidRPr="000824A7">
        <w:t xml:space="preserve">Сб – базовая величина средней рыночной стоимости строительства 1 кв. м. </w:t>
      </w:r>
    </w:p>
    <w:p w:rsidR="000824A7" w:rsidRPr="000824A7" w:rsidRDefault="000824A7" w:rsidP="000824A7">
      <w:pPr>
        <w:jc w:val="both"/>
      </w:pPr>
      <w:r w:rsidRPr="000824A7">
        <w:t>Кт – коэффициент типа рекламного места:</w:t>
      </w:r>
    </w:p>
    <w:p w:rsidR="000824A7" w:rsidRPr="000824A7" w:rsidRDefault="000824A7" w:rsidP="000824A7">
      <w:pPr>
        <w:jc w:val="both"/>
      </w:pPr>
      <w:r w:rsidRPr="000824A7">
        <w:t>- световое (газосветовое) – 1,0</w:t>
      </w:r>
    </w:p>
    <w:p w:rsidR="000824A7" w:rsidRPr="000824A7" w:rsidRDefault="000824A7" w:rsidP="000824A7">
      <w:pPr>
        <w:jc w:val="both"/>
      </w:pPr>
      <w:r w:rsidRPr="000824A7">
        <w:t>- растяжка – 1,5</w:t>
      </w:r>
    </w:p>
    <w:p w:rsidR="000824A7" w:rsidRPr="000824A7" w:rsidRDefault="000824A7" w:rsidP="000824A7">
      <w:pPr>
        <w:jc w:val="both"/>
      </w:pPr>
      <w:r w:rsidRPr="000824A7">
        <w:t>- щитовое – 1,7</w:t>
      </w:r>
    </w:p>
    <w:p w:rsidR="000824A7" w:rsidRPr="000824A7" w:rsidRDefault="000824A7" w:rsidP="000824A7">
      <w:pPr>
        <w:jc w:val="both"/>
      </w:pPr>
      <w:r w:rsidRPr="000824A7">
        <w:t>Кр – коэффициент размера рекламного места:</w:t>
      </w:r>
    </w:p>
    <w:p w:rsidR="000824A7" w:rsidRPr="000824A7" w:rsidRDefault="000824A7" w:rsidP="000824A7">
      <w:pPr>
        <w:jc w:val="both"/>
      </w:pPr>
      <w:r w:rsidRPr="000824A7">
        <w:t>- до 5 кв.м. – 1,0</w:t>
      </w:r>
    </w:p>
    <w:p w:rsidR="000824A7" w:rsidRPr="000824A7" w:rsidRDefault="000824A7" w:rsidP="000824A7">
      <w:pPr>
        <w:jc w:val="both"/>
      </w:pPr>
      <w:r w:rsidRPr="000824A7">
        <w:t>- до 10 кв.м. – 1,5</w:t>
      </w:r>
    </w:p>
    <w:p w:rsidR="000824A7" w:rsidRPr="000824A7" w:rsidRDefault="000824A7" w:rsidP="000824A7">
      <w:pPr>
        <w:jc w:val="both"/>
      </w:pPr>
      <w:r w:rsidRPr="000824A7">
        <w:t>- до 20 кв.м. – 2,0</w:t>
      </w:r>
    </w:p>
    <w:p w:rsidR="000824A7" w:rsidRPr="000824A7" w:rsidRDefault="000824A7" w:rsidP="000824A7">
      <w:pPr>
        <w:jc w:val="both"/>
      </w:pPr>
      <w:r w:rsidRPr="000824A7">
        <w:t>- до 35 кв.м. – 2,5</w:t>
      </w:r>
    </w:p>
    <w:p w:rsidR="000824A7" w:rsidRPr="000824A7" w:rsidRDefault="000824A7" w:rsidP="000824A7">
      <w:pPr>
        <w:jc w:val="both"/>
      </w:pPr>
      <w:r w:rsidRPr="000824A7">
        <w:t>- до 50 кв.м. – 3,5</w:t>
      </w:r>
    </w:p>
    <w:p w:rsidR="000824A7" w:rsidRPr="000824A7" w:rsidRDefault="000824A7" w:rsidP="000824A7">
      <w:pPr>
        <w:jc w:val="both"/>
      </w:pPr>
      <w:r w:rsidRPr="000824A7">
        <w:t>- свыше 50 кв.м. – 3,5</w:t>
      </w: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 xml:space="preserve">24.04.2020 г. № 39 </w:t>
      </w: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>РОССИЙСКАЯ ФЕДЕРАЦИЯ</w:t>
      </w: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>ИРКУТСКАЯ ОБЛАСТЬ</w:t>
      </w: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>МАМСКО-ЧУЙСКИЙ РАЙОН</w:t>
      </w: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 xml:space="preserve"> ДУМА ЛУГОВСКОГО ГОРОДСКОГО ПОСЕЛЕНИЯ</w:t>
      </w: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>ПЯТОГО СОЗЫВА</w:t>
      </w: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>РЕШЕНИЕ</w:t>
      </w:r>
    </w:p>
    <w:p w:rsidR="000824A7" w:rsidRPr="000824A7" w:rsidRDefault="000824A7" w:rsidP="000824A7">
      <w:pPr>
        <w:jc w:val="center"/>
        <w:rPr>
          <w:b/>
        </w:rPr>
      </w:pP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>О ВНЕСЕНИИ ИЗМЕНЕНИЙ В РЕШЕНИЕ ДУМЫ ЛУГОВСКОГО ГОРОДСКОГО ПОСЕЛЕНИЯ ОТ 02.10.2017 Г. № 42 «ОБ УСТАНОВЛЕНИИ И ВВЕДЕНИИ ЗЕМЕЛЬНОГО НАЛОГА НА ТЕРРИТОРИИ ЛУГОВСКОГО МУНИЦИПАЛЬНОГО ОБРАЗОВАНИЯ»</w:t>
      </w:r>
    </w:p>
    <w:p w:rsidR="000824A7" w:rsidRPr="000824A7" w:rsidRDefault="000824A7" w:rsidP="000824A7"/>
    <w:p w:rsidR="000824A7" w:rsidRPr="000824A7" w:rsidRDefault="000824A7" w:rsidP="000824A7">
      <w:pPr>
        <w:jc w:val="both"/>
      </w:pPr>
      <w:r w:rsidRPr="000824A7">
        <w:tab/>
        <w:t>В соответствии с Налоговым кодексом Российской Федерации, статьей 3 Федерального закона от 29 сентября 2019 г. № 325-ФЗ «О внесении изменений в части первую и вторую Налогового кодекса Российской Федерации», Федеральным законом от 6 октября 2003 года №131-ФЗ «Об общих принципах организации органов местного самоуправления в Российской Федерации», на основании Устава Луговского муниципального образования, Дума Луговского городского поселения</w:t>
      </w: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center"/>
        <w:rPr>
          <w:b/>
        </w:rPr>
      </w:pPr>
      <w:r w:rsidRPr="000824A7">
        <w:rPr>
          <w:b/>
        </w:rPr>
        <w:t>РЕШИЛА:</w:t>
      </w:r>
    </w:p>
    <w:p w:rsidR="000824A7" w:rsidRPr="000824A7" w:rsidRDefault="000824A7" w:rsidP="000824A7">
      <w:pPr>
        <w:jc w:val="center"/>
        <w:rPr>
          <w:b/>
        </w:rPr>
      </w:pPr>
    </w:p>
    <w:p w:rsidR="000824A7" w:rsidRPr="000824A7" w:rsidRDefault="000824A7" w:rsidP="000824A7">
      <w:pPr>
        <w:pStyle w:val="a5"/>
        <w:numPr>
          <w:ilvl w:val="0"/>
          <w:numId w:val="2"/>
        </w:numPr>
        <w:ind w:left="0" w:firstLine="567"/>
        <w:contextualSpacing/>
        <w:jc w:val="both"/>
      </w:pPr>
      <w:r w:rsidRPr="000824A7">
        <w:t>Внести в Решение Думы Луговского городского поселения от 02.10.2017 г. № 42 «Об установлении и введении земельного налога на территории Луговского муниципального образования» следующие изменения:</w:t>
      </w:r>
    </w:p>
    <w:p w:rsidR="000824A7" w:rsidRPr="000824A7" w:rsidRDefault="000824A7" w:rsidP="000824A7">
      <w:pPr>
        <w:autoSpaceDE w:val="0"/>
        <w:autoSpaceDN w:val="0"/>
        <w:adjustRightInd w:val="0"/>
        <w:ind w:firstLine="360"/>
        <w:jc w:val="both"/>
      </w:pPr>
      <w:r w:rsidRPr="000824A7">
        <w:t>1.1. П.п. «а» п. 1 изложить в новой редакции: «0,3 процента в отношении земельных участков:</w:t>
      </w:r>
    </w:p>
    <w:p w:rsidR="000824A7" w:rsidRPr="000824A7" w:rsidRDefault="000824A7" w:rsidP="000824A7">
      <w:pPr>
        <w:autoSpaceDE w:val="0"/>
        <w:autoSpaceDN w:val="0"/>
        <w:adjustRightInd w:val="0"/>
        <w:ind w:firstLine="360"/>
        <w:jc w:val="both"/>
      </w:pPr>
      <w:bookmarkStart w:id="61" w:name="sub_349"/>
      <w:r w:rsidRPr="000824A7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824A7" w:rsidRPr="000824A7" w:rsidRDefault="000824A7" w:rsidP="000824A7">
      <w:pPr>
        <w:autoSpaceDE w:val="0"/>
        <w:autoSpaceDN w:val="0"/>
        <w:adjustRightInd w:val="0"/>
        <w:ind w:firstLine="360"/>
        <w:jc w:val="both"/>
      </w:pPr>
      <w:bookmarkStart w:id="62" w:name="sub_351"/>
      <w:bookmarkEnd w:id="61"/>
      <w:r w:rsidRPr="000824A7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824A7" w:rsidRPr="000824A7" w:rsidRDefault="000824A7" w:rsidP="000824A7">
      <w:pPr>
        <w:autoSpaceDE w:val="0"/>
        <w:autoSpaceDN w:val="0"/>
        <w:adjustRightInd w:val="0"/>
        <w:ind w:firstLine="360"/>
        <w:jc w:val="both"/>
      </w:pPr>
      <w:bookmarkStart w:id="63" w:name="sub_352"/>
      <w:bookmarkEnd w:id="62"/>
      <w:r w:rsidRPr="000824A7"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35" w:history="1">
        <w:r w:rsidRPr="000824A7">
          <w:rPr>
            <w:color w:val="0D0D0D" w:themeColor="text1" w:themeTint="F2"/>
          </w:rPr>
          <w:t>Федеральным законом</w:t>
        </w:r>
      </w:hyperlink>
      <w:r w:rsidRPr="000824A7">
        <w:rPr>
          <w:color w:val="0D0D0D" w:themeColor="text1" w:themeTint="F2"/>
        </w:rPr>
        <w:t xml:space="preserve"> от</w:t>
      </w:r>
      <w:r w:rsidRPr="000824A7">
        <w:t xml:space="preserve">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824A7" w:rsidRPr="000824A7" w:rsidRDefault="000824A7" w:rsidP="000824A7">
      <w:pPr>
        <w:autoSpaceDE w:val="0"/>
        <w:autoSpaceDN w:val="0"/>
        <w:adjustRightInd w:val="0"/>
        <w:ind w:firstLine="360"/>
        <w:jc w:val="both"/>
      </w:pPr>
      <w:bookmarkStart w:id="64" w:name="sub_3940115"/>
      <w:bookmarkEnd w:id="63"/>
      <w:r w:rsidRPr="000824A7">
        <w:lastRenderedPageBreak/>
        <w:t xml:space="preserve">- ограниченных в обороте в соответствии с </w:t>
      </w:r>
      <w:hyperlink r:id="rId36" w:history="1">
        <w:r w:rsidRPr="000824A7">
          <w:rPr>
            <w:color w:val="0D0D0D" w:themeColor="text1" w:themeTint="F2"/>
          </w:rPr>
          <w:t>законодательством</w:t>
        </w:r>
      </w:hyperlink>
      <w:r w:rsidRPr="000824A7">
        <w:rPr>
          <w:color w:val="0D0D0D" w:themeColor="text1" w:themeTint="F2"/>
        </w:rPr>
        <w:t xml:space="preserve"> Рос</w:t>
      </w:r>
      <w:r w:rsidRPr="000824A7">
        <w:t>сийской Федерации, предоставленных для обеспечения обороны, безопасности и таможенных нужд.»</w:t>
      </w:r>
      <w:bookmarkEnd w:id="64"/>
    </w:p>
    <w:p w:rsidR="000824A7" w:rsidRPr="000824A7" w:rsidRDefault="000824A7" w:rsidP="000824A7">
      <w:pPr>
        <w:pStyle w:val="a5"/>
        <w:numPr>
          <w:ilvl w:val="1"/>
          <w:numId w:val="20"/>
        </w:numPr>
        <w:ind w:left="0" w:firstLine="567"/>
        <w:contextualSpacing/>
        <w:jc w:val="both"/>
      </w:pPr>
      <w:r w:rsidRPr="000824A7">
        <w:t>Абзац 1 п. 2 изложить в новой редакции «Налогоплательщики – организации уплачивают земельный налог не позднее 1 марта  года, следующего за истекшим налоговым периодом</w:t>
      </w:r>
    </w:p>
    <w:p w:rsidR="000824A7" w:rsidRPr="000824A7" w:rsidRDefault="000824A7" w:rsidP="000824A7">
      <w:pPr>
        <w:pStyle w:val="a5"/>
        <w:numPr>
          <w:ilvl w:val="0"/>
          <w:numId w:val="20"/>
        </w:numPr>
        <w:ind w:left="0" w:firstLine="567"/>
        <w:contextualSpacing/>
        <w:jc w:val="both"/>
      </w:pPr>
      <w:r w:rsidRPr="000824A7">
        <w:t xml:space="preserve">Администрации Луговского городского поселения опубликовать настоящее решение в газете «Наш дом» и разместить на официальном сайте </w:t>
      </w:r>
      <w:r w:rsidRPr="000824A7">
        <w:rPr>
          <w:lang w:val="en-US"/>
        </w:rPr>
        <w:t>lugovka</w:t>
      </w:r>
      <w:r w:rsidRPr="000824A7">
        <w:t>.</w:t>
      </w:r>
      <w:r w:rsidRPr="000824A7">
        <w:rPr>
          <w:lang w:val="en-US"/>
        </w:rPr>
        <w:t>irkmo</w:t>
      </w:r>
      <w:r w:rsidRPr="000824A7">
        <w:t>.</w:t>
      </w:r>
      <w:r w:rsidRPr="000824A7">
        <w:rPr>
          <w:lang w:val="en-US"/>
        </w:rPr>
        <w:t>ru</w:t>
      </w:r>
      <w:r w:rsidRPr="000824A7">
        <w:t>.</w:t>
      </w:r>
    </w:p>
    <w:p w:rsidR="000824A7" w:rsidRPr="000824A7" w:rsidRDefault="000824A7" w:rsidP="000824A7">
      <w:pPr>
        <w:pStyle w:val="a5"/>
        <w:numPr>
          <w:ilvl w:val="0"/>
          <w:numId w:val="20"/>
        </w:numPr>
        <w:ind w:left="0" w:firstLine="567"/>
        <w:contextualSpacing/>
        <w:jc w:val="both"/>
      </w:pPr>
      <w:r w:rsidRPr="000824A7">
        <w:t>Настоящее решение вступает в силу со дня официального опубликования.</w:t>
      </w: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  <w:r w:rsidRPr="000824A7">
        <w:t>Председатель Думы</w:t>
      </w:r>
      <w:r>
        <w:t xml:space="preserve">   </w:t>
      </w:r>
      <w:r w:rsidRPr="000824A7">
        <w:t>Луго</w:t>
      </w:r>
      <w:r>
        <w:t>вского городского поселения</w:t>
      </w:r>
      <w:r>
        <w:tab/>
      </w:r>
      <w:r>
        <w:tab/>
      </w:r>
      <w:r>
        <w:tab/>
      </w:r>
      <w:r>
        <w:tab/>
      </w:r>
      <w:r w:rsidRPr="000824A7">
        <w:t xml:space="preserve"> И.А. Барсукова</w:t>
      </w: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  <w:r w:rsidRPr="000824A7">
        <w:t>Глава Луговского Муниципального образования</w:t>
      </w:r>
      <w:r w:rsidRPr="000824A7">
        <w:tab/>
      </w:r>
      <w:r w:rsidRPr="000824A7">
        <w:tab/>
      </w:r>
      <w:r>
        <w:tab/>
      </w:r>
      <w:r>
        <w:tab/>
        <w:t xml:space="preserve">         </w:t>
      </w:r>
      <w:r w:rsidRPr="000824A7">
        <w:t>А.В. Ушаков</w:t>
      </w:r>
    </w:p>
    <w:p w:rsidR="000824A7" w:rsidRPr="000824A7" w:rsidRDefault="000824A7" w:rsidP="000824A7"/>
    <w:p w:rsidR="000824A7" w:rsidRPr="000824A7" w:rsidRDefault="000824A7" w:rsidP="000824A7"/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3B21D4" w:rsidRDefault="000824A7" w:rsidP="000824A7">
      <w:pPr>
        <w:jc w:val="both"/>
      </w:pPr>
      <w:r w:rsidRPr="003B21D4">
        <w:t>Администрация                                                бесплатно</w:t>
      </w:r>
    </w:p>
    <w:p w:rsidR="000824A7" w:rsidRPr="003B21D4" w:rsidRDefault="000824A7" w:rsidP="000824A7">
      <w:pPr>
        <w:jc w:val="both"/>
      </w:pPr>
      <w:r w:rsidRPr="003B21D4">
        <w:t xml:space="preserve">Луговского городского                                    </w:t>
      </w:r>
      <w:r w:rsidRPr="003B21D4">
        <w:rPr>
          <w:u w:val="single"/>
        </w:rPr>
        <w:t>Тираж:</w:t>
      </w:r>
      <w:r w:rsidRPr="003B21D4">
        <w:t xml:space="preserve"> 10 экз.</w:t>
      </w:r>
    </w:p>
    <w:p w:rsidR="000824A7" w:rsidRPr="003B21D4" w:rsidRDefault="000824A7" w:rsidP="000824A7">
      <w:pPr>
        <w:jc w:val="both"/>
      </w:pPr>
      <w:r w:rsidRPr="003B21D4">
        <w:t xml:space="preserve">Поселения                                                          Газета выходит по </w:t>
      </w:r>
    </w:p>
    <w:p w:rsidR="000824A7" w:rsidRPr="003B21D4" w:rsidRDefault="000824A7" w:rsidP="000824A7">
      <w:pPr>
        <w:jc w:val="both"/>
      </w:pPr>
      <w:r w:rsidRPr="003B21D4">
        <w:t>Ответственный редактор:                                 мере накопления материала</w:t>
      </w:r>
    </w:p>
    <w:p w:rsidR="000824A7" w:rsidRPr="003B21D4" w:rsidRDefault="000824A7" w:rsidP="000824A7">
      <w:pPr>
        <w:jc w:val="both"/>
      </w:pPr>
      <w:r w:rsidRPr="003B21D4">
        <w:t xml:space="preserve">Герасимова А.С.                                                             </w:t>
      </w:r>
    </w:p>
    <w:p w:rsidR="000824A7" w:rsidRPr="003B21D4" w:rsidRDefault="000824A7" w:rsidP="000824A7">
      <w:pPr>
        <w:jc w:val="both"/>
      </w:pPr>
      <w:r w:rsidRPr="003B21D4">
        <w:rPr>
          <w:u w:val="single"/>
        </w:rPr>
        <w:t xml:space="preserve">Адрес: </w:t>
      </w:r>
      <w:r w:rsidRPr="003B21D4">
        <w:t>666801</w:t>
      </w:r>
    </w:p>
    <w:p w:rsidR="000824A7" w:rsidRPr="003B21D4" w:rsidRDefault="000824A7" w:rsidP="000824A7">
      <w:pPr>
        <w:jc w:val="both"/>
      </w:pPr>
      <w:r w:rsidRPr="003B21D4">
        <w:t>п. Луговский,</w:t>
      </w:r>
    </w:p>
    <w:p w:rsidR="000824A7" w:rsidRPr="003B21D4" w:rsidRDefault="000824A7" w:rsidP="000824A7">
      <w:pPr>
        <w:ind w:left="-709"/>
        <w:jc w:val="both"/>
      </w:pPr>
      <w:r w:rsidRPr="003B21D4">
        <w:t xml:space="preserve">           ул. Школьная, д.11</w:t>
      </w: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0824A7" w:rsidRDefault="000824A7" w:rsidP="000824A7">
      <w:pPr>
        <w:jc w:val="both"/>
      </w:pPr>
    </w:p>
    <w:p w:rsidR="000824A7" w:rsidRPr="000824A7" w:rsidRDefault="000824A7" w:rsidP="000824A7"/>
    <w:p w:rsidR="0009227E" w:rsidRPr="000824A7" w:rsidRDefault="0009227E" w:rsidP="0009227E">
      <w:pPr>
        <w:autoSpaceDE w:val="0"/>
        <w:autoSpaceDN w:val="0"/>
        <w:adjustRightInd w:val="0"/>
        <w:ind w:firstLine="720"/>
        <w:jc w:val="both"/>
      </w:pPr>
    </w:p>
    <w:p w:rsidR="0009227E" w:rsidRPr="000824A7" w:rsidRDefault="0009227E" w:rsidP="0009227E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0A16C2" w:rsidRPr="000824A7" w:rsidRDefault="000A16C2" w:rsidP="00592E71">
      <w:pPr>
        <w:tabs>
          <w:tab w:val="left" w:pos="7830"/>
        </w:tabs>
      </w:pPr>
    </w:p>
    <w:sectPr w:rsidR="000A16C2" w:rsidRPr="000824A7" w:rsidSect="00592E71">
      <w:footerReference w:type="even" r:id="rId37"/>
      <w:footerReference w:type="default" r:id="rId38"/>
      <w:pgSz w:w="11905" w:h="16838"/>
      <w:pgMar w:top="851" w:right="567" w:bottom="1134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74" w:rsidRDefault="003C7774" w:rsidP="006D2B78">
      <w:r>
        <w:separator/>
      </w:r>
    </w:p>
  </w:endnote>
  <w:endnote w:type="continuationSeparator" w:id="0">
    <w:p w:rsidR="003C7774" w:rsidRDefault="003C7774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7E" w:rsidRDefault="000946CE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9227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9227E" w:rsidRDefault="0009227E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7E" w:rsidRDefault="0009227E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74" w:rsidRDefault="003C7774" w:rsidP="006D2B78">
      <w:r>
        <w:separator/>
      </w:r>
    </w:p>
  </w:footnote>
  <w:footnote w:type="continuationSeparator" w:id="0">
    <w:p w:rsidR="003C7774" w:rsidRDefault="003C7774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ECA137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C5563"/>
    <w:multiLevelType w:val="multilevel"/>
    <w:tmpl w:val="FC46B1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16189"/>
    <w:multiLevelType w:val="hybridMultilevel"/>
    <w:tmpl w:val="36FA5BF6"/>
    <w:lvl w:ilvl="0" w:tplc="AB8CC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B493883"/>
    <w:multiLevelType w:val="hybridMultilevel"/>
    <w:tmpl w:val="140E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254382"/>
    <w:multiLevelType w:val="hybridMultilevel"/>
    <w:tmpl w:val="8B7461E0"/>
    <w:lvl w:ilvl="0" w:tplc="C5142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6C439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ED2123"/>
    <w:multiLevelType w:val="multilevel"/>
    <w:tmpl w:val="37A4DE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30A5DB3"/>
    <w:multiLevelType w:val="hybridMultilevel"/>
    <w:tmpl w:val="C0F0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14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8220C4"/>
    <w:multiLevelType w:val="hybridMultilevel"/>
    <w:tmpl w:val="C7FCBAF0"/>
    <w:lvl w:ilvl="0" w:tplc="7EDA0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E63D0A"/>
    <w:multiLevelType w:val="hybridMultilevel"/>
    <w:tmpl w:val="2650276E"/>
    <w:lvl w:ilvl="0" w:tplc="140A0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D6922"/>
    <w:multiLevelType w:val="hybridMultilevel"/>
    <w:tmpl w:val="0A5E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11"/>
  </w:num>
  <w:num w:numId="12">
    <w:abstractNumId w:val="8"/>
  </w:num>
  <w:num w:numId="13">
    <w:abstractNumId w:val="1"/>
  </w:num>
  <w:num w:numId="14">
    <w:abstractNumId w:val="4"/>
  </w:num>
  <w:num w:numId="15">
    <w:abstractNumId w:val="1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04CB6"/>
    <w:rsid w:val="00011455"/>
    <w:rsid w:val="00080A6E"/>
    <w:rsid w:val="000824A7"/>
    <w:rsid w:val="0009227E"/>
    <w:rsid w:val="000946CE"/>
    <w:rsid w:val="000A16C2"/>
    <w:rsid w:val="000A1F7C"/>
    <w:rsid w:val="000A5424"/>
    <w:rsid w:val="000A6127"/>
    <w:rsid w:val="000A7D79"/>
    <w:rsid w:val="000C1E3D"/>
    <w:rsid w:val="000E2E18"/>
    <w:rsid w:val="000F1BBF"/>
    <w:rsid w:val="000F3B73"/>
    <w:rsid w:val="00102935"/>
    <w:rsid w:val="00122226"/>
    <w:rsid w:val="00122340"/>
    <w:rsid w:val="00122ECF"/>
    <w:rsid w:val="0015720E"/>
    <w:rsid w:val="00162CCE"/>
    <w:rsid w:val="00172D9D"/>
    <w:rsid w:val="00184F81"/>
    <w:rsid w:val="001925E9"/>
    <w:rsid w:val="001A0D01"/>
    <w:rsid w:val="001A2AC2"/>
    <w:rsid w:val="001A4F68"/>
    <w:rsid w:val="001A7C07"/>
    <w:rsid w:val="001B0861"/>
    <w:rsid w:val="001C69DF"/>
    <w:rsid w:val="001D4744"/>
    <w:rsid w:val="001D4D26"/>
    <w:rsid w:val="001E59FD"/>
    <w:rsid w:val="001F60B2"/>
    <w:rsid w:val="00215B01"/>
    <w:rsid w:val="00233F3C"/>
    <w:rsid w:val="0024443B"/>
    <w:rsid w:val="002550D7"/>
    <w:rsid w:val="002565B8"/>
    <w:rsid w:val="00264B05"/>
    <w:rsid w:val="002707FD"/>
    <w:rsid w:val="002709F3"/>
    <w:rsid w:val="00285623"/>
    <w:rsid w:val="002A120A"/>
    <w:rsid w:val="002A5D61"/>
    <w:rsid w:val="002A69B7"/>
    <w:rsid w:val="002C26CC"/>
    <w:rsid w:val="002D4408"/>
    <w:rsid w:val="002E7F6F"/>
    <w:rsid w:val="00304479"/>
    <w:rsid w:val="00335A14"/>
    <w:rsid w:val="00373817"/>
    <w:rsid w:val="00374275"/>
    <w:rsid w:val="00376E05"/>
    <w:rsid w:val="00386174"/>
    <w:rsid w:val="00391F0E"/>
    <w:rsid w:val="003C7774"/>
    <w:rsid w:val="003E1DAD"/>
    <w:rsid w:val="003E68DA"/>
    <w:rsid w:val="003F6B8A"/>
    <w:rsid w:val="00404733"/>
    <w:rsid w:val="00420912"/>
    <w:rsid w:val="00426A91"/>
    <w:rsid w:val="00433D29"/>
    <w:rsid w:val="0044741C"/>
    <w:rsid w:val="00450CD5"/>
    <w:rsid w:val="00453ADC"/>
    <w:rsid w:val="004614E1"/>
    <w:rsid w:val="0047632C"/>
    <w:rsid w:val="00483554"/>
    <w:rsid w:val="0048505A"/>
    <w:rsid w:val="00491365"/>
    <w:rsid w:val="004971B0"/>
    <w:rsid w:val="004B2344"/>
    <w:rsid w:val="004B339C"/>
    <w:rsid w:val="004B7BED"/>
    <w:rsid w:val="004C5B8B"/>
    <w:rsid w:val="0050605B"/>
    <w:rsid w:val="00510C59"/>
    <w:rsid w:val="00516279"/>
    <w:rsid w:val="00531A33"/>
    <w:rsid w:val="00533E89"/>
    <w:rsid w:val="0055035D"/>
    <w:rsid w:val="00554EEB"/>
    <w:rsid w:val="0057007D"/>
    <w:rsid w:val="00585038"/>
    <w:rsid w:val="005918DF"/>
    <w:rsid w:val="00592E71"/>
    <w:rsid w:val="005A2E0A"/>
    <w:rsid w:val="005A6C97"/>
    <w:rsid w:val="005B6FE6"/>
    <w:rsid w:val="005C47D9"/>
    <w:rsid w:val="005C7DA2"/>
    <w:rsid w:val="00601427"/>
    <w:rsid w:val="00612191"/>
    <w:rsid w:val="006125B1"/>
    <w:rsid w:val="00627E7F"/>
    <w:rsid w:val="00633871"/>
    <w:rsid w:val="00641628"/>
    <w:rsid w:val="006821BF"/>
    <w:rsid w:val="006A12E6"/>
    <w:rsid w:val="006C3728"/>
    <w:rsid w:val="006D2B78"/>
    <w:rsid w:val="006E7558"/>
    <w:rsid w:val="006F5C13"/>
    <w:rsid w:val="006F5DA4"/>
    <w:rsid w:val="006F75AD"/>
    <w:rsid w:val="00703225"/>
    <w:rsid w:val="00706272"/>
    <w:rsid w:val="00741F79"/>
    <w:rsid w:val="007561E2"/>
    <w:rsid w:val="00781B40"/>
    <w:rsid w:val="007865DB"/>
    <w:rsid w:val="007948DC"/>
    <w:rsid w:val="007C0889"/>
    <w:rsid w:val="007C4ABD"/>
    <w:rsid w:val="007D6C63"/>
    <w:rsid w:val="007D7508"/>
    <w:rsid w:val="00801308"/>
    <w:rsid w:val="00827F35"/>
    <w:rsid w:val="00834280"/>
    <w:rsid w:val="008411F0"/>
    <w:rsid w:val="00841FEB"/>
    <w:rsid w:val="00865642"/>
    <w:rsid w:val="008B2B98"/>
    <w:rsid w:val="008B57CC"/>
    <w:rsid w:val="008D08F1"/>
    <w:rsid w:val="008E6852"/>
    <w:rsid w:val="008F46A8"/>
    <w:rsid w:val="00932BEE"/>
    <w:rsid w:val="00933A1C"/>
    <w:rsid w:val="00934787"/>
    <w:rsid w:val="00945270"/>
    <w:rsid w:val="00947521"/>
    <w:rsid w:val="00950003"/>
    <w:rsid w:val="00966F4D"/>
    <w:rsid w:val="009B3E7A"/>
    <w:rsid w:val="009B73A9"/>
    <w:rsid w:val="009C00F0"/>
    <w:rsid w:val="009D3A76"/>
    <w:rsid w:val="009D3CCD"/>
    <w:rsid w:val="009F744A"/>
    <w:rsid w:val="00A0039F"/>
    <w:rsid w:val="00A06777"/>
    <w:rsid w:val="00A317EE"/>
    <w:rsid w:val="00A45F86"/>
    <w:rsid w:val="00A64D8E"/>
    <w:rsid w:val="00A650BE"/>
    <w:rsid w:val="00A66614"/>
    <w:rsid w:val="00AA4880"/>
    <w:rsid w:val="00AB32AB"/>
    <w:rsid w:val="00AD5D39"/>
    <w:rsid w:val="00AE49AF"/>
    <w:rsid w:val="00AF24D3"/>
    <w:rsid w:val="00AF2E0A"/>
    <w:rsid w:val="00B035DE"/>
    <w:rsid w:val="00B05EAC"/>
    <w:rsid w:val="00B32D04"/>
    <w:rsid w:val="00B35269"/>
    <w:rsid w:val="00B554BC"/>
    <w:rsid w:val="00B56709"/>
    <w:rsid w:val="00B6331C"/>
    <w:rsid w:val="00B747D8"/>
    <w:rsid w:val="00B82F26"/>
    <w:rsid w:val="00B85466"/>
    <w:rsid w:val="00B91592"/>
    <w:rsid w:val="00BC006B"/>
    <w:rsid w:val="00BD30C2"/>
    <w:rsid w:val="00BD541F"/>
    <w:rsid w:val="00BD79C4"/>
    <w:rsid w:val="00BE49CB"/>
    <w:rsid w:val="00C17D89"/>
    <w:rsid w:val="00C267A6"/>
    <w:rsid w:val="00C41366"/>
    <w:rsid w:val="00C75FEB"/>
    <w:rsid w:val="00C86E7F"/>
    <w:rsid w:val="00C9367A"/>
    <w:rsid w:val="00C96C11"/>
    <w:rsid w:val="00CA28FA"/>
    <w:rsid w:val="00CD6911"/>
    <w:rsid w:val="00D06E34"/>
    <w:rsid w:val="00D21238"/>
    <w:rsid w:val="00D4058C"/>
    <w:rsid w:val="00D47DEB"/>
    <w:rsid w:val="00D60AE1"/>
    <w:rsid w:val="00D800A2"/>
    <w:rsid w:val="00D938BB"/>
    <w:rsid w:val="00DB255C"/>
    <w:rsid w:val="00DB2A08"/>
    <w:rsid w:val="00DD6644"/>
    <w:rsid w:val="00DF66ED"/>
    <w:rsid w:val="00E259EE"/>
    <w:rsid w:val="00E344A0"/>
    <w:rsid w:val="00E4202C"/>
    <w:rsid w:val="00E44A51"/>
    <w:rsid w:val="00E60872"/>
    <w:rsid w:val="00E62F84"/>
    <w:rsid w:val="00E83CAC"/>
    <w:rsid w:val="00EA247D"/>
    <w:rsid w:val="00EB2073"/>
    <w:rsid w:val="00EC5EC6"/>
    <w:rsid w:val="00ED10C3"/>
    <w:rsid w:val="00ED6FFD"/>
    <w:rsid w:val="00EF404A"/>
    <w:rsid w:val="00EF6E44"/>
    <w:rsid w:val="00EF77E1"/>
    <w:rsid w:val="00F04454"/>
    <w:rsid w:val="00F14605"/>
    <w:rsid w:val="00F2022D"/>
    <w:rsid w:val="00F26387"/>
    <w:rsid w:val="00F60285"/>
    <w:rsid w:val="00F71845"/>
    <w:rsid w:val="00F8020D"/>
    <w:rsid w:val="00F80951"/>
    <w:rsid w:val="00F84B08"/>
    <w:rsid w:val="00F90A2C"/>
    <w:rsid w:val="00FB2A6C"/>
    <w:rsid w:val="00FC4A62"/>
    <w:rsid w:val="00FF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uiPriority w:val="99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uiPriority w:val="99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  <w:style w:type="character" w:styleId="aff8">
    <w:name w:val="FollowedHyperlink"/>
    <w:basedOn w:val="a0"/>
    <w:uiPriority w:val="99"/>
    <w:semiHidden/>
    <w:unhideWhenUsed/>
    <w:rsid w:val="00BE49CB"/>
    <w:rPr>
      <w:color w:val="800080"/>
      <w:u w:val="single"/>
    </w:rPr>
  </w:style>
  <w:style w:type="paragraph" w:customStyle="1" w:styleId="font5">
    <w:name w:val="font5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65">
    <w:name w:val="xl65"/>
    <w:basedOn w:val="a"/>
    <w:rsid w:val="00BE49C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E49C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E49C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E49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E49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E49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86">
    <w:name w:val="xl8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7">
    <w:name w:val="xl8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3">
    <w:name w:val="xl93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BE49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BE4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E49CB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21">
    <w:name w:val="xl121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E49CB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23">
    <w:name w:val="xl123"/>
    <w:basedOn w:val="a"/>
    <w:rsid w:val="00BE49CB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BE4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E49CB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0">
    <w:name w:val="xl130"/>
    <w:basedOn w:val="a"/>
    <w:rsid w:val="00BE49CB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BE4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132">
    <w:name w:val="xl132"/>
    <w:basedOn w:val="a"/>
    <w:rsid w:val="00AF2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AF2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4">
    <w:name w:val="xl134"/>
    <w:basedOn w:val="a"/>
    <w:rsid w:val="00AF2E0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AF2E0A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8">
    <w:name w:val="xl138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39">
    <w:name w:val="xl139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40">
    <w:name w:val="xl140"/>
    <w:basedOn w:val="a"/>
    <w:rsid w:val="00AF2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AF2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</w:rPr>
  </w:style>
  <w:style w:type="paragraph" w:customStyle="1" w:styleId="xl143">
    <w:name w:val="xl143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44">
    <w:name w:val="xl144"/>
    <w:basedOn w:val="a"/>
    <w:rsid w:val="00AF2E0A"/>
    <w:pPr>
      <w:spacing w:before="100" w:beforeAutospacing="1" w:after="100" w:afterAutospacing="1"/>
      <w:jc w:val="center"/>
    </w:pPr>
  </w:style>
  <w:style w:type="paragraph" w:customStyle="1" w:styleId="aff9">
    <w:name w:val="Нормальный (таблица)"/>
    <w:basedOn w:val="a"/>
    <w:next w:val="a"/>
    <w:uiPriority w:val="99"/>
    <w:rsid w:val="005162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516279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86E7F"/>
    <w:rPr>
      <w:rFonts w:ascii="Times New Roman" w:hAnsi="Times New Roman" w:cs="Times New Roman"/>
      <w:b/>
      <w:bCs/>
      <w:sz w:val="20"/>
      <w:szCs w:val="20"/>
    </w:rPr>
  </w:style>
  <w:style w:type="paragraph" w:customStyle="1" w:styleId="affa">
    <w:name w:val="Текст (справка)"/>
    <w:basedOn w:val="a"/>
    <w:next w:val="a"/>
    <w:uiPriority w:val="99"/>
    <w:rsid w:val="002A120A"/>
    <w:pPr>
      <w:autoSpaceDE w:val="0"/>
      <w:autoSpaceDN w:val="0"/>
      <w:adjustRightInd w:val="0"/>
      <w:ind w:left="170" w:right="170"/>
    </w:pPr>
    <w:rPr>
      <w:rFonts w:ascii="Arial" w:eastAsiaTheme="minorHAnsi" w:hAnsi="Arial" w:cs="Arial"/>
      <w:lang w:eastAsia="en-US"/>
    </w:rPr>
  </w:style>
  <w:style w:type="paragraph" w:customStyle="1" w:styleId="affb">
    <w:name w:val="Комментарий"/>
    <w:basedOn w:val="affa"/>
    <w:next w:val="a"/>
    <w:uiPriority w:val="99"/>
    <w:rsid w:val="002A120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Текст ЭР (см. также)"/>
    <w:basedOn w:val="a"/>
    <w:next w:val="a"/>
    <w:uiPriority w:val="99"/>
    <w:rsid w:val="002A120A"/>
    <w:pPr>
      <w:autoSpaceDE w:val="0"/>
      <w:autoSpaceDN w:val="0"/>
      <w:adjustRightInd w:val="0"/>
      <w:spacing w:before="20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ffd">
    <w:name w:val="Цветовое выделение для Текст"/>
    <w:uiPriority w:val="99"/>
    <w:rsid w:val="002A120A"/>
  </w:style>
  <w:style w:type="table" w:customStyle="1" w:styleId="13">
    <w:name w:val="Сетка таблицы1"/>
    <w:basedOn w:val="a1"/>
    <w:next w:val="aa"/>
    <w:uiPriority w:val="59"/>
    <w:rsid w:val="00DD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8291.0/" TargetMode="External"/><Relationship Id="rId18" Type="http://schemas.openxmlformats.org/officeDocument/2006/relationships/hyperlink" Target="file:///A:\&#1055;&#1086;&#1083;&#1086;&#1078;&#1077;&#1085;&#1080;&#1077;%20&#1086;%20&#1089;&#1087;&#1077;&#1094;&#1080;&#1072;&#1083;&#1080;&#1079;&#1080;&#1088;&#1086;&#1074;&#1072;&#1085;&#1085;&#1086;&#1084;%20&#1078;&#1080;&#1083;&#1086;&#1084;%20&#1092;&#1086;&#1085;&#1076;&#1077;.doc" TargetMode="External"/><Relationship Id="rId26" Type="http://schemas.openxmlformats.org/officeDocument/2006/relationships/hyperlink" Target="file:///A:\&#1055;&#1086;&#1083;&#1086;&#1078;&#1077;&#1085;&#1080;&#1077;%20&#1086;%20&#1089;&#1087;&#1077;&#1094;&#1080;&#1072;&#1083;&#1080;&#1079;&#1080;&#1088;&#1086;&#1074;&#1072;&#1085;&#1085;&#1086;&#1084;%20&#1078;&#1080;&#1083;&#1086;&#1084;%20&#1092;&#1086;&#1085;&#1076;&#1077;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A:\&#1055;&#1086;&#1083;&#1086;&#1078;&#1077;&#1085;&#1080;&#1077;%20&#1086;%20&#1089;&#1087;&#1077;&#1094;&#1080;&#1072;&#1083;&#1080;&#1079;&#1080;&#1088;&#1086;&#1074;&#1072;&#1085;&#1085;&#1086;&#1084;%20&#1078;&#1080;&#1083;&#1086;&#1084;%20&#1092;&#1086;&#1085;&#1076;&#1077;.doc" TargetMode="External"/><Relationship Id="rId34" Type="http://schemas.openxmlformats.org/officeDocument/2006/relationships/hyperlink" Target="garantf1://10003761.0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1555052.9991/" TargetMode="External"/><Relationship Id="rId17" Type="http://schemas.openxmlformats.org/officeDocument/2006/relationships/hyperlink" Target="file:///A:\&#1055;&#1086;&#1083;&#1086;&#1078;&#1077;&#1085;&#1080;&#1077;%20&#1086;%20&#1089;&#1087;&#1077;&#1094;&#1080;&#1072;&#1083;&#1080;&#1079;&#1080;&#1088;&#1086;&#1074;&#1072;&#1085;&#1085;&#1086;&#1084;%20&#1078;&#1080;&#1083;&#1086;&#1084;%20&#1092;&#1086;&#1085;&#1076;&#1077;.doc" TargetMode="External"/><Relationship Id="rId25" Type="http://schemas.openxmlformats.org/officeDocument/2006/relationships/hyperlink" Target="file:///A:\&#1055;&#1086;&#1083;&#1086;&#1078;&#1077;&#1085;&#1080;&#1077;%20&#1086;%20&#1089;&#1087;&#1077;&#1094;&#1080;&#1072;&#1083;&#1080;&#1079;&#1080;&#1088;&#1086;&#1074;&#1072;&#1085;&#1085;&#1086;&#1084;%20&#1078;&#1080;&#1083;&#1086;&#1084;%20&#1092;&#1086;&#1085;&#1076;&#1077;.doc" TargetMode="External"/><Relationship Id="rId33" Type="http://schemas.openxmlformats.org/officeDocument/2006/relationships/hyperlink" Target="garantf1://10003761.1000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12038291.0/" TargetMode="External"/><Relationship Id="rId20" Type="http://schemas.openxmlformats.org/officeDocument/2006/relationships/hyperlink" Target="file:///A:\&#1055;&#1086;&#1083;&#1086;&#1078;&#1077;&#1085;&#1080;&#1077;%20&#1086;%20&#1089;&#1087;&#1077;&#1094;&#1080;&#1072;&#1083;&#1080;&#1079;&#1080;&#1088;&#1086;&#1074;&#1072;&#1085;&#1085;&#1086;&#1084;%20&#1078;&#1080;&#1083;&#1086;&#1084;%20&#1092;&#1086;&#1085;&#1076;&#1077;.doc" TargetMode="External"/><Relationship Id="rId29" Type="http://schemas.openxmlformats.org/officeDocument/2006/relationships/hyperlink" Target="garantf1://12044571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/" TargetMode="External"/><Relationship Id="rId24" Type="http://schemas.openxmlformats.org/officeDocument/2006/relationships/hyperlink" Target="file:///A:\&#1055;&#1086;&#1083;&#1086;&#1078;&#1077;&#1085;&#1080;&#1077;%20&#1086;%20&#1089;&#1087;&#1077;&#1094;&#1080;&#1072;&#1083;&#1080;&#1079;&#1080;&#1088;&#1086;&#1074;&#1072;&#1085;&#1085;&#1086;&#1084;%20&#1078;&#1080;&#1083;&#1086;&#1084;%20&#1092;&#1086;&#1085;&#1076;&#1077;.doc" TargetMode="External"/><Relationship Id="rId32" Type="http://schemas.openxmlformats.org/officeDocument/2006/relationships/hyperlink" Target="garantf1://12038291.0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38291.0/" TargetMode="External"/><Relationship Id="rId23" Type="http://schemas.openxmlformats.org/officeDocument/2006/relationships/hyperlink" Target="file:///A:\&#1055;&#1086;&#1083;&#1086;&#1078;&#1077;&#1085;&#1080;&#1077;%20&#1086;%20&#1089;&#1087;&#1077;&#1094;&#1080;&#1072;&#1083;&#1080;&#1079;&#1080;&#1088;&#1086;&#1074;&#1072;&#1085;&#1085;&#1086;&#1084;%20&#1078;&#1080;&#1083;&#1086;&#1084;%20&#1092;&#1086;&#1085;&#1076;&#1077;.doc" TargetMode="External"/><Relationship Id="rId28" Type="http://schemas.openxmlformats.org/officeDocument/2006/relationships/hyperlink" Target="garantf1://12044571.1000/" TargetMode="External"/><Relationship Id="rId36" Type="http://schemas.openxmlformats.org/officeDocument/2006/relationships/hyperlink" Target="garantF1://12024624.2704" TargetMode="External"/><Relationship Id="rId10" Type="http://schemas.openxmlformats.org/officeDocument/2006/relationships/hyperlink" Target="garantf1://12038291.0/" TargetMode="External"/><Relationship Id="rId19" Type="http://schemas.openxmlformats.org/officeDocument/2006/relationships/hyperlink" Target="file:///A:\&#1055;&#1086;&#1083;&#1086;&#1078;&#1077;&#1085;&#1080;&#1077;%20&#1086;%20&#1089;&#1087;&#1077;&#1094;&#1080;&#1072;&#1083;&#1080;&#1079;&#1080;&#1088;&#1086;&#1074;&#1072;&#1085;&#1085;&#1086;&#1084;%20&#1078;&#1080;&#1083;&#1086;&#1084;%20&#1092;&#1086;&#1085;&#1076;&#1077;.doc" TargetMode="External"/><Relationship Id="rId31" Type="http://schemas.openxmlformats.org/officeDocument/2006/relationships/hyperlink" Target="garantf1://12044682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garantf1://12044682.0/" TargetMode="External"/><Relationship Id="rId22" Type="http://schemas.openxmlformats.org/officeDocument/2006/relationships/hyperlink" Target="file:///A:\&#1055;&#1086;&#1083;&#1086;&#1078;&#1077;&#1085;&#1080;&#1077;%20&#1086;%20&#1089;&#1087;&#1077;&#1094;&#1080;&#1072;&#1083;&#1080;&#1079;&#1080;&#1088;&#1086;&#1074;&#1072;&#1085;&#1085;&#1086;&#1084;%20&#1078;&#1080;&#1083;&#1086;&#1084;%20&#1092;&#1086;&#1085;&#1076;&#1077;.doc" TargetMode="External"/><Relationship Id="rId27" Type="http://schemas.openxmlformats.org/officeDocument/2006/relationships/hyperlink" Target="file:///A:\&#1055;&#1086;&#1083;&#1086;&#1078;&#1077;&#1085;&#1080;&#1077;%20&#1086;%20&#1089;&#1087;&#1077;&#1094;&#1080;&#1072;&#1083;&#1080;&#1079;&#1080;&#1088;&#1086;&#1074;&#1072;&#1085;&#1085;&#1086;&#1084;%20&#1078;&#1080;&#1083;&#1086;&#1084;%20&#1092;&#1086;&#1085;&#1076;&#1077;.doc" TargetMode="External"/><Relationship Id="rId30" Type="http://schemas.openxmlformats.org/officeDocument/2006/relationships/hyperlink" Target="garantf1://12038291.0/" TargetMode="External"/><Relationship Id="rId35" Type="http://schemas.openxmlformats.org/officeDocument/2006/relationships/hyperlink" Target="garantF1://71632780.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41FA-690E-435A-A91F-E8F79BAA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20</Pages>
  <Words>7054</Words>
  <Characters>40210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82</cp:revision>
  <cp:lastPrinted>2019-12-11T02:42:00Z</cp:lastPrinted>
  <dcterms:created xsi:type="dcterms:W3CDTF">2019-07-11T06:17:00Z</dcterms:created>
  <dcterms:modified xsi:type="dcterms:W3CDTF">2020-04-30T02:36:00Z</dcterms:modified>
</cp:coreProperties>
</file>